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44" w:rsidRPr="00C60F9E" w:rsidRDefault="00493244">
      <w:pPr>
        <w:jc w:val="center"/>
        <w:rPr>
          <w:rFonts w:ascii="Arial" w:hAnsi="Arial"/>
          <w:b/>
          <w:caps/>
          <w:sz w:val="48"/>
        </w:rPr>
      </w:pPr>
      <w:r w:rsidRPr="00C60F9E">
        <w:rPr>
          <w:rFonts w:ascii="Arial" w:hAnsi="Arial"/>
          <w:b/>
          <w:caps/>
          <w:sz w:val="48"/>
        </w:rPr>
        <w:t>aUTOMATED iNFORMATION</w:t>
      </w:r>
    </w:p>
    <w:p w:rsidR="00493244" w:rsidRPr="00C60F9E" w:rsidRDefault="00493244">
      <w:pPr>
        <w:jc w:val="center"/>
        <w:rPr>
          <w:rFonts w:ascii="Arial" w:hAnsi="Arial"/>
          <w:b/>
          <w:caps/>
          <w:sz w:val="48"/>
        </w:rPr>
      </w:pPr>
      <w:r w:rsidRPr="00C60F9E">
        <w:rPr>
          <w:rFonts w:ascii="Arial" w:hAnsi="Arial"/>
          <w:b/>
          <w:caps/>
          <w:sz w:val="48"/>
        </w:rPr>
        <w:t>COLLECTION SYSTEM</w:t>
      </w:r>
    </w:p>
    <w:p w:rsidR="00493244" w:rsidRPr="00C60F9E" w:rsidRDefault="00493244">
      <w:pPr>
        <w:jc w:val="center"/>
        <w:rPr>
          <w:rFonts w:ascii="Arial" w:hAnsi="Arial"/>
          <w:b/>
          <w:sz w:val="48"/>
        </w:rPr>
      </w:pPr>
    </w:p>
    <w:p w:rsidR="00493244" w:rsidRPr="00C60F9E" w:rsidRDefault="00493244">
      <w:pPr>
        <w:jc w:val="center"/>
        <w:rPr>
          <w:rFonts w:ascii="Arial" w:hAnsi="Arial"/>
          <w:b/>
          <w:sz w:val="48"/>
        </w:rPr>
      </w:pPr>
      <w:r w:rsidRPr="00C60F9E">
        <w:rPr>
          <w:rFonts w:ascii="Arial" w:hAnsi="Arial"/>
          <w:b/>
          <w:sz w:val="48"/>
        </w:rPr>
        <w:t>AICS</w:t>
      </w:r>
    </w:p>
    <w:p w:rsidR="00493244" w:rsidRPr="00C60F9E" w:rsidRDefault="00493244" w:rsidP="00167732">
      <w:pP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b/>
          <w:caps/>
          <w:sz w:val="48"/>
        </w:rPr>
      </w:pPr>
      <w:r w:rsidRPr="00C60F9E">
        <w:rPr>
          <w:rFonts w:ascii="Arial" w:hAnsi="Arial"/>
          <w:b/>
          <w:caps/>
          <w:sz w:val="48"/>
        </w:rPr>
        <w:t>TECHNICAL</w:t>
      </w:r>
      <w:r w:rsidRPr="00C60F9E">
        <w:rPr>
          <w:rFonts w:ascii="Arial" w:hAnsi="Arial"/>
          <w:caps/>
          <w:sz w:val="48"/>
        </w:rPr>
        <w:t xml:space="preserve"> </w:t>
      </w:r>
      <w:r w:rsidRPr="00C60F9E">
        <w:rPr>
          <w:rFonts w:ascii="Arial" w:hAnsi="Arial"/>
          <w:b/>
          <w:caps/>
          <w:sz w:val="48"/>
        </w:rPr>
        <w:t>Manual</w:t>
      </w:r>
    </w:p>
    <w:p w:rsidR="00167732" w:rsidRPr="00C60F9E" w:rsidRDefault="00167732">
      <w:pPr>
        <w:jc w:val="center"/>
        <w:rPr>
          <w:rFonts w:ascii="Arial" w:hAnsi="Arial"/>
          <w:b/>
          <w:caps/>
          <w:sz w:val="48"/>
        </w:rPr>
      </w:pPr>
    </w:p>
    <w:p w:rsidR="00493244" w:rsidRPr="00C60F9E" w:rsidRDefault="00167732">
      <w:pPr>
        <w:jc w:val="center"/>
        <w:rPr>
          <w:rFonts w:ascii="Arial" w:hAnsi="Arial"/>
        </w:rPr>
      </w:pPr>
      <w:r w:rsidRPr="00C60F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Veterans Affairs official seal" style="width:165pt;height:164.25pt">
            <v:imagedata r:id="rId7" o:title="va_logo"/>
          </v:shape>
        </w:pict>
      </w:r>
    </w:p>
    <w:p w:rsidR="00493244" w:rsidRPr="00C60F9E" w:rsidRDefault="00493244">
      <w:pPr>
        <w:jc w:val="cente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sz w:val="48"/>
        </w:rPr>
      </w:pPr>
      <w:r w:rsidRPr="00C60F9E">
        <w:rPr>
          <w:rFonts w:ascii="Arial" w:hAnsi="Arial"/>
          <w:sz w:val="48"/>
        </w:rPr>
        <w:t>Version 3.0</w:t>
      </w:r>
    </w:p>
    <w:p w:rsidR="00493244" w:rsidRPr="00C60F9E" w:rsidRDefault="00493244">
      <w:pPr>
        <w:jc w:val="center"/>
        <w:rPr>
          <w:rFonts w:ascii="Arial" w:hAnsi="Arial"/>
        </w:rPr>
      </w:pPr>
    </w:p>
    <w:p w:rsidR="00493244" w:rsidRPr="00C60F9E" w:rsidRDefault="00493244">
      <w:pPr>
        <w:jc w:val="center"/>
        <w:rPr>
          <w:rFonts w:ascii="Arial" w:hAnsi="Arial"/>
          <w:sz w:val="48"/>
        </w:rPr>
      </w:pPr>
      <w:r w:rsidRPr="00C60F9E">
        <w:rPr>
          <w:rFonts w:ascii="Arial" w:hAnsi="Arial"/>
          <w:sz w:val="48"/>
        </w:rPr>
        <w:t>April 1997</w:t>
      </w:r>
    </w:p>
    <w:p w:rsidR="00120612" w:rsidRPr="00C60F9E" w:rsidRDefault="00510839" w:rsidP="007521B9">
      <w:pPr>
        <w:spacing w:before="120"/>
        <w:jc w:val="center"/>
        <w:rPr>
          <w:rFonts w:ascii="Arial" w:hAnsi="Arial"/>
          <w:sz w:val="48"/>
        </w:rPr>
      </w:pPr>
      <w:r w:rsidRPr="00C60F9E">
        <w:rPr>
          <w:rFonts w:ascii="Arial" w:hAnsi="Arial"/>
          <w:sz w:val="48"/>
        </w:rPr>
        <w:t xml:space="preserve">Revised </w:t>
      </w:r>
      <w:r w:rsidR="00E30D9E" w:rsidRPr="00C60F9E">
        <w:rPr>
          <w:rFonts w:ascii="Arial" w:hAnsi="Arial"/>
          <w:sz w:val="48"/>
        </w:rPr>
        <w:t>April 2014</w:t>
      </w:r>
    </w:p>
    <w:p w:rsidR="00493244" w:rsidRPr="00C60F9E" w:rsidRDefault="00493244">
      <w:pPr>
        <w:jc w:val="cente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rPr>
      </w:pPr>
    </w:p>
    <w:p w:rsidR="00493244" w:rsidRPr="00C60F9E" w:rsidRDefault="00493244">
      <w:pPr>
        <w:jc w:val="center"/>
        <w:rPr>
          <w:rFonts w:ascii="Arial" w:hAnsi="Arial"/>
        </w:rPr>
      </w:pPr>
      <w:r w:rsidRPr="00C60F9E">
        <w:rPr>
          <w:rFonts w:ascii="Arial" w:hAnsi="Arial"/>
        </w:rPr>
        <w:t>Department of Veterans Affairs</w:t>
      </w:r>
    </w:p>
    <w:p w:rsidR="00493244" w:rsidRPr="00C60F9E" w:rsidRDefault="00120612">
      <w:pPr>
        <w:jc w:val="center"/>
        <w:rPr>
          <w:rFonts w:ascii="Arial" w:hAnsi="Arial"/>
        </w:rPr>
      </w:pPr>
      <w:r w:rsidRPr="00C60F9E">
        <w:rPr>
          <w:rFonts w:ascii="Arial" w:hAnsi="Arial"/>
        </w:rPr>
        <w:t>Office of Information and Technology</w:t>
      </w:r>
    </w:p>
    <w:p w:rsidR="00120612" w:rsidRPr="00C60F9E" w:rsidRDefault="00120612">
      <w:pPr>
        <w:jc w:val="center"/>
        <w:rPr>
          <w:rFonts w:ascii="Arial" w:hAnsi="Arial"/>
        </w:rPr>
      </w:pPr>
      <w:r w:rsidRPr="00C60F9E">
        <w:rPr>
          <w:rFonts w:ascii="Arial" w:hAnsi="Arial"/>
        </w:rPr>
        <w:t>Product Development</w:t>
      </w:r>
    </w:p>
    <w:p w:rsidR="00493244" w:rsidRPr="00C60F9E" w:rsidRDefault="00493244">
      <w:pPr>
        <w:sectPr w:rsidR="00493244" w:rsidRPr="00C60F9E">
          <w:headerReference w:type="even" r:id="rId8"/>
          <w:headerReference w:type="default" r:id="rId9"/>
          <w:footerReference w:type="default" r:id="rId10"/>
          <w:pgSz w:w="12240" w:h="15840"/>
          <w:pgMar w:top="1440" w:right="1440" w:bottom="1440" w:left="1440" w:header="720" w:footer="720" w:gutter="0"/>
          <w:paperSrc w:first="29537" w:other="29537"/>
          <w:pgNumType w:start="1"/>
          <w:cols w:space="720"/>
        </w:sectPr>
      </w:pPr>
      <w:r w:rsidRPr="00C60F9E">
        <w:br w:type="page"/>
      </w:r>
    </w:p>
    <w:p w:rsidR="00762098" w:rsidRPr="00C60F9E" w:rsidRDefault="00762098" w:rsidP="00762098">
      <w:pPr>
        <w:jc w:val="center"/>
        <w:rPr>
          <w:rFonts w:ascii="Arial" w:hAnsi="Arial" w:cs="Arial"/>
          <w:b/>
          <w:sz w:val="28"/>
          <w:szCs w:val="28"/>
        </w:rPr>
      </w:pPr>
      <w:r w:rsidRPr="00C60F9E">
        <w:rPr>
          <w:rFonts w:ascii="Arial" w:hAnsi="Arial" w:cs="Arial"/>
          <w:b/>
          <w:sz w:val="28"/>
          <w:szCs w:val="28"/>
        </w:rPr>
        <w:lastRenderedPageBreak/>
        <w:t>Revision History</w:t>
      </w:r>
    </w:p>
    <w:p w:rsidR="00762098" w:rsidRPr="00C60F9E" w:rsidRDefault="00762098" w:rsidP="00762098"/>
    <w:p w:rsidR="00762098" w:rsidRPr="00C60F9E" w:rsidRDefault="00762098" w:rsidP="00762098"/>
    <w:p w:rsidR="00D83167" w:rsidRPr="00C60F9E" w:rsidRDefault="00D83167" w:rsidP="0076209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4320"/>
        <w:gridCol w:w="2340"/>
      </w:tblGrid>
      <w:tr w:rsidR="00762098" w:rsidRPr="00C60F9E" w:rsidTr="00917B8A">
        <w:tblPrEx>
          <w:tblCellMar>
            <w:top w:w="0" w:type="dxa"/>
            <w:bottom w:w="0" w:type="dxa"/>
          </w:tblCellMar>
        </w:tblPrEx>
        <w:tc>
          <w:tcPr>
            <w:tcW w:w="1350" w:type="dxa"/>
            <w:shd w:val="clear" w:color="auto" w:fill="CCCCCC"/>
          </w:tcPr>
          <w:p w:rsidR="00762098" w:rsidRPr="00C60F9E" w:rsidRDefault="00762098" w:rsidP="00762098">
            <w:pPr>
              <w:rPr>
                <w:rFonts w:ascii="Arial" w:hAnsi="Arial" w:cs="Arial"/>
                <w:b/>
                <w:sz w:val="22"/>
                <w:szCs w:val="22"/>
              </w:rPr>
            </w:pPr>
            <w:r w:rsidRPr="00C60F9E">
              <w:rPr>
                <w:rFonts w:ascii="Arial" w:hAnsi="Arial" w:cs="Arial"/>
                <w:b/>
                <w:sz w:val="22"/>
                <w:szCs w:val="22"/>
              </w:rPr>
              <w:t>Date</w:t>
            </w:r>
          </w:p>
        </w:tc>
        <w:tc>
          <w:tcPr>
            <w:tcW w:w="1350" w:type="dxa"/>
            <w:shd w:val="clear" w:color="auto" w:fill="CCCCCC"/>
          </w:tcPr>
          <w:p w:rsidR="00762098" w:rsidRPr="00C60F9E" w:rsidRDefault="00762098" w:rsidP="00762098">
            <w:pPr>
              <w:rPr>
                <w:rFonts w:ascii="Arial" w:hAnsi="Arial" w:cs="Arial"/>
                <w:b/>
                <w:sz w:val="22"/>
                <w:szCs w:val="22"/>
              </w:rPr>
            </w:pPr>
            <w:r w:rsidRPr="00C60F9E">
              <w:rPr>
                <w:rFonts w:ascii="Arial" w:hAnsi="Arial" w:cs="Arial"/>
                <w:b/>
                <w:sz w:val="22"/>
                <w:szCs w:val="22"/>
              </w:rPr>
              <w:t>Version</w:t>
            </w:r>
          </w:p>
        </w:tc>
        <w:tc>
          <w:tcPr>
            <w:tcW w:w="4320" w:type="dxa"/>
            <w:shd w:val="clear" w:color="auto" w:fill="CCCCCC"/>
          </w:tcPr>
          <w:p w:rsidR="00762098" w:rsidRPr="00C60F9E" w:rsidRDefault="00762098" w:rsidP="00762098">
            <w:pPr>
              <w:rPr>
                <w:rFonts w:ascii="Arial" w:hAnsi="Arial" w:cs="Arial"/>
                <w:b/>
                <w:sz w:val="22"/>
                <w:szCs w:val="22"/>
              </w:rPr>
            </w:pPr>
            <w:r w:rsidRPr="00C60F9E">
              <w:rPr>
                <w:rFonts w:ascii="Arial" w:hAnsi="Arial" w:cs="Arial"/>
                <w:b/>
                <w:sz w:val="22"/>
                <w:szCs w:val="22"/>
              </w:rPr>
              <w:t>Description</w:t>
            </w:r>
          </w:p>
        </w:tc>
        <w:tc>
          <w:tcPr>
            <w:tcW w:w="2340" w:type="dxa"/>
            <w:shd w:val="clear" w:color="auto" w:fill="CCCCCC"/>
          </w:tcPr>
          <w:p w:rsidR="00762098" w:rsidRPr="00C60F9E" w:rsidRDefault="00762098" w:rsidP="00762098">
            <w:pPr>
              <w:rPr>
                <w:rFonts w:ascii="Arial" w:hAnsi="Arial" w:cs="Arial"/>
                <w:b/>
                <w:sz w:val="22"/>
                <w:szCs w:val="22"/>
              </w:rPr>
            </w:pPr>
            <w:r w:rsidRPr="00C60F9E">
              <w:rPr>
                <w:rFonts w:ascii="Arial" w:hAnsi="Arial" w:cs="Arial"/>
                <w:b/>
                <w:sz w:val="22"/>
                <w:szCs w:val="22"/>
              </w:rPr>
              <w:t>Author</w:t>
            </w:r>
          </w:p>
        </w:tc>
      </w:tr>
      <w:tr w:rsidR="00762098" w:rsidRPr="00C60F9E" w:rsidTr="004D34E9">
        <w:tblPrEx>
          <w:tblCellMar>
            <w:top w:w="0" w:type="dxa"/>
            <w:bottom w:w="0" w:type="dxa"/>
          </w:tblCellMar>
        </w:tblPrEx>
        <w:trPr>
          <w:trHeight w:val="2393"/>
        </w:trPr>
        <w:tc>
          <w:tcPr>
            <w:tcW w:w="1350" w:type="dxa"/>
          </w:tcPr>
          <w:p w:rsidR="00762098" w:rsidRPr="00C60F9E" w:rsidRDefault="00E30D9E" w:rsidP="00917B8A">
            <w:pPr>
              <w:rPr>
                <w:rFonts w:ascii="Arial" w:hAnsi="Arial" w:cs="Arial"/>
                <w:sz w:val="22"/>
                <w:szCs w:val="22"/>
              </w:rPr>
            </w:pPr>
            <w:r w:rsidRPr="00C60F9E">
              <w:rPr>
                <w:rFonts w:ascii="Arial" w:hAnsi="Arial" w:cs="Arial"/>
                <w:sz w:val="22"/>
                <w:szCs w:val="22"/>
              </w:rPr>
              <w:t>April 2014</w:t>
            </w:r>
          </w:p>
        </w:tc>
        <w:tc>
          <w:tcPr>
            <w:tcW w:w="1350" w:type="dxa"/>
          </w:tcPr>
          <w:p w:rsidR="00762098" w:rsidRPr="00C60F9E" w:rsidRDefault="00762098" w:rsidP="00762098">
            <w:pPr>
              <w:rPr>
                <w:rFonts w:ascii="Arial" w:hAnsi="Arial" w:cs="Arial"/>
                <w:sz w:val="22"/>
                <w:szCs w:val="22"/>
              </w:rPr>
            </w:pPr>
            <w:r w:rsidRPr="00C60F9E">
              <w:rPr>
                <w:rFonts w:ascii="Arial" w:hAnsi="Arial" w:cs="Arial"/>
                <w:sz w:val="22"/>
                <w:szCs w:val="22"/>
              </w:rPr>
              <w:t>IBD*3.0*63</w:t>
            </w:r>
          </w:p>
          <w:p w:rsidR="00917B8A" w:rsidRPr="00C60F9E" w:rsidRDefault="00917B8A" w:rsidP="00762098">
            <w:pPr>
              <w:rPr>
                <w:rFonts w:ascii="Arial" w:hAnsi="Arial" w:cs="Arial"/>
                <w:sz w:val="22"/>
                <w:szCs w:val="22"/>
              </w:rPr>
            </w:pPr>
            <w:r w:rsidRPr="00C60F9E">
              <w:rPr>
                <w:rFonts w:ascii="Arial" w:hAnsi="Arial" w:cs="Arial"/>
                <w:sz w:val="22"/>
                <w:szCs w:val="22"/>
              </w:rPr>
              <w:t xml:space="preserve">p. </w:t>
            </w:r>
            <w:hyperlink w:anchor="ICDpiii" w:history="1">
              <w:r w:rsidRPr="00C60F9E">
                <w:rPr>
                  <w:rStyle w:val="Hyperlink"/>
                  <w:rFonts w:ascii="Arial" w:hAnsi="Arial" w:cs="Arial"/>
                  <w:sz w:val="22"/>
                  <w:szCs w:val="22"/>
                </w:rPr>
                <w:t>iii</w:t>
              </w:r>
            </w:hyperlink>
          </w:p>
          <w:p w:rsidR="00762098" w:rsidRPr="00C60F9E" w:rsidRDefault="00762098" w:rsidP="00762098">
            <w:pPr>
              <w:rPr>
                <w:rFonts w:ascii="Arial" w:hAnsi="Arial" w:cs="Arial"/>
                <w:sz w:val="22"/>
                <w:szCs w:val="22"/>
              </w:rPr>
            </w:pPr>
            <w:r w:rsidRPr="00C60F9E">
              <w:rPr>
                <w:rFonts w:ascii="Arial" w:hAnsi="Arial" w:cs="Arial"/>
                <w:sz w:val="22"/>
                <w:szCs w:val="22"/>
              </w:rPr>
              <w:t xml:space="preserve">p. </w:t>
            </w:r>
            <w:hyperlink w:anchor="ICDp1" w:history="1">
              <w:r w:rsidRPr="00C60F9E">
                <w:rPr>
                  <w:rStyle w:val="Hyperlink"/>
                  <w:rFonts w:ascii="Arial" w:hAnsi="Arial" w:cs="Arial"/>
                  <w:sz w:val="22"/>
                  <w:szCs w:val="22"/>
                </w:rPr>
                <w:t>1</w:t>
              </w:r>
            </w:hyperlink>
          </w:p>
          <w:p w:rsidR="00663BE1" w:rsidRPr="00C60F9E" w:rsidRDefault="00154117" w:rsidP="00762098">
            <w:pPr>
              <w:rPr>
                <w:rFonts w:ascii="Arial" w:hAnsi="Arial" w:cs="Arial"/>
                <w:sz w:val="22"/>
                <w:szCs w:val="22"/>
              </w:rPr>
            </w:pPr>
            <w:r w:rsidRPr="00C60F9E">
              <w:rPr>
                <w:rFonts w:ascii="Arial" w:hAnsi="Arial" w:cs="Arial"/>
                <w:sz w:val="22"/>
                <w:szCs w:val="22"/>
              </w:rPr>
              <w:t>p</w:t>
            </w:r>
            <w:r w:rsidR="00663BE1" w:rsidRPr="00C60F9E">
              <w:rPr>
                <w:rFonts w:ascii="Arial" w:hAnsi="Arial" w:cs="Arial"/>
                <w:sz w:val="22"/>
                <w:szCs w:val="22"/>
              </w:rPr>
              <w:t xml:space="preserve">p. </w:t>
            </w:r>
            <w:r w:rsidR="00656CA4" w:rsidRPr="00C60F9E">
              <w:rPr>
                <w:rFonts w:ascii="Arial" w:hAnsi="Arial" w:cs="Arial"/>
                <w:sz w:val="22"/>
                <w:szCs w:val="22"/>
              </w:rPr>
              <w:fldChar w:fldCharType="begin"/>
            </w:r>
            <w:r w:rsidR="00656CA4" w:rsidRPr="00C60F9E">
              <w:rPr>
                <w:rFonts w:ascii="Arial" w:hAnsi="Arial" w:cs="Arial"/>
                <w:sz w:val="22"/>
                <w:szCs w:val="22"/>
              </w:rPr>
              <w:instrText xml:space="preserve"> HYPERLINK  \l "ICDp5" </w:instrText>
            </w:r>
            <w:r w:rsidR="00656CA4" w:rsidRPr="00C60F9E">
              <w:rPr>
                <w:rFonts w:ascii="Arial" w:hAnsi="Arial" w:cs="Arial"/>
                <w:sz w:val="22"/>
                <w:szCs w:val="22"/>
              </w:rPr>
            </w:r>
            <w:r w:rsidR="00656CA4" w:rsidRPr="00C60F9E">
              <w:rPr>
                <w:rFonts w:ascii="Arial" w:hAnsi="Arial" w:cs="Arial"/>
                <w:sz w:val="22"/>
                <w:szCs w:val="22"/>
              </w:rPr>
              <w:fldChar w:fldCharType="separate"/>
            </w:r>
            <w:r w:rsidR="00663BE1" w:rsidRPr="00C60F9E">
              <w:rPr>
                <w:rStyle w:val="Hyperlink"/>
                <w:rFonts w:ascii="Arial" w:hAnsi="Arial" w:cs="Arial"/>
                <w:sz w:val="22"/>
                <w:szCs w:val="22"/>
              </w:rPr>
              <w:t>5</w:t>
            </w:r>
            <w:r w:rsidR="00656CA4" w:rsidRPr="00C60F9E">
              <w:rPr>
                <w:rFonts w:ascii="Arial" w:hAnsi="Arial" w:cs="Arial"/>
                <w:sz w:val="22"/>
                <w:szCs w:val="22"/>
              </w:rPr>
              <w:fldChar w:fldCharType="end"/>
            </w:r>
            <w:r w:rsidRPr="00C60F9E">
              <w:rPr>
                <w:rFonts w:ascii="Arial" w:hAnsi="Arial" w:cs="Arial"/>
                <w:sz w:val="22"/>
                <w:szCs w:val="22"/>
              </w:rPr>
              <w:t>-</w:t>
            </w:r>
            <w:r w:rsidRPr="00C60F9E">
              <w:rPr>
                <w:rFonts w:ascii="Arial" w:hAnsi="Arial" w:cs="Arial"/>
                <w:sz w:val="22"/>
                <w:szCs w:val="22"/>
              </w:rPr>
              <w:fldChar w:fldCharType="begin"/>
            </w:r>
            <w:r w:rsidRPr="00C60F9E">
              <w:rPr>
                <w:rFonts w:ascii="Arial" w:hAnsi="Arial" w:cs="Arial"/>
                <w:sz w:val="22"/>
                <w:szCs w:val="22"/>
              </w:rPr>
              <w:instrText xml:space="preserve"> HYPERLINK  \l "ICDp6" </w:instrText>
            </w:r>
            <w:r w:rsidRPr="00C60F9E">
              <w:rPr>
                <w:rFonts w:ascii="Arial" w:hAnsi="Arial" w:cs="Arial"/>
                <w:sz w:val="22"/>
                <w:szCs w:val="22"/>
              </w:rPr>
            </w:r>
            <w:r w:rsidRPr="00C60F9E">
              <w:rPr>
                <w:rFonts w:ascii="Arial" w:hAnsi="Arial" w:cs="Arial"/>
                <w:sz w:val="22"/>
                <w:szCs w:val="22"/>
              </w:rPr>
              <w:fldChar w:fldCharType="separate"/>
            </w:r>
            <w:r w:rsidRPr="00C60F9E">
              <w:rPr>
                <w:rStyle w:val="Hyperlink"/>
                <w:rFonts w:ascii="Arial" w:hAnsi="Arial" w:cs="Arial"/>
                <w:sz w:val="22"/>
                <w:szCs w:val="22"/>
              </w:rPr>
              <w:t>6</w:t>
            </w:r>
            <w:r w:rsidRPr="00C60F9E">
              <w:rPr>
                <w:rFonts w:ascii="Arial" w:hAnsi="Arial" w:cs="Arial"/>
                <w:sz w:val="22"/>
                <w:szCs w:val="22"/>
              </w:rPr>
              <w:fldChar w:fldCharType="end"/>
            </w:r>
          </w:p>
          <w:p w:rsidR="00762098" w:rsidRPr="00C60F9E" w:rsidRDefault="00D83167" w:rsidP="00762098">
            <w:pPr>
              <w:rPr>
                <w:rFonts w:ascii="Arial" w:hAnsi="Arial" w:cs="Arial"/>
                <w:sz w:val="22"/>
                <w:szCs w:val="22"/>
              </w:rPr>
            </w:pPr>
            <w:r w:rsidRPr="00C60F9E">
              <w:rPr>
                <w:rFonts w:ascii="Arial" w:hAnsi="Arial" w:cs="Arial"/>
                <w:sz w:val="22"/>
                <w:szCs w:val="22"/>
              </w:rPr>
              <w:t xml:space="preserve">p. </w:t>
            </w:r>
            <w:r w:rsidR="00656CA4" w:rsidRPr="00C60F9E">
              <w:rPr>
                <w:rFonts w:ascii="Arial" w:hAnsi="Arial" w:cs="Arial"/>
                <w:sz w:val="22"/>
                <w:szCs w:val="22"/>
              </w:rPr>
              <w:fldChar w:fldCharType="begin"/>
            </w:r>
            <w:r w:rsidR="00656CA4" w:rsidRPr="00C60F9E">
              <w:rPr>
                <w:rFonts w:ascii="Arial" w:hAnsi="Arial" w:cs="Arial"/>
                <w:sz w:val="22"/>
                <w:szCs w:val="22"/>
              </w:rPr>
              <w:instrText xml:space="preserve"> HYPERLINK  \l "ICDp7" </w:instrText>
            </w:r>
            <w:r w:rsidR="00656CA4" w:rsidRPr="00C60F9E">
              <w:rPr>
                <w:rFonts w:ascii="Arial" w:hAnsi="Arial" w:cs="Arial"/>
                <w:sz w:val="22"/>
                <w:szCs w:val="22"/>
              </w:rPr>
            </w:r>
            <w:r w:rsidR="00656CA4" w:rsidRPr="00C60F9E">
              <w:rPr>
                <w:rFonts w:ascii="Arial" w:hAnsi="Arial" w:cs="Arial"/>
                <w:sz w:val="22"/>
                <w:szCs w:val="22"/>
              </w:rPr>
              <w:fldChar w:fldCharType="separate"/>
            </w:r>
            <w:r w:rsidRPr="00C60F9E">
              <w:rPr>
                <w:rStyle w:val="Hyperlink"/>
                <w:rFonts w:ascii="Arial" w:hAnsi="Arial" w:cs="Arial"/>
                <w:sz w:val="22"/>
                <w:szCs w:val="22"/>
              </w:rPr>
              <w:t>7</w:t>
            </w:r>
            <w:r w:rsidR="00656CA4" w:rsidRPr="00C60F9E">
              <w:rPr>
                <w:rFonts w:ascii="Arial" w:hAnsi="Arial" w:cs="Arial"/>
                <w:sz w:val="22"/>
                <w:szCs w:val="22"/>
              </w:rPr>
              <w:fldChar w:fldCharType="end"/>
            </w:r>
          </w:p>
          <w:p w:rsidR="00371662" w:rsidRPr="00C60F9E" w:rsidRDefault="00371662" w:rsidP="00762098">
            <w:pPr>
              <w:rPr>
                <w:rFonts w:ascii="Arial" w:hAnsi="Arial" w:cs="Arial"/>
                <w:sz w:val="22"/>
                <w:szCs w:val="22"/>
              </w:rPr>
            </w:pPr>
            <w:r w:rsidRPr="00C60F9E">
              <w:rPr>
                <w:rFonts w:ascii="Arial" w:hAnsi="Arial" w:cs="Arial"/>
                <w:sz w:val="22"/>
                <w:szCs w:val="22"/>
              </w:rPr>
              <w:t xml:space="preserve">p. </w:t>
            </w:r>
            <w:hyperlink w:anchor="ICDp11" w:history="1">
              <w:r w:rsidRPr="00C60F9E">
                <w:rPr>
                  <w:rStyle w:val="Hyperlink"/>
                  <w:rFonts w:ascii="Arial" w:hAnsi="Arial" w:cs="Arial"/>
                  <w:sz w:val="22"/>
                  <w:szCs w:val="22"/>
                </w:rPr>
                <w:t>1</w:t>
              </w:r>
              <w:r w:rsidRPr="00C60F9E">
                <w:rPr>
                  <w:rStyle w:val="Hyperlink"/>
                  <w:rFonts w:ascii="Arial" w:hAnsi="Arial" w:cs="Arial"/>
                  <w:sz w:val="22"/>
                  <w:szCs w:val="22"/>
                </w:rPr>
                <w:t>1</w:t>
              </w:r>
            </w:hyperlink>
          </w:p>
          <w:p w:rsidR="00A53ECF" w:rsidRPr="00C60F9E" w:rsidRDefault="00A53ECF" w:rsidP="00762098">
            <w:pPr>
              <w:rPr>
                <w:rFonts w:ascii="Arial" w:hAnsi="Arial" w:cs="Arial"/>
                <w:sz w:val="22"/>
                <w:szCs w:val="22"/>
              </w:rPr>
            </w:pPr>
            <w:r w:rsidRPr="00C60F9E">
              <w:rPr>
                <w:rFonts w:ascii="Arial" w:hAnsi="Arial" w:cs="Arial"/>
                <w:sz w:val="22"/>
                <w:szCs w:val="22"/>
              </w:rPr>
              <w:t xml:space="preserve">p. </w:t>
            </w:r>
            <w:hyperlink w:anchor="ICDp25" w:history="1">
              <w:r w:rsidRPr="00C60F9E">
                <w:rPr>
                  <w:rStyle w:val="Hyperlink"/>
                  <w:rFonts w:ascii="Arial" w:hAnsi="Arial" w:cs="Arial"/>
                  <w:sz w:val="22"/>
                  <w:szCs w:val="22"/>
                </w:rPr>
                <w:t>2</w:t>
              </w:r>
              <w:r w:rsidRPr="00C60F9E">
                <w:rPr>
                  <w:rStyle w:val="Hyperlink"/>
                  <w:rFonts w:ascii="Arial" w:hAnsi="Arial" w:cs="Arial"/>
                  <w:sz w:val="22"/>
                  <w:szCs w:val="22"/>
                </w:rPr>
                <w:t>5</w:t>
              </w:r>
            </w:hyperlink>
          </w:p>
          <w:p w:rsidR="004D34E9" w:rsidRPr="00C60F9E" w:rsidRDefault="004D34E9" w:rsidP="00762098">
            <w:pPr>
              <w:rPr>
                <w:rFonts w:ascii="Arial" w:hAnsi="Arial" w:cs="Arial"/>
                <w:sz w:val="22"/>
                <w:szCs w:val="22"/>
              </w:rPr>
            </w:pPr>
          </w:p>
          <w:p w:rsidR="00371662" w:rsidRPr="00C60F9E" w:rsidRDefault="00371662" w:rsidP="004D34E9">
            <w:pPr>
              <w:rPr>
                <w:rFonts w:ascii="Arial" w:hAnsi="Arial" w:cs="Arial"/>
                <w:sz w:val="22"/>
                <w:szCs w:val="22"/>
              </w:rPr>
            </w:pPr>
            <w:r w:rsidRPr="00C60F9E">
              <w:rPr>
                <w:rFonts w:ascii="Arial" w:hAnsi="Arial" w:cs="Arial"/>
                <w:sz w:val="22"/>
                <w:szCs w:val="22"/>
              </w:rPr>
              <w:t>p.</w:t>
            </w:r>
            <w:r w:rsidR="004D34E9" w:rsidRPr="00C60F9E">
              <w:rPr>
                <w:rFonts w:ascii="Arial" w:hAnsi="Arial" w:cs="Arial"/>
                <w:sz w:val="22"/>
                <w:szCs w:val="22"/>
              </w:rPr>
              <w:t xml:space="preserve"> </w:t>
            </w:r>
            <w:hyperlink w:anchor="ICDp27" w:history="1">
              <w:r w:rsidR="004D34E9" w:rsidRPr="00C60F9E">
                <w:rPr>
                  <w:rStyle w:val="Hyperlink"/>
                  <w:rFonts w:ascii="Arial" w:hAnsi="Arial" w:cs="Arial"/>
                  <w:sz w:val="22"/>
                  <w:szCs w:val="22"/>
                </w:rPr>
                <w:t>27</w:t>
              </w:r>
            </w:hyperlink>
          </w:p>
        </w:tc>
        <w:tc>
          <w:tcPr>
            <w:tcW w:w="4320" w:type="dxa"/>
          </w:tcPr>
          <w:p w:rsidR="00762098" w:rsidRPr="00C60F9E" w:rsidRDefault="00762098" w:rsidP="00762098">
            <w:pPr>
              <w:rPr>
                <w:rFonts w:ascii="Arial" w:hAnsi="Arial" w:cs="Arial"/>
                <w:sz w:val="22"/>
                <w:szCs w:val="22"/>
              </w:rPr>
            </w:pPr>
            <w:r w:rsidRPr="00C60F9E">
              <w:rPr>
                <w:rFonts w:ascii="Arial" w:hAnsi="Arial" w:cs="Arial"/>
                <w:sz w:val="22"/>
                <w:szCs w:val="22"/>
              </w:rPr>
              <w:t>Updates for ICD-10 remediation.</w:t>
            </w:r>
          </w:p>
          <w:p w:rsidR="00917B8A" w:rsidRPr="00C60F9E" w:rsidRDefault="00917B8A" w:rsidP="00762098">
            <w:pPr>
              <w:rPr>
                <w:rFonts w:ascii="Arial" w:hAnsi="Arial" w:cs="Arial"/>
                <w:sz w:val="22"/>
                <w:szCs w:val="22"/>
              </w:rPr>
            </w:pPr>
            <w:r w:rsidRPr="00C60F9E">
              <w:rPr>
                <w:rFonts w:ascii="Arial" w:hAnsi="Arial" w:cs="Arial"/>
                <w:sz w:val="22"/>
                <w:szCs w:val="22"/>
              </w:rPr>
              <w:t>Updated Table of Contents</w:t>
            </w:r>
          </w:p>
          <w:p w:rsidR="00762098" w:rsidRPr="00C60F9E" w:rsidRDefault="00762098" w:rsidP="00762098">
            <w:pPr>
              <w:rPr>
                <w:rFonts w:ascii="Arial" w:hAnsi="Arial" w:cs="Arial"/>
                <w:sz w:val="22"/>
                <w:szCs w:val="22"/>
              </w:rPr>
            </w:pPr>
            <w:r w:rsidRPr="00C60F9E">
              <w:rPr>
                <w:rFonts w:ascii="Arial" w:hAnsi="Arial" w:cs="Arial"/>
                <w:sz w:val="22"/>
                <w:szCs w:val="22"/>
              </w:rPr>
              <w:t>Updated information in Introduction</w:t>
            </w:r>
          </w:p>
          <w:p w:rsidR="00663BE1" w:rsidRPr="00C60F9E" w:rsidRDefault="00663BE1" w:rsidP="00762098">
            <w:pPr>
              <w:rPr>
                <w:rFonts w:ascii="Arial" w:hAnsi="Arial" w:cs="Arial"/>
                <w:sz w:val="22"/>
                <w:szCs w:val="22"/>
              </w:rPr>
            </w:pPr>
            <w:r w:rsidRPr="00C60F9E">
              <w:rPr>
                <w:rFonts w:ascii="Arial" w:hAnsi="Arial" w:cs="Arial"/>
                <w:sz w:val="22"/>
                <w:szCs w:val="22"/>
              </w:rPr>
              <w:t>Added information on ICD-10 codes</w:t>
            </w:r>
          </w:p>
          <w:p w:rsidR="00762098" w:rsidRPr="00C60F9E" w:rsidRDefault="00D83167" w:rsidP="00762098">
            <w:pPr>
              <w:rPr>
                <w:rFonts w:ascii="Arial" w:hAnsi="Arial" w:cs="Arial"/>
                <w:sz w:val="22"/>
                <w:szCs w:val="22"/>
              </w:rPr>
            </w:pPr>
            <w:r w:rsidRPr="00C60F9E">
              <w:rPr>
                <w:rFonts w:ascii="Arial" w:hAnsi="Arial" w:cs="Arial"/>
                <w:sz w:val="22"/>
                <w:szCs w:val="22"/>
              </w:rPr>
              <w:t xml:space="preserve">Added info on VA policy for printing </w:t>
            </w:r>
          </w:p>
          <w:p w:rsidR="00371662" w:rsidRPr="00C60F9E" w:rsidRDefault="00371662" w:rsidP="00762098">
            <w:pPr>
              <w:rPr>
                <w:rFonts w:ascii="Arial" w:hAnsi="Arial" w:cs="Arial"/>
                <w:sz w:val="22"/>
                <w:szCs w:val="22"/>
              </w:rPr>
            </w:pPr>
            <w:r w:rsidRPr="00C60F9E">
              <w:rPr>
                <w:rFonts w:ascii="Arial" w:hAnsi="Arial" w:cs="Arial"/>
                <w:sz w:val="22"/>
                <w:szCs w:val="22"/>
              </w:rPr>
              <w:t>Added CODING SYSTEM UPDATES file</w:t>
            </w:r>
          </w:p>
          <w:p w:rsidR="00A53ECF" w:rsidRPr="00C60F9E" w:rsidRDefault="00A53ECF" w:rsidP="00762098">
            <w:pPr>
              <w:rPr>
                <w:rFonts w:ascii="Arial" w:hAnsi="Arial" w:cs="Arial"/>
                <w:sz w:val="22"/>
                <w:szCs w:val="22"/>
              </w:rPr>
            </w:pPr>
            <w:r w:rsidRPr="00C60F9E">
              <w:rPr>
                <w:rFonts w:ascii="Arial" w:hAnsi="Arial" w:cs="Arial"/>
                <w:sz w:val="22"/>
                <w:szCs w:val="22"/>
              </w:rPr>
              <w:t>Added File #357.03 to VA FileMan Access Codes</w:t>
            </w:r>
          </w:p>
          <w:p w:rsidR="004D34E9" w:rsidRPr="00C60F9E" w:rsidRDefault="00371662" w:rsidP="00762098">
            <w:pPr>
              <w:rPr>
                <w:rFonts w:ascii="Arial" w:hAnsi="Arial" w:cs="Arial"/>
                <w:sz w:val="22"/>
                <w:szCs w:val="22"/>
              </w:rPr>
            </w:pPr>
            <w:r w:rsidRPr="00C60F9E">
              <w:rPr>
                <w:rFonts w:ascii="Arial" w:hAnsi="Arial" w:cs="Arial"/>
                <w:sz w:val="22"/>
                <w:szCs w:val="22"/>
              </w:rPr>
              <w:t>Added ICD-10-CM to definition</w:t>
            </w:r>
          </w:p>
        </w:tc>
        <w:tc>
          <w:tcPr>
            <w:tcW w:w="2340" w:type="dxa"/>
          </w:tcPr>
          <w:p w:rsidR="00762098" w:rsidRPr="00C60F9E" w:rsidRDefault="00EC10B1" w:rsidP="00762098">
            <w:pPr>
              <w:rPr>
                <w:rFonts w:ascii="Arial" w:hAnsi="Arial" w:cs="Arial"/>
                <w:sz w:val="22"/>
                <w:szCs w:val="22"/>
              </w:rPr>
            </w:pPr>
            <w:r>
              <w:rPr>
                <w:rFonts w:ascii="Arial" w:hAnsi="Arial" w:cs="Arial"/>
                <w:sz w:val="22"/>
                <w:szCs w:val="22"/>
              </w:rPr>
              <w:t>REDACTED</w:t>
            </w:r>
            <w:bookmarkStart w:id="0" w:name="_GoBack"/>
            <w:bookmarkEnd w:id="0"/>
          </w:p>
        </w:tc>
      </w:tr>
      <w:tr w:rsidR="00A53ECF" w:rsidRPr="00C60F9E" w:rsidTr="00917B8A">
        <w:tblPrEx>
          <w:tblCellMar>
            <w:top w:w="0" w:type="dxa"/>
            <w:bottom w:w="0" w:type="dxa"/>
          </w:tblCellMar>
        </w:tblPrEx>
        <w:trPr>
          <w:trHeight w:val="665"/>
        </w:trPr>
        <w:tc>
          <w:tcPr>
            <w:tcW w:w="1350" w:type="dxa"/>
          </w:tcPr>
          <w:p w:rsidR="00A53ECF" w:rsidRPr="00C60F9E" w:rsidRDefault="00A53ECF" w:rsidP="00762098">
            <w:pPr>
              <w:rPr>
                <w:rFonts w:ascii="Arial" w:hAnsi="Arial" w:cs="Arial"/>
                <w:sz w:val="22"/>
                <w:szCs w:val="22"/>
              </w:rPr>
            </w:pPr>
            <w:r w:rsidRPr="00C60F9E">
              <w:rPr>
                <w:rFonts w:ascii="Arial" w:hAnsi="Arial" w:cs="Arial"/>
                <w:sz w:val="22"/>
                <w:szCs w:val="22"/>
              </w:rPr>
              <w:t>April 1997</w:t>
            </w:r>
          </w:p>
        </w:tc>
        <w:tc>
          <w:tcPr>
            <w:tcW w:w="1350" w:type="dxa"/>
          </w:tcPr>
          <w:p w:rsidR="00A53ECF" w:rsidRPr="00C60F9E" w:rsidRDefault="00A53ECF" w:rsidP="00762098">
            <w:pPr>
              <w:rPr>
                <w:rFonts w:ascii="Arial" w:hAnsi="Arial" w:cs="Arial"/>
                <w:sz w:val="22"/>
                <w:szCs w:val="22"/>
              </w:rPr>
            </w:pPr>
            <w:r w:rsidRPr="00C60F9E">
              <w:rPr>
                <w:rFonts w:ascii="Arial" w:hAnsi="Arial" w:cs="Arial"/>
                <w:sz w:val="22"/>
                <w:szCs w:val="22"/>
              </w:rPr>
              <w:t>AICS Version 3.0</w:t>
            </w:r>
          </w:p>
        </w:tc>
        <w:tc>
          <w:tcPr>
            <w:tcW w:w="4320" w:type="dxa"/>
          </w:tcPr>
          <w:p w:rsidR="00A53ECF" w:rsidRPr="00C60F9E" w:rsidRDefault="00A53ECF" w:rsidP="00762098">
            <w:pPr>
              <w:rPr>
                <w:rFonts w:ascii="Arial" w:hAnsi="Arial" w:cs="Arial"/>
                <w:sz w:val="22"/>
                <w:szCs w:val="22"/>
              </w:rPr>
            </w:pPr>
            <w:r w:rsidRPr="00C60F9E">
              <w:rPr>
                <w:rFonts w:ascii="Arial" w:hAnsi="Arial" w:cs="Arial"/>
                <w:sz w:val="22"/>
                <w:szCs w:val="22"/>
              </w:rPr>
              <w:t>Initial publication of document</w:t>
            </w:r>
          </w:p>
        </w:tc>
        <w:tc>
          <w:tcPr>
            <w:tcW w:w="2340" w:type="dxa"/>
          </w:tcPr>
          <w:p w:rsidR="00A53ECF" w:rsidRPr="00C60F9E" w:rsidRDefault="00A53ECF" w:rsidP="00762098">
            <w:pPr>
              <w:rPr>
                <w:rFonts w:ascii="Arial" w:hAnsi="Arial" w:cs="Arial"/>
                <w:sz w:val="22"/>
                <w:szCs w:val="22"/>
              </w:rPr>
            </w:pPr>
          </w:p>
        </w:tc>
      </w:tr>
    </w:tbl>
    <w:p w:rsidR="00762098" w:rsidRPr="00C60F9E" w:rsidRDefault="00762098">
      <w:pPr>
        <w:rPr>
          <w:rFonts w:ascii="Arial" w:hAnsi="Arial"/>
          <w:sz w:val="36"/>
        </w:rPr>
      </w:pPr>
    </w:p>
    <w:p w:rsidR="00762098" w:rsidRPr="00C60F9E" w:rsidRDefault="00762098">
      <w:pPr>
        <w:rPr>
          <w:rFonts w:ascii="Arial" w:hAnsi="Arial"/>
          <w:sz w:val="36"/>
        </w:rPr>
      </w:pPr>
      <w:r w:rsidRPr="00C60F9E">
        <w:rPr>
          <w:rFonts w:ascii="Arial" w:hAnsi="Arial"/>
          <w:sz w:val="36"/>
        </w:rPr>
        <w:br w:type="page"/>
      </w:r>
    </w:p>
    <w:p w:rsidR="00762098" w:rsidRPr="00C60F9E" w:rsidRDefault="00762098">
      <w:pPr>
        <w:rPr>
          <w:rFonts w:ascii="Arial" w:hAnsi="Arial"/>
          <w:sz w:val="36"/>
        </w:rPr>
      </w:pPr>
    </w:p>
    <w:p w:rsidR="00762098" w:rsidRPr="00C60F9E" w:rsidRDefault="00762098">
      <w:pPr>
        <w:rPr>
          <w:rFonts w:ascii="Arial" w:hAnsi="Arial"/>
          <w:sz w:val="36"/>
        </w:rPr>
        <w:sectPr w:rsidR="00762098" w:rsidRPr="00C60F9E">
          <w:headerReference w:type="even" r:id="rId11"/>
          <w:headerReference w:type="default" r:id="rId12"/>
          <w:footerReference w:type="even" r:id="rId13"/>
          <w:footerReference w:type="default" r:id="rId14"/>
          <w:pgSz w:w="12240" w:h="15840"/>
          <w:pgMar w:top="1440" w:right="1440" w:bottom="1440" w:left="1440" w:header="720" w:footer="720" w:gutter="0"/>
          <w:paperSrc w:first="29537" w:other="29537"/>
          <w:pgNumType w:fmt="lowerRoman" w:start="1"/>
          <w:cols w:space="720"/>
        </w:sectPr>
      </w:pPr>
    </w:p>
    <w:p w:rsidR="00493244" w:rsidRPr="00C60F9E" w:rsidRDefault="00493244">
      <w:pPr>
        <w:rPr>
          <w:rFonts w:ascii="Arial" w:hAnsi="Arial"/>
          <w:sz w:val="36"/>
        </w:rPr>
      </w:pPr>
      <w:r w:rsidRPr="00C60F9E">
        <w:rPr>
          <w:rFonts w:ascii="Arial" w:hAnsi="Arial"/>
          <w:sz w:val="36"/>
        </w:rPr>
        <w:lastRenderedPageBreak/>
        <w:t>Preface</w:t>
      </w:r>
    </w:p>
    <w:p w:rsidR="00493244" w:rsidRPr="00C60F9E" w:rsidRDefault="00493244"/>
    <w:p w:rsidR="00493244" w:rsidRPr="00C60F9E" w:rsidRDefault="00493244"/>
    <w:p w:rsidR="00493244" w:rsidRPr="00C60F9E" w:rsidRDefault="00493244">
      <w:r w:rsidRPr="00C60F9E">
        <w:t>This is the technical manual for the Automated Information Collection System (AICS) V. 3.0 software package.  It is designed to assist IRM personnel in operation and maintenance of the package.</w:t>
      </w:r>
    </w:p>
    <w:p w:rsidR="00493244" w:rsidRPr="00C60F9E" w:rsidRDefault="00493244"/>
    <w:p w:rsidR="00493244" w:rsidRPr="00C60F9E" w:rsidRDefault="00493244">
      <w:r w:rsidRPr="00C60F9E">
        <w:t>For information regarding use of this software, please refer to the AICS User Manual.  For further information on installation and maintenance of this package, Release Notes and an Installation Guide are provided.</w:t>
      </w:r>
    </w:p>
    <w:p w:rsidR="00493244" w:rsidRPr="00C60F9E" w:rsidRDefault="00493244">
      <w:pPr>
        <w:sectPr w:rsidR="00493244" w:rsidRPr="00C60F9E">
          <w:pgSz w:w="12240" w:h="15840"/>
          <w:pgMar w:top="1440" w:right="1440" w:bottom="1440" w:left="1440" w:header="720" w:footer="720" w:gutter="0"/>
          <w:paperSrc w:first="29537" w:other="29537"/>
          <w:pgNumType w:fmt="lowerRoman" w:start="1"/>
          <w:cols w:space="720"/>
        </w:sectPr>
      </w:pPr>
      <w:r w:rsidRPr="00C60F9E">
        <w:br w:type="page"/>
      </w:r>
    </w:p>
    <w:p w:rsidR="00493244" w:rsidRPr="00C60F9E" w:rsidRDefault="00493244">
      <w:pPr>
        <w:rPr>
          <w:rFonts w:ascii="Arial" w:hAnsi="Arial"/>
          <w:sz w:val="36"/>
        </w:rPr>
      </w:pPr>
      <w:bookmarkStart w:id="1" w:name="ICDpiii"/>
      <w:bookmarkEnd w:id="1"/>
      <w:r w:rsidRPr="00C60F9E">
        <w:rPr>
          <w:rFonts w:ascii="Arial" w:hAnsi="Arial"/>
          <w:sz w:val="36"/>
        </w:rPr>
        <w:lastRenderedPageBreak/>
        <w:t>Table of Contents</w:t>
      </w:r>
    </w:p>
    <w:p w:rsidR="00493244" w:rsidRPr="00C60F9E" w:rsidRDefault="00493244">
      <w:pPr>
        <w:tabs>
          <w:tab w:val="right" w:leader="dot" w:pos="9180"/>
        </w:tabs>
      </w:pPr>
    </w:p>
    <w:p w:rsidR="00493244" w:rsidRPr="00C60F9E" w:rsidRDefault="00493244">
      <w:pPr>
        <w:tabs>
          <w:tab w:val="right" w:leader="dot" w:pos="9180"/>
        </w:tabs>
      </w:pPr>
    </w:p>
    <w:p w:rsidR="00493244" w:rsidRPr="00C60F9E" w:rsidRDefault="002158CB">
      <w:pPr>
        <w:tabs>
          <w:tab w:val="right" w:leader="dot" w:pos="9180"/>
        </w:tabs>
        <w:rPr>
          <w:b/>
        </w:rPr>
      </w:pPr>
      <w:hyperlink w:anchor="Introduction" w:history="1">
        <w:r w:rsidR="00493244" w:rsidRPr="00C60F9E">
          <w:rPr>
            <w:rStyle w:val="Hyperlink"/>
            <w:b/>
          </w:rPr>
          <w:t>Introduction</w:t>
        </w:r>
        <w:r w:rsidR="00493244" w:rsidRPr="00C60F9E">
          <w:rPr>
            <w:rStyle w:val="Hyperlink"/>
            <w:b/>
          </w:rPr>
          <w:tab/>
        </w:r>
        <w:r w:rsidR="00493244" w:rsidRPr="00C60F9E">
          <w:rPr>
            <w:rStyle w:val="Hyperlink"/>
            <w:b/>
          </w:rPr>
          <w:t>1</w:t>
        </w:r>
      </w:hyperlink>
    </w:p>
    <w:p w:rsidR="00493244" w:rsidRPr="00C60F9E" w:rsidRDefault="00493244">
      <w:pPr>
        <w:tabs>
          <w:tab w:val="right" w:leader="dot" w:pos="9180"/>
        </w:tabs>
      </w:pPr>
    </w:p>
    <w:p w:rsidR="00493244" w:rsidRPr="00C60F9E" w:rsidRDefault="002158CB">
      <w:pPr>
        <w:tabs>
          <w:tab w:val="right" w:leader="dot" w:pos="9180"/>
        </w:tabs>
        <w:rPr>
          <w:b/>
        </w:rPr>
      </w:pPr>
      <w:hyperlink w:anchor="Orientation" w:history="1">
        <w:r w:rsidR="00493244" w:rsidRPr="00C60F9E">
          <w:rPr>
            <w:rStyle w:val="Hyperlink"/>
            <w:b/>
          </w:rPr>
          <w:t>Orientation</w:t>
        </w:r>
        <w:r w:rsidR="00493244" w:rsidRPr="00C60F9E">
          <w:rPr>
            <w:rStyle w:val="Hyperlink"/>
            <w:b/>
          </w:rPr>
          <w:tab/>
          <w:t>3</w:t>
        </w:r>
      </w:hyperlink>
    </w:p>
    <w:p w:rsidR="00493244" w:rsidRPr="00C60F9E" w:rsidRDefault="002158CB">
      <w:pPr>
        <w:tabs>
          <w:tab w:val="right" w:leader="dot" w:pos="9180"/>
        </w:tabs>
        <w:ind w:left="360"/>
      </w:pPr>
      <w:hyperlink w:anchor="QUME" w:history="1">
        <w:r w:rsidR="00493244" w:rsidRPr="00C60F9E">
          <w:rPr>
            <w:rStyle w:val="Hyperlink"/>
          </w:rPr>
          <w:t>Note to Users with Q</w:t>
        </w:r>
        <w:r w:rsidRPr="00C60F9E">
          <w:rPr>
            <w:rStyle w:val="Hyperlink"/>
          </w:rPr>
          <w:t>UME</w:t>
        </w:r>
        <w:r w:rsidR="00493244" w:rsidRPr="00C60F9E">
          <w:rPr>
            <w:rStyle w:val="Hyperlink"/>
          </w:rPr>
          <w:t xml:space="preserve"> Terminals</w:t>
        </w:r>
        <w:r w:rsidR="00493244" w:rsidRPr="00C60F9E">
          <w:rPr>
            <w:rStyle w:val="Hyperlink"/>
          </w:rPr>
          <w:tab/>
          <w:t>3</w:t>
        </w:r>
      </w:hyperlink>
    </w:p>
    <w:p w:rsidR="00493244" w:rsidRPr="00C60F9E" w:rsidRDefault="00493244">
      <w:pPr>
        <w:tabs>
          <w:tab w:val="right" w:leader="dot" w:pos="9180"/>
        </w:tabs>
      </w:pPr>
    </w:p>
    <w:p w:rsidR="00493244" w:rsidRPr="00C60F9E" w:rsidRDefault="002158CB">
      <w:pPr>
        <w:tabs>
          <w:tab w:val="right" w:leader="dot" w:pos="9180"/>
        </w:tabs>
        <w:rPr>
          <w:b/>
        </w:rPr>
      </w:pPr>
      <w:hyperlink w:anchor="General" w:history="1">
        <w:r w:rsidR="00493244" w:rsidRPr="00C60F9E">
          <w:rPr>
            <w:rStyle w:val="Hyperlink"/>
            <w:b/>
          </w:rPr>
          <w:t>General Information</w:t>
        </w:r>
        <w:r w:rsidR="00493244" w:rsidRPr="00C60F9E">
          <w:rPr>
            <w:rStyle w:val="Hyperlink"/>
            <w:b/>
          </w:rPr>
          <w:tab/>
          <w:t>5</w:t>
        </w:r>
      </w:hyperlink>
    </w:p>
    <w:p w:rsidR="00493244" w:rsidRPr="00C60F9E" w:rsidRDefault="002158CB">
      <w:pPr>
        <w:tabs>
          <w:tab w:val="right" w:leader="dot" w:pos="9180"/>
        </w:tabs>
        <w:ind w:left="360"/>
      </w:pPr>
      <w:hyperlink w:anchor="Namespace" w:history="1">
        <w:r w:rsidR="00493244" w:rsidRPr="00C60F9E">
          <w:rPr>
            <w:rStyle w:val="Hyperlink"/>
          </w:rPr>
          <w:t>Namespace Conventions</w:t>
        </w:r>
        <w:r w:rsidR="00493244" w:rsidRPr="00C60F9E">
          <w:rPr>
            <w:rStyle w:val="Hyperlink"/>
          </w:rPr>
          <w:tab/>
          <w:t>5</w:t>
        </w:r>
      </w:hyperlink>
    </w:p>
    <w:p w:rsidR="00493244" w:rsidRPr="00C60F9E" w:rsidRDefault="002158CB">
      <w:pPr>
        <w:tabs>
          <w:tab w:val="right" w:leader="dot" w:pos="9180"/>
        </w:tabs>
        <w:ind w:left="360"/>
      </w:pPr>
      <w:hyperlink w:anchor="Integrity" w:history="1">
        <w:r w:rsidR="00493244" w:rsidRPr="00C60F9E">
          <w:rPr>
            <w:rStyle w:val="Hyperlink"/>
          </w:rPr>
          <w:t>Integrity Checker</w:t>
        </w:r>
        <w:r w:rsidR="00493244" w:rsidRPr="00C60F9E">
          <w:rPr>
            <w:rStyle w:val="Hyperlink"/>
          </w:rPr>
          <w:tab/>
          <w:t>5</w:t>
        </w:r>
      </w:hyperlink>
    </w:p>
    <w:p w:rsidR="00493244" w:rsidRPr="00C60F9E" w:rsidRDefault="002158CB">
      <w:pPr>
        <w:tabs>
          <w:tab w:val="right" w:leader="dot" w:pos="9180"/>
        </w:tabs>
        <w:ind w:left="360"/>
      </w:pPr>
      <w:hyperlink w:anchor="Resource" w:history="1">
        <w:r w:rsidR="00493244" w:rsidRPr="00C60F9E">
          <w:rPr>
            <w:rStyle w:val="Hyperlink"/>
          </w:rPr>
          <w:t>Resource Requirements</w:t>
        </w:r>
        <w:r w:rsidR="00493244" w:rsidRPr="00C60F9E">
          <w:rPr>
            <w:rStyle w:val="Hyperlink"/>
          </w:rPr>
          <w:tab/>
          <w:t>5</w:t>
        </w:r>
      </w:hyperlink>
    </w:p>
    <w:p w:rsidR="002158CB" w:rsidRPr="00C60F9E" w:rsidRDefault="002158CB">
      <w:pPr>
        <w:tabs>
          <w:tab w:val="right" w:leader="dot" w:pos="9180"/>
        </w:tabs>
        <w:ind w:left="360"/>
      </w:pPr>
      <w:hyperlink w:anchor="Updates" w:history="1">
        <w:r w:rsidRPr="00C60F9E">
          <w:rPr>
            <w:rStyle w:val="Hyperlink"/>
          </w:rPr>
          <w:t>Updates for ICD-10 Codes</w:t>
        </w:r>
        <w:r w:rsidRPr="00C60F9E">
          <w:rPr>
            <w:rStyle w:val="Hyperlink"/>
          </w:rPr>
          <w:tab/>
          <w:t>5</w:t>
        </w:r>
      </w:hyperlink>
    </w:p>
    <w:p w:rsidR="00493244" w:rsidRPr="00C60F9E" w:rsidRDefault="00493244">
      <w:pPr>
        <w:tabs>
          <w:tab w:val="right" w:leader="dot" w:pos="9180"/>
        </w:tabs>
        <w:ind w:left="360"/>
      </w:pPr>
    </w:p>
    <w:p w:rsidR="00493244" w:rsidRPr="00C60F9E" w:rsidRDefault="00531D85">
      <w:pPr>
        <w:tabs>
          <w:tab w:val="right" w:leader="dot" w:pos="9180"/>
        </w:tabs>
        <w:rPr>
          <w:b/>
        </w:rPr>
      </w:pPr>
      <w:hyperlink w:anchor="Implementation" w:history="1">
        <w:r w:rsidR="00493244" w:rsidRPr="00C60F9E">
          <w:rPr>
            <w:rStyle w:val="Hyperlink"/>
            <w:b/>
          </w:rPr>
          <w:t>Implementation and Maintenance</w:t>
        </w:r>
        <w:r w:rsidR="00493244" w:rsidRPr="00C60F9E">
          <w:rPr>
            <w:rStyle w:val="Hyperlink"/>
            <w:b/>
          </w:rPr>
          <w:tab/>
          <w:t>7</w:t>
        </w:r>
      </w:hyperlink>
    </w:p>
    <w:p w:rsidR="00493244" w:rsidRPr="00C60F9E" w:rsidRDefault="00531D85">
      <w:pPr>
        <w:tabs>
          <w:tab w:val="right" w:leader="dot" w:pos="9180"/>
        </w:tabs>
        <w:ind w:left="360"/>
      </w:pPr>
      <w:hyperlink w:anchor="Setting" w:history="1">
        <w:r w:rsidR="00493244" w:rsidRPr="00C60F9E">
          <w:rPr>
            <w:rStyle w:val="Hyperlink"/>
          </w:rPr>
          <w:t>Setting Up Workstations</w:t>
        </w:r>
        <w:r w:rsidR="00493244" w:rsidRPr="00C60F9E">
          <w:rPr>
            <w:rStyle w:val="Hyperlink"/>
          </w:rPr>
          <w:tab/>
          <w:t>8</w:t>
        </w:r>
      </w:hyperlink>
    </w:p>
    <w:p w:rsidR="00493244" w:rsidRPr="00C60F9E" w:rsidRDefault="00493244">
      <w:pPr>
        <w:tabs>
          <w:tab w:val="right" w:leader="dot" w:pos="9180"/>
        </w:tabs>
      </w:pPr>
    </w:p>
    <w:p w:rsidR="00493244" w:rsidRPr="00C60F9E" w:rsidRDefault="00531D85">
      <w:pPr>
        <w:tabs>
          <w:tab w:val="right" w:leader="dot" w:pos="9180"/>
        </w:tabs>
        <w:rPr>
          <w:b/>
        </w:rPr>
      </w:pPr>
      <w:hyperlink w:anchor="Routines" w:history="1">
        <w:r w:rsidR="00493244" w:rsidRPr="00C60F9E">
          <w:rPr>
            <w:rStyle w:val="Hyperlink"/>
            <w:b/>
          </w:rPr>
          <w:t>Routines</w:t>
        </w:r>
        <w:r w:rsidR="00493244" w:rsidRPr="00C60F9E">
          <w:rPr>
            <w:rStyle w:val="Hyperlink"/>
            <w:b/>
          </w:rPr>
          <w:tab/>
          <w:t>9</w:t>
        </w:r>
      </w:hyperlink>
    </w:p>
    <w:p w:rsidR="00493244" w:rsidRPr="00C60F9E" w:rsidRDefault="008939AF">
      <w:pPr>
        <w:tabs>
          <w:tab w:val="right" w:leader="dot" w:pos="9180"/>
        </w:tabs>
        <w:ind w:left="360"/>
      </w:pPr>
      <w:hyperlink w:anchor="Map" w:history="1">
        <w:r w:rsidR="00493244" w:rsidRPr="00C60F9E">
          <w:rPr>
            <w:rStyle w:val="Hyperlink"/>
          </w:rPr>
          <w:t>Routines to Map</w:t>
        </w:r>
        <w:r w:rsidR="00493244" w:rsidRPr="00C60F9E">
          <w:rPr>
            <w:rStyle w:val="Hyperlink"/>
          </w:rPr>
          <w:tab/>
          <w:t>9</w:t>
        </w:r>
      </w:hyperlink>
    </w:p>
    <w:p w:rsidR="00493244" w:rsidRPr="00C60F9E" w:rsidRDefault="008939AF">
      <w:pPr>
        <w:tabs>
          <w:tab w:val="right" w:leader="dot" w:pos="9180"/>
        </w:tabs>
        <w:ind w:left="360"/>
      </w:pPr>
      <w:hyperlink w:anchor="Obsolete" w:history="1">
        <w:r w:rsidR="00493244" w:rsidRPr="00C60F9E">
          <w:rPr>
            <w:rStyle w:val="Hyperlink"/>
          </w:rPr>
          <w:t>Obsolete Routines</w:t>
        </w:r>
        <w:r w:rsidR="00493244" w:rsidRPr="00C60F9E">
          <w:rPr>
            <w:rStyle w:val="Hyperlink"/>
          </w:rPr>
          <w:tab/>
          <w:t>9</w:t>
        </w:r>
      </w:hyperlink>
    </w:p>
    <w:p w:rsidR="00493244" w:rsidRPr="00C60F9E" w:rsidRDefault="008939AF">
      <w:pPr>
        <w:tabs>
          <w:tab w:val="right" w:leader="dot" w:pos="9180"/>
        </w:tabs>
        <w:ind w:left="360"/>
      </w:pPr>
      <w:hyperlink w:anchor="Callable" w:history="1">
        <w:r w:rsidR="00493244" w:rsidRPr="00C60F9E">
          <w:rPr>
            <w:rStyle w:val="Hyperlink"/>
          </w:rPr>
          <w:t>Callable Routines</w:t>
        </w:r>
        <w:r w:rsidR="00493244" w:rsidRPr="00C60F9E">
          <w:rPr>
            <w:rStyle w:val="Hyperlink"/>
          </w:rPr>
          <w:tab/>
          <w:t>9</w:t>
        </w:r>
      </w:hyperlink>
    </w:p>
    <w:p w:rsidR="00493244" w:rsidRPr="00C60F9E" w:rsidRDefault="008939AF">
      <w:pPr>
        <w:tabs>
          <w:tab w:val="right" w:leader="dot" w:pos="9180"/>
        </w:tabs>
        <w:ind w:left="360"/>
      </w:pPr>
      <w:hyperlink w:anchor="List" w:history="1">
        <w:r w:rsidR="00493244" w:rsidRPr="00C60F9E">
          <w:rPr>
            <w:rStyle w:val="Hyperlink"/>
          </w:rPr>
          <w:t>Routine List</w:t>
        </w:r>
        <w:r w:rsidR="00493244" w:rsidRPr="00C60F9E">
          <w:rPr>
            <w:rStyle w:val="Hyperlink"/>
          </w:rPr>
          <w:tab/>
          <w:t>10</w:t>
        </w:r>
      </w:hyperlink>
    </w:p>
    <w:p w:rsidR="00493244" w:rsidRPr="00C60F9E" w:rsidRDefault="00493244">
      <w:pPr>
        <w:tabs>
          <w:tab w:val="right" w:leader="dot" w:pos="9180"/>
        </w:tabs>
        <w:ind w:left="360"/>
      </w:pPr>
    </w:p>
    <w:p w:rsidR="00493244" w:rsidRPr="00C60F9E" w:rsidRDefault="008939AF">
      <w:pPr>
        <w:tabs>
          <w:tab w:val="right" w:leader="dot" w:pos="9180"/>
        </w:tabs>
        <w:rPr>
          <w:b/>
        </w:rPr>
      </w:pPr>
      <w:hyperlink w:anchor="Files" w:history="1">
        <w:r w:rsidR="00493244" w:rsidRPr="00C60F9E">
          <w:rPr>
            <w:rStyle w:val="Hyperlink"/>
            <w:b/>
          </w:rPr>
          <w:t>Files</w:t>
        </w:r>
        <w:r w:rsidR="00493244" w:rsidRPr="00C60F9E">
          <w:rPr>
            <w:rStyle w:val="Hyperlink"/>
            <w:b/>
          </w:rPr>
          <w:tab/>
          <w:t>11</w:t>
        </w:r>
      </w:hyperlink>
    </w:p>
    <w:p w:rsidR="00493244" w:rsidRPr="00C60F9E" w:rsidRDefault="008939AF">
      <w:pPr>
        <w:tabs>
          <w:tab w:val="right" w:leader="dot" w:pos="9180"/>
        </w:tabs>
        <w:ind w:left="360"/>
      </w:pPr>
      <w:hyperlink w:anchor="Globals" w:history="1">
        <w:proofErr w:type="spellStart"/>
        <w:r w:rsidR="00493244" w:rsidRPr="00C60F9E">
          <w:rPr>
            <w:rStyle w:val="Hyperlink"/>
          </w:rPr>
          <w:t>Globals</w:t>
        </w:r>
        <w:proofErr w:type="spellEnd"/>
        <w:r w:rsidR="00493244" w:rsidRPr="00C60F9E">
          <w:rPr>
            <w:rStyle w:val="Hyperlink"/>
          </w:rPr>
          <w:t xml:space="preserve"> to Journal</w:t>
        </w:r>
        <w:r w:rsidR="00493244" w:rsidRPr="00C60F9E">
          <w:rPr>
            <w:rStyle w:val="Hyperlink"/>
          </w:rPr>
          <w:tab/>
          <w:t>11</w:t>
        </w:r>
      </w:hyperlink>
    </w:p>
    <w:p w:rsidR="00493244" w:rsidRPr="00C60F9E" w:rsidRDefault="008939AF">
      <w:pPr>
        <w:tabs>
          <w:tab w:val="right" w:leader="dot" w:pos="9180"/>
        </w:tabs>
        <w:ind w:left="360"/>
      </w:pPr>
      <w:hyperlink w:anchor="Filelist" w:history="1">
        <w:r w:rsidR="00493244" w:rsidRPr="00C60F9E">
          <w:rPr>
            <w:rStyle w:val="Hyperlink"/>
          </w:rPr>
          <w:t>File List</w:t>
        </w:r>
        <w:r w:rsidR="00493244" w:rsidRPr="00C60F9E">
          <w:rPr>
            <w:rStyle w:val="Hyperlink"/>
          </w:rPr>
          <w:tab/>
          <w:t>11</w:t>
        </w:r>
      </w:hyperlink>
    </w:p>
    <w:p w:rsidR="00493244" w:rsidRPr="00C60F9E" w:rsidRDefault="008939AF">
      <w:pPr>
        <w:tabs>
          <w:tab w:val="right" w:leader="dot" w:pos="9180"/>
        </w:tabs>
        <w:ind w:left="360"/>
      </w:pPr>
      <w:hyperlink w:anchor="Fileflow" w:history="1">
        <w:r w:rsidR="00493244" w:rsidRPr="00C60F9E">
          <w:rPr>
            <w:rStyle w:val="Hyperlink"/>
          </w:rPr>
          <w:t>File Flow (Relationships between files)</w:t>
        </w:r>
        <w:r w:rsidR="00493244" w:rsidRPr="00C60F9E">
          <w:rPr>
            <w:rStyle w:val="Hyperlink"/>
          </w:rPr>
          <w:tab/>
          <w:t>13</w:t>
        </w:r>
      </w:hyperlink>
    </w:p>
    <w:p w:rsidR="00493244" w:rsidRPr="00C60F9E" w:rsidRDefault="008939AF">
      <w:pPr>
        <w:tabs>
          <w:tab w:val="right" w:leader="dot" w:pos="9180"/>
        </w:tabs>
        <w:ind w:left="360"/>
      </w:pPr>
      <w:hyperlink w:anchor="Templates" w:history="1">
        <w:r w:rsidR="00493244" w:rsidRPr="00C60F9E">
          <w:rPr>
            <w:rStyle w:val="Hyperlink"/>
          </w:rPr>
          <w:t>Templates</w:t>
        </w:r>
        <w:r w:rsidR="00493244" w:rsidRPr="00C60F9E">
          <w:rPr>
            <w:rStyle w:val="Hyperlink"/>
          </w:rPr>
          <w:tab/>
          <w:t>13</w:t>
        </w:r>
      </w:hyperlink>
    </w:p>
    <w:p w:rsidR="00493244" w:rsidRPr="00C60F9E" w:rsidRDefault="00493244">
      <w:pPr>
        <w:tabs>
          <w:tab w:val="right" w:leader="dot" w:pos="9180"/>
        </w:tabs>
        <w:ind w:left="360"/>
      </w:pPr>
    </w:p>
    <w:p w:rsidR="00493244" w:rsidRPr="00C60F9E" w:rsidRDefault="00205CC0">
      <w:pPr>
        <w:tabs>
          <w:tab w:val="right" w:leader="dot" w:pos="9180"/>
        </w:tabs>
        <w:rPr>
          <w:b/>
        </w:rPr>
      </w:pPr>
      <w:hyperlink w:anchor="Exportedoptions" w:history="1">
        <w:r w:rsidR="00493244" w:rsidRPr="00C60F9E">
          <w:rPr>
            <w:rStyle w:val="Hyperlink"/>
            <w:b/>
          </w:rPr>
          <w:t>Exported Options</w:t>
        </w:r>
        <w:r w:rsidR="00493244" w:rsidRPr="00C60F9E">
          <w:rPr>
            <w:rStyle w:val="Hyperlink"/>
            <w:b/>
          </w:rPr>
          <w:tab/>
          <w:t>15</w:t>
        </w:r>
      </w:hyperlink>
    </w:p>
    <w:p w:rsidR="00493244" w:rsidRPr="00C60F9E" w:rsidRDefault="00205CC0">
      <w:pPr>
        <w:tabs>
          <w:tab w:val="right" w:leader="dot" w:pos="9180"/>
        </w:tabs>
        <w:ind w:left="360"/>
      </w:pPr>
      <w:hyperlink w:anchor="Menu" w:history="1">
        <w:r w:rsidR="00493244" w:rsidRPr="00C60F9E">
          <w:rPr>
            <w:rStyle w:val="Hyperlink"/>
          </w:rPr>
          <w:t>Menu Diagram</w:t>
        </w:r>
        <w:r w:rsidR="00493244" w:rsidRPr="00C60F9E">
          <w:rPr>
            <w:rStyle w:val="Hyperlink"/>
          </w:rPr>
          <w:tab/>
          <w:t>15</w:t>
        </w:r>
      </w:hyperlink>
    </w:p>
    <w:p w:rsidR="00493244" w:rsidRPr="00C60F9E" w:rsidRDefault="00205CC0">
      <w:pPr>
        <w:tabs>
          <w:tab w:val="right" w:leader="dot" w:pos="9180"/>
        </w:tabs>
        <w:ind w:left="360"/>
      </w:pPr>
      <w:hyperlink w:anchor="Exportedprotocols" w:history="1">
        <w:r w:rsidR="00493244" w:rsidRPr="00C60F9E">
          <w:rPr>
            <w:rStyle w:val="Hyperlink"/>
          </w:rPr>
          <w:t>Exported Protocols</w:t>
        </w:r>
        <w:r w:rsidR="00493244" w:rsidRPr="00C60F9E">
          <w:rPr>
            <w:rStyle w:val="Hyperlink"/>
          </w:rPr>
          <w:tab/>
          <w:t>1</w:t>
        </w:r>
        <w:r w:rsidR="00493244" w:rsidRPr="00C60F9E">
          <w:rPr>
            <w:rStyle w:val="Hyperlink"/>
          </w:rPr>
          <w:t>5</w:t>
        </w:r>
      </w:hyperlink>
    </w:p>
    <w:p w:rsidR="00493244" w:rsidRPr="00C60F9E" w:rsidRDefault="00B82E2F">
      <w:pPr>
        <w:tabs>
          <w:tab w:val="right" w:leader="dot" w:pos="9180"/>
        </w:tabs>
        <w:ind w:left="360"/>
      </w:pPr>
      <w:hyperlink w:anchor="Exportedoptions2" w:history="1">
        <w:r w:rsidR="00493244" w:rsidRPr="00C60F9E">
          <w:rPr>
            <w:rStyle w:val="Hyperlink"/>
          </w:rPr>
          <w:t>Exported O</w:t>
        </w:r>
        <w:r w:rsidR="00493244" w:rsidRPr="00C60F9E">
          <w:rPr>
            <w:rStyle w:val="Hyperlink"/>
          </w:rPr>
          <w:t>p</w:t>
        </w:r>
        <w:r w:rsidR="00493244" w:rsidRPr="00C60F9E">
          <w:rPr>
            <w:rStyle w:val="Hyperlink"/>
          </w:rPr>
          <w:t>tions</w:t>
        </w:r>
        <w:r w:rsidR="00493244" w:rsidRPr="00C60F9E">
          <w:rPr>
            <w:rStyle w:val="Hyperlink"/>
          </w:rPr>
          <w:tab/>
          <w:t>15</w:t>
        </w:r>
      </w:hyperlink>
    </w:p>
    <w:p w:rsidR="00493244" w:rsidRPr="00C60F9E" w:rsidRDefault="00B82E2F">
      <w:pPr>
        <w:tabs>
          <w:tab w:val="right" w:leader="dot" w:pos="9180"/>
        </w:tabs>
        <w:ind w:left="360"/>
      </w:pPr>
      <w:hyperlink w:anchor="Remote" w:history="1">
        <w:r w:rsidR="00493244" w:rsidRPr="00C60F9E">
          <w:rPr>
            <w:rStyle w:val="Hyperlink"/>
          </w:rPr>
          <w:t>Exported Remote Procedures</w:t>
        </w:r>
        <w:r w:rsidR="00493244" w:rsidRPr="00C60F9E">
          <w:rPr>
            <w:rStyle w:val="Hyperlink"/>
          </w:rPr>
          <w:tab/>
          <w:t>16</w:t>
        </w:r>
      </w:hyperlink>
    </w:p>
    <w:p w:rsidR="00493244" w:rsidRPr="00C60F9E" w:rsidRDefault="00B82E2F">
      <w:pPr>
        <w:tabs>
          <w:tab w:val="right" w:leader="dot" w:pos="9180"/>
        </w:tabs>
        <w:ind w:left="360"/>
      </w:pPr>
      <w:hyperlink w:anchor="Withoutparents" w:history="1">
        <w:r w:rsidR="00493244" w:rsidRPr="00C60F9E">
          <w:rPr>
            <w:rStyle w:val="Hyperlink"/>
          </w:rPr>
          <w:t>Options without Parents</w:t>
        </w:r>
        <w:r w:rsidR="00493244" w:rsidRPr="00C60F9E">
          <w:rPr>
            <w:rStyle w:val="Hyperlink"/>
          </w:rPr>
          <w:tab/>
          <w:t>16</w:t>
        </w:r>
      </w:hyperlink>
    </w:p>
    <w:p w:rsidR="00493244" w:rsidRPr="00C60F9E" w:rsidRDefault="00493244">
      <w:pPr>
        <w:tabs>
          <w:tab w:val="right" w:leader="dot" w:pos="9180"/>
        </w:tabs>
        <w:ind w:left="360"/>
      </w:pPr>
    </w:p>
    <w:p w:rsidR="00493244" w:rsidRPr="00C60F9E" w:rsidRDefault="00B82E2F">
      <w:pPr>
        <w:tabs>
          <w:tab w:val="right" w:leader="dot" w:pos="9180"/>
        </w:tabs>
        <w:rPr>
          <w:b/>
        </w:rPr>
      </w:pPr>
      <w:hyperlink w:anchor="Archiving" w:history="1">
        <w:r w:rsidR="00493244" w:rsidRPr="00C60F9E">
          <w:rPr>
            <w:rStyle w:val="Hyperlink"/>
            <w:b/>
          </w:rPr>
          <w:t>Archiving and Purging</w:t>
        </w:r>
        <w:r w:rsidR="00493244" w:rsidRPr="00C60F9E">
          <w:rPr>
            <w:rStyle w:val="Hyperlink"/>
            <w:b/>
          </w:rPr>
          <w:tab/>
          <w:t>17</w:t>
        </w:r>
      </w:hyperlink>
    </w:p>
    <w:p w:rsidR="00493244" w:rsidRPr="00C60F9E" w:rsidRDefault="00B82E2F">
      <w:pPr>
        <w:tabs>
          <w:tab w:val="right" w:leader="dot" w:pos="9180"/>
        </w:tabs>
        <w:ind w:left="360"/>
      </w:pPr>
      <w:hyperlink w:anchor="Archiving2" w:history="1">
        <w:r w:rsidR="00493244" w:rsidRPr="00C60F9E">
          <w:rPr>
            <w:rStyle w:val="Hyperlink"/>
          </w:rPr>
          <w:t>Archiving</w:t>
        </w:r>
        <w:r w:rsidR="00493244" w:rsidRPr="00C60F9E">
          <w:rPr>
            <w:rStyle w:val="Hyperlink"/>
          </w:rPr>
          <w:tab/>
          <w:t>17</w:t>
        </w:r>
      </w:hyperlink>
    </w:p>
    <w:p w:rsidR="00493244" w:rsidRPr="00C60F9E" w:rsidRDefault="00B82E2F">
      <w:pPr>
        <w:tabs>
          <w:tab w:val="right" w:leader="dot" w:pos="9180"/>
        </w:tabs>
        <w:ind w:left="360"/>
      </w:pPr>
      <w:hyperlink w:anchor="Purging" w:history="1">
        <w:r w:rsidR="00493244" w:rsidRPr="00C60F9E">
          <w:rPr>
            <w:rStyle w:val="Hyperlink"/>
          </w:rPr>
          <w:t>Purging</w:t>
        </w:r>
        <w:r w:rsidR="00493244" w:rsidRPr="00C60F9E">
          <w:rPr>
            <w:rStyle w:val="Hyperlink"/>
          </w:rPr>
          <w:tab/>
          <w:t>17</w:t>
        </w:r>
      </w:hyperlink>
    </w:p>
    <w:p w:rsidR="00493244" w:rsidRPr="00C60F9E" w:rsidRDefault="00493244">
      <w:pPr>
        <w:tabs>
          <w:tab w:val="right" w:leader="dot" w:pos="9180"/>
        </w:tabs>
        <w:rPr>
          <w:b/>
        </w:rPr>
      </w:pPr>
      <w:r w:rsidRPr="00C60F9E">
        <w:br w:type="page"/>
      </w:r>
      <w:hyperlink w:anchor="External" w:history="1">
        <w:r w:rsidRPr="00C60F9E">
          <w:rPr>
            <w:rStyle w:val="Hyperlink"/>
            <w:b/>
          </w:rPr>
          <w:t>External Relations</w:t>
        </w:r>
        <w:r w:rsidRPr="00C60F9E">
          <w:rPr>
            <w:rStyle w:val="Hyperlink"/>
            <w:b/>
          </w:rPr>
          <w:tab/>
          <w:t>19</w:t>
        </w:r>
      </w:hyperlink>
    </w:p>
    <w:p w:rsidR="00493244" w:rsidRPr="00C60F9E" w:rsidRDefault="00B82E2F">
      <w:pPr>
        <w:tabs>
          <w:tab w:val="right" w:leader="dot" w:pos="9180"/>
        </w:tabs>
        <w:ind w:left="360"/>
      </w:pPr>
      <w:hyperlink w:anchor="DBIA" w:history="1">
        <w:r w:rsidR="00493244" w:rsidRPr="00C60F9E">
          <w:rPr>
            <w:rStyle w:val="Hyperlink"/>
          </w:rPr>
          <w:t>Database Integration Agreements (DBIAs)</w:t>
        </w:r>
        <w:r w:rsidR="00493244" w:rsidRPr="00C60F9E">
          <w:rPr>
            <w:rStyle w:val="Hyperlink"/>
          </w:rPr>
          <w:tab/>
          <w:t>1</w:t>
        </w:r>
        <w:r w:rsidR="00493244" w:rsidRPr="00C60F9E">
          <w:rPr>
            <w:rStyle w:val="Hyperlink"/>
          </w:rPr>
          <w:t>9</w:t>
        </w:r>
      </w:hyperlink>
    </w:p>
    <w:p w:rsidR="00493244" w:rsidRPr="00C60F9E" w:rsidRDefault="00B82E2F">
      <w:pPr>
        <w:tabs>
          <w:tab w:val="right" w:leader="dot" w:pos="9180"/>
        </w:tabs>
        <w:ind w:left="720"/>
      </w:pPr>
      <w:hyperlink w:anchor="Custodial" w:history="1">
        <w:r w:rsidR="00493244" w:rsidRPr="00C60F9E">
          <w:rPr>
            <w:rStyle w:val="Hyperlink"/>
          </w:rPr>
          <w:t>Custodial Agreements</w:t>
        </w:r>
        <w:r w:rsidR="00493244" w:rsidRPr="00C60F9E">
          <w:rPr>
            <w:rStyle w:val="Hyperlink"/>
          </w:rPr>
          <w:tab/>
          <w:t>19</w:t>
        </w:r>
      </w:hyperlink>
    </w:p>
    <w:p w:rsidR="00493244" w:rsidRPr="00C60F9E" w:rsidRDefault="00B82E2F">
      <w:pPr>
        <w:tabs>
          <w:tab w:val="right" w:leader="dot" w:pos="9180"/>
        </w:tabs>
        <w:ind w:left="720"/>
      </w:pPr>
      <w:hyperlink w:anchor="Subscriber" w:history="1">
        <w:r w:rsidR="00493244" w:rsidRPr="00C60F9E">
          <w:rPr>
            <w:rStyle w:val="Hyperlink"/>
          </w:rPr>
          <w:t>Subscriber Agreements</w:t>
        </w:r>
        <w:r w:rsidR="00493244" w:rsidRPr="00C60F9E">
          <w:rPr>
            <w:rStyle w:val="Hyperlink"/>
          </w:rPr>
          <w:tab/>
          <w:t>19</w:t>
        </w:r>
      </w:hyperlink>
    </w:p>
    <w:p w:rsidR="00493244" w:rsidRPr="00C60F9E" w:rsidRDefault="00493244">
      <w:pPr>
        <w:tabs>
          <w:tab w:val="right" w:leader="dot" w:pos="9180"/>
        </w:tabs>
        <w:ind w:left="720"/>
      </w:pPr>
    </w:p>
    <w:p w:rsidR="00493244" w:rsidRPr="00C60F9E" w:rsidRDefault="00B82E2F">
      <w:pPr>
        <w:tabs>
          <w:tab w:val="right" w:leader="dot" w:pos="9180"/>
        </w:tabs>
        <w:rPr>
          <w:b/>
        </w:rPr>
      </w:pPr>
      <w:hyperlink w:anchor="Internal" w:history="1">
        <w:r w:rsidR="00493244" w:rsidRPr="00C60F9E">
          <w:rPr>
            <w:rStyle w:val="Hyperlink"/>
            <w:b/>
          </w:rPr>
          <w:t>Internal Relations</w:t>
        </w:r>
        <w:r w:rsidR="00493244" w:rsidRPr="00C60F9E">
          <w:rPr>
            <w:rStyle w:val="Hyperlink"/>
            <w:b/>
          </w:rPr>
          <w:tab/>
          <w:t>21</w:t>
        </w:r>
      </w:hyperlink>
    </w:p>
    <w:p w:rsidR="00493244" w:rsidRPr="00C60F9E" w:rsidRDefault="00493244">
      <w:pPr>
        <w:tabs>
          <w:tab w:val="right" w:leader="dot" w:pos="9180"/>
        </w:tabs>
      </w:pPr>
    </w:p>
    <w:p w:rsidR="00493244" w:rsidRPr="00C60F9E" w:rsidRDefault="00B82E2F">
      <w:pPr>
        <w:tabs>
          <w:tab w:val="right" w:leader="dot" w:pos="9180"/>
        </w:tabs>
        <w:rPr>
          <w:b/>
        </w:rPr>
      </w:pPr>
      <w:hyperlink w:anchor="Packagewide" w:history="1">
        <w:r w:rsidR="00493244" w:rsidRPr="00C60F9E">
          <w:rPr>
            <w:rStyle w:val="Hyperlink"/>
            <w:b/>
          </w:rPr>
          <w:t>Package-wide Variables</w:t>
        </w:r>
        <w:r w:rsidR="00493244" w:rsidRPr="00C60F9E">
          <w:rPr>
            <w:rStyle w:val="Hyperlink"/>
            <w:b/>
          </w:rPr>
          <w:tab/>
          <w:t>21</w:t>
        </w:r>
      </w:hyperlink>
    </w:p>
    <w:p w:rsidR="00493244" w:rsidRPr="00C60F9E" w:rsidRDefault="00493244">
      <w:pPr>
        <w:tabs>
          <w:tab w:val="right" w:leader="dot" w:pos="9180"/>
        </w:tabs>
      </w:pPr>
    </w:p>
    <w:p w:rsidR="00493244" w:rsidRPr="00C60F9E" w:rsidRDefault="00B82E2F">
      <w:pPr>
        <w:tabs>
          <w:tab w:val="right" w:leader="dot" w:pos="9180"/>
        </w:tabs>
        <w:rPr>
          <w:b/>
        </w:rPr>
      </w:pPr>
      <w:hyperlink w:anchor="Howto" w:history="1">
        <w:r w:rsidR="00493244" w:rsidRPr="00C60F9E">
          <w:rPr>
            <w:rStyle w:val="Hyperlink"/>
            <w:b/>
          </w:rPr>
          <w:t>How to Generate On-line Documentation</w:t>
        </w:r>
        <w:r w:rsidR="00493244" w:rsidRPr="00C60F9E">
          <w:rPr>
            <w:rStyle w:val="Hyperlink"/>
            <w:b/>
          </w:rPr>
          <w:tab/>
          <w:t>23</w:t>
        </w:r>
      </w:hyperlink>
    </w:p>
    <w:p w:rsidR="00493244" w:rsidRPr="00C60F9E" w:rsidRDefault="00493244">
      <w:pPr>
        <w:tabs>
          <w:tab w:val="right" w:leader="dot" w:pos="9180"/>
        </w:tabs>
      </w:pPr>
    </w:p>
    <w:p w:rsidR="00493244" w:rsidRPr="00C60F9E" w:rsidRDefault="00416742">
      <w:pPr>
        <w:tabs>
          <w:tab w:val="right" w:leader="dot" w:pos="9180"/>
        </w:tabs>
        <w:rPr>
          <w:b/>
        </w:rPr>
      </w:pPr>
      <w:hyperlink w:anchor="Packagesecurity" w:history="1">
        <w:r w:rsidR="00493244" w:rsidRPr="00C60F9E">
          <w:rPr>
            <w:rStyle w:val="Hyperlink"/>
            <w:b/>
          </w:rPr>
          <w:t>Package Security</w:t>
        </w:r>
        <w:r w:rsidR="00493244" w:rsidRPr="00C60F9E">
          <w:rPr>
            <w:rStyle w:val="Hyperlink"/>
            <w:b/>
          </w:rPr>
          <w:tab/>
          <w:t>25</w:t>
        </w:r>
      </w:hyperlink>
    </w:p>
    <w:p w:rsidR="00493244" w:rsidRPr="00C60F9E" w:rsidRDefault="00416742">
      <w:pPr>
        <w:tabs>
          <w:tab w:val="right" w:leader="dot" w:pos="9180"/>
        </w:tabs>
        <w:ind w:left="360"/>
      </w:pPr>
      <w:hyperlink w:anchor="Generalsecurity" w:history="1">
        <w:r w:rsidR="00493244" w:rsidRPr="00C60F9E">
          <w:rPr>
            <w:rStyle w:val="Hyperlink"/>
          </w:rPr>
          <w:t>General Security</w:t>
        </w:r>
        <w:r w:rsidR="00493244" w:rsidRPr="00C60F9E">
          <w:rPr>
            <w:rStyle w:val="Hyperlink"/>
          </w:rPr>
          <w:tab/>
          <w:t>25</w:t>
        </w:r>
      </w:hyperlink>
    </w:p>
    <w:p w:rsidR="00493244" w:rsidRPr="00C60F9E" w:rsidRDefault="00416742">
      <w:pPr>
        <w:tabs>
          <w:tab w:val="right" w:leader="dot" w:pos="9180"/>
        </w:tabs>
        <w:ind w:left="360"/>
      </w:pPr>
      <w:hyperlink w:anchor="Securitykeys" w:history="1">
        <w:r w:rsidR="00493244" w:rsidRPr="00C60F9E">
          <w:rPr>
            <w:rStyle w:val="Hyperlink"/>
          </w:rPr>
          <w:t>Security Keys</w:t>
        </w:r>
        <w:r w:rsidR="00493244" w:rsidRPr="00C60F9E">
          <w:rPr>
            <w:rStyle w:val="Hyperlink"/>
          </w:rPr>
          <w:tab/>
          <w:t>25</w:t>
        </w:r>
      </w:hyperlink>
    </w:p>
    <w:p w:rsidR="00493244" w:rsidRPr="00C60F9E" w:rsidRDefault="00416742">
      <w:pPr>
        <w:tabs>
          <w:tab w:val="right" w:leader="dot" w:pos="9180"/>
        </w:tabs>
        <w:ind w:left="360"/>
      </w:pPr>
      <w:hyperlink w:anchor="Filemanaccess" w:history="1">
        <w:r w:rsidR="00493244" w:rsidRPr="00C60F9E">
          <w:rPr>
            <w:rStyle w:val="Hyperlink"/>
          </w:rPr>
          <w:t xml:space="preserve">VA </w:t>
        </w:r>
        <w:proofErr w:type="spellStart"/>
        <w:r w:rsidR="00493244" w:rsidRPr="00C60F9E">
          <w:rPr>
            <w:rStyle w:val="Hyperlink"/>
          </w:rPr>
          <w:t>FileMan</w:t>
        </w:r>
        <w:proofErr w:type="spellEnd"/>
        <w:r w:rsidR="00493244" w:rsidRPr="00C60F9E">
          <w:rPr>
            <w:rStyle w:val="Hyperlink"/>
          </w:rPr>
          <w:t xml:space="preserve"> Access Codes</w:t>
        </w:r>
        <w:r w:rsidR="00493244" w:rsidRPr="00C60F9E">
          <w:rPr>
            <w:rStyle w:val="Hyperlink"/>
          </w:rPr>
          <w:tab/>
          <w:t>25</w:t>
        </w:r>
      </w:hyperlink>
    </w:p>
    <w:p w:rsidR="00493244" w:rsidRPr="00C60F9E" w:rsidRDefault="00493244">
      <w:pPr>
        <w:tabs>
          <w:tab w:val="right" w:leader="dot" w:pos="9180"/>
        </w:tabs>
        <w:ind w:left="360"/>
      </w:pPr>
    </w:p>
    <w:p w:rsidR="00493244" w:rsidRPr="00C60F9E" w:rsidRDefault="00416742">
      <w:pPr>
        <w:tabs>
          <w:tab w:val="right" w:leader="dot" w:pos="9180"/>
        </w:tabs>
        <w:rPr>
          <w:b/>
        </w:rPr>
      </w:pPr>
      <w:hyperlink w:anchor="Glossary" w:history="1">
        <w:r w:rsidR="00493244" w:rsidRPr="00C60F9E">
          <w:rPr>
            <w:rStyle w:val="Hyperlink"/>
            <w:b/>
          </w:rPr>
          <w:t>Glossary</w:t>
        </w:r>
        <w:r w:rsidR="00493244" w:rsidRPr="00C60F9E">
          <w:rPr>
            <w:rStyle w:val="Hyperlink"/>
            <w:b/>
          </w:rPr>
          <w:tab/>
          <w:t>27</w:t>
        </w:r>
      </w:hyperlink>
    </w:p>
    <w:p w:rsidR="00493244" w:rsidRPr="00C60F9E" w:rsidRDefault="00493244">
      <w:pPr>
        <w:tabs>
          <w:tab w:val="right" w:leader="dot" w:pos="9180"/>
        </w:tabs>
      </w:pPr>
    </w:p>
    <w:p w:rsidR="00493244" w:rsidRPr="00C60F9E" w:rsidRDefault="00416742">
      <w:pPr>
        <w:tabs>
          <w:tab w:val="right" w:leader="dot" w:pos="9180"/>
        </w:tabs>
        <w:rPr>
          <w:b/>
        </w:rPr>
      </w:pPr>
      <w:hyperlink w:anchor="Index" w:history="1">
        <w:r w:rsidR="00493244" w:rsidRPr="00C60F9E">
          <w:rPr>
            <w:rStyle w:val="Hyperlink"/>
            <w:b/>
          </w:rPr>
          <w:t>Index</w:t>
        </w:r>
        <w:r w:rsidR="00493244" w:rsidRPr="00C60F9E">
          <w:rPr>
            <w:rStyle w:val="Hyperlink"/>
            <w:b/>
          </w:rPr>
          <w:tab/>
          <w:t>33</w:t>
        </w:r>
      </w:hyperlink>
    </w:p>
    <w:p w:rsidR="00493244" w:rsidRPr="00C60F9E" w:rsidRDefault="00493244">
      <w:pPr>
        <w:tabs>
          <w:tab w:val="right" w:leader="dot" w:pos="9180"/>
        </w:tabs>
      </w:pPr>
    </w:p>
    <w:p w:rsidR="002158CB" w:rsidRPr="00C60F9E" w:rsidRDefault="002158CB">
      <w:pPr>
        <w:sectPr w:rsidR="002158CB" w:rsidRPr="00C60F9E">
          <w:headerReference w:type="even" r:id="rId15"/>
          <w:footerReference w:type="even" r:id="rId16"/>
          <w:footerReference w:type="default" r:id="rId17"/>
          <w:headerReference w:type="first" r:id="rId18"/>
          <w:footerReference w:type="first" r:id="rId19"/>
          <w:pgSz w:w="12240" w:h="15840"/>
          <w:pgMar w:top="1440" w:right="1440" w:bottom="1440" w:left="1440" w:header="720" w:footer="720" w:gutter="0"/>
          <w:paperSrc w:first="7" w:other="7"/>
          <w:pgNumType w:fmt="lowerRoman"/>
          <w:cols w:space="720"/>
          <w:titlePg/>
        </w:sectPr>
      </w:pPr>
    </w:p>
    <w:p w:rsidR="00493244" w:rsidRPr="00C60F9E" w:rsidRDefault="00493244">
      <w:pPr>
        <w:rPr>
          <w:rFonts w:ascii="Arial" w:hAnsi="Arial"/>
          <w:sz w:val="36"/>
        </w:rPr>
      </w:pPr>
      <w:bookmarkStart w:id="2" w:name="Introduction"/>
      <w:r w:rsidRPr="00C60F9E">
        <w:rPr>
          <w:rFonts w:ascii="Arial" w:hAnsi="Arial"/>
          <w:sz w:val="36"/>
        </w:rPr>
        <w:lastRenderedPageBreak/>
        <w:t>Introduction</w:t>
      </w:r>
    </w:p>
    <w:bookmarkEnd w:id="2"/>
    <w:p w:rsidR="00493244" w:rsidRPr="00C60F9E" w:rsidRDefault="00493244">
      <w:pPr>
        <w:ind w:left="360" w:hanging="360"/>
      </w:pPr>
    </w:p>
    <w:p w:rsidR="00493244" w:rsidRPr="00C60F9E" w:rsidRDefault="00493244"/>
    <w:p w:rsidR="00493244" w:rsidRPr="00C60F9E" w:rsidRDefault="00493244">
      <w:bookmarkStart w:id="3" w:name="ICDp1"/>
      <w:bookmarkEnd w:id="3"/>
      <w:r w:rsidRPr="00C60F9E">
        <w:t>The encounter form is designed specifically for outpatient visits.  It is used both to display relevant patient data for use during the visit, such as demographics, allergies, and problems; and to collect data about the visit, such as procedures and tests performed.  Its primary focus is clinical and to collect data for the Ambulatory Care Reporting Project.  It also has other purposes such as collecting data necessary for billing.</w:t>
      </w:r>
    </w:p>
    <w:p w:rsidR="00493244" w:rsidRPr="00C60F9E" w:rsidRDefault="00493244">
      <w:pPr>
        <w:jc w:val="both"/>
      </w:pPr>
    </w:p>
    <w:p w:rsidR="00493244" w:rsidRPr="00C60F9E" w:rsidRDefault="00493244">
      <w:r w:rsidRPr="00C60F9E">
        <w:t>The AICS package contains all the software necessary to design, edit, and assign encounter forms to clinics.  The software enables collection of outpatient clinical and administrative data and provides a more organized, less obtrusive method of data collection to the clinician and supporting clerical staff.</w:t>
      </w:r>
    </w:p>
    <w:p w:rsidR="00493244" w:rsidRPr="00C60F9E" w:rsidRDefault="00493244"/>
    <w:p w:rsidR="00755D59" w:rsidRPr="00C60F9E" w:rsidRDefault="00755D59" w:rsidP="00755D59">
      <w:r w:rsidRPr="00C60F9E">
        <w:t>Many of the lists that a user sees in Computerized Patient Record System (CPRS) for input of outpatient encounter data are based on lists created when designing encounter forms for clinics.</w:t>
      </w:r>
    </w:p>
    <w:p w:rsidR="00755D59" w:rsidRPr="00C60F9E" w:rsidRDefault="00755D59" w:rsidP="00755D59"/>
    <w:p w:rsidR="00755D59" w:rsidRPr="00C60F9E" w:rsidRDefault="00755D59" w:rsidP="00755D59">
      <w:r w:rsidRPr="00C60F9E">
        <w:t>A form generator is included, which allows sites to design forms which meet local medical facility needs. There is enough flexibility in the software so sites can build forms that meet their individual clinical, billing, and resource requirements. The encounter form may be filed in the clinical record.</w:t>
      </w:r>
    </w:p>
    <w:p w:rsidR="00755D59" w:rsidRPr="00C60F9E" w:rsidRDefault="00755D59" w:rsidP="00755D59"/>
    <w:p w:rsidR="00755D59" w:rsidRPr="00C60F9E" w:rsidRDefault="00755D59" w:rsidP="00755D59">
      <w:r w:rsidRPr="00C60F9E">
        <w:t>A print manager is included that allows sites to print blank encounter forms, but only on a contingency basis or for non-patient uses such as employee health, since VA policy prohibits the use of printed encounter forms as a rule. Reports and Utilities options are available to assist with maintenance of the encounter forms.</w:t>
      </w:r>
    </w:p>
    <w:p w:rsidR="00755D59" w:rsidRPr="00C60F9E" w:rsidRDefault="00755D59" w:rsidP="00755D59"/>
    <w:p w:rsidR="00167732" w:rsidRPr="00C60F9E" w:rsidRDefault="00755D59" w:rsidP="00755D59">
      <w:r w:rsidRPr="00C60F9E">
        <w:t>Features supporting the scanning of encounter forms are no longer available, with the onset of electronic means of entering data using the lists provided in the encounter forms, such as CPRS.</w:t>
      </w:r>
    </w:p>
    <w:p w:rsidR="00493244" w:rsidRPr="00C60F9E" w:rsidRDefault="00493244"/>
    <w:p w:rsidR="00493244" w:rsidRPr="00C60F9E" w:rsidRDefault="00493244">
      <w:r w:rsidRPr="00C60F9E">
        <w:br w:type="page"/>
      </w:r>
    </w:p>
    <w:p w:rsidR="00493244" w:rsidRPr="00C60F9E" w:rsidRDefault="00493244">
      <w:pPr>
        <w:sectPr w:rsidR="00493244" w:rsidRPr="00C60F9E">
          <w:headerReference w:type="even" r:id="rId20"/>
          <w:footerReference w:type="even" r:id="rId21"/>
          <w:footerReference w:type="default" r:id="rId22"/>
          <w:headerReference w:type="first" r:id="rId23"/>
          <w:footerReference w:type="first" r:id="rId24"/>
          <w:pgSz w:w="12240" w:h="15840"/>
          <w:pgMar w:top="1440" w:right="1440" w:bottom="1440" w:left="1440" w:header="720" w:footer="720" w:gutter="0"/>
          <w:paperSrc w:first="29537" w:other="29537"/>
          <w:pgNumType w:start="1"/>
          <w:cols w:space="720"/>
          <w:titlePg/>
        </w:sectPr>
      </w:pPr>
    </w:p>
    <w:p w:rsidR="00493244" w:rsidRPr="00C60F9E" w:rsidRDefault="00493244">
      <w:pPr>
        <w:rPr>
          <w:rFonts w:ascii="Arial" w:hAnsi="Arial"/>
          <w:sz w:val="36"/>
        </w:rPr>
      </w:pPr>
      <w:bookmarkStart w:id="4" w:name="Orientation"/>
      <w:r w:rsidRPr="00C60F9E">
        <w:rPr>
          <w:rFonts w:ascii="Arial" w:hAnsi="Arial"/>
          <w:sz w:val="36"/>
        </w:rPr>
        <w:lastRenderedPageBreak/>
        <w:t>Orientation</w:t>
      </w:r>
    </w:p>
    <w:bookmarkEnd w:id="4"/>
    <w:p w:rsidR="00493244" w:rsidRPr="00C60F9E" w:rsidRDefault="00493244"/>
    <w:p w:rsidR="00493244" w:rsidRPr="00C60F9E" w:rsidRDefault="00493244"/>
    <w:p w:rsidR="00493244" w:rsidRPr="00C60F9E" w:rsidRDefault="00493244">
      <w:r w:rsidRPr="00C60F9E">
        <w:t>The AICS V. 3.0 Technical Manual is divided into major sections for general clarity and simplification of the material being presented.  This manual is intended for use as a reference document by technical computer personnel.</w:t>
      </w:r>
    </w:p>
    <w:p w:rsidR="00493244" w:rsidRPr="00C60F9E" w:rsidRDefault="00493244"/>
    <w:p w:rsidR="00493244" w:rsidRPr="00C60F9E" w:rsidRDefault="00493244">
      <w:r w:rsidRPr="00C60F9E">
        <w:t>The Implementation and Maintenance Section provides information on any aspect of the package that is site configurable.  Instructions on how to obtain information about the relationships between the AICS V. 3.0 files and files external to the package are provided in Files Section.  This section also includes instructions on how to obtain information on any AICS V. 3.0 input, print, and sort templates.  There are also sections on archiving and purging, how to generate on-line documentation, and package-wide variables.</w:t>
      </w:r>
    </w:p>
    <w:p w:rsidR="00493244" w:rsidRPr="00C60F9E" w:rsidRDefault="00493244"/>
    <w:p w:rsidR="00493244" w:rsidRPr="00C60F9E" w:rsidRDefault="00493244"/>
    <w:p w:rsidR="00493244" w:rsidRPr="00C60F9E" w:rsidRDefault="00493244">
      <w:pPr>
        <w:rPr>
          <w:b/>
        </w:rPr>
      </w:pPr>
      <w:bookmarkStart w:id="5" w:name="QUME"/>
      <w:bookmarkEnd w:id="5"/>
      <w:r w:rsidRPr="00C60F9E">
        <w:rPr>
          <w:b/>
        </w:rPr>
        <w:t xml:space="preserve">Note to Users </w:t>
      </w:r>
      <w:proofErr w:type="gramStart"/>
      <w:r w:rsidRPr="00C60F9E">
        <w:rPr>
          <w:b/>
        </w:rPr>
        <w:t>With</w:t>
      </w:r>
      <w:proofErr w:type="gramEnd"/>
      <w:r w:rsidRPr="00C60F9E">
        <w:rPr>
          <w:b/>
        </w:rPr>
        <w:t xml:space="preserve"> QUME Terminals</w:t>
      </w:r>
    </w:p>
    <w:p w:rsidR="00493244" w:rsidRPr="00C60F9E" w:rsidRDefault="00493244">
      <w:pPr>
        <w:rPr>
          <w:b/>
        </w:rPr>
      </w:pPr>
    </w:p>
    <w:p w:rsidR="00493244" w:rsidRPr="00C60F9E" w:rsidRDefault="00493244">
      <w:r w:rsidRPr="00C60F9E">
        <w:t>It is very important that you set up your QUME terminal properly for this release of AICS.  After entering your access and verify codes, you will see</w:t>
      </w:r>
    </w:p>
    <w:p w:rsidR="00493244" w:rsidRPr="00C60F9E" w:rsidRDefault="00493244"/>
    <w:p w:rsidR="00493244" w:rsidRPr="00C60F9E" w:rsidRDefault="00493244">
      <w:r w:rsidRPr="00C60F9E">
        <w:t>Select TERMINAL TYPE NAME: {type}//</w:t>
      </w:r>
    </w:p>
    <w:p w:rsidR="00493244" w:rsidRPr="00C60F9E" w:rsidRDefault="00493244"/>
    <w:p w:rsidR="00493244" w:rsidRPr="00C60F9E" w:rsidRDefault="00493244">
      <w:r w:rsidRPr="00C60F9E">
        <w:t>Please make sure that &lt;C-QUME&gt; is entered here.  This entry will become the default.  You can then press &lt;RET&gt; at this prompt for all subsequent log-ins.  If any other terminal type configuration is set, options using the List Manager utility (such as Clinic Setup/Edit Forms option under the Edit Encounter Forms Menu) will neither display nor function properly on your terminal.</w:t>
      </w:r>
    </w:p>
    <w:p w:rsidR="00493244" w:rsidRPr="00C60F9E" w:rsidRDefault="00493244">
      <w:r w:rsidRPr="00C60F9E">
        <w:br w:type="page"/>
      </w:r>
    </w:p>
    <w:p w:rsidR="00493244" w:rsidRPr="00C60F9E" w:rsidRDefault="00493244">
      <w:pPr>
        <w:sectPr w:rsidR="00493244" w:rsidRPr="00C60F9E">
          <w:headerReference w:type="even" r:id="rId25"/>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6" w:name="General"/>
      <w:r w:rsidRPr="00C60F9E">
        <w:rPr>
          <w:rFonts w:ascii="Arial" w:hAnsi="Arial"/>
          <w:sz w:val="36"/>
        </w:rPr>
        <w:lastRenderedPageBreak/>
        <w:t>General Information</w:t>
      </w:r>
    </w:p>
    <w:bookmarkEnd w:id="6"/>
    <w:p w:rsidR="00493244" w:rsidRPr="00C60F9E" w:rsidRDefault="00493244"/>
    <w:p w:rsidR="00493244" w:rsidRPr="00C60F9E" w:rsidRDefault="00493244"/>
    <w:p w:rsidR="00493244" w:rsidRPr="00C60F9E" w:rsidRDefault="00493244">
      <w:pPr>
        <w:rPr>
          <w:b/>
        </w:rPr>
      </w:pPr>
      <w:bookmarkStart w:id="7" w:name="Namespace"/>
      <w:r w:rsidRPr="00C60F9E">
        <w:rPr>
          <w:b/>
        </w:rPr>
        <w:t>Namespace Conventions</w:t>
      </w:r>
    </w:p>
    <w:bookmarkEnd w:id="7"/>
    <w:p w:rsidR="00493244" w:rsidRPr="00C60F9E" w:rsidRDefault="00493244"/>
    <w:p w:rsidR="00493244" w:rsidRPr="00C60F9E" w:rsidRDefault="00493244">
      <w:r w:rsidRPr="00C60F9E">
        <w:t>The namespace and file ranges assigned to the AICS package are IBD, files #357 through #359.94.</w:t>
      </w:r>
    </w:p>
    <w:p w:rsidR="00493244" w:rsidRPr="00C60F9E" w:rsidRDefault="00493244"/>
    <w:p w:rsidR="00493244" w:rsidRPr="00C60F9E" w:rsidRDefault="00493244"/>
    <w:p w:rsidR="00493244" w:rsidRPr="00C60F9E" w:rsidRDefault="00493244">
      <w:pPr>
        <w:rPr>
          <w:b/>
        </w:rPr>
      </w:pPr>
      <w:bookmarkStart w:id="8" w:name="Integrity"/>
      <w:r w:rsidRPr="00C60F9E">
        <w:rPr>
          <w:b/>
        </w:rPr>
        <w:t>Integrity Checker</w:t>
      </w:r>
    </w:p>
    <w:bookmarkEnd w:id="8"/>
    <w:p w:rsidR="00493244" w:rsidRPr="00C60F9E" w:rsidRDefault="00493244"/>
    <w:p w:rsidR="00493244" w:rsidRPr="00C60F9E" w:rsidRDefault="00493244">
      <w:r w:rsidRPr="00C60F9E">
        <w:t>The IBDNTEG routine checks integrity for other IBD* or AICS routines.  This was built using the KERNEL utility routine, XTSUMBLD.</w:t>
      </w:r>
    </w:p>
    <w:p w:rsidR="00493244" w:rsidRPr="00C60F9E" w:rsidRDefault="00493244"/>
    <w:p w:rsidR="00493244" w:rsidRPr="00C60F9E" w:rsidRDefault="00493244"/>
    <w:p w:rsidR="00493244" w:rsidRPr="00C60F9E" w:rsidRDefault="00493244">
      <w:pPr>
        <w:rPr>
          <w:b/>
        </w:rPr>
      </w:pPr>
      <w:bookmarkStart w:id="9" w:name="Resource"/>
      <w:r w:rsidRPr="00C60F9E">
        <w:rPr>
          <w:b/>
        </w:rPr>
        <w:t>Resource Requirements</w:t>
      </w:r>
    </w:p>
    <w:bookmarkEnd w:id="9"/>
    <w:p w:rsidR="00493244" w:rsidRPr="00C60F9E" w:rsidRDefault="00493244"/>
    <w:p w:rsidR="00493244" w:rsidRPr="00C60F9E" w:rsidRDefault="00493244">
      <w:r w:rsidRPr="00C60F9E">
        <w:t>AICS V. 3.0 requires a small amount of additional capacity to edit and store the format of the encounter forms.  Additional disk capacity is used to store a form definition each time a form is redesigned.  In addition, approximately 1K is required for each 10 appointments printed.  This data can be purged after 90 days. The printing of encounter forms will require at least one dedicated printer that most sites have already received.  The printing will require additional CPU capacity; however, this job may be scheduled during non-peak workload hours.</w:t>
      </w:r>
    </w:p>
    <w:p w:rsidR="00707BD4" w:rsidRPr="00C60F9E" w:rsidRDefault="00707BD4"/>
    <w:p w:rsidR="00707BD4" w:rsidRPr="00C60F9E" w:rsidRDefault="00707BD4" w:rsidP="00707BD4">
      <w:pPr>
        <w:rPr>
          <w:b/>
        </w:rPr>
      </w:pPr>
    </w:p>
    <w:p w:rsidR="00707BD4" w:rsidRPr="00C60F9E" w:rsidRDefault="00707BD4" w:rsidP="00707BD4">
      <w:pPr>
        <w:rPr>
          <w:b/>
        </w:rPr>
      </w:pPr>
      <w:bookmarkStart w:id="10" w:name="Updates"/>
      <w:bookmarkStart w:id="11" w:name="ICDp5"/>
      <w:bookmarkEnd w:id="11"/>
      <w:r w:rsidRPr="00C60F9E">
        <w:rPr>
          <w:b/>
        </w:rPr>
        <w:t>Updates for ICD-10 Codes</w:t>
      </w:r>
    </w:p>
    <w:bookmarkEnd w:id="10"/>
    <w:p w:rsidR="00707BD4" w:rsidRPr="00C60F9E" w:rsidRDefault="00707BD4" w:rsidP="00707BD4">
      <w:pPr>
        <w:overflowPunct/>
        <w:autoSpaceDE/>
        <w:autoSpaceDN/>
        <w:adjustRightInd/>
        <w:spacing w:before="120" w:after="120"/>
        <w:textAlignment w:val="auto"/>
      </w:pPr>
      <w:r w:rsidRPr="00C60F9E">
        <w:t>Patch IBD*3*63 makes the following changes to the AICS package:</w:t>
      </w:r>
    </w:p>
    <w:p w:rsidR="00707BD4" w:rsidRPr="00C60F9E" w:rsidRDefault="00707BD4" w:rsidP="00707BD4">
      <w:pPr>
        <w:numPr>
          <w:ilvl w:val="0"/>
          <w:numId w:val="7"/>
        </w:numPr>
        <w:overflowPunct/>
        <w:autoSpaceDE/>
        <w:autoSpaceDN/>
        <w:adjustRightInd/>
        <w:spacing w:before="60" w:after="60"/>
        <w:textAlignment w:val="auto"/>
      </w:pPr>
      <w:r w:rsidRPr="00C60F9E">
        <w:t>Added a new “Encounter Forms ICD-10 Update” report.</w:t>
      </w:r>
    </w:p>
    <w:p w:rsidR="00707BD4" w:rsidRPr="00C60F9E" w:rsidRDefault="00707BD4" w:rsidP="00707BD4">
      <w:pPr>
        <w:numPr>
          <w:ilvl w:val="1"/>
          <w:numId w:val="7"/>
        </w:numPr>
        <w:overflowPunct/>
        <w:autoSpaceDE/>
        <w:autoSpaceDN/>
        <w:adjustRightInd/>
        <w:spacing w:before="60" w:after="60"/>
        <w:textAlignment w:val="auto"/>
      </w:pPr>
      <w:r w:rsidRPr="00C60F9E">
        <w:t xml:space="preserve">A new menu item—Encounter Forms &gt; Reports and Utilities &gt; Encounter Forms ICD-10 Update—was introduced to run this report. This new report allows you to display a list of Encounter Forms and Clinics after making selections from several input options. When the report has been displayed, you may then update the ICD-10 Status field. </w:t>
      </w:r>
    </w:p>
    <w:p w:rsidR="00707BD4" w:rsidRPr="00C60F9E" w:rsidRDefault="00707BD4" w:rsidP="00707BD4">
      <w:pPr>
        <w:numPr>
          <w:ilvl w:val="1"/>
          <w:numId w:val="7"/>
        </w:numPr>
        <w:overflowPunct/>
        <w:autoSpaceDE/>
        <w:autoSpaceDN/>
        <w:adjustRightInd/>
        <w:spacing w:before="60" w:after="60"/>
        <w:textAlignment w:val="auto"/>
      </w:pPr>
      <w:r w:rsidRPr="00C60F9E">
        <w:t xml:space="preserve">Two date fields show the latest dates that the form was changed. The history fields contain the user ID (DUZ) of the person who last changed the files. </w:t>
      </w:r>
    </w:p>
    <w:p w:rsidR="00707BD4" w:rsidRPr="00C60F9E" w:rsidRDefault="00707BD4" w:rsidP="00707BD4">
      <w:pPr>
        <w:numPr>
          <w:ilvl w:val="0"/>
          <w:numId w:val="7"/>
        </w:numPr>
        <w:overflowPunct/>
        <w:autoSpaceDE/>
        <w:autoSpaceDN/>
        <w:adjustRightInd/>
        <w:spacing w:before="60" w:after="60"/>
        <w:textAlignment w:val="auto"/>
      </w:pPr>
      <w:r w:rsidRPr="00C60F9E">
        <w:t>Added ICD-10 Code selections in Encounter Forms and Maintenance Utility Active/Inactive Report.</w:t>
      </w:r>
    </w:p>
    <w:p w:rsidR="00707BD4" w:rsidRPr="00C60F9E" w:rsidRDefault="00707BD4" w:rsidP="00707BD4">
      <w:pPr>
        <w:numPr>
          <w:ilvl w:val="0"/>
          <w:numId w:val="7"/>
        </w:numPr>
        <w:overflowPunct/>
        <w:autoSpaceDE/>
        <w:autoSpaceDN/>
        <w:adjustRightInd/>
        <w:spacing w:before="60" w:after="60"/>
        <w:textAlignment w:val="auto"/>
      </w:pPr>
      <w:bookmarkStart w:id="12" w:name="ICDp6"/>
      <w:bookmarkEnd w:id="12"/>
      <w:r w:rsidRPr="00C60F9E">
        <w:lastRenderedPageBreak/>
        <w:t>Added ICD-10 Code wildcard search help text, including a partial code wildcard search.</w:t>
      </w:r>
    </w:p>
    <w:p w:rsidR="00707BD4" w:rsidRPr="00C60F9E" w:rsidRDefault="00707BD4" w:rsidP="00707BD4">
      <w:pPr>
        <w:numPr>
          <w:ilvl w:val="0"/>
          <w:numId w:val="7"/>
        </w:numPr>
        <w:overflowPunct/>
        <w:autoSpaceDE/>
        <w:autoSpaceDN/>
        <w:adjustRightInd/>
        <w:spacing w:before="60" w:after="60"/>
        <w:textAlignment w:val="auto"/>
      </w:pPr>
      <w:r w:rsidRPr="00C60F9E">
        <w:t>The Replace Code option in the Maintenance Utility Report uses the approved standard Lexicon partial code search.</w:t>
      </w:r>
    </w:p>
    <w:p w:rsidR="00707BD4" w:rsidRPr="00C60F9E" w:rsidRDefault="00707BD4" w:rsidP="00707BD4">
      <w:pPr>
        <w:numPr>
          <w:ilvl w:val="0"/>
          <w:numId w:val="7"/>
        </w:numPr>
        <w:overflowPunct/>
        <w:autoSpaceDE/>
        <w:autoSpaceDN/>
        <w:adjustRightInd/>
        <w:spacing w:before="60" w:after="60"/>
        <w:textAlignment w:val="auto"/>
      </w:pPr>
      <w:r w:rsidRPr="00C60F9E">
        <w:t xml:space="preserve">The Problem List Package Interfaces are obsolete; therefore, the Problem List Package Interfaces are now Unavailable. </w:t>
      </w:r>
    </w:p>
    <w:p w:rsidR="00493244" w:rsidRPr="00C60F9E" w:rsidRDefault="00493244"/>
    <w:p w:rsidR="00371662" w:rsidRPr="00C60F9E" w:rsidRDefault="00371662">
      <w:pPr>
        <w:sectPr w:rsidR="00371662" w:rsidRPr="00C60F9E">
          <w:headerReference w:type="even" r:id="rId26"/>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13" w:name="Implementation"/>
      <w:r w:rsidRPr="00C60F9E">
        <w:rPr>
          <w:rFonts w:ascii="Arial" w:hAnsi="Arial"/>
          <w:sz w:val="36"/>
        </w:rPr>
        <w:lastRenderedPageBreak/>
        <w:t>Implementation and Maintenance</w:t>
      </w:r>
    </w:p>
    <w:bookmarkEnd w:id="13"/>
    <w:p w:rsidR="00493244" w:rsidRPr="00C60F9E" w:rsidRDefault="00493244"/>
    <w:p w:rsidR="00493244" w:rsidRPr="00C60F9E" w:rsidRDefault="00493244"/>
    <w:p w:rsidR="00493244" w:rsidRPr="00C60F9E" w:rsidRDefault="00493244">
      <w:r w:rsidRPr="00C60F9E">
        <w:t xml:space="preserve">There are steps that the local site should take before encounter forms can be used. </w:t>
      </w:r>
    </w:p>
    <w:p w:rsidR="00493244" w:rsidRPr="00C60F9E" w:rsidRDefault="00493244"/>
    <w:p w:rsidR="00493244" w:rsidRPr="00C60F9E" w:rsidRDefault="00493244">
      <w:r w:rsidRPr="00C60F9E">
        <w:t xml:space="preserve">First, forms must be designed and assigned to the clinics.  Forms can be shared between clinics, but it is important to control who has responsibility for editing the shared forms.  One important aspect of designing encounter forms is determining what codes should go on the form.  Many encounter forms will have lists of CPT codes, diagnosis codes, or problems.  Because space on an encounter form is at a premium, careful analysis is required to determine the codes </w:t>
      </w:r>
      <w:proofErr w:type="gramStart"/>
      <w:r w:rsidRPr="00C60F9E">
        <w:t>most commonly used</w:t>
      </w:r>
      <w:proofErr w:type="gramEnd"/>
      <w:r w:rsidRPr="00C60F9E">
        <w:t xml:space="preserve"> by the clinic before entering codes on the form.  For CPT codes, the option Most Commonly Used Outpatient CPT Codes can be used to determine a clinic's </w:t>
      </w:r>
      <w:proofErr w:type="gramStart"/>
      <w:r w:rsidRPr="00C60F9E">
        <w:t>most commonly used</w:t>
      </w:r>
      <w:proofErr w:type="gramEnd"/>
      <w:r w:rsidRPr="00C60F9E">
        <w:t xml:space="preserve"> codes.</w:t>
      </w:r>
    </w:p>
    <w:p w:rsidR="00493244" w:rsidRPr="00C60F9E" w:rsidRDefault="00493244"/>
    <w:p w:rsidR="00D83167" w:rsidRPr="00C60F9E" w:rsidRDefault="00D83167">
      <w:bookmarkStart w:id="14" w:name="ICDp7"/>
      <w:bookmarkEnd w:id="14"/>
      <w:r w:rsidRPr="00C60F9E">
        <w:rPr>
          <w:spacing w:val="1"/>
        </w:rPr>
        <w:t>A print manager is included that allows sites to print blank encounter forms, but only on a contingency basis or for non-patient uses such as employee health, since VA policy prohibits the use of printed encounter forms as a rule. Reports and Utilities options are available to assist with maintenance of the encounter forms</w:t>
      </w:r>
      <w:r w:rsidRPr="00C60F9E">
        <w:t>.</w:t>
      </w:r>
    </w:p>
    <w:p w:rsidR="00D83167" w:rsidRPr="00C60F9E" w:rsidRDefault="00D83167"/>
    <w:p w:rsidR="00493244" w:rsidRPr="00C60F9E" w:rsidRDefault="00493244">
      <w:r w:rsidRPr="00C60F9E">
        <w:t>Procedures for printing the encounter forms must be determined.  Following are some of the questions that must be answered.</w:t>
      </w:r>
    </w:p>
    <w:p w:rsidR="00493244" w:rsidRPr="00C60F9E" w:rsidRDefault="00493244"/>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What printers to use?</w:t>
      </w:r>
    </w:p>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Can the printers be loaded with enough paper?</w:t>
      </w:r>
    </w:p>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How many days in advance should the forms be printed?</w:t>
      </w:r>
    </w:p>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What time of day to run the print job?</w:t>
      </w:r>
    </w:p>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Should the printers be watched?</w:t>
      </w:r>
    </w:p>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What to do if there are printer problems?</w:t>
      </w:r>
    </w:p>
    <w:p w:rsidR="00493244" w:rsidRPr="00C60F9E" w:rsidRDefault="00493244"/>
    <w:p w:rsidR="00493244" w:rsidRPr="00C60F9E" w:rsidRDefault="00493244">
      <w:r w:rsidRPr="00C60F9E">
        <w:t>It is expected that most printing of forms will be done in batch at night for entire divisions and that forms will be printed several days in advance with only the additions printed the night before.</w:t>
      </w:r>
    </w:p>
    <w:p w:rsidR="00493244" w:rsidRPr="00C60F9E" w:rsidRDefault="00493244"/>
    <w:p w:rsidR="00493244" w:rsidRPr="00C60F9E" w:rsidRDefault="00493244">
      <w:r w:rsidRPr="00C60F9E">
        <w:t>Then there are questions concerning what to do with the encounter forms.</w:t>
      </w:r>
    </w:p>
    <w:p w:rsidR="00493244" w:rsidRPr="00C60F9E" w:rsidRDefault="00493244"/>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How will the completed encounter forms be routed?</w:t>
      </w:r>
    </w:p>
    <w:p w:rsidR="00493244" w:rsidRPr="00C60F9E" w:rsidRDefault="00493244">
      <w:pPr>
        <w:ind w:left="360" w:hanging="360"/>
      </w:pPr>
      <w:r w:rsidRPr="00C60F9E">
        <w:fldChar w:fldCharType="begin"/>
      </w:r>
      <w:r w:rsidRPr="00C60F9E">
        <w:instrText>SYMBOL 183 \f "Symbol" \s 10 \h</w:instrText>
      </w:r>
      <w:r w:rsidRPr="00C60F9E">
        <w:fldChar w:fldCharType="end"/>
      </w:r>
      <w:r w:rsidRPr="00C60F9E">
        <w:tab/>
        <w:t>Data entry vs. scanning.</w:t>
      </w:r>
    </w:p>
    <w:p w:rsidR="00493244" w:rsidRPr="00C60F9E" w:rsidRDefault="00493244"/>
    <w:p w:rsidR="00493244" w:rsidRPr="00C60F9E" w:rsidRDefault="00493244">
      <w:r w:rsidRPr="00C60F9E">
        <w:t>The Print Manager is expected to be very useful to the local sites.  Sites must decide which reports should be printed.  The Print Manager allows these reports to be specified along with the encounter forms.  The fastest way to define the reports is at the division level, rather than at the clinic level.  Individual clinics can override reports defined to print at the division level.</w:t>
      </w:r>
    </w:p>
    <w:p w:rsidR="00493244" w:rsidRPr="00C60F9E" w:rsidRDefault="00493244">
      <w:r w:rsidRPr="00C60F9E">
        <w:br w:type="page"/>
      </w:r>
      <w:bookmarkStart w:id="15" w:name="Setting"/>
      <w:r w:rsidRPr="00C60F9E">
        <w:rPr>
          <w:b/>
        </w:rPr>
        <w:lastRenderedPageBreak/>
        <w:t>Setting Up Workstations</w:t>
      </w:r>
      <w:bookmarkEnd w:id="15"/>
    </w:p>
    <w:p w:rsidR="00493244" w:rsidRPr="00C60F9E" w:rsidRDefault="00493244"/>
    <w:p w:rsidR="00493244" w:rsidRPr="00C60F9E" w:rsidRDefault="00493244">
      <w:r w:rsidRPr="00C60F9E">
        <w:t>We are recommending the following steps in implementing the Scanning Workstation software.</w:t>
      </w:r>
    </w:p>
    <w:p w:rsidR="00493244" w:rsidRPr="00C60F9E" w:rsidRDefault="00493244"/>
    <w:p w:rsidR="00493244" w:rsidRPr="00C60F9E" w:rsidRDefault="00493244" w:rsidP="00120612">
      <w:pPr>
        <w:numPr>
          <w:ilvl w:val="0"/>
          <w:numId w:val="1"/>
        </w:numPr>
      </w:pPr>
      <w:r w:rsidRPr="00C60F9E">
        <w:t>Install the PC workstations in the area where they will be located complete with the scanners attached.  This is a good time to let users become comfortable with the PC and in using a mouse, especially if they have no PC experience.</w:t>
      </w:r>
    </w:p>
    <w:p w:rsidR="00493244" w:rsidRPr="00C60F9E" w:rsidRDefault="00493244" w:rsidP="00120612">
      <w:pPr>
        <w:numPr>
          <w:ilvl w:val="12"/>
          <w:numId w:val="0"/>
        </w:numPr>
        <w:ind w:left="360" w:hanging="360"/>
      </w:pPr>
    </w:p>
    <w:p w:rsidR="00493244" w:rsidRPr="00C60F9E" w:rsidRDefault="00493244" w:rsidP="00120612">
      <w:pPr>
        <w:numPr>
          <w:ilvl w:val="0"/>
          <w:numId w:val="1"/>
        </w:numPr>
      </w:pPr>
      <w:r w:rsidRPr="00C60F9E">
        <w:t>Install the RPC Broker on the workstations and make sure that it is working.  This will require a TCP network connection.</w:t>
      </w:r>
    </w:p>
    <w:p w:rsidR="00493244" w:rsidRPr="00C60F9E" w:rsidRDefault="00493244" w:rsidP="00120612">
      <w:pPr>
        <w:numPr>
          <w:ilvl w:val="12"/>
          <w:numId w:val="0"/>
        </w:numPr>
        <w:ind w:left="360" w:hanging="360"/>
      </w:pPr>
    </w:p>
    <w:p w:rsidR="00493244" w:rsidRPr="00C60F9E" w:rsidRDefault="00493244" w:rsidP="00120612">
      <w:pPr>
        <w:numPr>
          <w:ilvl w:val="0"/>
          <w:numId w:val="1"/>
        </w:numPr>
      </w:pPr>
      <w:r w:rsidRPr="00C60F9E">
        <w:t>Test the Paper Keyboard application and make sure it is loaded correctly and will run.  Run a test of scanning with Paper Keyboard.  There are several samples available.</w:t>
      </w:r>
    </w:p>
    <w:p w:rsidR="00493244" w:rsidRPr="00C60F9E" w:rsidRDefault="00493244" w:rsidP="00120612">
      <w:pPr>
        <w:numPr>
          <w:ilvl w:val="12"/>
          <w:numId w:val="0"/>
        </w:numPr>
        <w:ind w:left="360" w:hanging="360"/>
      </w:pPr>
    </w:p>
    <w:p w:rsidR="00493244" w:rsidRPr="00C60F9E" w:rsidRDefault="00493244" w:rsidP="00120612">
      <w:pPr>
        <w:numPr>
          <w:ilvl w:val="0"/>
          <w:numId w:val="1"/>
        </w:numPr>
      </w:pPr>
      <w:r w:rsidRPr="00C60F9E">
        <w:t xml:space="preserve">Make any final changes to the forms that are needed.  There is one new block for the MAS classification questions that presents only those classifications that are appropriate, and allows input of </w:t>
      </w:r>
      <w:r w:rsidRPr="00C60F9E">
        <w:rPr>
          <w:caps/>
        </w:rPr>
        <w:t>yes</w:t>
      </w:r>
      <w:r w:rsidRPr="00C60F9E">
        <w:t xml:space="preserve"> and </w:t>
      </w:r>
      <w:r w:rsidRPr="00C60F9E">
        <w:rPr>
          <w:caps/>
        </w:rPr>
        <w:t>no</w:t>
      </w:r>
      <w:r w:rsidRPr="00C60F9E">
        <w:t>.  In addition, some sites will want to implement other new functionality such as CPT multipliers, multiple diagnosis codes, and a new practitioner block.</w:t>
      </w:r>
    </w:p>
    <w:p w:rsidR="00493244" w:rsidRPr="00C60F9E" w:rsidRDefault="00493244" w:rsidP="00120612">
      <w:pPr>
        <w:numPr>
          <w:ilvl w:val="12"/>
          <w:numId w:val="0"/>
        </w:numPr>
        <w:ind w:left="360" w:hanging="360"/>
      </w:pPr>
    </w:p>
    <w:p w:rsidR="00493244" w:rsidRPr="00C60F9E" w:rsidRDefault="00493244" w:rsidP="00120612">
      <w:pPr>
        <w:numPr>
          <w:ilvl w:val="0"/>
          <w:numId w:val="1"/>
        </w:numPr>
      </w:pPr>
      <w:r w:rsidRPr="00C60F9E">
        <w:t xml:space="preserve">Test the </w:t>
      </w:r>
      <w:proofErr w:type="spellStart"/>
      <w:r w:rsidRPr="00C60F9E">
        <w:t>scannability</w:t>
      </w:r>
      <w:proofErr w:type="spellEnd"/>
      <w:r w:rsidRPr="00C60F9E">
        <w:t xml:space="preserve"> of the encounter forms using one of the Manual Data Entry options.  These options mimic scanning and can be used to see how an encounter form will behave when scanned.</w:t>
      </w:r>
      <w:r w:rsidRPr="00C60F9E">
        <w:rPr>
          <w:color w:val="FF0000"/>
        </w:rPr>
        <w:t xml:space="preserve">  With functionality put in place by the Code Set Versioning project, this option is no longer in use. </w:t>
      </w:r>
    </w:p>
    <w:p w:rsidR="00493244" w:rsidRPr="00C60F9E" w:rsidRDefault="00493244" w:rsidP="00120612">
      <w:pPr>
        <w:numPr>
          <w:ilvl w:val="12"/>
          <w:numId w:val="0"/>
        </w:numPr>
      </w:pPr>
    </w:p>
    <w:p w:rsidR="00493244" w:rsidRPr="00C60F9E" w:rsidRDefault="00493244" w:rsidP="00120612">
      <w:pPr>
        <w:numPr>
          <w:ilvl w:val="0"/>
          <w:numId w:val="1"/>
        </w:numPr>
      </w:pPr>
      <w:r w:rsidRPr="00C60F9E">
        <w:t>Plan to start small.  Initially, bring up one small clinic using one of the HP single-sided scanners, and then add clinics as you become comfortable with the operation.  During testing we found that implementing the single-sided HP scanners was simpler than the double-sided Bell and Howell scanners; however, the double-sided scanners are significantly faster.</w:t>
      </w:r>
    </w:p>
    <w:p w:rsidR="00493244" w:rsidRPr="00C60F9E" w:rsidRDefault="00493244"/>
    <w:p w:rsidR="00493244" w:rsidRPr="00C60F9E" w:rsidRDefault="00493244" w:rsidP="00120612">
      <w:pPr>
        <w:numPr>
          <w:ilvl w:val="0"/>
          <w:numId w:val="2"/>
        </w:numPr>
      </w:pPr>
      <w:r w:rsidRPr="00C60F9E">
        <w:t xml:space="preserve">Install the server software.  This is a </w:t>
      </w:r>
      <w:r w:rsidRPr="00C60F9E">
        <w:rPr>
          <w:caps/>
        </w:rPr>
        <w:t>kids (</w:t>
      </w:r>
      <w:r w:rsidRPr="00C60F9E">
        <w:t>Kernel Installation and Distribution System) build and installs in less than 30 minutes.</w:t>
      </w:r>
    </w:p>
    <w:p w:rsidR="00493244" w:rsidRPr="00C60F9E" w:rsidRDefault="00493244" w:rsidP="00120612">
      <w:pPr>
        <w:numPr>
          <w:ilvl w:val="12"/>
          <w:numId w:val="0"/>
        </w:numPr>
      </w:pPr>
    </w:p>
    <w:p w:rsidR="00493244" w:rsidRPr="00C60F9E" w:rsidRDefault="00493244" w:rsidP="00120612">
      <w:pPr>
        <w:numPr>
          <w:ilvl w:val="0"/>
          <w:numId w:val="3"/>
        </w:numPr>
      </w:pPr>
      <w:r w:rsidRPr="00C60F9E">
        <w:t>Install the client software on each workstation.  Verify that the connect to the server is working by logging in.  Follow the steps for calibrating the scanner. The directions for calibration can be found in the online help, and in the Installation Guide and Release Notes.  Most users will need some IRM assistance to calibrate the scanner.</w:t>
      </w:r>
    </w:p>
    <w:p w:rsidR="00493244" w:rsidRPr="00C60F9E" w:rsidRDefault="00493244"/>
    <w:p w:rsidR="00493244" w:rsidRPr="00C60F9E" w:rsidRDefault="00493244">
      <w:r w:rsidRPr="00C60F9E">
        <w:t>There are four short demonstrations/tutorials available through the help menu that can be used for user training.</w:t>
      </w:r>
    </w:p>
    <w:p w:rsidR="00493244" w:rsidRPr="00C60F9E" w:rsidRDefault="00493244">
      <w:pPr>
        <w:sectPr w:rsidR="00493244" w:rsidRPr="00C60F9E">
          <w:headerReference w:type="even" r:id="rId27"/>
          <w:headerReference w:type="default" r:id="rId28"/>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16" w:name="Routines"/>
      <w:r w:rsidRPr="00C60F9E">
        <w:rPr>
          <w:rFonts w:ascii="Arial" w:hAnsi="Arial"/>
          <w:sz w:val="36"/>
        </w:rPr>
        <w:lastRenderedPageBreak/>
        <w:t>Routines</w:t>
      </w:r>
    </w:p>
    <w:bookmarkEnd w:id="16"/>
    <w:p w:rsidR="00493244" w:rsidRPr="00C60F9E" w:rsidRDefault="00493244"/>
    <w:p w:rsidR="00493244" w:rsidRPr="00C60F9E" w:rsidRDefault="00493244"/>
    <w:p w:rsidR="00493244" w:rsidRPr="00C60F9E" w:rsidRDefault="00493244">
      <w:pPr>
        <w:rPr>
          <w:b/>
        </w:rPr>
      </w:pPr>
      <w:bookmarkStart w:id="17" w:name="Map"/>
      <w:r w:rsidRPr="00C60F9E">
        <w:rPr>
          <w:b/>
        </w:rPr>
        <w:t>Routines to Map</w:t>
      </w:r>
    </w:p>
    <w:bookmarkEnd w:id="17"/>
    <w:p w:rsidR="00493244" w:rsidRPr="00C60F9E" w:rsidRDefault="00493244"/>
    <w:p w:rsidR="00493244" w:rsidRPr="00C60F9E" w:rsidRDefault="00493244">
      <w:r w:rsidRPr="00C60F9E">
        <w:t>IBDF1*                     IBDF5A</w:t>
      </w:r>
    </w:p>
    <w:p w:rsidR="00493244" w:rsidRPr="00C60F9E" w:rsidRDefault="00493244">
      <w:r w:rsidRPr="00C60F9E">
        <w:t>IBDF2*                     IBDF9A1</w:t>
      </w:r>
    </w:p>
    <w:p w:rsidR="00493244" w:rsidRPr="00C60F9E" w:rsidRDefault="00493244">
      <w:r w:rsidRPr="00C60F9E">
        <w:t>IBDFU*                    IBDFQSC1</w:t>
      </w:r>
    </w:p>
    <w:p w:rsidR="00493244" w:rsidRPr="00C60F9E" w:rsidRDefault="00493244"/>
    <w:p w:rsidR="00493244" w:rsidRPr="00C60F9E" w:rsidRDefault="00493244"/>
    <w:p w:rsidR="00493244" w:rsidRPr="00C60F9E" w:rsidRDefault="00493244">
      <w:pPr>
        <w:rPr>
          <w:b/>
        </w:rPr>
      </w:pPr>
      <w:bookmarkStart w:id="18" w:name="Obsolete"/>
      <w:r w:rsidRPr="00C60F9E">
        <w:rPr>
          <w:b/>
        </w:rPr>
        <w:t>Obsolete Routines</w:t>
      </w:r>
    </w:p>
    <w:bookmarkEnd w:id="18"/>
    <w:p w:rsidR="00493244" w:rsidRPr="00C60F9E" w:rsidRDefault="00493244"/>
    <w:p w:rsidR="00493244" w:rsidRPr="00C60F9E" w:rsidRDefault="00493244">
      <w:r w:rsidRPr="00C60F9E">
        <w:t>IBX*</w:t>
      </w:r>
    </w:p>
    <w:p w:rsidR="00493244" w:rsidRPr="00C60F9E" w:rsidRDefault="00493244"/>
    <w:p w:rsidR="00493244" w:rsidRPr="00C60F9E" w:rsidRDefault="00493244"/>
    <w:p w:rsidR="00493244" w:rsidRPr="00C60F9E" w:rsidRDefault="00493244">
      <w:pPr>
        <w:rPr>
          <w:b/>
        </w:rPr>
      </w:pPr>
      <w:bookmarkStart w:id="19" w:name="Callable"/>
      <w:r w:rsidRPr="00C60F9E">
        <w:rPr>
          <w:b/>
        </w:rPr>
        <w:t>Callable Routines</w:t>
      </w:r>
    </w:p>
    <w:bookmarkEnd w:id="19"/>
    <w:p w:rsidR="00493244" w:rsidRPr="00C60F9E" w:rsidRDefault="00493244"/>
    <w:p w:rsidR="00493244" w:rsidRPr="00C60F9E" w:rsidRDefault="00493244">
      <w:r w:rsidRPr="00C60F9E">
        <w:t>The following routines are called by supported RPCs.</w:t>
      </w:r>
    </w:p>
    <w:p w:rsidR="00493244" w:rsidRPr="00C60F9E" w:rsidRDefault="00493244"/>
    <w:p w:rsidR="00493244" w:rsidRPr="00C60F9E" w:rsidRDefault="00493244">
      <w:r w:rsidRPr="00C60F9E">
        <w:tab/>
        <w:t>CLNLSTI^IBDFRPC(</w:t>
      </w:r>
      <w:proofErr w:type="gramStart"/>
      <w:r w:rsidRPr="00C60F9E">
        <w:t>RESULT,CLINIC</w:t>
      </w:r>
      <w:proofErr w:type="gramEnd"/>
      <w:r w:rsidRPr="00C60F9E">
        <w:t>)</w:t>
      </w:r>
    </w:p>
    <w:p w:rsidR="00493244" w:rsidRPr="00C60F9E" w:rsidRDefault="00493244">
      <w:r w:rsidRPr="00C60F9E">
        <w:tab/>
        <w:t>FRMLSTI^IBDFRPC(</w:t>
      </w:r>
      <w:proofErr w:type="gramStart"/>
      <w:r w:rsidRPr="00C60F9E">
        <w:t>RESULT,FRM</w:t>
      </w:r>
      <w:proofErr w:type="gramEnd"/>
      <w:r w:rsidRPr="00C60F9E">
        <w:t>,FTYP,KILL,ALLOBJ)</w:t>
      </w:r>
    </w:p>
    <w:p w:rsidR="00493244" w:rsidRPr="00C60F9E" w:rsidRDefault="00493244">
      <w:r w:rsidRPr="00C60F9E">
        <w:tab/>
        <w:t>OBJLST^IBDFRPC1(</w:t>
      </w:r>
      <w:proofErr w:type="gramStart"/>
      <w:r w:rsidRPr="00C60F9E">
        <w:t>RESULT,IBDF</w:t>
      </w:r>
      <w:proofErr w:type="gramEnd"/>
      <w:r w:rsidRPr="00C60F9E">
        <w:t>)</w:t>
      </w:r>
    </w:p>
    <w:p w:rsidR="00493244" w:rsidRPr="00C60F9E" w:rsidRDefault="00493244">
      <w:r w:rsidRPr="00C60F9E">
        <w:tab/>
        <w:t>IDPAT^IBDFRPC3(</w:t>
      </w:r>
      <w:proofErr w:type="gramStart"/>
      <w:r w:rsidRPr="00C60F9E">
        <w:t>RESULT,FORMID</w:t>
      </w:r>
      <w:proofErr w:type="gramEnd"/>
      <w:r w:rsidRPr="00C60F9E">
        <w:t>)</w:t>
      </w:r>
    </w:p>
    <w:p w:rsidR="00493244" w:rsidRPr="00C60F9E" w:rsidRDefault="00493244">
      <w:r w:rsidRPr="00C60F9E">
        <w:tab/>
        <w:t>SEND^IBDFRPC4(</w:t>
      </w:r>
      <w:proofErr w:type="gramStart"/>
      <w:r w:rsidRPr="00C60F9E">
        <w:t>RESULT,IBDF</w:t>
      </w:r>
      <w:proofErr w:type="gramEnd"/>
      <w:r w:rsidRPr="00C60F9E">
        <w:t>)</w:t>
      </w:r>
    </w:p>
    <w:p w:rsidR="00493244" w:rsidRPr="00C60F9E" w:rsidRDefault="00493244"/>
    <w:p w:rsidR="00493244" w:rsidRPr="00C60F9E" w:rsidRDefault="00493244">
      <w:r w:rsidRPr="00C60F9E">
        <w:t>Other callable routines:</w:t>
      </w:r>
    </w:p>
    <w:p w:rsidR="00493244" w:rsidRPr="00C60F9E" w:rsidRDefault="00493244">
      <w:r w:rsidRPr="00C60F9E">
        <w:t xml:space="preserve"> </w:t>
      </w:r>
    </w:p>
    <w:p w:rsidR="00493244" w:rsidRPr="00C60F9E" w:rsidRDefault="00493244">
      <w:r w:rsidRPr="00C60F9E">
        <w:tab/>
      </w:r>
      <w:proofErr w:type="gramStart"/>
      <w:r w:rsidRPr="00C60F9E">
        <w:t>SEND(</w:t>
      </w:r>
      <w:proofErr w:type="gramEnd"/>
      <w:r w:rsidRPr="00C60F9E">
        <w:t>FORMID,PROVIDER,PROVTYPE,BUBBLES,HANDPRNT,</w:t>
      </w:r>
    </w:p>
    <w:p w:rsidR="00493244" w:rsidRPr="00C60F9E" w:rsidRDefault="00493244">
      <w:pPr>
        <w:ind w:left="720" w:firstLine="720"/>
      </w:pPr>
      <w:proofErr w:type="gramStart"/>
      <w:r w:rsidRPr="00C60F9E">
        <w:t>CHECKOUT,PXCA</w:t>
      </w:r>
      <w:proofErr w:type="gramEnd"/>
      <w:r w:rsidRPr="00C60F9E">
        <w:t>,DYNAMIC)^IBDF18E ---</w:t>
      </w:r>
    </w:p>
    <w:p w:rsidR="00493244" w:rsidRPr="00C60F9E" w:rsidRDefault="00493244">
      <w:pPr>
        <w:ind w:left="3600" w:firstLine="720"/>
      </w:pPr>
      <w:r w:rsidRPr="00C60F9E">
        <w:t>(</w:t>
      </w:r>
      <w:proofErr w:type="gramStart"/>
      <w:r w:rsidRPr="00C60F9E">
        <w:rPr>
          <w:b/>
        </w:rPr>
        <w:t>similar to</w:t>
      </w:r>
      <w:proofErr w:type="gramEnd"/>
      <w:r w:rsidRPr="00C60F9E">
        <w:rPr>
          <w:b/>
        </w:rPr>
        <w:t xml:space="preserve"> SEND^IBDFRPC4</w:t>
      </w:r>
      <w:r w:rsidRPr="00C60F9E">
        <w:t>)</w:t>
      </w:r>
    </w:p>
    <w:p w:rsidR="00493244" w:rsidRPr="00C60F9E" w:rsidRDefault="00493244">
      <w:r w:rsidRPr="00C60F9E">
        <w:tab/>
        <w:t>FSCND(</w:t>
      </w:r>
      <w:proofErr w:type="gramStart"/>
      <w:r w:rsidRPr="00C60F9E">
        <w:t>ID,STAT</w:t>
      </w:r>
      <w:proofErr w:type="gramEnd"/>
      <w:r w:rsidRPr="00C60F9E">
        <w:t>,ERR)^IBDF18C</w:t>
      </w:r>
    </w:p>
    <w:p w:rsidR="00493244" w:rsidRPr="00C60F9E" w:rsidRDefault="00493244">
      <w:r w:rsidRPr="00C60F9E">
        <w:tab/>
        <w:t>FID(</w:t>
      </w:r>
      <w:proofErr w:type="gramStart"/>
      <w:r w:rsidRPr="00C60F9E">
        <w:t>DFN,APPT</w:t>
      </w:r>
      <w:proofErr w:type="gramEnd"/>
      <w:r w:rsidRPr="00C60F9E">
        <w:t>,SOURCE,FORMTYPE,CLIN)^IBDF18C</w:t>
      </w:r>
    </w:p>
    <w:p w:rsidR="00493244" w:rsidRPr="00C60F9E" w:rsidRDefault="00493244">
      <w:r w:rsidRPr="00C60F9E">
        <w:tab/>
        <w:t>FORMTYPE(SOURCE)^IBDF18D</w:t>
      </w:r>
    </w:p>
    <w:p w:rsidR="00493244" w:rsidRPr="00C60F9E" w:rsidRDefault="00493244">
      <w:r w:rsidRPr="00C60F9E">
        <w:tab/>
        <w:t>GETPRO(</w:t>
      </w:r>
      <w:proofErr w:type="gramStart"/>
      <w:r w:rsidRPr="00C60F9E">
        <w:t>CLINIC,ARY</w:t>
      </w:r>
      <w:proofErr w:type="gramEnd"/>
      <w:r w:rsidRPr="00C60F9E">
        <w:t>)^IBDF18B</w:t>
      </w:r>
    </w:p>
    <w:p w:rsidR="00493244" w:rsidRPr="00C60F9E" w:rsidRDefault="00493244">
      <w:r w:rsidRPr="00C60F9E">
        <w:tab/>
        <w:t>GETLST(</w:t>
      </w:r>
      <w:proofErr w:type="gramStart"/>
      <w:r w:rsidRPr="00C60F9E">
        <w:t>CLINIC,INTRFACE</w:t>
      </w:r>
      <w:proofErr w:type="gramEnd"/>
      <w:r w:rsidRPr="00C60F9E">
        <w:t>,ARY,FILTER,COUNT)^IBDF18A ---</w:t>
      </w:r>
    </w:p>
    <w:p w:rsidR="00493244" w:rsidRPr="00C60F9E" w:rsidRDefault="00493244">
      <w:r w:rsidRPr="00C60F9E">
        <w:tab/>
      </w:r>
      <w:r w:rsidRPr="00C60F9E">
        <w:tab/>
      </w:r>
      <w:r w:rsidRPr="00C60F9E">
        <w:tab/>
      </w:r>
      <w:r w:rsidRPr="00C60F9E">
        <w:tab/>
      </w:r>
      <w:r w:rsidRPr="00C60F9E">
        <w:tab/>
      </w:r>
      <w:r w:rsidRPr="00C60F9E">
        <w:tab/>
        <w:t>(</w:t>
      </w:r>
      <w:r w:rsidRPr="00C60F9E">
        <w:rPr>
          <w:b/>
        </w:rPr>
        <w:t>replaced by OBJLST^IBDFRPC1</w:t>
      </w:r>
      <w:r w:rsidRPr="00C60F9E">
        <w:t>)</w:t>
      </w:r>
    </w:p>
    <w:p w:rsidR="00493244" w:rsidRPr="00C60F9E" w:rsidRDefault="00493244">
      <w:r w:rsidRPr="00C60F9E">
        <w:tab/>
        <w:t>EN1(</w:t>
      </w:r>
      <w:proofErr w:type="gramStart"/>
      <w:r w:rsidRPr="00C60F9E">
        <w:t>PXCA,IBDF</w:t>
      </w:r>
      <w:proofErr w:type="gramEnd"/>
      <w:r w:rsidRPr="00C60F9E">
        <w:t>)^IBDFDEA</w:t>
      </w:r>
    </w:p>
    <w:p w:rsidR="00493244" w:rsidRPr="00C60F9E" w:rsidRDefault="00493244">
      <w:pPr>
        <w:rPr>
          <w:b/>
        </w:rPr>
      </w:pPr>
      <w:bookmarkStart w:id="20" w:name="List"/>
      <w:r w:rsidRPr="00C60F9E">
        <w:br w:type="page"/>
      </w:r>
      <w:r w:rsidRPr="00C60F9E">
        <w:rPr>
          <w:b/>
        </w:rPr>
        <w:lastRenderedPageBreak/>
        <w:t>Routine List</w:t>
      </w:r>
    </w:p>
    <w:bookmarkEnd w:id="20"/>
    <w:p w:rsidR="00493244" w:rsidRPr="00C60F9E" w:rsidRDefault="00493244"/>
    <w:p w:rsidR="00493244" w:rsidRPr="00C60F9E" w:rsidRDefault="00493244">
      <w:r w:rsidRPr="00C60F9E">
        <w:t>To obtain a list of AICS routines go to:</w:t>
      </w:r>
    </w:p>
    <w:p w:rsidR="00493244" w:rsidRPr="00C60F9E" w:rsidRDefault="00493244"/>
    <w:p w:rsidR="00493244" w:rsidRPr="00C60F9E" w:rsidRDefault="00493244">
      <w:r w:rsidRPr="00C60F9E">
        <w:t>1.  Programmer Options Menu</w:t>
      </w:r>
    </w:p>
    <w:p w:rsidR="00493244" w:rsidRPr="00C60F9E" w:rsidRDefault="00493244">
      <w:r w:rsidRPr="00C60F9E">
        <w:t>2.  Routine Tools Menu</w:t>
      </w:r>
    </w:p>
    <w:p w:rsidR="00493244" w:rsidRPr="00C60F9E" w:rsidRDefault="00493244">
      <w:r w:rsidRPr="00C60F9E">
        <w:t>3.  First Line Routine Print Option</w:t>
      </w:r>
    </w:p>
    <w:p w:rsidR="00493244" w:rsidRPr="00C60F9E" w:rsidRDefault="00493244">
      <w:r w:rsidRPr="00C60F9E">
        <w:t>4.  Routine Selector:  IBD*</w:t>
      </w:r>
    </w:p>
    <w:p w:rsidR="00493244" w:rsidRPr="00C60F9E" w:rsidRDefault="00493244">
      <w:pPr>
        <w:sectPr w:rsidR="00493244" w:rsidRPr="00C60F9E">
          <w:headerReference w:type="even" r:id="rId29"/>
          <w:headerReference w:type="default" r:id="rId30"/>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21" w:name="Files"/>
      <w:r w:rsidRPr="00C60F9E">
        <w:rPr>
          <w:rFonts w:ascii="Arial" w:hAnsi="Arial"/>
          <w:sz w:val="36"/>
        </w:rPr>
        <w:lastRenderedPageBreak/>
        <w:t>Files</w:t>
      </w:r>
    </w:p>
    <w:bookmarkEnd w:id="21"/>
    <w:p w:rsidR="00493244" w:rsidRPr="00C60F9E" w:rsidRDefault="00493244"/>
    <w:p w:rsidR="00493244" w:rsidRPr="00C60F9E" w:rsidRDefault="00493244"/>
    <w:p w:rsidR="00493244" w:rsidRPr="00C60F9E" w:rsidRDefault="00493244">
      <w:pPr>
        <w:rPr>
          <w:b/>
        </w:rPr>
      </w:pPr>
      <w:bookmarkStart w:id="22" w:name="Globals"/>
      <w:r w:rsidRPr="00C60F9E">
        <w:rPr>
          <w:b/>
        </w:rPr>
        <w:t>Globals to Journal</w:t>
      </w:r>
    </w:p>
    <w:bookmarkEnd w:id="22"/>
    <w:p w:rsidR="00493244" w:rsidRPr="00C60F9E" w:rsidRDefault="00493244"/>
    <w:p w:rsidR="00493244" w:rsidRPr="00C60F9E" w:rsidRDefault="00493244">
      <w:r w:rsidRPr="00C60F9E">
        <w:t xml:space="preserve">The IBD and IBE globals must be </w:t>
      </w:r>
      <w:proofErr w:type="spellStart"/>
      <w:r w:rsidRPr="00C60F9E">
        <w:t>journalled</w:t>
      </w:r>
      <w:proofErr w:type="spellEnd"/>
      <w:r w:rsidRPr="00C60F9E">
        <w:t>.</w:t>
      </w:r>
    </w:p>
    <w:p w:rsidR="00493244" w:rsidRPr="00C60F9E" w:rsidRDefault="00493244"/>
    <w:p w:rsidR="00493244" w:rsidRPr="00C60F9E" w:rsidRDefault="00493244"/>
    <w:p w:rsidR="00493244" w:rsidRPr="00C60F9E" w:rsidRDefault="00493244">
      <w:pPr>
        <w:rPr>
          <w:b/>
        </w:rPr>
      </w:pPr>
      <w:bookmarkStart w:id="23" w:name="Filelist"/>
      <w:r w:rsidRPr="00C60F9E">
        <w:rPr>
          <w:b/>
        </w:rPr>
        <w:t>File List</w:t>
      </w:r>
    </w:p>
    <w:bookmarkEnd w:id="23"/>
    <w:p w:rsidR="00493244" w:rsidRPr="00C60F9E" w:rsidRDefault="00493244"/>
    <w:p w:rsidR="00493244" w:rsidRPr="00C60F9E" w:rsidRDefault="00493244">
      <w:pPr>
        <w:tabs>
          <w:tab w:val="left" w:pos="1620"/>
          <w:tab w:val="left" w:pos="6480"/>
        </w:tabs>
        <w:rPr>
          <w:sz w:val="20"/>
          <w:u w:val="single"/>
        </w:rPr>
      </w:pPr>
      <w:r w:rsidRPr="00C60F9E">
        <w:rPr>
          <w:sz w:val="20"/>
          <w:u w:val="single"/>
        </w:rPr>
        <w:t xml:space="preserve">File # </w:t>
      </w:r>
      <w:r w:rsidRPr="00C60F9E">
        <w:rPr>
          <w:sz w:val="20"/>
          <w:u w:val="single"/>
        </w:rPr>
        <w:tab/>
        <w:t>File Name</w:t>
      </w:r>
      <w:r w:rsidRPr="00C60F9E">
        <w:rPr>
          <w:sz w:val="20"/>
          <w:u w:val="single"/>
        </w:rPr>
        <w:tab/>
        <w:t>Global</w:t>
      </w:r>
      <w:r w:rsidRPr="00C60F9E">
        <w:rPr>
          <w:sz w:val="20"/>
          <w:u w:val="single"/>
        </w:rPr>
        <w:tab/>
      </w:r>
      <w:r w:rsidRPr="00C60F9E">
        <w:rPr>
          <w:sz w:val="20"/>
          <w:u w:val="single"/>
        </w:rPr>
        <w:tab/>
      </w:r>
    </w:p>
    <w:p w:rsidR="00493244" w:rsidRPr="00C60F9E" w:rsidRDefault="00493244">
      <w:pPr>
        <w:tabs>
          <w:tab w:val="left" w:pos="4428"/>
          <w:tab w:val="left" w:pos="6480"/>
          <w:tab w:val="left" w:pos="8838"/>
        </w:tabs>
        <w:rPr>
          <w:sz w:val="20"/>
        </w:rPr>
      </w:pPr>
      <w:r w:rsidRPr="00C60F9E">
        <w:rPr>
          <w:sz w:val="20"/>
        </w:rPr>
        <w:tab/>
      </w:r>
    </w:p>
    <w:p w:rsidR="00493244" w:rsidRPr="00C60F9E" w:rsidRDefault="00493244">
      <w:pPr>
        <w:tabs>
          <w:tab w:val="left" w:pos="1620"/>
          <w:tab w:val="left" w:pos="6480"/>
          <w:tab w:val="left" w:pos="8838"/>
        </w:tabs>
        <w:rPr>
          <w:sz w:val="20"/>
        </w:rPr>
      </w:pPr>
      <w:r w:rsidRPr="00C60F9E">
        <w:rPr>
          <w:sz w:val="20"/>
        </w:rPr>
        <w:t>357</w:t>
      </w:r>
      <w:r w:rsidRPr="00C60F9E">
        <w:rPr>
          <w:sz w:val="20"/>
        </w:rPr>
        <w:tab/>
        <w:t>ENCOUNTER FORM</w:t>
      </w:r>
      <w:r w:rsidRPr="00C60F9E">
        <w:rPr>
          <w:sz w:val="20"/>
        </w:rPr>
        <w:tab/>
        <w:t>^</w:t>
      </w:r>
      <w:proofErr w:type="gramStart"/>
      <w:r w:rsidRPr="00C60F9E">
        <w:rPr>
          <w:sz w:val="20"/>
        </w:rPr>
        <w:t>IBE(</w:t>
      </w:r>
      <w:proofErr w:type="gramEnd"/>
      <w:r w:rsidRPr="00C60F9E">
        <w:rPr>
          <w:sz w:val="20"/>
        </w:rPr>
        <w:t>357</w:t>
      </w:r>
    </w:p>
    <w:p w:rsidR="005A6D86" w:rsidRPr="00C60F9E" w:rsidRDefault="005A6D86">
      <w:pPr>
        <w:tabs>
          <w:tab w:val="left" w:pos="1620"/>
          <w:tab w:val="left" w:pos="6480"/>
          <w:tab w:val="left" w:pos="8838"/>
        </w:tabs>
        <w:rPr>
          <w:sz w:val="20"/>
        </w:rPr>
      </w:pPr>
    </w:p>
    <w:p w:rsidR="005A6D86" w:rsidRPr="00C60F9E" w:rsidRDefault="005A6D86">
      <w:pPr>
        <w:tabs>
          <w:tab w:val="left" w:pos="1620"/>
          <w:tab w:val="left" w:pos="6480"/>
          <w:tab w:val="left" w:pos="8838"/>
        </w:tabs>
        <w:rPr>
          <w:sz w:val="20"/>
        </w:rPr>
      </w:pPr>
      <w:bookmarkStart w:id="24" w:name="ICDp11"/>
      <w:bookmarkEnd w:id="24"/>
      <w:r w:rsidRPr="00C60F9E">
        <w:rPr>
          <w:sz w:val="20"/>
        </w:rPr>
        <w:t>357.03</w:t>
      </w:r>
      <w:r w:rsidRPr="00C60F9E">
        <w:rPr>
          <w:sz w:val="20"/>
        </w:rPr>
        <w:tab/>
        <w:t>CODING SYSTEM UPDATES</w:t>
      </w:r>
      <w:r w:rsidRPr="00C60F9E">
        <w:rPr>
          <w:sz w:val="20"/>
        </w:rPr>
        <w:tab/>
        <w:t>^</w:t>
      </w:r>
      <w:proofErr w:type="gramStart"/>
      <w:r w:rsidRPr="00C60F9E">
        <w:rPr>
          <w:sz w:val="20"/>
        </w:rPr>
        <w:t>IBD(</w:t>
      </w:r>
      <w:proofErr w:type="gramEnd"/>
      <w:r w:rsidRPr="00C60F9E">
        <w:rPr>
          <w:sz w:val="20"/>
        </w:rPr>
        <w:t>357.03</w:t>
      </w:r>
    </w:p>
    <w:p w:rsidR="00493244" w:rsidRPr="00C60F9E" w:rsidRDefault="00493244">
      <w:pPr>
        <w:tabs>
          <w:tab w:val="left" w:pos="1620"/>
          <w:tab w:val="left" w:pos="4428"/>
          <w:tab w:val="left" w:pos="6480"/>
          <w:tab w:val="left" w:pos="8838"/>
        </w:tabs>
        <w:rPr>
          <w:sz w:val="20"/>
        </w:rPr>
      </w:pPr>
    </w:p>
    <w:p w:rsidR="00493244" w:rsidRPr="00C60F9E" w:rsidRDefault="00493244">
      <w:pPr>
        <w:tabs>
          <w:tab w:val="left" w:pos="1620"/>
          <w:tab w:val="left" w:pos="6480"/>
          <w:tab w:val="left" w:pos="8838"/>
        </w:tabs>
        <w:rPr>
          <w:sz w:val="20"/>
        </w:rPr>
      </w:pPr>
      <w:r w:rsidRPr="00C60F9E">
        <w:rPr>
          <w:sz w:val="20"/>
        </w:rPr>
        <w:t>357.08</w:t>
      </w:r>
      <w:r w:rsidRPr="00C60F9E">
        <w:rPr>
          <w:sz w:val="20"/>
        </w:rPr>
        <w:tab/>
        <w:t xml:space="preserve">AICS PURGE LOG </w:t>
      </w:r>
      <w:r w:rsidRPr="00C60F9E">
        <w:rPr>
          <w:sz w:val="20"/>
        </w:rPr>
        <w:tab/>
        <w:t>^1</w:t>
      </w:r>
      <w:proofErr w:type="gramStart"/>
      <w:r w:rsidRPr="00C60F9E">
        <w:rPr>
          <w:sz w:val="20"/>
        </w:rPr>
        <w:t>BD(</w:t>
      </w:r>
      <w:proofErr w:type="gramEnd"/>
      <w:r w:rsidRPr="00C60F9E">
        <w:rPr>
          <w:sz w:val="20"/>
        </w:rPr>
        <w:t>357.08</w:t>
      </w:r>
    </w:p>
    <w:p w:rsidR="00493244" w:rsidRPr="00C60F9E" w:rsidRDefault="00493244">
      <w:pPr>
        <w:tabs>
          <w:tab w:val="left" w:pos="1620"/>
          <w:tab w:val="left" w:pos="4428"/>
          <w:tab w:val="left" w:pos="6480"/>
          <w:tab w:val="left" w:pos="8838"/>
        </w:tabs>
        <w:rPr>
          <w:sz w:val="20"/>
        </w:rPr>
      </w:pPr>
      <w:r w:rsidRPr="00C60F9E">
        <w:rPr>
          <w:sz w:val="20"/>
        </w:rPr>
        <w:tab/>
      </w:r>
    </w:p>
    <w:p w:rsidR="00493244" w:rsidRPr="00C60F9E" w:rsidRDefault="00493244">
      <w:pPr>
        <w:tabs>
          <w:tab w:val="left" w:pos="1620"/>
          <w:tab w:val="left" w:pos="4428"/>
          <w:tab w:val="left" w:pos="6480"/>
          <w:tab w:val="left" w:pos="8838"/>
        </w:tabs>
        <w:rPr>
          <w:sz w:val="20"/>
        </w:rPr>
      </w:pPr>
      <w:r w:rsidRPr="00C60F9E">
        <w:rPr>
          <w:sz w:val="20"/>
        </w:rPr>
        <w:t>357.09</w:t>
      </w:r>
      <w:r w:rsidRPr="00C60F9E">
        <w:rPr>
          <w:sz w:val="20"/>
        </w:rPr>
        <w:tab/>
        <w:t xml:space="preserve">ENCOUNTER FORM PARAMETERS </w:t>
      </w:r>
      <w:r w:rsidRPr="00C60F9E">
        <w:rPr>
          <w:sz w:val="20"/>
        </w:rPr>
        <w:tab/>
        <w:t>^</w:t>
      </w:r>
      <w:proofErr w:type="gramStart"/>
      <w:r w:rsidRPr="00C60F9E">
        <w:rPr>
          <w:sz w:val="20"/>
        </w:rPr>
        <w:t>IBD(</w:t>
      </w:r>
      <w:proofErr w:type="gramEnd"/>
      <w:r w:rsidRPr="00C60F9E">
        <w:rPr>
          <w:sz w:val="20"/>
        </w:rPr>
        <w:t>357.09</w:t>
      </w:r>
    </w:p>
    <w:p w:rsidR="00493244" w:rsidRPr="00C60F9E" w:rsidRDefault="00493244">
      <w:pPr>
        <w:tabs>
          <w:tab w:val="left" w:pos="1620"/>
          <w:tab w:val="left" w:pos="4428"/>
          <w:tab w:val="left" w:pos="6480"/>
          <w:tab w:val="left" w:pos="8838"/>
        </w:tabs>
        <w:rPr>
          <w:sz w:val="20"/>
        </w:rPr>
      </w:pPr>
      <w:r w:rsidRPr="00C60F9E">
        <w:rPr>
          <w:sz w:val="20"/>
        </w:rPr>
        <w:tab/>
      </w:r>
    </w:p>
    <w:p w:rsidR="00493244" w:rsidRPr="00C60F9E" w:rsidRDefault="00493244">
      <w:pPr>
        <w:tabs>
          <w:tab w:val="left" w:pos="1620"/>
          <w:tab w:val="left" w:pos="4428"/>
          <w:tab w:val="left" w:pos="6480"/>
          <w:tab w:val="left" w:pos="8838"/>
        </w:tabs>
        <w:rPr>
          <w:sz w:val="20"/>
        </w:rPr>
      </w:pPr>
      <w:r w:rsidRPr="00C60F9E">
        <w:rPr>
          <w:sz w:val="20"/>
        </w:rPr>
        <w:t>357.1</w:t>
      </w:r>
      <w:r w:rsidRPr="00C60F9E">
        <w:rPr>
          <w:sz w:val="20"/>
        </w:rPr>
        <w:tab/>
        <w:t xml:space="preserve">ENCOUNTER FORM BLOCK </w:t>
      </w:r>
      <w:r w:rsidRPr="00C60F9E">
        <w:rPr>
          <w:sz w:val="20"/>
        </w:rPr>
        <w:tab/>
        <w:t>^</w:t>
      </w:r>
      <w:proofErr w:type="gramStart"/>
      <w:r w:rsidRPr="00C60F9E">
        <w:rPr>
          <w:sz w:val="20"/>
        </w:rPr>
        <w:t>IBE(</w:t>
      </w:r>
      <w:proofErr w:type="gramEnd"/>
      <w:r w:rsidRPr="00C60F9E">
        <w:rPr>
          <w:sz w:val="20"/>
        </w:rPr>
        <w:t>357.1</w:t>
      </w:r>
    </w:p>
    <w:p w:rsidR="00493244" w:rsidRPr="00C60F9E" w:rsidRDefault="00493244">
      <w:pPr>
        <w:tabs>
          <w:tab w:val="left" w:pos="1620"/>
          <w:tab w:val="left" w:pos="4428"/>
          <w:tab w:val="left" w:pos="6480"/>
          <w:tab w:val="left" w:pos="8838"/>
        </w:tabs>
        <w:rPr>
          <w:sz w:val="20"/>
        </w:rPr>
      </w:pPr>
      <w:r w:rsidRPr="00C60F9E">
        <w:rPr>
          <w:sz w:val="20"/>
        </w:rPr>
        <w:tab/>
      </w:r>
    </w:p>
    <w:p w:rsidR="00493244" w:rsidRPr="00C60F9E" w:rsidRDefault="00493244">
      <w:pPr>
        <w:tabs>
          <w:tab w:val="left" w:pos="1620"/>
          <w:tab w:val="left" w:pos="6480"/>
          <w:tab w:val="left" w:pos="8838"/>
        </w:tabs>
        <w:rPr>
          <w:sz w:val="20"/>
        </w:rPr>
      </w:pPr>
      <w:r w:rsidRPr="00C60F9E">
        <w:rPr>
          <w:sz w:val="20"/>
        </w:rPr>
        <w:t>357.2</w:t>
      </w:r>
      <w:r w:rsidRPr="00C60F9E">
        <w:rPr>
          <w:sz w:val="20"/>
        </w:rPr>
        <w:tab/>
        <w:t xml:space="preserve">SELECTION LIST </w:t>
      </w:r>
      <w:r w:rsidRPr="00C60F9E">
        <w:rPr>
          <w:sz w:val="20"/>
        </w:rPr>
        <w:tab/>
        <w:t>^</w:t>
      </w:r>
      <w:proofErr w:type="gramStart"/>
      <w:r w:rsidRPr="00C60F9E">
        <w:rPr>
          <w:sz w:val="20"/>
        </w:rPr>
        <w:t>IBE(</w:t>
      </w:r>
      <w:proofErr w:type="gramEnd"/>
      <w:r w:rsidRPr="00C60F9E">
        <w:rPr>
          <w:sz w:val="20"/>
        </w:rPr>
        <w:t>357.2</w:t>
      </w:r>
    </w:p>
    <w:p w:rsidR="00493244" w:rsidRPr="00C60F9E" w:rsidRDefault="00493244">
      <w:pPr>
        <w:tabs>
          <w:tab w:val="left" w:pos="1620"/>
          <w:tab w:val="left" w:pos="4428"/>
          <w:tab w:val="left" w:pos="6480"/>
          <w:tab w:val="left" w:pos="8838"/>
        </w:tabs>
        <w:rPr>
          <w:sz w:val="20"/>
        </w:rPr>
      </w:pPr>
      <w:r w:rsidRPr="00C60F9E">
        <w:rPr>
          <w:sz w:val="20"/>
        </w:rPr>
        <w:tab/>
      </w:r>
    </w:p>
    <w:p w:rsidR="00493244" w:rsidRPr="00C60F9E" w:rsidRDefault="00493244">
      <w:pPr>
        <w:tabs>
          <w:tab w:val="left" w:pos="1620"/>
          <w:tab w:val="left" w:pos="6480"/>
          <w:tab w:val="left" w:pos="8838"/>
        </w:tabs>
        <w:rPr>
          <w:sz w:val="20"/>
        </w:rPr>
      </w:pPr>
      <w:r w:rsidRPr="00C60F9E">
        <w:rPr>
          <w:sz w:val="20"/>
        </w:rPr>
        <w:t>357.3</w:t>
      </w:r>
      <w:r w:rsidRPr="00C60F9E">
        <w:rPr>
          <w:sz w:val="20"/>
        </w:rPr>
        <w:tab/>
        <w:t xml:space="preserve">SELECTION </w:t>
      </w:r>
      <w:r w:rsidRPr="00C60F9E">
        <w:rPr>
          <w:sz w:val="20"/>
        </w:rPr>
        <w:tab/>
        <w:t>^</w:t>
      </w:r>
      <w:proofErr w:type="gramStart"/>
      <w:r w:rsidRPr="00C60F9E">
        <w:rPr>
          <w:sz w:val="20"/>
        </w:rPr>
        <w:t>IBE(</w:t>
      </w:r>
      <w:proofErr w:type="gramEnd"/>
      <w:r w:rsidRPr="00C60F9E">
        <w:rPr>
          <w:sz w:val="20"/>
        </w:rPr>
        <w:t>357.3</w:t>
      </w:r>
    </w:p>
    <w:p w:rsidR="00493244" w:rsidRPr="00C60F9E" w:rsidRDefault="00493244">
      <w:pPr>
        <w:tabs>
          <w:tab w:val="left" w:pos="1620"/>
          <w:tab w:val="left" w:pos="4428"/>
          <w:tab w:val="left" w:pos="6480"/>
          <w:tab w:val="left" w:pos="8838"/>
        </w:tabs>
        <w:rPr>
          <w:sz w:val="20"/>
        </w:rPr>
      </w:pPr>
      <w:r w:rsidRPr="00C60F9E">
        <w:rPr>
          <w:sz w:val="20"/>
        </w:rPr>
        <w:tab/>
      </w:r>
    </w:p>
    <w:p w:rsidR="00493244" w:rsidRPr="00C60F9E" w:rsidRDefault="00493244">
      <w:pPr>
        <w:tabs>
          <w:tab w:val="left" w:pos="1620"/>
          <w:tab w:val="left" w:pos="6480"/>
        </w:tabs>
        <w:rPr>
          <w:sz w:val="20"/>
        </w:rPr>
      </w:pPr>
      <w:r w:rsidRPr="00C60F9E">
        <w:rPr>
          <w:sz w:val="20"/>
        </w:rPr>
        <w:t>357.4</w:t>
      </w:r>
      <w:r w:rsidRPr="00C60F9E">
        <w:rPr>
          <w:sz w:val="20"/>
        </w:rPr>
        <w:tab/>
        <w:t>SELECTION GROUP</w:t>
      </w:r>
      <w:r w:rsidRPr="00C60F9E">
        <w:rPr>
          <w:sz w:val="20"/>
        </w:rPr>
        <w:tab/>
        <w:t>^</w:t>
      </w:r>
      <w:proofErr w:type="gramStart"/>
      <w:r w:rsidRPr="00C60F9E">
        <w:rPr>
          <w:sz w:val="20"/>
        </w:rPr>
        <w:t>IBE(</w:t>
      </w:r>
      <w:proofErr w:type="gramEnd"/>
      <w:r w:rsidRPr="00C60F9E">
        <w:rPr>
          <w:sz w:val="20"/>
        </w:rPr>
        <w:t>357.4</w:t>
      </w:r>
    </w:p>
    <w:p w:rsidR="00493244" w:rsidRPr="00C60F9E" w:rsidRDefault="00493244">
      <w:pPr>
        <w:tabs>
          <w:tab w:val="left" w:pos="1620"/>
          <w:tab w:val="left" w:pos="6480"/>
        </w:tabs>
        <w:rPr>
          <w:sz w:val="20"/>
        </w:rPr>
      </w:pPr>
    </w:p>
    <w:p w:rsidR="00493244" w:rsidRPr="00C60F9E" w:rsidRDefault="00493244">
      <w:pPr>
        <w:tabs>
          <w:tab w:val="left" w:pos="1620"/>
          <w:tab w:val="left" w:pos="6480"/>
        </w:tabs>
        <w:rPr>
          <w:sz w:val="20"/>
        </w:rPr>
      </w:pPr>
      <w:r w:rsidRPr="00C60F9E">
        <w:rPr>
          <w:sz w:val="20"/>
        </w:rPr>
        <w:t xml:space="preserve">357.5 </w:t>
      </w:r>
      <w:r w:rsidRPr="00C60F9E">
        <w:rPr>
          <w:sz w:val="20"/>
        </w:rPr>
        <w:tab/>
        <w:t>DATA FIELD</w:t>
      </w:r>
      <w:r w:rsidRPr="00C60F9E">
        <w:rPr>
          <w:sz w:val="20"/>
        </w:rPr>
        <w:tab/>
        <w:t>^</w:t>
      </w:r>
      <w:proofErr w:type="gramStart"/>
      <w:r w:rsidRPr="00C60F9E">
        <w:rPr>
          <w:sz w:val="20"/>
        </w:rPr>
        <w:t>IBE(</w:t>
      </w:r>
      <w:proofErr w:type="gramEnd"/>
      <w:r w:rsidRPr="00C60F9E">
        <w:rPr>
          <w:sz w:val="20"/>
        </w:rPr>
        <w:t>357.5,</w:t>
      </w:r>
    </w:p>
    <w:p w:rsidR="00493244" w:rsidRPr="00C60F9E" w:rsidRDefault="00493244">
      <w:pPr>
        <w:tabs>
          <w:tab w:val="left" w:pos="1620"/>
          <w:tab w:val="left" w:pos="6480"/>
        </w:tabs>
        <w:rPr>
          <w:sz w:val="20"/>
        </w:rPr>
      </w:pPr>
    </w:p>
    <w:p w:rsidR="00493244" w:rsidRPr="00C60F9E" w:rsidRDefault="00493244">
      <w:pPr>
        <w:tabs>
          <w:tab w:val="left" w:pos="1620"/>
          <w:tab w:val="left" w:pos="6480"/>
        </w:tabs>
        <w:rPr>
          <w:sz w:val="20"/>
        </w:rPr>
      </w:pPr>
      <w:r w:rsidRPr="00C60F9E">
        <w:rPr>
          <w:sz w:val="20"/>
        </w:rPr>
        <w:t xml:space="preserve">357.6** </w:t>
      </w:r>
      <w:r w:rsidRPr="00C60F9E">
        <w:rPr>
          <w:sz w:val="20"/>
        </w:rPr>
        <w:tab/>
        <w:t>PACKAGE INTERFACE</w:t>
      </w:r>
      <w:r w:rsidRPr="00C60F9E">
        <w:rPr>
          <w:sz w:val="20"/>
        </w:rPr>
        <w:tab/>
        <w:t>^</w:t>
      </w:r>
      <w:proofErr w:type="gramStart"/>
      <w:r w:rsidRPr="00C60F9E">
        <w:rPr>
          <w:sz w:val="20"/>
        </w:rPr>
        <w:t>IBE(</w:t>
      </w:r>
      <w:proofErr w:type="gramEnd"/>
      <w:r w:rsidRPr="00C60F9E">
        <w:rPr>
          <w:sz w:val="20"/>
        </w:rPr>
        <w:t>357.6</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357.69**</w:t>
      </w:r>
      <w:r w:rsidRPr="00C60F9E">
        <w:rPr>
          <w:sz w:val="20"/>
        </w:rPr>
        <w:tab/>
        <w:t xml:space="preserve">TYPE OF VISIT </w:t>
      </w:r>
      <w:r w:rsidRPr="00C60F9E">
        <w:rPr>
          <w:sz w:val="20"/>
        </w:rPr>
        <w:tab/>
        <w:t>^</w:t>
      </w:r>
      <w:proofErr w:type="gramStart"/>
      <w:r w:rsidRPr="00C60F9E">
        <w:rPr>
          <w:sz w:val="20"/>
        </w:rPr>
        <w:t>IBE(</w:t>
      </w:r>
      <w:proofErr w:type="gramEnd"/>
      <w:r w:rsidRPr="00C60F9E">
        <w:rPr>
          <w:sz w:val="20"/>
        </w:rPr>
        <w:t>357.69</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357.7</w:t>
      </w:r>
      <w:r w:rsidRPr="00C60F9E">
        <w:rPr>
          <w:sz w:val="20"/>
        </w:rPr>
        <w:tab/>
        <w:t xml:space="preserve">FORM LINE </w:t>
      </w:r>
      <w:r w:rsidRPr="00C60F9E">
        <w:rPr>
          <w:sz w:val="20"/>
        </w:rPr>
        <w:tab/>
        <w:t>^</w:t>
      </w:r>
      <w:proofErr w:type="gramStart"/>
      <w:r w:rsidRPr="00C60F9E">
        <w:rPr>
          <w:sz w:val="20"/>
        </w:rPr>
        <w:t>IBE(</w:t>
      </w:r>
      <w:proofErr w:type="gramEnd"/>
      <w:r w:rsidRPr="00C60F9E">
        <w:rPr>
          <w:sz w:val="20"/>
        </w:rPr>
        <w:t>357.7</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357.8</w:t>
      </w:r>
      <w:r w:rsidRPr="00C60F9E">
        <w:rPr>
          <w:sz w:val="20"/>
        </w:rPr>
        <w:tab/>
        <w:t xml:space="preserve">TEXT AREA </w:t>
      </w:r>
      <w:r w:rsidRPr="00C60F9E">
        <w:rPr>
          <w:sz w:val="20"/>
        </w:rPr>
        <w:tab/>
        <w:t>^</w:t>
      </w:r>
      <w:proofErr w:type="gramStart"/>
      <w:r w:rsidRPr="00C60F9E">
        <w:rPr>
          <w:sz w:val="20"/>
        </w:rPr>
        <w:t>IBE(</w:t>
      </w:r>
      <w:proofErr w:type="gramEnd"/>
      <w:r w:rsidRPr="00C60F9E">
        <w:rPr>
          <w:sz w:val="20"/>
        </w:rPr>
        <w:t>357.8</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357.91*</w:t>
      </w:r>
      <w:r w:rsidRPr="00C60F9E">
        <w:rPr>
          <w:sz w:val="20"/>
        </w:rPr>
        <w:tab/>
        <w:t xml:space="preserve">MARKING AREA TYPE </w:t>
      </w:r>
      <w:r w:rsidRPr="00C60F9E">
        <w:rPr>
          <w:sz w:val="20"/>
        </w:rPr>
        <w:tab/>
        <w:t>^</w:t>
      </w:r>
      <w:proofErr w:type="gramStart"/>
      <w:r w:rsidRPr="00C60F9E">
        <w:rPr>
          <w:sz w:val="20"/>
        </w:rPr>
        <w:t>IBE(</w:t>
      </w:r>
      <w:proofErr w:type="gramEnd"/>
      <w:r w:rsidRPr="00C60F9E">
        <w:rPr>
          <w:sz w:val="20"/>
        </w:rPr>
        <w:t>357.91</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357.92*</w:t>
      </w:r>
      <w:r w:rsidRPr="00C60F9E">
        <w:rPr>
          <w:sz w:val="20"/>
        </w:rPr>
        <w:tab/>
        <w:t>PRINT CONDITIONS</w:t>
      </w:r>
      <w:r w:rsidRPr="00C60F9E">
        <w:rPr>
          <w:sz w:val="20"/>
        </w:rPr>
        <w:tab/>
        <w:t>^</w:t>
      </w:r>
      <w:proofErr w:type="gramStart"/>
      <w:r w:rsidRPr="00C60F9E">
        <w:rPr>
          <w:sz w:val="20"/>
        </w:rPr>
        <w:t>IBE(</w:t>
      </w:r>
      <w:proofErr w:type="gramEnd"/>
      <w:r w:rsidRPr="00C60F9E">
        <w:rPr>
          <w:sz w:val="20"/>
        </w:rPr>
        <w:t>357.92</w:t>
      </w:r>
    </w:p>
    <w:p w:rsidR="00493244" w:rsidRPr="00C60F9E" w:rsidRDefault="00493244">
      <w:pPr>
        <w:tabs>
          <w:tab w:val="left" w:pos="1620"/>
          <w:tab w:val="left" w:pos="4320"/>
          <w:tab w:val="left" w:pos="6480"/>
        </w:tabs>
        <w:rPr>
          <w:sz w:val="20"/>
        </w:rPr>
      </w:pPr>
      <w:r w:rsidRPr="00C60F9E">
        <w:rPr>
          <w:sz w:val="20"/>
        </w:rPr>
        <w:tab/>
      </w:r>
      <w:r w:rsidRPr="00C60F9E">
        <w:rPr>
          <w:b/>
          <w:sz w:val="20"/>
        </w:rPr>
        <w:t>This file must not be edited!</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357.93</w:t>
      </w:r>
      <w:r w:rsidRPr="00C60F9E">
        <w:rPr>
          <w:sz w:val="20"/>
        </w:rPr>
        <w:tab/>
        <w:t xml:space="preserve">MULTIPLE CHOICE FIELD </w:t>
      </w:r>
      <w:r w:rsidRPr="00C60F9E">
        <w:rPr>
          <w:sz w:val="20"/>
        </w:rPr>
        <w:tab/>
        <w:t>^</w:t>
      </w:r>
      <w:proofErr w:type="gramStart"/>
      <w:r w:rsidRPr="00C60F9E">
        <w:rPr>
          <w:sz w:val="20"/>
        </w:rPr>
        <w:t>IBE(</w:t>
      </w:r>
      <w:proofErr w:type="gramEnd"/>
      <w:r w:rsidRPr="00C60F9E">
        <w:rPr>
          <w:sz w:val="20"/>
        </w:rPr>
        <w:t>357.93</w:t>
      </w:r>
    </w:p>
    <w:p w:rsidR="00493244" w:rsidRPr="00C60F9E" w:rsidRDefault="00493244">
      <w:pPr>
        <w:tabs>
          <w:tab w:val="left" w:pos="4428"/>
          <w:tab w:val="left" w:pos="6480"/>
          <w:tab w:val="left" w:pos="8838"/>
        </w:tabs>
        <w:rPr>
          <w:sz w:val="20"/>
        </w:rPr>
      </w:pPr>
      <w:r w:rsidRPr="00C60F9E">
        <w:rPr>
          <w:sz w:val="20"/>
        </w:rPr>
        <w:tab/>
      </w:r>
    </w:p>
    <w:p w:rsidR="00493244" w:rsidRPr="00C60F9E" w:rsidRDefault="00493244">
      <w:pPr>
        <w:tabs>
          <w:tab w:val="left" w:pos="1620"/>
          <w:tab w:val="left" w:pos="6480"/>
        </w:tabs>
        <w:rPr>
          <w:sz w:val="20"/>
        </w:rPr>
      </w:pPr>
      <w:r w:rsidRPr="00C60F9E">
        <w:rPr>
          <w:sz w:val="20"/>
        </w:rPr>
        <w:t>357.94</w:t>
      </w:r>
      <w:r w:rsidRPr="00C60F9E">
        <w:rPr>
          <w:sz w:val="20"/>
        </w:rPr>
        <w:tab/>
        <w:t xml:space="preserve">ENCOUNTER FORM PRINTERS </w:t>
      </w:r>
      <w:r w:rsidRPr="00C60F9E">
        <w:rPr>
          <w:sz w:val="20"/>
        </w:rPr>
        <w:tab/>
        <w:t>^</w:t>
      </w:r>
      <w:proofErr w:type="gramStart"/>
      <w:r w:rsidRPr="00C60F9E">
        <w:rPr>
          <w:sz w:val="20"/>
        </w:rPr>
        <w:t>IBE(</w:t>
      </w:r>
      <w:proofErr w:type="gramEnd"/>
      <w:r w:rsidRPr="00C60F9E">
        <w:rPr>
          <w:sz w:val="20"/>
        </w:rPr>
        <w:t>357.94</w:t>
      </w:r>
    </w:p>
    <w:p w:rsidR="00493244" w:rsidRPr="00C60F9E" w:rsidRDefault="00493244">
      <w:pPr>
        <w:tabs>
          <w:tab w:val="left" w:pos="1620"/>
          <w:tab w:val="left" w:pos="6480"/>
        </w:tabs>
        <w:rPr>
          <w:b/>
          <w:i/>
          <w:sz w:val="20"/>
        </w:rPr>
      </w:pPr>
      <w:r w:rsidRPr="00C60F9E">
        <w:rPr>
          <w:sz w:val="20"/>
        </w:rPr>
        <w:tab/>
      </w:r>
    </w:p>
    <w:p w:rsidR="00493244" w:rsidRPr="00C60F9E" w:rsidRDefault="00493244">
      <w:pPr>
        <w:rPr>
          <w:b/>
        </w:rPr>
      </w:pPr>
      <w:r w:rsidRPr="00C60F9E">
        <w:rPr>
          <w:b/>
        </w:rPr>
        <w:br w:type="page"/>
      </w:r>
      <w:r w:rsidRPr="00C60F9E">
        <w:rPr>
          <w:b/>
        </w:rPr>
        <w:lastRenderedPageBreak/>
        <w:t>File List, cont.</w:t>
      </w:r>
    </w:p>
    <w:p w:rsidR="00493244" w:rsidRPr="00C60F9E" w:rsidRDefault="00493244"/>
    <w:p w:rsidR="00493244" w:rsidRPr="00C60F9E" w:rsidRDefault="00493244">
      <w:pPr>
        <w:tabs>
          <w:tab w:val="left" w:pos="1620"/>
          <w:tab w:val="left" w:pos="6480"/>
        </w:tabs>
        <w:rPr>
          <w:sz w:val="20"/>
          <w:u w:val="single"/>
        </w:rPr>
      </w:pPr>
      <w:r w:rsidRPr="00C60F9E">
        <w:rPr>
          <w:sz w:val="20"/>
          <w:u w:val="single"/>
        </w:rPr>
        <w:t xml:space="preserve">File # </w:t>
      </w:r>
      <w:r w:rsidRPr="00C60F9E">
        <w:rPr>
          <w:sz w:val="20"/>
          <w:u w:val="single"/>
        </w:rPr>
        <w:tab/>
        <w:t>File Name</w:t>
      </w:r>
      <w:r w:rsidRPr="00C60F9E">
        <w:rPr>
          <w:sz w:val="20"/>
          <w:u w:val="single"/>
        </w:rPr>
        <w:tab/>
        <w:t>Global</w:t>
      </w:r>
      <w:r w:rsidRPr="00C60F9E">
        <w:rPr>
          <w:sz w:val="20"/>
          <w:u w:val="single"/>
        </w:rPr>
        <w:tab/>
      </w:r>
      <w:r w:rsidRPr="00C60F9E">
        <w:rPr>
          <w:sz w:val="20"/>
          <w:u w:val="single"/>
        </w:rPr>
        <w:tab/>
      </w:r>
    </w:p>
    <w:p w:rsidR="00493244" w:rsidRPr="00C60F9E" w:rsidRDefault="00493244">
      <w:pPr>
        <w:tabs>
          <w:tab w:val="left" w:pos="1620"/>
          <w:tab w:val="left" w:pos="6480"/>
        </w:tabs>
        <w:rPr>
          <w:sz w:val="20"/>
        </w:rPr>
      </w:pPr>
      <w:r w:rsidRPr="00C60F9E">
        <w:rPr>
          <w:sz w:val="20"/>
        </w:rPr>
        <w:t>357.95</w:t>
      </w:r>
      <w:r w:rsidRPr="00C60F9E">
        <w:rPr>
          <w:sz w:val="20"/>
        </w:rPr>
        <w:tab/>
        <w:t xml:space="preserve">FORM DEFINITION </w:t>
      </w:r>
      <w:r w:rsidRPr="00C60F9E">
        <w:rPr>
          <w:sz w:val="20"/>
        </w:rPr>
        <w:tab/>
        <w:t>^</w:t>
      </w:r>
      <w:proofErr w:type="gramStart"/>
      <w:r w:rsidRPr="00C60F9E">
        <w:rPr>
          <w:sz w:val="20"/>
        </w:rPr>
        <w:t>IBD(</w:t>
      </w:r>
      <w:proofErr w:type="gramEnd"/>
      <w:r w:rsidRPr="00C60F9E">
        <w:rPr>
          <w:sz w:val="20"/>
        </w:rPr>
        <w:t>357.95</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357.96</w:t>
      </w:r>
      <w:r w:rsidRPr="00C60F9E">
        <w:rPr>
          <w:sz w:val="20"/>
        </w:rPr>
        <w:tab/>
        <w:t xml:space="preserve">ENCOUNTER FORM TRACKING </w:t>
      </w:r>
      <w:r w:rsidRPr="00C60F9E">
        <w:rPr>
          <w:sz w:val="20"/>
        </w:rPr>
        <w:tab/>
        <w:t>^</w:t>
      </w:r>
      <w:proofErr w:type="gramStart"/>
      <w:r w:rsidRPr="00C60F9E">
        <w:rPr>
          <w:sz w:val="20"/>
        </w:rPr>
        <w:t>IBD(</w:t>
      </w:r>
      <w:proofErr w:type="gramEnd"/>
      <w:r w:rsidRPr="00C60F9E">
        <w:rPr>
          <w:sz w:val="20"/>
        </w:rPr>
        <w:t>357.96</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357.97</w:t>
      </w:r>
      <w:r w:rsidRPr="00C60F9E">
        <w:rPr>
          <w:sz w:val="20"/>
        </w:rPr>
        <w:tab/>
        <w:t xml:space="preserve">ENCOUNTER FORM COUNTERS </w:t>
      </w:r>
      <w:r w:rsidRPr="00C60F9E">
        <w:rPr>
          <w:sz w:val="20"/>
        </w:rPr>
        <w:tab/>
        <w:t>^</w:t>
      </w:r>
      <w:proofErr w:type="gramStart"/>
      <w:r w:rsidRPr="00C60F9E">
        <w:rPr>
          <w:sz w:val="20"/>
        </w:rPr>
        <w:t>IBD(</w:t>
      </w:r>
      <w:proofErr w:type="gramEnd"/>
      <w:r w:rsidRPr="00C60F9E">
        <w:rPr>
          <w:sz w:val="20"/>
        </w:rPr>
        <w:t>357.97</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357.98**</w:t>
      </w:r>
      <w:r w:rsidRPr="00C60F9E">
        <w:rPr>
          <w:sz w:val="20"/>
        </w:rPr>
        <w:tab/>
        <w:t xml:space="preserve">AICS DATA QUALIFIERS </w:t>
      </w:r>
      <w:r w:rsidRPr="00C60F9E">
        <w:rPr>
          <w:sz w:val="20"/>
        </w:rPr>
        <w:tab/>
        <w:t xml:space="preserve">^ </w:t>
      </w:r>
      <w:proofErr w:type="gramStart"/>
      <w:r w:rsidRPr="00C60F9E">
        <w:rPr>
          <w:sz w:val="20"/>
        </w:rPr>
        <w:t>IBD(</w:t>
      </w:r>
      <w:proofErr w:type="gramEnd"/>
      <w:r w:rsidRPr="00C60F9E">
        <w:rPr>
          <w:sz w:val="20"/>
        </w:rPr>
        <w:t>357.98</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357.99</w:t>
      </w:r>
      <w:r w:rsidRPr="00C60F9E">
        <w:rPr>
          <w:sz w:val="20"/>
        </w:rPr>
        <w:tab/>
        <w:t xml:space="preserve">PRINT MANAGER CLINIC GROUPS </w:t>
      </w:r>
      <w:r w:rsidRPr="00C60F9E">
        <w:rPr>
          <w:sz w:val="20"/>
        </w:rPr>
        <w:tab/>
        <w:t>^</w:t>
      </w:r>
      <w:proofErr w:type="gramStart"/>
      <w:r w:rsidRPr="00C60F9E">
        <w:rPr>
          <w:sz w:val="20"/>
        </w:rPr>
        <w:t>IBD(</w:t>
      </w:r>
      <w:proofErr w:type="gramEnd"/>
      <w:r w:rsidRPr="00C60F9E">
        <w:rPr>
          <w:sz w:val="20"/>
        </w:rPr>
        <w:t>357.99</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w:t>
      </w:r>
      <w:r w:rsidRPr="00C60F9E">
        <w:rPr>
          <w:sz w:val="20"/>
        </w:rPr>
        <w:tab/>
        <w:t xml:space="preserve">IMP/EXP ENCOUNTER FORM </w:t>
      </w:r>
      <w:r w:rsidRPr="00C60F9E">
        <w:rPr>
          <w:sz w:val="20"/>
        </w:rPr>
        <w:tab/>
        <w:t>^</w:t>
      </w:r>
      <w:proofErr w:type="gramStart"/>
      <w:r w:rsidRPr="00C60F9E">
        <w:rPr>
          <w:sz w:val="20"/>
        </w:rPr>
        <w:t>IBE(</w:t>
      </w:r>
      <w:proofErr w:type="gramEnd"/>
      <w:r w:rsidRPr="00C60F9E">
        <w:rPr>
          <w:sz w:val="20"/>
        </w:rPr>
        <w:t>358</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358.1</w:t>
      </w:r>
      <w:r w:rsidRPr="00C60F9E">
        <w:rPr>
          <w:sz w:val="20"/>
        </w:rPr>
        <w:tab/>
        <w:t xml:space="preserve">IMP/EXP ENCOUNTER FORM BLOCK </w:t>
      </w:r>
      <w:r w:rsidRPr="00C60F9E">
        <w:rPr>
          <w:sz w:val="20"/>
        </w:rPr>
        <w:tab/>
        <w:t>^</w:t>
      </w:r>
      <w:proofErr w:type="gramStart"/>
      <w:r w:rsidRPr="00C60F9E">
        <w:rPr>
          <w:sz w:val="20"/>
        </w:rPr>
        <w:t>IBE(</w:t>
      </w:r>
      <w:proofErr w:type="gramEnd"/>
      <w:r w:rsidRPr="00C60F9E">
        <w:rPr>
          <w:sz w:val="20"/>
        </w:rPr>
        <w:t>358.1</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358.2</w:t>
      </w:r>
      <w:r w:rsidRPr="00C60F9E">
        <w:rPr>
          <w:sz w:val="20"/>
        </w:rPr>
        <w:tab/>
        <w:t xml:space="preserve">IMP/EXP SELECTION LIST </w:t>
      </w:r>
      <w:r w:rsidRPr="00C60F9E">
        <w:rPr>
          <w:sz w:val="20"/>
        </w:rPr>
        <w:tab/>
        <w:t>^</w:t>
      </w:r>
      <w:proofErr w:type="gramStart"/>
      <w:r w:rsidRPr="00C60F9E">
        <w:rPr>
          <w:sz w:val="20"/>
        </w:rPr>
        <w:t>IBE(</w:t>
      </w:r>
      <w:proofErr w:type="gramEnd"/>
      <w:r w:rsidRPr="00C60F9E">
        <w:rPr>
          <w:sz w:val="20"/>
        </w:rPr>
        <w:t>358.2</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358.3</w:t>
      </w:r>
      <w:r w:rsidRPr="00C60F9E">
        <w:rPr>
          <w:sz w:val="20"/>
        </w:rPr>
        <w:tab/>
        <w:t xml:space="preserve">IMP/EXP SELECTION </w:t>
      </w:r>
      <w:r w:rsidRPr="00C60F9E">
        <w:rPr>
          <w:sz w:val="20"/>
        </w:rPr>
        <w:tab/>
        <w:t>^</w:t>
      </w:r>
      <w:proofErr w:type="gramStart"/>
      <w:r w:rsidRPr="00C60F9E">
        <w:rPr>
          <w:sz w:val="20"/>
        </w:rPr>
        <w:t>IBE(</w:t>
      </w:r>
      <w:proofErr w:type="gramEnd"/>
      <w:r w:rsidRPr="00C60F9E">
        <w:rPr>
          <w:sz w:val="20"/>
        </w:rPr>
        <w:t>358.3</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358.4</w:t>
      </w:r>
      <w:r w:rsidRPr="00C60F9E">
        <w:rPr>
          <w:sz w:val="20"/>
        </w:rPr>
        <w:tab/>
        <w:t xml:space="preserve">IMP/EXP SELECTION GROUP </w:t>
      </w:r>
      <w:r w:rsidRPr="00C60F9E">
        <w:rPr>
          <w:sz w:val="20"/>
        </w:rPr>
        <w:tab/>
        <w:t>^</w:t>
      </w:r>
      <w:proofErr w:type="gramStart"/>
      <w:r w:rsidRPr="00C60F9E">
        <w:rPr>
          <w:sz w:val="20"/>
        </w:rPr>
        <w:t>IBE(</w:t>
      </w:r>
      <w:proofErr w:type="gramEnd"/>
      <w:r w:rsidRPr="00C60F9E">
        <w:rPr>
          <w:sz w:val="20"/>
        </w:rPr>
        <w:t>358.4</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358.5</w:t>
      </w:r>
      <w:r w:rsidRPr="00C60F9E">
        <w:rPr>
          <w:sz w:val="20"/>
        </w:rPr>
        <w:tab/>
        <w:t xml:space="preserve">IMP/EXP DATA FIELD </w:t>
      </w:r>
      <w:r w:rsidRPr="00C60F9E">
        <w:rPr>
          <w:sz w:val="20"/>
        </w:rPr>
        <w:tab/>
        <w:t>^</w:t>
      </w:r>
      <w:proofErr w:type="gramStart"/>
      <w:r w:rsidRPr="00C60F9E">
        <w:rPr>
          <w:sz w:val="20"/>
        </w:rPr>
        <w:t>IBE(</w:t>
      </w:r>
      <w:proofErr w:type="gramEnd"/>
      <w:r w:rsidRPr="00C60F9E">
        <w:rPr>
          <w:sz w:val="20"/>
        </w:rPr>
        <w:t>358.5</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358.6</w:t>
      </w:r>
      <w:r w:rsidRPr="00C60F9E">
        <w:rPr>
          <w:sz w:val="20"/>
        </w:rPr>
        <w:tab/>
        <w:t xml:space="preserve">IMP/EXP PACKAGE INTERFACE </w:t>
      </w:r>
      <w:r w:rsidRPr="00C60F9E">
        <w:rPr>
          <w:sz w:val="20"/>
        </w:rPr>
        <w:tab/>
        <w:t>^</w:t>
      </w:r>
      <w:proofErr w:type="gramStart"/>
      <w:r w:rsidRPr="00C60F9E">
        <w:rPr>
          <w:sz w:val="20"/>
        </w:rPr>
        <w:t>IBE(</w:t>
      </w:r>
      <w:proofErr w:type="gramEnd"/>
      <w:r w:rsidRPr="00C60F9E">
        <w:rPr>
          <w:sz w:val="20"/>
        </w:rPr>
        <w:t>358.6</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358.7</w:t>
      </w:r>
      <w:r w:rsidRPr="00C60F9E">
        <w:rPr>
          <w:sz w:val="20"/>
        </w:rPr>
        <w:tab/>
        <w:t xml:space="preserve">IMP/EXP FORM LINE </w:t>
      </w:r>
      <w:r w:rsidRPr="00C60F9E">
        <w:rPr>
          <w:sz w:val="20"/>
        </w:rPr>
        <w:tab/>
        <w:t>^</w:t>
      </w:r>
      <w:proofErr w:type="gramStart"/>
      <w:r w:rsidRPr="00C60F9E">
        <w:rPr>
          <w:sz w:val="20"/>
        </w:rPr>
        <w:t>IBE(</w:t>
      </w:r>
      <w:proofErr w:type="gramEnd"/>
      <w:r w:rsidRPr="00C60F9E">
        <w:rPr>
          <w:sz w:val="20"/>
        </w:rPr>
        <w:t>358.7</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358.8</w:t>
      </w:r>
      <w:r w:rsidRPr="00C60F9E">
        <w:rPr>
          <w:sz w:val="20"/>
        </w:rPr>
        <w:tab/>
        <w:t xml:space="preserve">IMP/EXP TEXT AREA </w:t>
      </w:r>
      <w:r w:rsidRPr="00C60F9E">
        <w:rPr>
          <w:sz w:val="20"/>
        </w:rPr>
        <w:tab/>
        <w:t>^</w:t>
      </w:r>
      <w:proofErr w:type="gramStart"/>
      <w:r w:rsidRPr="00C60F9E">
        <w:rPr>
          <w:sz w:val="20"/>
        </w:rPr>
        <w:t>IBE(</w:t>
      </w:r>
      <w:proofErr w:type="gramEnd"/>
      <w:r w:rsidRPr="00C60F9E">
        <w:rPr>
          <w:sz w:val="20"/>
        </w:rPr>
        <w:t>358.8</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358.91</w:t>
      </w:r>
      <w:r w:rsidRPr="00C60F9E">
        <w:rPr>
          <w:sz w:val="20"/>
        </w:rPr>
        <w:tab/>
        <w:t xml:space="preserve">IMP/EXP MARKING AREA </w:t>
      </w:r>
      <w:r w:rsidRPr="00C60F9E">
        <w:rPr>
          <w:sz w:val="20"/>
        </w:rPr>
        <w:tab/>
        <w:t>^</w:t>
      </w:r>
      <w:proofErr w:type="gramStart"/>
      <w:r w:rsidRPr="00C60F9E">
        <w:rPr>
          <w:sz w:val="20"/>
        </w:rPr>
        <w:t>IBE(</w:t>
      </w:r>
      <w:proofErr w:type="gramEnd"/>
      <w:r w:rsidRPr="00C60F9E">
        <w:rPr>
          <w:sz w:val="20"/>
        </w:rPr>
        <w:t>358.91</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358.93</w:t>
      </w:r>
      <w:r w:rsidRPr="00C60F9E">
        <w:rPr>
          <w:sz w:val="20"/>
        </w:rPr>
        <w:tab/>
        <w:t xml:space="preserve">IMP/EXP MULTIPLE CHOICE FIELD </w:t>
      </w:r>
      <w:r w:rsidRPr="00C60F9E">
        <w:rPr>
          <w:sz w:val="20"/>
        </w:rPr>
        <w:tab/>
        <w:t>^</w:t>
      </w:r>
      <w:proofErr w:type="gramStart"/>
      <w:r w:rsidRPr="00C60F9E">
        <w:rPr>
          <w:sz w:val="20"/>
        </w:rPr>
        <w:t>IBE(</w:t>
      </w:r>
      <w:proofErr w:type="gramEnd"/>
      <w:r w:rsidRPr="00C60F9E">
        <w:rPr>
          <w:sz w:val="20"/>
        </w:rPr>
        <w:t>358.93</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358.94</w:t>
      </w:r>
      <w:r w:rsidRPr="00C60F9E">
        <w:rPr>
          <w:sz w:val="20"/>
        </w:rPr>
        <w:tab/>
        <w:t xml:space="preserve">IMP/EXP HAND PRINT FIELD </w:t>
      </w:r>
      <w:r w:rsidRPr="00C60F9E">
        <w:rPr>
          <w:sz w:val="20"/>
        </w:rPr>
        <w:tab/>
        <w:t>^</w:t>
      </w:r>
      <w:proofErr w:type="gramStart"/>
      <w:r w:rsidRPr="00C60F9E">
        <w:rPr>
          <w:sz w:val="20"/>
        </w:rPr>
        <w:t>IBE(</w:t>
      </w:r>
      <w:proofErr w:type="gramEnd"/>
      <w:r w:rsidRPr="00C60F9E">
        <w:rPr>
          <w:sz w:val="20"/>
        </w:rPr>
        <w:t>358.94</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358.98</w:t>
      </w:r>
      <w:r w:rsidRPr="00C60F9E">
        <w:rPr>
          <w:sz w:val="20"/>
        </w:rPr>
        <w:tab/>
        <w:t xml:space="preserve">IMP/EXP AICS DATA QUALIFIERS </w:t>
      </w:r>
      <w:r w:rsidRPr="00C60F9E">
        <w:rPr>
          <w:sz w:val="20"/>
        </w:rPr>
        <w:tab/>
        <w:t>^</w:t>
      </w:r>
      <w:proofErr w:type="gramStart"/>
      <w:r w:rsidRPr="00C60F9E">
        <w:rPr>
          <w:sz w:val="20"/>
        </w:rPr>
        <w:t>IBD(</w:t>
      </w:r>
      <w:proofErr w:type="gramEnd"/>
      <w:r w:rsidRPr="00C60F9E">
        <w:rPr>
          <w:sz w:val="20"/>
        </w:rPr>
        <w:t>358.98</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358.99</w:t>
      </w:r>
      <w:r w:rsidRPr="00C60F9E">
        <w:rPr>
          <w:sz w:val="20"/>
        </w:rPr>
        <w:tab/>
        <w:t xml:space="preserve">IMP/EXP AICS DATA ELEMENTS </w:t>
      </w:r>
      <w:r w:rsidRPr="00C60F9E">
        <w:rPr>
          <w:sz w:val="20"/>
        </w:rPr>
        <w:tab/>
        <w:t>^</w:t>
      </w:r>
      <w:proofErr w:type="gramStart"/>
      <w:r w:rsidRPr="00C60F9E">
        <w:rPr>
          <w:sz w:val="20"/>
        </w:rPr>
        <w:t>IBE(</w:t>
      </w:r>
      <w:proofErr w:type="gramEnd"/>
      <w:r w:rsidRPr="00C60F9E">
        <w:rPr>
          <w:sz w:val="20"/>
        </w:rPr>
        <w:t>358.99</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359</w:t>
      </w:r>
      <w:r w:rsidRPr="00C60F9E">
        <w:rPr>
          <w:sz w:val="20"/>
        </w:rPr>
        <w:tab/>
        <w:t xml:space="preserve">CONVERTED FORMS </w:t>
      </w:r>
      <w:r w:rsidRPr="00C60F9E">
        <w:rPr>
          <w:sz w:val="20"/>
        </w:rPr>
        <w:tab/>
        <w:t>^</w:t>
      </w:r>
      <w:proofErr w:type="gramStart"/>
      <w:r w:rsidRPr="00C60F9E">
        <w:rPr>
          <w:sz w:val="20"/>
        </w:rPr>
        <w:t>IBD(</w:t>
      </w:r>
      <w:proofErr w:type="gramEnd"/>
      <w:r w:rsidRPr="00C60F9E">
        <w:rPr>
          <w:sz w:val="20"/>
        </w:rPr>
        <w:t>359</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359.1*</w:t>
      </w:r>
      <w:r w:rsidRPr="00C60F9E">
        <w:rPr>
          <w:sz w:val="20"/>
        </w:rPr>
        <w:tab/>
        <w:t xml:space="preserve">AICS DATA ELEMENTS </w:t>
      </w:r>
      <w:r w:rsidRPr="00C60F9E">
        <w:rPr>
          <w:sz w:val="20"/>
        </w:rPr>
        <w:tab/>
        <w:t>^</w:t>
      </w:r>
      <w:proofErr w:type="gramStart"/>
      <w:r w:rsidRPr="00C60F9E">
        <w:rPr>
          <w:sz w:val="20"/>
        </w:rPr>
        <w:t>IBE(</w:t>
      </w:r>
      <w:proofErr w:type="gramEnd"/>
      <w:r w:rsidRPr="00C60F9E">
        <w:rPr>
          <w:sz w:val="20"/>
        </w:rPr>
        <w:t>359.1</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359.2</w:t>
      </w:r>
      <w:r w:rsidRPr="00C60F9E">
        <w:rPr>
          <w:sz w:val="20"/>
        </w:rPr>
        <w:tab/>
        <w:t xml:space="preserve">FORM SPECS </w:t>
      </w:r>
      <w:r w:rsidRPr="00C60F9E">
        <w:rPr>
          <w:sz w:val="20"/>
        </w:rPr>
        <w:tab/>
        <w:t>^</w:t>
      </w:r>
      <w:proofErr w:type="gramStart"/>
      <w:r w:rsidRPr="00C60F9E">
        <w:rPr>
          <w:sz w:val="20"/>
        </w:rPr>
        <w:t>IBD(</w:t>
      </w:r>
      <w:proofErr w:type="gramEnd"/>
      <w:r w:rsidRPr="00C60F9E">
        <w:rPr>
          <w:sz w:val="20"/>
        </w:rPr>
        <w:t>359.2</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359.3</w:t>
      </w:r>
      <w:r w:rsidRPr="00C60F9E">
        <w:rPr>
          <w:sz w:val="20"/>
        </w:rPr>
        <w:tab/>
        <w:t>AICS ERROR AND WARNING LOG</w:t>
      </w:r>
      <w:r w:rsidRPr="00C60F9E">
        <w:rPr>
          <w:sz w:val="20"/>
        </w:rPr>
        <w:tab/>
        <w:t>^</w:t>
      </w:r>
      <w:proofErr w:type="gramStart"/>
      <w:r w:rsidRPr="00C60F9E">
        <w:rPr>
          <w:sz w:val="20"/>
        </w:rPr>
        <w:t>IBD(</w:t>
      </w:r>
      <w:proofErr w:type="gramEnd"/>
      <w:r w:rsidRPr="00C60F9E">
        <w:rPr>
          <w:sz w:val="20"/>
        </w:rPr>
        <w:t>359.3</w:t>
      </w:r>
    </w:p>
    <w:p w:rsidR="00493244" w:rsidRPr="00C60F9E" w:rsidRDefault="00493244">
      <w:pPr>
        <w:tabs>
          <w:tab w:val="left" w:pos="1620"/>
          <w:tab w:val="left" w:pos="6480"/>
        </w:tabs>
        <w:rPr>
          <w:sz w:val="20"/>
        </w:rPr>
      </w:pPr>
    </w:p>
    <w:p w:rsidR="00493244" w:rsidRPr="00C60F9E" w:rsidRDefault="00493244">
      <w:pPr>
        <w:tabs>
          <w:tab w:val="left" w:pos="1620"/>
          <w:tab w:val="left" w:pos="6480"/>
        </w:tabs>
        <w:rPr>
          <w:sz w:val="20"/>
        </w:rPr>
      </w:pPr>
      <w:r w:rsidRPr="00C60F9E">
        <w:rPr>
          <w:sz w:val="20"/>
        </w:rPr>
        <w:t>359.94</w:t>
      </w:r>
      <w:r w:rsidRPr="00C60F9E">
        <w:rPr>
          <w:sz w:val="20"/>
        </w:rPr>
        <w:tab/>
        <w:t xml:space="preserve">HAND PRINT FIELD </w:t>
      </w:r>
      <w:r w:rsidRPr="00C60F9E">
        <w:rPr>
          <w:sz w:val="20"/>
        </w:rPr>
        <w:tab/>
        <w:t>^</w:t>
      </w:r>
      <w:proofErr w:type="gramStart"/>
      <w:r w:rsidRPr="00C60F9E">
        <w:rPr>
          <w:sz w:val="20"/>
        </w:rPr>
        <w:t>IBE(</w:t>
      </w:r>
      <w:proofErr w:type="gramEnd"/>
      <w:r w:rsidRPr="00C60F9E">
        <w:rPr>
          <w:sz w:val="20"/>
        </w:rPr>
        <w:t>359.94</w:t>
      </w:r>
    </w:p>
    <w:p w:rsidR="00493244" w:rsidRPr="00C60F9E" w:rsidRDefault="00493244">
      <w:pPr>
        <w:rPr>
          <w:b/>
        </w:rPr>
      </w:pPr>
      <w:r w:rsidRPr="00C60F9E">
        <w:rPr>
          <w:b/>
        </w:rPr>
        <w:br w:type="page"/>
      </w:r>
      <w:r w:rsidRPr="00C60F9E">
        <w:rPr>
          <w:b/>
        </w:rPr>
        <w:lastRenderedPageBreak/>
        <w:t>File List, cont.</w:t>
      </w:r>
    </w:p>
    <w:p w:rsidR="00493244" w:rsidRPr="00C60F9E" w:rsidRDefault="00493244"/>
    <w:p w:rsidR="00493244" w:rsidRPr="00C60F9E" w:rsidRDefault="00493244">
      <w:pPr>
        <w:tabs>
          <w:tab w:val="left" w:pos="1620"/>
          <w:tab w:val="left" w:pos="4320"/>
        </w:tabs>
      </w:pPr>
      <w:r w:rsidRPr="00C60F9E">
        <w:t>The following Scheduling files are exported with, and heavily used by, AICS V. 3.0.</w:t>
      </w:r>
    </w:p>
    <w:p w:rsidR="00493244" w:rsidRPr="00C60F9E" w:rsidRDefault="00493244">
      <w:pPr>
        <w:tabs>
          <w:tab w:val="left" w:pos="1620"/>
          <w:tab w:val="left" w:pos="4320"/>
        </w:tabs>
      </w:pPr>
    </w:p>
    <w:p w:rsidR="00493244" w:rsidRPr="00C60F9E" w:rsidRDefault="00493244">
      <w:pPr>
        <w:tabs>
          <w:tab w:val="left" w:pos="3888"/>
          <w:tab w:val="left" w:pos="8838"/>
        </w:tabs>
        <w:rPr>
          <w:sz w:val="20"/>
        </w:rPr>
      </w:pPr>
      <w:r w:rsidRPr="00C60F9E">
        <w:rPr>
          <w:sz w:val="20"/>
        </w:rPr>
        <w:tab/>
      </w:r>
    </w:p>
    <w:p w:rsidR="00493244" w:rsidRPr="00C60F9E" w:rsidRDefault="00493244">
      <w:pPr>
        <w:tabs>
          <w:tab w:val="left" w:pos="1620"/>
          <w:tab w:val="left" w:pos="6480"/>
        </w:tabs>
        <w:rPr>
          <w:sz w:val="20"/>
          <w:u w:val="single"/>
        </w:rPr>
      </w:pPr>
      <w:r w:rsidRPr="00C60F9E">
        <w:rPr>
          <w:sz w:val="20"/>
          <w:u w:val="single"/>
        </w:rPr>
        <w:t xml:space="preserve">File # </w:t>
      </w:r>
      <w:r w:rsidRPr="00C60F9E">
        <w:rPr>
          <w:sz w:val="20"/>
          <w:u w:val="single"/>
        </w:rPr>
        <w:tab/>
        <w:t>File Name</w:t>
      </w:r>
      <w:r w:rsidRPr="00C60F9E">
        <w:rPr>
          <w:sz w:val="20"/>
          <w:u w:val="single"/>
        </w:rPr>
        <w:tab/>
        <w:t>Global</w:t>
      </w:r>
      <w:r w:rsidRPr="00C60F9E">
        <w:rPr>
          <w:sz w:val="20"/>
          <w:u w:val="single"/>
        </w:rPr>
        <w:tab/>
      </w:r>
      <w:r w:rsidRPr="00C60F9E">
        <w:rPr>
          <w:sz w:val="20"/>
          <w:u w:val="single"/>
        </w:rPr>
        <w:tab/>
      </w:r>
    </w:p>
    <w:p w:rsidR="00493244" w:rsidRPr="00C60F9E" w:rsidRDefault="00493244">
      <w:pPr>
        <w:tabs>
          <w:tab w:val="left" w:pos="4428"/>
          <w:tab w:val="left" w:pos="6480"/>
          <w:tab w:val="left" w:pos="8838"/>
        </w:tabs>
        <w:rPr>
          <w:sz w:val="20"/>
        </w:rPr>
      </w:pPr>
      <w:r w:rsidRPr="00C60F9E">
        <w:rPr>
          <w:sz w:val="20"/>
        </w:rPr>
        <w:tab/>
      </w:r>
    </w:p>
    <w:p w:rsidR="00493244" w:rsidRPr="00C60F9E" w:rsidRDefault="00493244">
      <w:pPr>
        <w:tabs>
          <w:tab w:val="left" w:pos="1620"/>
          <w:tab w:val="left" w:pos="6480"/>
        </w:tabs>
        <w:rPr>
          <w:sz w:val="20"/>
        </w:rPr>
      </w:pPr>
      <w:r w:rsidRPr="00C60F9E">
        <w:rPr>
          <w:sz w:val="20"/>
        </w:rPr>
        <w:t>409.95</w:t>
      </w:r>
      <w:r w:rsidRPr="00C60F9E">
        <w:rPr>
          <w:sz w:val="20"/>
        </w:rPr>
        <w:tab/>
        <w:t>PRINT MANAGER CLINIC SETUP</w:t>
      </w:r>
      <w:r w:rsidRPr="00C60F9E">
        <w:rPr>
          <w:sz w:val="20"/>
        </w:rPr>
        <w:tab/>
        <w:t>^</w:t>
      </w:r>
      <w:proofErr w:type="gramStart"/>
      <w:r w:rsidRPr="00C60F9E">
        <w:rPr>
          <w:sz w:val="20"/>
        </w:rPr>
        <w:t>SD(</w:t>
      </w:r>
      <w:proofErr w:type="gramEnd"/>
      <w:r w:rsidRPr="00C60F9E">
        <w:rPr>
          <w:sz w:val="20"/>
        </w:rPr>
        <w:t>409.95</w:t>
      </w:r>
    </w:p>
    <w:p w:rsidR="00493244" w:rsidRPr="00C60F9E" w:rsidRDefault="00493244">
      <w:pPr>
        <w:tabs>
          <w:tab w:val="left" w:pos="1620"/>
          <w:tab w:val="left" w:pos="6480"/>
        </w:tabs>
        <w:rPr>
          <w:sz w:val="20"/>
        </w:rPr>
      </w:pPr>
      <w:r w:rsidRPr="00C60F9E">
        <w:rPr>
          <w:sz w:val="20"/>
        </w:rPr>
        <w:tab/>
      </w:r>
    </w:p>
    <w:p w:rsidR="00493244" w:rsidRPr="00C60F9E" w:rsidRDefault="00493244">
      <w:pPr>
        <w:tabs>
          <w:tab w:val="left" w:pos="1620"/>
          <w:tab w:val="left" w:pos="6480"/>
        </w:tabs>
        <w:rPr>
          <w:sz w:val="20"/>
        </w:rPr>
      </w:pPr>
      <w:r w:rsidRPr="00C60F9E">
        <w:rPr>
          <w:sz w:val="20"/>
        </w:rPr>
        <w:t>409.96</w:t>
      </w:r>
      <w:r w:rsidRPr="00C60F9E">
        <w:rPr>
          <w:sz w:val="20"/>
        </w:rPr>
        <w:tab/>
        <w:t>PRINT MANAGER DIVISION SETUP</w:t>
      </w:r>
      <w:r w:rsidRPr="00C60F9E">
        <w:rPr>
          <w:sz w:val="20"/>
        </w:rPr>
        <w:tab/>
        <w:t>^</w:t>
      </w:r>
      <w:proofErr w:type="gramStart"/>
      <w:r w:rsidRPr="00C60F9E">
        <w:rPr>
          <w:sz w:val="20"/>
        </w:rPr>
        <w:t>SD(</w:t>
      </w:r>
      <w:proofErr w:type="gramEnd"/>
      <w:r w:rsidRPr="00C60F9E">
        <w:rPr>
          <w:sz w:val="20"/>
        </w:rPr>
        <w:t>409.96</w:t>
      </w:r>
    </w:p>
    <w:p w:rsidR="00493244" w:rsidRPr="00C60F9E" w:rsidRDefault="00493244">
      <w:pPr>
        <w:rPr>
          <w:sz w:val="20"/>
        </w:rPr>
      </w:pPr>
    </w:p>
    <w:p w:rsidR="00493244" w:rsidRPr="00C60F9E" w:rsidRDefault="00493244">
      <w:pPr>
        <w:pStyle w:val="10ptcenturyschoolbook"/>
        <w:tabs>
          <w:tab w:val="left" w:pos="4320"/>
        </w:tabs>
        <w:ind w:left="4320" w:right="-90" w:hanging="4320"/>
      </w:pPr>
    </w:p>
    <w:p w:rsidR="00493244" w:rsidRPr="00C60F9E" w:rsidRDefault="00493244">
      <w:pPr>
        <w:pStyle w:val="10ptcenturyschoolbook"/>
      </w:pPr>
      <w:r w:rsidRPr="00C60F9E">
        <w:t>*File contains data which will overwrite existing data.</w:t>
      </w:r>
    </w:p>
    <w:p w:rsidR="00493244" w:rsidRPr="00C60F9E" w:rsidRDefault="00493244">
      <w:pPr>
        <w:pStyle w:val="10ptcenturyschoolbook"/>
      </w:pPr>
      <w:r w:rsidRPr="00C60F9E">
        <w:t>**File contains data which will merge with existing data.</w:t>
      </w:r>
    </w:p>
    <w:p w:rsidR="00493244" w:rsidRPr="00C60F9E" w:rsidRDefault="00493244">
      <w:pPr>
        <w:tabs>
          <w:tab w:val="left" w:pos="5040"/>
        </w:tabs>
      </w:pPr>
    </w:p>
    <w:p w:rsidR="00493244" w:rsidRPr="00C60F9E" w:rsidRDefault="00493244"/>
    <w:p w:rsidR="00493244" w:rsidRPr="00C60F9E" w:rsidRDefault="00493244">
      <w:r w:rsidRPr="00C60F9E">
        <w:t>Following are the steps used to obtain information on AICS file relationships and templates.</w:t>
      </w:r>
    </w:p>
    <w:p w:rsidR="00493244" w:rsidRPr="00C60F9E" w:rsidRDefault="00493244">
      <w:pPr>
        <w:ind w:right="-720"/>
      </w:pPr>
    </w:p>
    <w:p w:rsidR="00493244" w:rsidRPr="00C60F9E" w:rsidRDefault="00493244">
      <w:pPr>
        <w:ind w:right="-720"/>
      </w:pPr>
    </w:p>
    <w:p w:rsidR="00493244" w:rsidRPr="00C60F9E" w:rsidRDefault="00493244">
      <w:pPr>
        <w:rPr>
          <w:b/>
        </w:rPr>
      </w:pPr>
      <w:bookmarkStart w:id="25" w:name="Fileflow"/>
      <w:r w:rsidRPr="00C60F9E">
        <w:rPr>
          <w:b/>
        </w:rPr>
        <w:t>File Flow (Relationships between files)</w:t>
      </w:r>
    </w:p>
    <w:bookmarkEnd w:id="25"/>
    <w:p w:rsidR="00493244" w:rsidRPr="00C60F9E" w:rsidRDefault="00493244"/>
    <w:p w:rsidR="00493244" w:rsidRPr="00C60F9E" w:rsidRDefault="00493244">
      <w:r w:rsidRPr="00C60F9E">
        <w:t>1.  VA FileMan Menu</w:t>
      </w:r>
    </w:p>
    <w:p w:rsidR="00493244" w:rsidRPr="00C60F9E" w:rsidRDefault="00493244">
      <w:r w:rsidRPr="00C60F9E">
        <w:t>2.  Data Dictionary Utilities Menu</w:t>
      </w:r>
    </w:p>
    <w:p w:rsidR="00493244" w:rsidRPr="00C60F9E" w:rsidRDefault="00493244">
      <w:r w:rsidRPr="00C60F9E">
        <w:t>3.  List File Attributes Option</w:t>
      </w:r>
    </w:p>
    <w:p w:rsidR="00493244" w:rsidRPr="00C60F9E" w:rsidRDefault="00493244">
      <w:r w:rsidRPr="00C60F9E">
        <w:t>4.  Enter File # or range of File #s</w:t>
      </w:r>
    </w:p>
    <w:p w:rsidR="00493244" w:rsidRPr="00C60F9E" w:rsidRDefault="00493244">
      <w:pPr>
        <w:tabs>
          <w:tab w:val="left" w:pos="5040"/>
        </w:tabs>
      </w:pPr>
      <w:r w:rsidRPr="00C60F9E">
        <w:t>5.  Select Listing Format:  Standard</w:t>
      </w:r>
    </w:p>
    <w:p w:rsidR="00493244" w:rsidRPr="00C60F9E" w:rsidRDefault="00493244">
      <w:r w:rsidRPr="00C60F9E">
        <w:t xml:space="preserve">6.  You will see what files point to the selected file.  To see what files the selected file points to, look for fields that </w:t>
      </w:r>
      <w:proofErr w:type="gramStart"/>
      <w:r w:rsidRPr="00C60F9E">
        <w:t>say</w:t>
      </w:r>
      <w:proofErr w:type="gramEnd"/>
      <w:r w:rsidRPr="00C60F9E">
        <w:t xml:space="preserve"> “</w:t>
      </w:r>
      <w:r w:rsidRPr="00C60F9E">
        <w:rPr>
          <w:caps/>
        </w:rPr>
        <w:t>Pointer to</w:t>
      </w:r>
      <w:r w:rsidRPr="00C60F9E">
        <w:t>”.</w:t>
      </w:r>
    </w:p>
    <w:p w:rsidR="00493244" w:rsidRPr="00C60F9E" w:rsidRDefault="00493244">
      <w:pPr>
        <w:ind w:right="-720"/>
      </w:pPr>
    </w:p>
    <w:p w:rsidR="00493244" w:rsidRPr="00C60F9E" w:rsidRDefault="00493244">
      <w:pPr>
        <w:ind w:right="-720"/>
      </w:pPr>
    </w:p>
    <w:p w:rsidR="00493244" w:rsidRPr="00C60F9E" w:rsidRDefault="00493244">
      <w:pPr>
        <w:rPr>
          <w:b/>
        </w:rPr>
      </w:pPr>
      <w:bookmarkStart w:id="26" w:name="Templates"/>
      <w:r w:rsidRPr="00C60F9E">
        <w:rPr>
          <w:b/>
        </w:rPr>
        <w:t>Templates</w:t>
      </w:r>
    </w:p>
    <w:bookmarkEnd w:id="26"/>
    <w:p w:rsidR="00493244" w:rsidRPr="00C60F9E" w:rsidRDefault="00493244">
      <w:pPr>
        <w:ind w:right="-720"/>
      </w:pPr>
    </w:p>
    <w:p w:rsidR="00493244" w:rsidRPr="00C60F9E" w:rsidRDefault="00493244">
      <w:r w:rsidRPr="00C60F9E">
        <w:t>1. VA FileMan Menu</w:t>
      </w:r>
    </w:p>
    <w:p w:rsidR="00493244" w:rsidRPr="00C60F9E" w:rsidRDefault="00493244">
      <w:r w:rsidRPr="00C60F9E">
        <w:t>2. Print File Entries Option</w:t>
      </w:r>
    </w:p>
    <w:p w:rsidR="00493244" w:rsidRPr="00C60F9E" w:rsidRDefault="00493244">
      <w:pPr>
        <w:tabs>
          <w:tab w:val="left" w:pos="3060"/>
        </w:tabs>
      </w:pPr>
      <w:r w:rsidRPr="00C60F9E">
        <w:t>3. Output from what File:</w:t>
      </w:r>
      <w:r w:rsidRPr="00C60F9E">
        <w:tab/>
        <w:t>Print Template</w:t>
      </w:r>
    </w:p>
    <w:p w:rsidR="00493244" w:rsidRPr="00C60F9E" w:rsidRDefault="00493244">
      <w:pPr>
        <w:tabs>
          <w:tab w:val="left" w:pos="3060"/>
        </w:tabs>
      </w:pPr>
      <w:r w:rsidRPr="00C60F9E">
        <w:tab/>
        <w:t>Sort Template</w:t>
      </w:r>
    </w:p>
    <w:p w:rsidR="00493244" w:rsidRPr="00C60F9E" w:rsidRDefault="00493244">
      <w:pPr>
        <w:tabs>
          <w:tab w:val="left" w:pos="3060"/>
        </w:tabs>
      </w:pPr>
      <w:r w:rsidRPr="00C60F9E">
        <w:tab/>
        <w:t>Input Template</w:t>
      </w:r>
    </w:p>
    <w:p w:rsidR="00493244" w:rsidRPr="00C60F9E" w:rsidRDefault="00493244">
      <w:pPr>
        <w:tabs>
          <w:tab w:val="left" w:pos="3060"/>
        </w:tabs>
      </w:pPr>
      <w:r w:rsidRPr="00C60F9E">
        <w:tab/>
        <w:t>List template</w:t>
      </w:r>
    </w:p>
    <w:p w:rsidR="00493244" w:rsidRPr="00C60F9E" w:rsidRDefault="00493244">
      <w:r w:rsidRPr="00C60F9E">
        <w:t>4. Sort by:  Name</w:t>
      </w:r>
    </w:p>
    <w:p w:rsidR="00493244" w:rsidRPr="00C60F9E" w:rsidRDefault="00493244">
      <w:pPr>
        <w:ind w:right="-360"/>
      </w:pPr>
      <w:r w:rsidRPr="00C60F9E">
        <w:t>5. Start with name:  IBD to IBDZ</w:t>
      </w:r>
    </w:p>
    <w:p w:rsidR="00493244" w:rsidRPr="00C60F9E" w:rsidRDefault="00493244">
      <w:r w:rsidRPr="00C60F9E">
        <w:t>6. Within name, sort by:  &lt;RET&gt;</w:t>
      </w:r>
    </w:p>
    <w:p w:rsidR="00493244" w:rsidRPr="00C60F9E" w:rsidRDefault="00493244">
      <w:r w:rsidRPr="00C60F9E">
        <w:t>7. First print field:  Name</w:t>
      </w:r>
    </w:p>
    <w:p w:rsidR="00493244" w:rsidRPr="00C60F9E" w:rsidRDefault="00493244">
      <w:r w:rsidRPr="00C60F9E">
        <w:br w:type="page"/>
      </w:r>
    </w:p>
    <w:p w:rsidR="00493244" w:rsidRPr="00C60F9E" w:rsidRDefault="00493244">
      <w:pPr>
        <w:sectPr w:rsidR="00493244" w:rsidRPr="00C60F9E">
          <w:headerReference w:type="even" r:id="rId31"/>
          <w:headerReference w:type="default" r:id="rId32"/>
          <w:footerReference w:type="even" r:id="rId33"/>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27" w:name="Exportedoptions"/>
      <w:r w:rsidRPr="00C60F9E">
        <w:rPr>
          <w:rFonts w:ascii="Arial" w:hAnsi="Arial"/>
          <w:sz w:val="36"/>
        </w:rPr>
        <w:lastRenderedPageBreak/>
        <w:t>Exported Options</w:t>
      </w:r>
    </w:p>
    <w:bookmarkEnd w:id="27"/>
    <w:p w:rsidR="00493244" w:rsidRPr="00C60F9E" w:rsidRDefault="00493244"/>
    <w:p w:rsidR="00493244" w:rsidRPr="00C60F9E" w:rsidRDefault="00493244"/>
    <w:p w:rsidR="00493244" w:rsidRPr="00C60F9E" w:rsidRDefault="00493244">
      <w:pPr>
        <w:rPr>
          <w:b/>
        </w:rPr>
      </w:pPr>
      <w:r w:rsidRPr="00C60F9E">
        <w:t>Following are the steps needed to obtain information about AICS menus, exported protocols, exported options, and exported remote procedures.</w:t>
      </w:r>
    </w:p>
    <w:p w:rsidR="00493244" w:rsidRPr="00C60F9E" w:rsidRDefault="00493244">
      <w:pPr>
        <w:rPr>
          <w:b/>
        </w:rPr>
      </w:pPr>
    </w:p>
    <w:p w:rsidR="00493244" w:rsidRPr="00C60F9E" w:rsidRDefault="00493244">
      <w:pPr>
        <w:rPr>
          <w:b/>
        </w:rPr>
      </w:pPr>
      <w:bookmarkStart w:id="28" w:name="Menu"/>
      <w:r w:rsidRPr="00C60F9E">
        <w:rPr>
          <w:b/>
        </w:rPr>
        <w:t>Menu Diagram</w:t>
      </w:r>
    </w:p>
    <w:bookmarkEnd w:id="28"/>
    <w:p w:rsidR="00493244" w:rsidRPr="00C60F9E" w:rsidRDefault="00493244">
      <w:pPr>
        <w:rPr>
          <w:b/>
        </w:rPr>
      </w:pPr>
    </w:p>
    <w:p w:rsidR="00493244" w:rsidRPr="00C60F9E" w:rsidRDefault="00493244">
      <w:r w:rsidRPr="00C60F9E">
        <w:t>1.  Menu Management Menu</w:t>
      </w:r>
    </w:p>
    <w:p w:rsidR="00493244" w:rsidRPr="00C60F9E" w:rsidRDefault="00493244">
      <w:r w:rsidRPr="00C60F9E">
        <w:t>2.  Display Menus and Options Menu</w:t>
      </w:r>
    </w:p>
    <w:p w:rsidR="00493244" w:rsidRPr="00C60F9E" w:rsidRDefault="00493244">
      <w:r w:rsidRPr="00C60F9E">
        <w:t>3.  Diagram Menus</w:t>
      </w:r>
    </w:p>
    <w:p w:rsidR="00493244" w:rsidRPr="00C60F9E" w:rsidRDefault="00493244">
      <w:r w:rsidRPr="00C60F9E">
        <w:t>4.  Select User or Option Name:  IBD</w:t>
      </w:r>
    </w:p>
    <w:p w:rsidR="00493244" w:rsidRPr="00C60F9E" w:rsidRDefault="00493244">
      <w:pPr>
        <w:rPr>
          <w:b/>
        </w:rPr>
      </w:pPr>
    </w:p>
    <w:p w:rsidR="00493244" w:rsidRPr="00C60F9E" w:rsidRDefault="00493244">
      <w:pPr>
        <w:rPr>
          <w:b/>
        </w:rPr>
      </w:pPr>
    </w:p>
    <w:p w:rsidR="00493244" w:rsidRPr="00C60F9E" w:rsidRDefault="00493244">
      <w:pPr>
        <w:rPr>
          <w:b/>
        </w:rPr>
      </w:pPr>
      <w:bookmarkStart w:id="29" w:name="Exportedprotocols"/>
      <w:r w:rsidRPr="00C60F9E">
        <w:rPr>
          <w:b/>
        </w:rPr>
        <w:t>Exported Protocols</w:t>
      </w:r>
    </w:p>
    <w:bookmarkEnd w:id="29"/>
    <w:p w:rsidR="00493244" w:rsidRPr="00C60F9E" w:rsidRDefault="00493244">
      <w:pPr>
        <w:rPr>
          <w:b/>
        </w:rPr>
      </w:pPr>
    </w:p>
    <w:p w:rsidR="00493244" w:rsidRPr="00C60F9E" w:rsidRDefault="00493244">
      <w:r w:rsidRPr="00C60F9E">
        <w:t>1.  VA FileMan Menu</w:t>
      </w:r>
    </w:p>
    <w:p w:rsidR="00493244" w:rsidRPr="00C60F9E" w:rsidRDefault="00493244">
      <w:r w:rsidRPr="00C60F9E">
        <w:t>2.  Print File Entries Option</w:t>
      </w:r>
    </w:p>
    <w:p w:rsidR="00493244" w:rsidRPr="00C60F9E" w:rsidRDefault="00493244">
      <w:r w:rsidRPr="00C60F9E">
        <w:t>3.  Output from what File:  PROTOCOL</w:t>
      </w:r>
    </w:p>
    <w:p w:rsidR="00493244" w:rsidRPr="00C60F9E" w:rsidRDefault="00493244">
      <w:r w:rsidRPr="00C60F9E">
        <w:t>4.  Sort by:  Name</w:t>
      </w:r>
    </w:p>
    <w:p w:rsidR="00493244" w:rsidRPr="00C60F9E" w:rsidRDefault="00493244">
      <w:pPr>
        <w:ind w:right="-360"/>
      </w:pPr>
      <w:r w:rsidRPr="00C60F9E">
        <w:t>5.  Start with name:  IBD - IBDZ</w:t>
      </w:r>
    </w:p>
    <w:p w:rsidR="00493244" w:rsidRPr="00C60F9E" w:rsidRDefault="00493244">
      <w:r w:rsidRPr="00C60F9E">
        <w:t>6.  Within name, sort by:  &lt;RET&gt;</w:t>
      </w:r>
    </w:p>
    <w:p w:rsidR="00493244" w:rsidRPr="00C60F9E" w:rsidRDefault="00493244">
      <w:r w:rsidRPr="00C60F9E">
        <w:t>7.  First print field:  Name</w:t>
      </w:r>
    </w:p>
    <w:p w:rsidR="00493244" w:rsidRPr="00C60F9E" w:rsidRDefault="00493244"/>
    <w:p w:rsidR="00493244" w:rsidRPr="00C60F9E" w:rsidRDefault="00493244"/>
    <w:p w:rsidR="00493244" w:rsidRPr="00C60F9E" w:rsidRDefault="00493244">
      <w:pPr>
        <w:rPr>
          <w:b/>
        </w:rPr>
      </w:pPr>
      <w:bookmarkStart w:id="30" w:name="Exportedoptions2"/>
      <w:r w:rsidRPr="00C60F9E">
        <w:rPr>
          <w:b/>
        </w:rPr>
        <w:t>Exported Options</w:t>
      </w:r>
    </w:p>
    <w:bookmarkEnd w:id="30"/>
    <w:p w:rsidR="00493244" w:rsidRPr="00C60F9E" w:rsidRDefault="00493244">
      <w:pPr>
        <w:rPr>
          <w:b/>
        </w:rPr>
      </w:pPr>
    </w:p>
    <w:p w:rsidR="00493244" w:rsidRPr="00C60F9E" w:rsidRDefault="00493244">
      <w:r w:rsidRPr="00C60F9E">
        <w:t>1.  VA FileMan Menu</w:t>
      </w:r>
    </w:p>
    <w:p w:rsidR="00493244" w:rsidRPr="00C60F9E" w:rsidRDefault="00493244">
      <w:r w:rsidRPr="00C60F9E">
        <w:t>2.  Print File Entries Option</w:t>
      </w:r>
    </w:p>
    <w:p w:rsidR="00493244" w:rsidRPr="00C60F9E" w:rsidRDefault="00493244">
      <w:r w:rsidRPr="00C60F9E">
        <w:t>3.  Output from what File:  OPTION</w:t>
      </w:r>
    </w:p>
    <w:p w:rsidR="00493244" w:rsidRPr="00C60F9E" w:rsidRDefault="00493244">
      <w:r w:rsidRPr="00C60F9E">
        <w:t>4.  Sort by:  Name</w:t>
      </w:r>
    </w:p>
    <w:p w:rsidR="00493244" w:rsidRPr="00C60F9E" w:rsidRDefault="00493244">
      <w:pPr>
        <w:ind w:right="-360"/>
      </w:pPr>
      <w:r w:rsidRPr="00C60F9E">
        <w:t>5.  Start with name: IBD - IBDZ</w:t>
      </w:r>
    </w:p>
    <w:p w:rsidR="00493244" w:rsidRPr="00C60F9E" w:rsidRDefault="00493244">
      <w:r w:rsidRPr="00C60F9E">
        <w:t>6.  Within name, sort by:  &lt;RET&gt;</w:t>
      </w:r>
    </w:p>
    <w:p w:rsidR="00493244" w:rsidRPr="00C60F9E" w:rsidRDefault="00493244">
      <w:r w:rsidRPr="00C60F9E">
        <w:t>7.  First print field:  Name</w:t>
      </w:r>
    </w:p>
    <w:p w:rsidR="00493244" w:rsidRPr="00C60F9E" w:rsidRDefault="00493244">
      <w:pPr>
        <w:rPr>
          <w:b/>
        </w:rPr>
      </w:pPr>
      <w:bookmarkStart w:id="31" w:name="Remote"/>
      <w:r w:rsidRPr="00C60F9E">
        <w:br w:type="page"/>
      </w:r>
      <w:r w:rsidRPr="00C60F9E">
        <w:rPr>
          <w:b/>
        </w:rPr>
        <w:lastRenderedPageBreak/>
        <w:t>Exported Remote Procedures</w:t>
      </w:r>
    </w:p>
    <w:bookmarkEnd w:id="31"/>
    <w:p w:rsidR="00493244" w:rsidRPr="00C60F9E" w:rsidRDefault="00493244"/>
    <w:p w:rsidR="00493244" w:rsidRPr="00C60F9E" w:rsidRDefault="00493244">
      <w:r w:rsidRPr="00C60F9E">
        <w:t>1.  VA FileMan Menu</w:t>
      </w:r>
    </w:p>
    <w:p w:rsidR="00493244" w:rsidRPr="00C60F9E" w:rsidRDefault="00493244">
      <w:r w:rsidRPr="00C60F9E">
        <w:t>2.  Print File Entries Option</w:t>
      </w:r>
    </w:p>
    <w:p w:rsidR="00493244" w:rsidRPr="00C60F9E" w:rsidRDefault="00493244">
      <w:r w:rsidRPr="00C60F9E">
        <w:t>3.  Output from what File:  REMOTE PROCEDURE</w:t>
      </w:r>
    </w:p>
    <w:p w:rsidR="00493244" w:rsidRPr="00C60F9E" w:rsidRDefault="00493244">
      <w:r w:rsidRPr="00C60F9E">
        <w:t>4.  Sort by:  Name</w:t>
      </w:r>
    </w:p>
    <w:p w:rsidR="00493244" w:rsidRPr="00C60F9E" w:rsidRDefault="00493244">
      <w:pPr>
        <w:ind w:right="-360"/>
      </w:pPr>
      <w:r w:rsidRPr="00C60F9E">
        <w:t>5.  Start with name: IBD - IBDZ</w:t>
      </w:r>
    </w:p>
    <w:p w:rsidR="00493244" w:rsidRPr="00C60F9E" w:rsidRDefault="00493244">
      <w:r w:rsidRPr="00C60F9E">
        <w:t>6.  Within name, sort by:  &lt;RET&gt;</w:t>
      </w:r>
    </w:p>
    <w:p w:rsidR="00493244" w:rsidRPr="00C60F9E" w:rsidRDefault="00493244">
      <w:r w:rsidRPr="00C60F9E">
        <w:t>7.  First print field:  Name</w:t>
      </w:r>
    </w:p>
    <w:p w:rsidR="00493244" w:rsidRPr="00C60F9E" w:rsidRDefault="00493244"/>
    <w:p w:rsidR="00493244" w:rsidRPr="00C60F9E" w:rsidRDefault="00493244"/>
    <w:p w:rsidR="00493244" w:rsidRPr="00C60F9E" w:rsidRDefault="00493244">
      <w:pPr>
        <w:rPr>
          <w:b/>
        </w:rPr>
      </w:pPr>
      <w:bookmarkStart w:id="32" w:name="Withoutparents"/>
      <w:r w:rsidRPr="00C60F9E">
        <w:rPr>
          <w:b/>
        </w:rPr>
        <w:t>Options without Parents</w:t>
      </w:r>
    </w:p>
    <w:bookmarkEnd w:id="32"/>
    <w:tbl>
      <w:tblPr>
        <w:tblW w:w="0" w:type="auto"/>
        <w:tblLayout w:type="fixed"/>
        <w:tblLook w:val="0000" w:firstRow="0" w:lastRow="0" w:firstColumn="0" w:lastColumn="0" w:noHBand="0" w:noVBand="0"/>
      </w:tblPr>
      <w:tblGrid>
        <w:gridCol w:w="4518"/>
        <w:gridCol w:w="5040"/>
      </w:tblGrid>
      <w:tr w:rsidR="00493244" w:rsidRPr="00C60F9E">
        <w:tblPrEx>
          <w:tblCellMar>
            <w:top w:w="0" w:type="dxa"/>
            <w:bottom w:w="0" w:type="dxa"/>
          </w:tblCellMar>
        </w:tblPrEx>
        <w:tc>
          <w:tcPr>
            <w:tcW w:w="4518" w:type="dxa"/>
            <w:tcBorders>
              <w:top w:val="nil"/>
              <w:left w:val="nil"/>
              <w:bottom w:val="nil"/>
              <w:right w:val="nil"/>
            </w:tcBorders>
          </w:tcPr>
          <w:p w:rsidR="00493244" w:rsidRPr="00C60F9E" w:rsidRDefault="00493244"/>
        </w:tc>
        <w:tc>
          <w:tcPr>
            <w:tcW w:w="5040" w:type="dxa"/>
            <w:tcBorders>
              <w:top w:val="nil"/>
              <w:left w:val="nil"/>
              <w:bottom w:val="nil"/>
              <w:right w:val="nil"/>
            </w:tcBorders>
          </w:tcPr>
          <w:p w:rsidR="00493244" w:rsidRPr="00C60F9E" w:rsidRDefault="00493244">
            <w:pPr>
              <w:rPr>
                <w:b/>
              </w:rPr>
            </w:pPr>
          </w:p>
        </w:tc>
      </w:tr>
      <w:tr w:rsidR="00493244" w:rsidRPr="00C60F9E">
        <w:tblPrEx>
          <w:tblCellMar>
            <w:top w:w="0" w:type="dxa"/>
            <w:bottom w:w="0" w:type="dxa"/>
          </w:tblCellMar>
        </w:tblPrEx>
        <w:tc>
          <w:tcPr>
            <w:tcW w:w="4518" w:type="dxa"/>
            <w:tcBorders>
              <w:top w:val="nil"/>
              <w:left w:val="nil"/>
              <w:bottom w:val="nil"/>
              <w:right w:val="nil"/>
            </w:tcBorders>
          </w:tcPr>
          <w:p w:rsidR="00493244" w:rsidRPr="00C60F9E" w:rsidRDefault="00493244">
            <w:pPr>
              <w:rPr>
                <w:sz w:val="20"/>
              </w:rPr>
            </w:pPr>
            <w:r w:rsidRPr="00C60F9E">
              <w:rPr>
                <w:sz w:val="20"/>
              </w:rPr>
              <w:t>Tasked purge of Form Tracking files</w:t>
            </w:r>
          </w:p>
          <w:p w:rsidR="00493244" w:rsidRPr="00C60F9E" w:rsidRDefault="00493244">
            <w:pPr>
              <w:rPr>
                <w:sz w:val="20"/>
              </w:rPr>
            </w:pPr>
            <w:r w:rsidRPr="00C60F9E">
              <w:rPr>
                <w:sz w:val="20"/>
              </w:rPr>
              <w:t>[IBDF AUTO PURGE FORM TRACKING]</w:t>
            </w:r>
          </w:p>
        </w:tc>
        <w:tc>
          <w:tcPr>
            <w:tcW w:w="5040" w:type="dxa"/>
            <w:tcBorders>
              <w:top w:val="nil"/>
              <w:left w:val="nil"/>
              <w:bottom w:val="nil"/>
              <w:right w:val="nil"/>
            </w:tcBorders>
          </w:tcPr>
          <w:p w:rsidR="00493244" w:rsidRPr="00C60F9E" w:rsidRDefault="00493244">
            <w:pPr>
              <w:rPr>
                <w:sz w:val="20"/>
              </w:rPr>
            </w:pPr>
            <w:r w:rsidRPr="00C60F9E">
              <w:rPr>
                <w:sz w:val="20"/>
              </w:rPr>
              <w:t xml:space="preserve">This option should be queued to run at the sites’ convenience.  It will purge old data from the ENCOUNTER FORM TRACKING file (357.96), the ENCOUNTER FORM DEFINITION file (357.95) and the FORM SPECIFICATION file (359.2).  Two parameters in the ENCOUNTER FORM PARAMETERS file (357.09) control how this option works.  </w:t>
            </w:r>
          </w:p>
          <w:p w:rsidR="00493244" w:rsidRPr="00C60F9E" w:rsidRDefault="00493244">
            <w:pPr>
              <w:rPr>
                <w:sz w:val="20"/>
              </w:rPr>
            </w:pPr>
            <w:r w:rsidRPr="00C60F9E">
              <w:rPr>
                <w:sz w:val="20"/>
              </w:rPr>
              <w:t xml:space="preserve"> </w:t>
            </w:r>
          </w:p>
          <w:p w:rsidR="00493244" w:rsidRPr="00C60F9E" w:rsidRDefault="00493244">
            <w:pPr>
              <w:rPr>
                <w:sz w:val="20"/>
              </w:rPr>
            </w:pPr>
            <w:r w:rsidRPr="00C60F9E">
              <w:rPr>
                <w:sz w:val="20"/>
              </w:rPr>
              <w:t xml:space="preserve">The option needs no device and has no output.  It is recommended that this be tasked to run at least once weekly during a weekend or other slow time. </w:t>
            </w:r>
          </w:p>
        </w:tc>
      </w:tr>
      <w:tr w:rsidR="00493244" w:rsidRPr="00C60F9E">
        <w:tblPrEx>
          <w:tblCellMar>
            <w:top w:w="0" w:type="dxa"/>
            <w:bottom w:w="0" w:type="dxa"/>
          </w:tblCellMar>
        </w:tblPrEx>
        <w:tc>
          <w:tcPr>
            <w:tcW w:w="4518" w:type="dxa"/>
            <w:tcBorders>
              <w:top w:val="nil"/>
              <w:left w:val="nil"/>
              <w:bottom w:val="nil"/>
              <w:right w:val="nil"/>
            </w:tcBorders>
          </w:tcPr>
          <w:p w:rsidR="00493244" w:rsidRPr="00C60F9E" w:rsidRDefault="00493244">
            <w:pPr>
              <w:rPr>
                <w:sz w:val="20"/>
              </w:rPr>
            </w:pPr>
          </w:p>
        </w:tc>
        <w:tc>
          <w:tcPr>
            <w:tcW w:w="5040" w:type="dxa"/>
            <w:tcBorders>
              <w:top w:val="nil"/>
              <w:left w:val="nil"/>
              <w:bottom w:val="nil"/>
              <w:right w:val="nil"/>
            </w:tcBorders>
          </w:tcPr>
          <w:p w:rsidR="00493244" w:rsidRPr="00C60F9E" w:rsidRDefault="00493244">
            <w:pPr>
              <w:rPr>
                <w:sz w:val="20"/>
              </w:rPr>
            </w:pPr>
          </w:p>
        </w:tc>
      </w:tr>
      <w:tr w:rsidR="00493244" w:rsidRPr="00C60F9E">
        <w:tblPrEx>
          <w:tblCellMar>
            <w:top w:w="0" w:type="dxa"/>
            <w:bottom w:w="0" w:type="dxa"/>
          </w:tblCellMar>
        </w:tblPrEx>
        <w:tc>
          <w:tcPr>
            <w:tcW w:w="4518" w:type="dxa"/>
            <w:tcBorders>
              <w:top w:val="nil"/>
              <w:left w:val="nil"/>
              <w:bottom w:val="nil"/>
              <w:right w:val="nil"/>
            </w:tcBorders>
          </w:tcPr>
          <w:p w:rsidR="00493244" w:rsidRPr="00C60F9E" w:rsidRDefault="00493244">
            <w:pPr>
              <w:rPr>
                <w:sz w:val="20"/>
              </w:rPr>
            </w:pPr>
            <w:r w:rsidRPr="00C60F9E">
              <w:rPr>
                <w:sz w:val="20"/>
              </w:rPr>
              <w:t>Background EF Print</w:t>
            </w:r>
          </w:p>
          <w:p w:rsidR="00493244" w:rsidRPr="00C60F9E" w:rsidRDefault="00493244">
            <w:pPr>
              <w:rPr>
                <w:sz w:val="20"/>
              </w:rPr>
            </w:pPr>
            <w:r w:rsidRPr="00C60F9E">
              <w:rPr>
                <w:sz w:val="20"/>
              </w:rPr>
              <w:t>[IBDF BACKGRD EF PRINT QUEUE]</w:t>
            </w:r>
          </w:p>
        </w:tc>
        <w:tc>
          <w:tcPr>
            <w:tcW w:w="5040" w:type="dxa"/>
            <w:tcBorders>
              <w:top w:val="nil"/>
              <w:left w:val="nil"/>
              <w:bottom w:val="nil"/>
              <w:right w:val="nil"/>
            </w:tcBorders>
          </w:tcPr>
          <w:p w:rsidR="00493244" w:rsidRPr="00C60F9E" w:rsidRDefault="00493244">
            <w:pPr>
              <w:rPr>
                <w:sz w:val="20"/>
              </w:rPr>
            </w:pPr>
            <w:r w:rsidRPr="00C60F9E">
              <w:rPr>
                <w:sz w:val="20"/>
              </w:rPr>
              <w:t xml:space="preserve">This option prints Encounter Forms in the background. Jobs are run based on the queuing parameters set up using the Setup Automatic Print Queues option [IBDF SETUP AUTO CLINIC PRINT].  </w:t>
            </w:r>
          </w:p>
        </w:tc>
      </w:tr>
      <w:tr w:rsidR="00493244" w:rsidRPr="00C60F9E">
        <w:tblPrEx>
          <w:tblCellMar>
            <w:top w:w="0" w:type="dxa"/>
            <w:bottom w:w="0" w:type="dxa"/>
          </w:tblCellMar>
        </w:tblPrEx>
        <w:tc>
          <w:tcPr>
            <w:tcW w:w="4518" w:type="dxa"/>
            <w:tcBorders>
              <w:top w:val="nil"/>
              <w:left w:val="nil"/>
              <w:bottom w:val="nil"/>
              <w:right w:val="nil"/>
            </w:tcBorders>
          </w:tcPr>
          <w:p w:rsidR="00493244" w:rsidRPr="00C60F9E" w:rsidRDefault="00493244">
            <w:pPr>
              <w:rPr>
                <w:sz w:val="20"/>
              </w:rPr>
            </w:pPr>
          </w:p>
        </w:tc>
        <w:tc>
          <w:tcPr>
            <w:tcW w:w="5040" w:type="dxa"/>
            <w:tcBorders>
              <w:top w:val="nil"/>
              <w:left w:val="nil"/>
              <w:bottom w:val="nil"/>
              <w:right w:val="nil"/>
            </w:tcBorders>
          </w:tcPr>
          <w:p w:rsidR="00493244" w:rsidRPr="00C60F9E" w:rsidRDefault="00493244">
            <w:pPr>
              <w:rPr>
                <w:sz w:val="20"/>
              </w:rPr>
            </w:pPr>
          </w:p>
        </w:tc>
      </w:tr>
    </w:tbl>
    <w:p w:rsidR="00493244" w:rsidRPr="00C60F9E" w:rsidRDefault="00493244"/>
    <w:p w:rsidR="00493244" w:rsidRPr="00C60F9E" w:rsidRDefault="00493244">
      <w:pPr>
        <w:pStyle w:val="10ptnewcourier"/>
        <w:rPr>
          <w:sz w:val="12"/>
        </w:rPr>
        <w:sectPr w:rsidR="00493244" w:rsidRPr="00C60F9E">
          <w:headerReference w:type="even" r:id="rId34"/>
          <w:headerReference w:type="default" r:id="rId35"/>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33" w:name="Archiving"/>
      <w:r w:rsidRPr="00C60F9E">
        <w:rPr>
          <w:rFonts w:ascii="Arial" w:hAnsi="Arial"/>
          <w:sz w:val="36"/>
        </w:rPr>
        <w:lastRenderedPageBreak/>
        <w:t>Archiving and Purging</w:t>
      </w:r>
    </w:p>
    <w:bookmarkEnd w:id="33"/>
    <w:p w:rsidR="00493244" w:rsidRPr="00C60F9E" w:rsidRDefault="00493244"/>
    <w:p w:rsidR="00493244" w:rsidRPr="00C60F9E" w:rsidRDefault="00493244"/>
    <w:p w:rsidR="00493244" w:rsidRPr="00C60F9E" w:rsidRDefault="00493244">
      <w:pPr>
        <w:rPr>
          <w:b/>
        </w:rPr>
      </w:pPr>
      <w:bookmarkStart w:id="34" w:name="Archiving2"/>
      <w:r w:rsidRPr="00C60F9E">
        <w:rPr>
          <w:b/>
        </w:rPr>
        <w:t>Archiving</w:t>
      </w:r>
    </w:p>
    <w:bookmarkEnd w:id="34"/>
    <w:p w:rsidR="00493244" w:rsidRPr="00C60F9E" w:rsidRDefault="00493244"/>
    <w:p w:rsidR="00493244" w:rsidRPr="00C60F9E" w:rsidRDefault="00493244">
      <w:r w:rsidRPr="00C60F9E">
        <w:t>There are no archiving capabilities with the AICS package.</w:t>
      </w:r>
    </w:p>
    <w:p w:rsidR="00493244" w:rsidRPr="00C60F9E" w:rsidRDefault="00493244"/>
    <w:p w:rsidR="00493244" w:rsidRPr="00C60F9E" w:rsidRDefault="00493244"/>
    <w:p w:rsidR="00493244" w:rsidRPr="00C60F9E" w:rsidRDefault="00493244">
      <w:pPr>
        <w:rPr>
          <w:b/>
        </w:rPr>
      </w:pPr>
      <w:bookmarkStart w:id="35" w:name="Purging"/>
      <w:r w:rsidRPr="00C60F9E">
        <w:rPr>
          <w:b/>
        </w:rPr>
        <w:t>Purging</w:t>
      </w:r>
    </w:p>
    <w:bookmarkEnd w:id="35"/>
    <w:p w:rsidR="00493244" w:rsidRPr="00C60F9E" w:rsidRDefault="0049324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3458"/>
        <w:gridCol w:w="3130"/>
      </w:tblGrid>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b/>
                <w:sz w:val="20"/>
              </w:rPr>
            </w:pPr>
            <w:r w:rsidRPr="00C60F9E">
              <w:rPr>
                <w:b/>
                <w:sz w:val="20"/>
              </w:rPr>
              <w:t>File Purged</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b/>
                <w:sz w:val="20"/>
              </w:rPr>
            </w:pPr>
            <w:r w:rsidRPr="00C60F9E">
              <w:rPr>
                <w:b/>
                <w:sz w:val="20"/>
              </w:rPr>
              <w:t>Option Name</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b/>
                <w:sz w:val="20"/>
              </w:rPr>
            </w:pPr>
            <w:r w:rsidRPr="00C60F9E">
              <w:rPr>
                <w:b/>
                <w:sz w:val="20"/>
              </w:rPr>
              <w:t>Menu</w:t>
            </w:r>
          </w:p>
        </w:tc>
      </w:tr>
      <w:tr w:rsidR="00493244" w:rsidRPr="00C60F9E">
        <w:tblPrEx>
          <w:tblCellMar>
            <w:top w:w="0" w:type="dxa"/>
            <w:bottom w:w="0" w:type="dxa"/>
          </w:tblCellMar>
        </w:tblPrEx>
        <w:tc>
          <w:tcPr>
            <w:tcW w:w="298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45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130" w:type="dxa"/>
            <w:tcBorders>
              <w:top w:val="single" w:sz="6" w:space="0" w:color="auto"/>
              <w:left w:val="single" w:sz="6" w:space="0" w:color="auto"/>
              <w:bottom w:val="nil"/>
              <w:right w:val="single" w:sz="6" w:space="0" w:color="auto"/>
            </w:tcBorders>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 xml:space="preserve">ENCOUNTER FORM </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Purge Form Tracking files</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Encounter Form IRM Options</w:t>
            </w: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TRACKING file (357.96)</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45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130" w:type="dxa"/>
            <w:tcBorders>
              <w:top w:val="single" w:sz="6" w:space="0" w:color="auto"/>
              <w:left w:val="single" w:sz="6" w:space="0" w:color="auto"/>
              <w:bottom w:val="nil"/>
              <w:right w:val="single" w:sz="6" w:space="0" w:color="auto"/>
            </w:tcBorders>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 xml:space="preserve">ENCOUNTER FORM </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Purge Form Tracking files</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Encounter Form IRM Options</w:t>
            </w: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DEFINITION file (357.95)</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45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130" w:type="dxa"/>
            <w:tcBorders>
              <w:top w:val="single" w:sz="6" w:space="0" w:color="auto"/>
              <w:left w:val="single" w:sz="6" w:space="0" w:color="auto"/>
              <w:bottom w:val="nil"/>
              <w:right w:val="single" w:sz="6" w:space="0" w:color="auto"/>
            </w:tcBorders>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 xml:space="preserve">FORM SPECIFICATION </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Purge Form Tracking files</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Encounter Form IRM Options</w:t>
            </w: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file (359.2)</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45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130" w:type="dxa"/>
            <w:tcBorders>
              <w:top w:val="single" w:sz="6" w:space="0" w:color="auto"/>
              <w:left w:val="single" w:sz="6" w:space="0" w:color="auto"/>
              <w:bottom w:val="nil"/>
              <w:right w:val="single" w:sz="6" w:space="0" w:color="auto"/>
            </w:tcBorders>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 xml:space="preserve">Conversion Utility </w:t>
            </w:r>
            <w:proofErr w:type="gramStart"/>
            <w:r w:rsidRPr="00C60F9E">
              <w:rPr>
                <w:sz w:val="20"/>
              </w:rPr>
              <w:t>For</w:t>
            </w:r>
            <w:proofErr w:type="gramEnd"/>
            <w:r w:rsidRPr="00C60F9E">
              <w:rPr>
                <w:sz w:val="20"/>
              </w:rPr>
              <w:t xml:space="preserve"> Scanning</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Edit Encounter Forms</w:t>
            </w: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(Purge Conversion Log action)</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45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130" w:type="dxa"/>
            <w:tcBorders>
              <w:top w:val="single" w:sz="6" w:space="0" w:color="auto"/>
              <w:left w:val="single" w:sz="6" w:space="0" w:color="auto"/>
              <w:bottom w:val="nil"/>
              <w:right w:val="single" w:sz="6" w:space="0" w:color="auto"/>
            </w:tcBorders>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 xml:space="preserve">AICS ERROR AND </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Purge Form Tracking files</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Encounter Form IRM Options</w:t>
            </w: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WARNING LOG file (359.3)</w:t>
            </w: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458" w:type="dxa"/>
            <w:tcBorders>
              <w:top w:val="single" w:sz="6" w:space="0" w:color="auto"/>
              <w:left w:val="single" w:sz="6" w:space="0" w:color="auto"/>
              <w:bottom w:val="nil"/>
              <w:right w:val="single" w:sz="6" w:space="0" w:color="auto"/>
            </w:tcBorders>
          </w:tcPr>
          <w:p w:rsidR="00493244" w:rsidRPr="00C60F9E" w:rsidRDefault="00493244">
            <w:pPr>
              <w:rPr>
                <w:sz w:val="20"/>
              </w:rPr>
            </w:pPr>
          </w:p>
        </w:tc>
        <w:tc>
          <w:tcPr>
            <w:tcW w:w="3130" w:type="dxa"/>
            <w:tcBorders>
              <w:top w:val="single" w:sz="6" w:space="0" w:color="auto"/>
              <w:left w:val="single" w:sz="6" w:space="0" w:color="auto"/>
              <w:bottom w:val="nil"/>
              <w:right w:val="single" w:sz="6" w:space="0" w:color="auto"/>
            </w:tcBorders>
          </w:tcPr>
          <w:p w:rsidR="00493244" w:rsidRPr="00C60F9E" w:rsidRDefault="00493244">
            <w:pPr>
              <w:rPr>
                <w:sz w:val="20"/>
              </w:rPr>
            </w:pP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 xml:space="preserve">Conversion Utility </w:t>
            </w:r>
            <w:proofErr w:type="gramStart"/>
            <w:r w:rsidRPr="00C60F9E">
              <w:rPr>
                <w:sz w:val="20"/>
              </w:rPr>
              <w:t>For</w:t>
            </w:r>
            <w:proofErr w:type="gramEnd"/>
            <w:r w:rsidRPr="00C60F9E">
              <w:rPr>
                <w:sz w:val="20"/>
              </w:rPr>
              <w:t xml:space="preserve"> Scanning</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Edit Encounter Forms</w:t>
            </w:r>
          </w:p>
        </w:tc>
      </w:tr>
      <w:tr w:rsidR="00493244" w:rsidRPr="00C60F9E">
        <w:tblPrEx>
          <w:tblCellMar>
            <w:top w:w="0" w:type="dxa"/>
            <w:bottom w:w="0" w:type="dxa"/>
          </w:tblCellMar>
        </w:tblPrEx>
        <w:tc>
          <w:tcPr>
            <w:tcW w:w="298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c>
          <w:tcPr>
            <w:tcW w:w="3458"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r w:rsidRPr="00C60F9E">
              <w:rPr>
                <w:sz w:val="20"/>
              </w:rPr>
              <w:t>(Purge Conversion Log action)</w:t>
            </w:r>
          </w:p>
        </w:tc>
        <w:tc>
          <w:tcPr>
            <w:tcW w:w="3130" w:type="dxa"/>
            <w:tcBorders>
              <w:top w:val="single" w:sz="6" w:space="0" w:color="auto"/>
              <w:left w:val="single" w:sz="6" w:space="0" w:color="auto"/>
              <w:bottom w:val="single" w:sz="6" w:space="0" w:color="auto"/>
              <w:right w:val="single" w:sz="6" w:space="0" w:color="auto"/>
            </w:tcBorders>
            <w:shd w:val="pct10" w:color="auto" w:fill="auto"/>
          </w:tcPr>
          <w:p w:rsidR="00493244" w:rsidRPr="00C60F9E" w:rsidRDefault="00493244">
            <w:pPr>
              <w:rPr>
                <w:sz w:val="20"/>
              </w:rPr>
            </w:pPr>
          </w:p>
        </w:tc>
      </w:tr>
    </w:tbl>
    <w:p w:rsidR="00493244" w:rsidRPr="00C60F9E" w:rsidRDefault="00493244">
      <w:pPr>
        <w:tabs>
          <w:tab w:val="left" w:pos="3060"/>
          <w:tab w:val="left" w:pos="6480"/>
        </w:tabs>
        <w:rPr>
          <w:sz w:val="20"/>
        </w:rPr>
      </w:pPr>
    </w:p>
    <w:p w:rsidR="00493244" w:rsidRPr="00C60F9E" w:rsidRDefault="00493244">
      <w:pPr>
        <w:tabs>
          <w:tab w:val="left" w:pos="3060"/>
          <w:tab w:val="left" w:pos="6480"/>
        </w:tabs>
        <w:rPr>
          <w:sz w:val="20"/>
        </w:rPr>
      </w:pPr>
      <w:r w:rsidRPr="00C60F9E">
        <w:rPr>
          <w:sz w:val="20"/>
        </w:rPr>
        <w:br w:type="page"/>
      </w:r>
    </w:p>
    <w:p w:rsidR="00493244" w:rsidRPr="00C60F9E" w:rsidRDefault="00493244">
      <w:pPr>
        <w:sectPr w:rsidR="00493244" w:rsidRPr="00C60F9E">
          <w:headerReference w:type="even" r:id="rId36"/>
          <w:headerReference w:type="default" r:id="rId37"/>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36" w:name="External"/>
      <w:r w:rsidRPr="00C60F9E">
        <w:rPr>
          <w:rFonts w:ascii="Arial" w:hAnsi="Arial"/>
          <w:sz w:val="36"/>
        </w:rPr>
        <w:lastRenderedPageBreak/>
        <w:t>External Relations</w:t>
      </w:r>
    </w:p>
    <w:bookmarkEnd w:id="36"/>
    <w:p w:rsidR="00493244" w:rsidRPr="00C60F9E" w:rsidRDefault="00493244"/>
    <w:p w:rsidR="00493244" w:rsidRPr="00C60F9E" w:rsidRDefault="00493244"/>
    <w:p w:rsidR="00493244" w:rsidRPr="00C60F9E" w:rsidRDefault="00493244">
      <w:pPr>
        <w:ind w:right="-360"/>
      </w:pPr>
      <w:r w:rsidRPr="00C60F9E">
        <w:t>Your site must have the following package versions installed prior to installing AICS V. 3.0.</w:t>
      </w:r>
    </w:p>
    <w:p w:rsidR="00493244" w:rsidRPr="00C60F9E" w:rsidRDefault="00493244">
      <w:pPr>
        <w:ind w:left="360"/>
      </w:pPr>
    </w:p>
    <w:p w:rsidR="00493244" w:rsidRPr="00C60F9E" w:rsidRDefault="00493244">
      <w:pPr>
        <w:ind w:left="360"/>
      </w:pPr>
      <w:r w:rsidRPr="00C60F9E">
        <w:t>Kernel V. 8.0</w:t>
      </w:r>
    </w:p>
    <w:p w:rsidR="00493244" w:rsidRPr="00C60F9E" w:rsidRDefault="00493244">
      <w:pPr>
        <w:ind w:left="360"/>
      </w:pPr>
      <w:r w:rsidRPr="00C60F9E">
        <w:t>PCE V. 1.0</w:t>
      </w:r>
    </w:p>
    <w:p w:rsidR="00493244" w:rsidRPr="00C60F9E" w:rsidRDefault="00493244">
      <w:pPr>
        <w:ind w:left="360"/>
      </w:pPr>
      <w:r w:rsidRPr="00C60F9E">
        <w:t>PIMS V. 5.3</w:t>
      </w:r>
    </w:p>
    <w:p w:rsidR="00493244" w:rsidRPr="00C60F9E" w:rsidRDefault="00493244">
      <w:pPr>
        <w:ind w:left="360"/>
      </w:pPr>
      <w:r w:rsidRPr="00C60F9E">
        <w:t>Problem List V. 2.0 (including patch GMP*2*3)</w:t>
      </w:r>
    </w:p>
    <w:p w:rsidR="00493244" w:rsidRPr="00C60F9E" w:rsidRDefault="00493244">
      <w:pPr>
        <w:ind w:left="360"/>
      </w:pPr>
      <w:r w:rsidRPr="00C60F9E">
        <w:t>RPC Broker V. 1.0</w:t>
      </w:r>
    </w:p>
    <w:p w:rsidR="00493244" w:rsidRPr="00C60F9E" w:rsidRDefault="00493244">
      <w:pPr>
        <w:ind w:left="360"/>
      </w:pPr>
      <w:r w:rsidRPr="00C60F9E">
        <w:t>VA FileMan V. 21.0</w:t>
      </w:r>
    </w:p>
    <w:p w:rsidR="00493244" w:rsidRPr="00C60F9E" w:rsidRDefault="00493244">
      <w:pPr>
        <w:ind w:left="360"/>
      </w:pPr>
      <w:r w:rsidRPr="00C60F9E">
        <w:t>Visit Tracking V. 2.0</w:t>
      </w:r>
    </w:p>
    <w:p w:rsidR="00493244" w:rsidRPr="00C60F9E" w:rsidRDefault="00493244">
      <w:pPr>
        <w:ind w:left="360"/>
      </w:pPr>
      <w:r w:rsidRPr="00C60F9E">
        <w:t>Kernel Toolkit V. 7.3</w:t>
      </w:r>
    </w:p>
    <w:p w:rsidR="00493244" w:rsidRPr="00C60F9E" w:rsidRDefault="00493244">
      <w:pPr>
        <w:ind w:left="360"/>
      </w:pPr>
      <w:r w:rsidRPr="00C60F9E">
        <w:t>Clinical Lexicon Utility V. 1.0 or Lexicon Utility V. 2.0</w:t>
      </w:r>
    </w:p>
    <w:p w:rsidR="00493244" w:rsidRPr="00C60F9E" w:rsidRDefault="00493244"/>
    <w:p w:rsidR="00493244" w:rsidRPr="00C60F9E" w:rsidRDefault="00493244"/>
    <w:p w:rsidR="00493244" w:rsidRPr="00C60F9E" w:rsidRDefault="00493244">
      <w:pPr>
        <w:rPr>
          <w:b/>
        </w:rPr>
      </w:pPr>
      <w:bookmarkStart w:id="37" w:name="DBIA"/>
      <w:r w:rsidRPr="00C60F9E">
        <w:rPr>
          <w:b/>
        </w:rPr>
        <w:t>Database Integration Agreements (DBIAs)</w:t>
      </w:r>
    </w:p>
    <w:bookmarkEnd w:id="37"/>
    <w:p w:rsidR="00493244" w:rsidRPr="00C60F9E" w:rsidRDefault="00493244"/>
    <w:p w:rsidR="00493244" w:rsidRPr="00C60F9E" w:rsidRDefault="00493244">
      <w:r w:rsidRPr="00C60F9E">
        <w:t>Following are the steps taken to obtain the DBIA agreements for the AICS package.</w:t>
      </w:r>
    </w:p>
    <w:p w:rsidR="00493244" w:rsidRPr="00C60F9E" w:rsidRDefault="00493244"/>
    <w:p w:rsidR="00493244" w:rsidRPr="00C60F9E" w:rsidRDefault="00493244">
      <w:bookmarkStart w:id="38" w:name="Custodial"/>
      <w:r w:rsidRPr="00C60F9E">
        <w:rPr>
          <w:b/>
          <w:i/>
        </w:rPr>
        <w:t>Custodial Agreements</w:t>
      </w:r>
    </w:p>
    <w:bookmarkEnd w:id="38"/>
    <w:p w:rsidR="00493244" w:rsidRPr="00C60F9E" w:rsidRDefault="00493244"/>
    <w:p w:rsidR="00493244" w:rsidRPr="00C60F9E" w:rsidRDefault="00493244">
      <w:r w:rsidRPr="00C60F9E">
        <w:t>1.  FORUM</w:t>
      </w:r>
    </w:p>
    <w:p w:rsidR="00493244" w:rsidRPr="00C60F9E" w:rsidRDefault="00493244">
      <w:r w:rsidRPr="00C60F9E">
        <w:t>2.  DBA Menu</w:t>
      </w:r>
    </w:p>
    <w:p w:rsidR="00493244" w:rsidRPr="00C60F9E" w:rsidRDefault="00493244">
      <w:r w:rsidRPr="00C60F9E">
        <w:t>3.  Integration Agreements Menu</w:t>
      </w:r>
    </w:p>
    <w:p w:rsidR="00493244" w:rsidRPr="00C60F9E" w:rsidRDefault="00493244">
      <w:r w:rsidRPr="00C60F9E">
        <w:t>4.  Custodial Package Menu</w:t>
      </w:r>
    </w:p>
    <w:p w:rsidR="00493244" w:rsidRPr="00C60F9E" w:rsidRDefault="00493244" w:rsidP="00120612">
      <w:pPr>
        <w:numPr>
          <w:ilvl w:val="0"/>
          <w:numId w:val="4"/>
        </w:numPr>
      </w:pPr>
      <w:r w:rsidRPr="00C60F9E">
        <w:t>Active by Custodial Package Option</w:t>
      </w:r>
    </w:p>
    <w:p w:rsidR="00493244" w:rsidRPr="00C60F9E" w:rsidRDefault="00493244" w:rsidP="00120612">
      <w:pPr>
        <w:numPr>
          <w:ilvl w:val="0"/>
          <w:numId w:val="5"/>
        </w:numPr>
      </w:pPr>
      <w:r w:rsidRPr="00C60F9E">
        <w:t>Select Package Name:  Automated Info Collection Sys</w:t>
      </w:r>
    </w:p>
    <w:p w:rsidR="00493244" w:rsidRPr="00C60F9E" w:rsidRDefault="00493244"/>
    <w:p w:rsidR="00493244" w:rsidRPr="00C60F9E" w:rsidRDefault="00493244">
      <w:bookmarkStart w:id="39" w:name="Subscriber"/>
      <w:r w:rsidRPr="00C60F9E">
        <w:rPr>
          <w:b/>
          <w:i/>
        </w:rPr>
        <w:t>Subscriber Agreements</w:t>
      </w:r>
    </w:p>
    <w:bookmarkEnd w:id="39"/>
    <w:p w:rsidR="00493244" w:rsidRPr="00C60F9E" w:rsidRDefault="00493244"/>
    <w:p w:rsidR="00493244" w:rsidRPr="00C60F9E" w:rsidRDefault="00493244">
      <w:r w:rsidRPr="00C60F9E">
        <w:t>1.  FORUM</w:t>
      </w:r>
    </w:p>
    <w:p w:rsidR="00493244" w:rsidRPr="00C60F9E" w:rsidRDefault="00493244">
      <w:r w:rsidRPr="00C60F9E">
        <w:t>2.  DBA Menu</w:t>
      </w:r>
    </w:p>
    <w:p w:rsidR="00493244" w:rsidRPr="00C60F9E" w:rsidRDefault="00493244">
      <w:r w:rsidRPr="00C60F9E">
        <w:t>3.  Integration Agreements Menu</w:t>
      </w:r>
    </w:p>
    <w:p w:rsidR="00493244" w:rsidRPr="00C60F9E" w:rsidRDefault="00493244">
      <w:r w:rsidRPr="00C60F9E">
        <w:t>4.  Subscriber Package Menu</w:t>
      </w:r>
    </w:p>
    <w:p w:rsidR="00493244" w:rsidRPr="00C60F9E" w:rsidRDefault="00493244">
      <w:r w:rsidRPr="00C60F9E">
        <w:t>5.  Print Active by Subscriber Package Option</w:t>
      </w:r>
    </w:p>
    <w:p w:rsidR="00493244" w:rsidRPr="00C60F9E" w:rsidRDefault="00493244" w:rsidP="00120612">
      <w:pPr>
        <w:numPr>
          <w:ilvl w:val="0"/>
          <w:numId w:val="6"/>
        </w:numPr>
      </w:pPr>
      <w:r w:rsidRPr="00C60F9E">
        <w:t xml:space="preserve">Start with subscriber package:  Automated Info - Automated </w:t>
      </w:r>
      <w:proofErr w:type="spellStart"/>
      <w:r w:rsidRPr="00C60F9E">
        <w:t>Infoz</w:t>
      </w:r>
      <w:proofErr w:type="spellEnd"/>
    </w:p>
    <w:p w:rsidR="00493244" w:rsidRPr="00C60F9E" w:rsidRDefault="00493244">
      <w:r w:rsidRPr="00C60F9E">
        <w:br w:type="page"/>
      </w:r>
    </w:p>
    <w:p w:rsidR="00493244" w:rsidRPr="00C60F9E" w:rsidRDefault="00493244">
      <w:pPr>
        <w:ind w:right="-360"/>
        <w:sectPr w:rsidR="00493244" w:rsidRPr="00C60F9E">
          <w:headerReference w:type="even" r:id="rId38"/>
          <w:headerReference w:type="default" r:id="rId39"/>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40" w:name="Internal"/>
      <w:r w:rsidRPr="00C60F9E">
        <w:rPr>
          <w:rFonts w:ascii="Arial" w:hAnsi="Arial"/>
          <w:sz w:val="36"/>
        </w:rPr>
        <w:lastRenderedPageBreak/>
        <w:t>Internal Relations</w:t>
      </w:r>
    </w:p>
    <w:bookmarkEnd w:id="40"/>
    <w:p w:rsidR="00493244" w:rsidRPr="00C60F9E" w:rsidRDefault="00493244"/>
    <w:p w:rsidR="00493244" w:rsidRPr="00C60F9E" w:rsidRDefault="00493244"/>
    <w:p w:rsidR="00493244" w:rsidRPr="00C60F9E" w:rsidRDefault="00493244">
      <w:proofErr w:type="gramStart"/>
      <w:r w:rsidRPr="00C60F9E">
        <w:t>All of</w:t>
      </w:r>
      <w:proofErr w:type="gramEnd"/>
      <w:r w:rsidRPr="00C60F9E">
        <w:t xml:space="preserve"> the AICS V. 3.0 options have been designed to stand alone.</w:t>
      </w:r>
    </w:p>
    <w:p w:rsidR="00493244" w:rsidRPr="00C60F9E" w:rsidRDefault="00493244"/>
    <w:p w:rsidR="00493244" w:rsidRPr="00C60F9E" w:rsidRDefault="00493244"/>
    <w:p w:rsidR="00493244" w:rsidRPr="00C60F9E" w:rsidRDefault="00493244"/>
    <w:p w:rsidR="00493244" w:rsidRPr="00C60F9E" w:rsidRDefault="00493244">
      <w:pPr>
        <w:rPr>
          <w:rFonts w:ascii="Arial" w:hAnsi="Arial"/>
          <w:sz w:val="36"/>
        </w:rPr>
      </w:pPr>
      <w:bookmarkStart w:id="41" w:name="Packagewide"/>
      <w:r w:rsidRPr="00C60F9E">
        <w:rPr>
          <w:rFonts w:ascii="Arial" w:hAnsi="Arial"/>
          <w:sz w:val="36"/>
        </w:rPr>
        <w:t>Package-wide Variables</w:t>
      </w:r>
    </w:p>
    <w:bookmarkEnd w:id="41"/>
    <w:p w:rsidR="00493244" w:rsidRPr="00C60F9E" w:rsidRDefault="00493244"/>
    <w:p w:rsidR="00493244" w:rsidRPr="00C60F9E" w:rsidRDefault="00493244"/>
    <w:p w:rsidR="00493244" w:rsidRPr="00C60F9E" w:rsidRDefault="00493244">
      <w:r w:rsidRPr="00C60F9E">
        <w:t>There are no package-wide variables.</w:t>
      </w:r>
    </w:p>
    <w:p w:rsidR="00493244" w:rsidRPr="00C60F9E" w:rsidRDefault="00493244">
      <w:r w:rsidRPr="00C60F9E">
        <w:br w:type="page"/>
      </w:r>
    </w:p>
    <w:p w:rsidR="00493244" w:rsidRPr="00C60F9E" w:rsidRDefault="00493244">
      <w:pPr>
        <w:sectPr w:rsidR="00493244" w:rsidRPr="00C60F9E">
          <w:headerReference w:type="even" r:id="rId40"/>
          <w:headerReference w:type="default" r:id="rId41"/>
          <w:pgSz w:w="12240" w:h="15840"/>
          <w:pgMar w:top="1440" w:right="1440" w:bottom="1440" w:left="1440" w:header="720" w:footer="720" w:gutter="0"/>
          <w:paperSrc w:first="29537" w:other="29537"/>
          <w:cols w:space="720"/>
          <w:titlePg/>
        </w:sectPr>
      </w:pPr>
    </w:p>
    <w:bookmarkStart w:id="42" w:name="Howto"/>
    <w:bookmarkEnd w:id="42"/>
    <w:p w:rsidR="00493244" w:rsidRPr="00C60F9E" w:rsidRDefault="00493244">
      <w:pPr>
        <w:pStyle w:val="majorheading"/>
      </w:pPr>
      <w:r w:rsidRPr="00C60F9E">
        <w:lastRenderedPageBreak/>
        <w:fldChar w:fldCharType="begin"/>
      </w:r>
      <w:r w:rsidRPr="00C60F9E">
        <w:instrText>glossary "how to generate on-line help"</w:instrText>
      </w:r>
      <w:r w:rsidRPr="00C60F9E">
        <w:fldChar w:fldCharType="separate"/>
      </w:r>
      <w:r w:rsidRPr="00C60F9E">
        <w:t>How to Generate On-Line Documentation</w:t>
      </w:r>
    </w:p>
    <w:p w:rsidR="00493244" w:rsidRPr="00C60F9E" w:rsidRDefault="00493244"/>
    <w:p w:rsidR="00493244" w:rsidRPr="00C60F9E" w:rsidRDefault="00493244"/>
    <w:p w:rsidR="00493244" w:rsidRPr="00C60F9E" w:rsidRDefault="00493244">
      <w:pPr>
        <w:ind w:right="-90"/>
      </w:pPr>
      <w:r w:rsidRPr="00C60F9E">
        <w:t xml:space="preserve">This section describes some of the various methods by which users may secure AICS technical documentation.  On-line technical documentation pertaining to the AICS software, in addition to that which is located in the help prompts </w:t>
      </w:r>
      <w:proofErr w:type="gramStart"/>
      <w:r w:rsidRPr="00C60F9E">
        <w:t>and on the help</w:t>
      </w:r>
      <w:proofErr w:type="gramEnd"/>
      <w:r w:rsidRPr="00C60F9E">
        <w:t xml:space="preserve"> screens which are found throughout the AICS package, may be generated through utilization of several Kernel options.  These include but are not limited to XINDEX; Menu Management, Inquire to Option File and Print Option File; VA FileMan Data Dictionary Utilities, List File Attributes.</w:t>
      </w:r>
    </w:p>
    <w:p w:rsidR="00493244" w:rsidRPr="00C60F9E" w:rsidRDefault="00493244"/>
    <w:p w:rsidR="00493244" w:rsidRPr="00C60F9E" w:rsidRDefault="00493244">
      <w:r w:rsidRPr="00C60F9E">
        <w:t xml:space="preserve">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w:t>
      </w:r>
      <w:proofErr w:type="gramStart"/>
      <w:r w:rsidRPr="00C60F9E">
        <w:t>(?OPTION</w:t>
      </w:r>
      <w:proofErr w:type="gramEnd"/>
      <w:r w:rsidRPr="00C60F9E">
        <w:t>) shows extended help, if available, for that option.</w:t>
      </w:r>
    </w:p>
    <w:p w:rsidR="00493244" w:rsidRPr="00C60F9E" w:rsidRDefault="00493244"/>
    <w:p w:rsidR="00493244" w:rsidRPr="00C60F9E" w:rsidRDefault="00493244">
      <w:r w:rsidRPr="00C60F9E">
        <w:t xml:space="preserve">For a more exhaustive option listing and further information about other utilities which supply on-line technical information, please consult the </w:t>
      </w:r>
      <w:r w:rsidRPr="00C60F9E">
        <w:rPr>
          <w:sz w:val="28"/>
        </w:rPr>
        <w:t>V</w:t>
      </w:r>
      <w:r w:rsidRPr="00C60F9E">
        <w:rPr>
          <w:i/>
        </w:rPr>
        <w:t>IST</w:t>
      </w:r>
      <w:r w:rsidRPr="00C60F9E">
        <w:rPr>
          <w:sz w:val="28"/>
        </w:rPr>
        <w:t>A</w:t>
      </w:r>
      <w:r w:rsidRPr="00C60F9E">
        <w:t xml:space="preserve"> Kernel Reference Manual.</w:t>
      </w:r>
    </w:p>
    <w:p w:rsidR="00493244" w:rsidRPr="00C60F9E" w:rsidRDefault="00493244"/>
    <w:p w:rsidR="00493244" w:rsidRPr="00C60F9E" w:rsidRDefault="00493244"/>
    <w:p w:rsidR="00493244" w:rsidRPr="00C60F9E" w:rsidRDefault="00493244">
      <w:pPr>
        <w:rPr>
          <w:b/>
        </w:rPr>
      </w:pPr>
      <w:r w:rsidRPr="00C60F9E">
        <w:rPr>
          <w:b/>
        </w:rPr>
        <w:t>XINDEX</w:t>
      </w:r>
    </w:p>
    <w:p w:rsidR="00493244" w:rsidRPr="00C60F9E" w:rsidRDefault="00493244">
      <w:r w:rsidRPr="00C60F9E">
        <w:t xml:space="preserve">This option analyzes the structure of a routine(s) to determine in part if the routine(s) adhere(s) to </w:t>
      </w:r>
      <w:r w:rsidRPr="00C60F9E">
        <w:rPr>
          <w:sz w:val="28"/>
        </w:rPr>
        <w:t>V</w:t>
      </w:r>
      <w:r w:rsidRPr="00C60F9E">
        <w:rPr>
          <w:i/>
        </w:rPr>
        <w:t>IST</w:t>
      </w:r>
      <w:r w:rsidRPr="00C60F9E">
        <w:rPr>
          <w:sz w:val="28"/>
        </w:rPr>
        <w:t>A</w:t>
      </w:r>
      <w:r w:rsidRPr="00C60F9E">
        <w:t xml:space="preserve">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w:t>
      </w:r>
      <w:r w:rsidRPr="00C60F9E">
        <w:rPr>
          <w:sz w:val="28"/>
        </w:rPr>
        <w:t>V</w:t>
      </w:r>
      <w:r w:rsidRPr="00C60F9E">
        <w:rPr>
          <w:i/>
        </w:rPr>
        <w:t>IST</w:t>
      </w:r>
      <w:r w:rsidRPr="00C60F9E">
        <w:rPr>
          <w:sz w:val="28"/>
        </w:rPr>
        <w:t>A</w:t>
      </w:r>
      <w:r w:rsidRPr="00C60F9E">
        <w:t xml:space="preserve"> Programming Standards which exist in the selected routine(s) and to see how routines interact with one another, that is, which routines call or are called by other routines.</w:t>
      </w:r>
    </w:p>
    <w:p w:rsidR="00493244" w:rsidRPr="00C60F9E" w:rsidRDefault="00493244"/>
    <w:p w:rsidR="00493244" w:rsidRPr="00C60F9E" w:rsidRDefault="00493244">
      <w:r w:rsidRPr="00C60F9E">
        <w:t>To run XINDEX for the AICS package, specify the following namespace(s) at the "routine(s</w:t>
      </w:r>
      <w:proofErr w:type="gramStart"/>
      <w:r w:rsidRPr="00C60F9E">
        <w:t>) ?</w:t>
      </w:r>
      <w:proofErr w:type="gramEnd"/>
      <w:r w:rsidRPr="00C60F9E">
        <w:t>&gt;" prompt:  IBD.</w:t>
      </w:r>
    </w:p>
    <w:p w:rsidR="00493244" w:rsidRPr="00C60F9E" w:rsidRDefault="00493244"/>
    <w:p w:rsidR="00493244" w:rsidRPr="00C60F9E" w:rsidRDefault="00493244">
      <w:pPr>
        <w:ind w:right="-180"/>
        <w:rPr>
          <w:b/>
        </w:rPr>
      </w:pPr>
      <w:r w:rsidRPr="00C60F9E">
        <w:t>AICS initialization routines which reside in the UCI in which XINDEX is being run, as well as local routines found within the AICS namespace, should be omitted at the "routine(s</w:t>
      </w:r>
      <w:proofErr w:type="gramStart"/>
      <w:r w:rsidRPr="00C60F9E">
        <w:t>) ?</w:t>
      </w:r>
      <w:proofErr w:type="gramEnd"/>
      <w:r w:rsidRPr="00C60F9E">
        <w:t>&gt;" prompt.  To omit routines from selection, preface the namespace with a minus sign (-).</w:t>
      </w:r>
      <w:r w:rsidRPr="00C60F9E">
        <w:br w:type="page"/>
      </w:r>
      <w:r w:rsidRPr="00C60F9E">
        <w:rPr>
          <w:b/>
        </w:rPr>
        <w:lastRenderedPageBreak/>
        <w:t>Inquire to Option File</w:t>
      </w:r>
    </w:p>
    <w:p w:rsidR="00493244" w:rsidRPr="00C60F9E" w:rsidRDefault="00493244">
      <w:r w:rsidRPr="00C60F9E">
        <w:t>This Menu Management option provides the following information about a specified option(s):  option name, menu text, option description, type of option and lock, if any.  In addition, all items on the menu are listed for each menu option.</w:t>
      </w:r>
    </w:p>
    <w:p w:rsidR="00493244" w:rsidRPr="00C60F9E" w:rsidRDefault="00493244"/>
    <w:p w:rsidR="00493244" w:rsidRPr="00C60F9E" w:rsidRDefault="00493244">
      <w:r w:rsidRPr="00C60F9E">
        <w:t>To secure information about AICS options, the user must specify the name or namespace of the option(s) desired.  The namespace associated with the AICS package is IBD.</w:t>
      </w:r>
    </w:p>
    <w:p w:rsidR="00493244" w:rsidRPr="00C60F9E" w:rsidRDefault="00493244"/>
    <w:p w:rsidR="00493244" w:rsidRPr="00C60F9E" w:rsidRDefault="00493244"/>
    <w:p w:rsidR="00493244" w:rsidRPr="00C60F9E" w:rsidRDefault="00493244">
      <w:pPr>
        <w:rPr>
          <w:b/>
        </w:rPr>
      </w:pPr>
      <w:r w:rsidRPr="00C60F9E">
        <w:rPr>
          <w:b/>
        </w:rPr>
        <w:t>Print Option File</w:t>
      </w:r>
    </w:p>
    <w:p w:rsidR="00493244" w:rsidRPr="00C60F9E" w:rsidRDefault="00493244">
      <w:pPr>
        <w:ind w:right="-180"/>
      </w:pPr>
      <w:r w:rsidRPr="00C60F9E">
        <w:t xml:space="preserve">This utility generates a listing of options from the OPTION file.  The user may choose to print </w:t>
      </w:r>
      <w:proofErr w:type="gramStart"/>
      <w:r w:rsidRPr="00C60F9E">
        <w:t>all of</w:t>
      </w:r>
      <w:proofErr w:type="gramEnd"/>
      <w:r w:rsidRPr="00C60F9E">
        <w:t xml:space="preserve"> the entries in this file or may elect to specify a single option or range of options.  To obtain a list of AICS options, the following option namespace should be specified:  IBD.</w:t>
      </w:r>
    </w:p>
    <w:p w:rsidR="00493244" w:rsidRPr="00C60F9E" w:rsidRDefault="00493244"/>
    <w:p w:rsidR="00493244" w:rsidRPr="00C60F9E" w:rsidRDefault="00493244"/>
    <w:p w:rsidR="00493244" w:rsidRPr="00C60F9E" w:rsidRDefault="00493244">
      <w:pPr>
        <w:rPr>
          <w:b/>
        </w:rPr>
      </w:pPr>
      <w:r w:rsidRPr="00C60F9E">
        <w:rPr>
          <w:b/>
        </w:rPr>
        <w:t>List File Attributes</w:t>
      </w:r>
    </w:p>
    <w:p w:rsidR="00493244" w:rsidRPr="00C60F9E" w:rsidRDefault="00493244">
      <w:r w:rsidRPr="00C60F9E">
        <w:t>This VA FileMan option allows the user to generate documentation pertaining to files and file structure.  Utilization of this option via the "Standard" format will yield the following data dictionary information for a specified file(s).</w:t>
      </w:r>
    </w:p>
    <w:p w:rsidR="00493244" w:rsidRPr="00C60F9E" w:rsidRDefault="00493244"/>
    <w:p w:rsidR="00493244" w:rsidRPr="00C60F9E" w:rsidRDefault="00493244">
      <w:pPr>
        <w:ind w:left="360" w:hanging="360"/>
      </w:pPr>
      <w:r w:rsidRPr="00C60F9E">
        <w:fldChar w:fldCharType="begin"/>
      </w:r>
      <w:r w:rsidRPr="00C60F9E">
        <w:instrText>SYMBOL 183 \f "Symbol" \s 12 \h</w:instrText>
      </w:r>
      <w:r w:rsidRPr="00C60F9E">
        <w:fldChar w:fldCharType="end"/>
      </w:r>
      <w:r w:rsidRPr="00C60F9E">
        <w:tab/>
        <w:t>File name and description</w:t>
      </w:r>
    </w:p>
    <w:p w:rsidR="00493244" w:rsidRPr="00C60F9E" w:rsidRDefault="00493244">
      <w:pPr>
        <w:ind w:left="360" w:hanging="360"/>
      </w:pPr>
      <w:r w:rsidRPr="00C60F9E">
        <w:fldChar w:fldCharType="begin"/>
      </w:r>
      <w:r w:rsidRPr="00C60F9E">
        <w:instrText>SYMBOL 183 \f "Symbol" \s 12 \h</w:instrText>
      </w:r>
      <w:r w:rsidRPr="00C60F9E">
        <w:fldChar w:fldCharType="end"/>
      </w:r>
      <w:r w:rsidRPr="00C60F9E">
        <w:tab/>
        <w:t>Identifiers</w:t>
      </w:r>
    </w:p>
    <w:p w:rsidR="00493244" w:rsidRPr="00C60F9E" w:rsidRDefault="00493244">
      <w:pPr>
        <w:ind w:left="360" w:hanging="360"/>
      </w:pPr>
      <w:r w:rsidRPr="00C60F9E">
        <w:fldChar w:fldCharType="begin"/>
      </w:r>
      <w:r w:rsidRPr="00C60F9E">
        <w:instrText>SYMBOL 183 \f "Symbol" \s 12 \h</w:instrText>
      </w:r>
      <w:r w:rsidRPr="00C60F9E">
        <w:fldChar w:fldCharType="end"/>
      </w:r>
      <w:r w:rsidRPr="00C60F9E">
        <w:tab/>
        <w:t>Cross-references</w:t>
      </w:r>
    </w:p>
    <w:p w:rsidR="00493244" w:rsidRPr="00C60F9E" w:rsidRDefault="00493244">
      <w:pPr>
        <w:ind w:left="360" w:hanging="360"/>
      </w:pPr>
      <w:r w:rsidRPr="00C60F9E">
        <w:fldChar w:fldCharType="begin"/>
      </w:r>
      <w:r w:rsidRPr="00C60F9E">
        <w:instrText>SYMBOL 183 \f "Symbol" \s 12 \h</w:instrText>
      </w:r>
      <w:r w:rsidRPr="00C60F9E">
        <w:fldChar w:fldCharType="end"/>
      </w:r>
      <w:r w:rsidRPr="00C60F9E">
        <w:tab/>
        <w:t>Files pointed to by the file specified</w:t>
      </w:r>
    </w:p>
    <w:p w:rsidR="00493244" w:rsidRPr="00C60F9E" w:rsidRDefault="00493244">
      <w:pPr>
        <w:ind w:left="360" w:hanging="360"/>
      </w:pPr>
      <w:r w:rsidRPr="00C60F9E">
        <w:fldChar w:fldCharType="begin"/>
      </w:r>
      <w:r w:rsidRPr="00C60F9E">
        <w:instrText>SYMBOL 183 \f "Symbol" \s 12 \h</w:instrText>
      </w:r>
      <w:r w:rsidRPr="00C60F9E">
        <w:fldChar w:fldCharType="end"/>
      </w:r>
      <w:r w:rsidRPr="00C60F9E">
        <w:tab/>
        <w:t>Files which point to the file specified</w:t>
      </w:r>
    </w:p>
    <w:p w:rsidR="00493244" w:rsidRPr="00C60F9E" w:rsidRDefault="00493244">
      <w:pPr>
        <w:ind w:left="360" w:hanging="360"/>
      </w:pPr>
      <w:r w:rsidRPr="00C60F9E">
        <w:fldChar w:fldCharType="begin"/>
      </w:r>
      <w:r w:rsidRPr="00C60F9E">
        <w:instrText>SYMBOL 183 \f "Symbol" \s 12 \h</w:instrText>
      </w:r>
      <w:r w:rsidRPr="00C60F9E">
        <w:fldChar w:fldCharType="end"/>
      </w:r>
      <w:r w:rsidRPr="00C60F9E">
        <w:tab/>
        <w:t>Input, print, and sort templates</w:t>
      </w:r>
    </w:p>
    <w:p w:rsidR="00493244" w:rsidRPr="00C60F9E" w:rsidRDefault="00493244"/>
    <w:p w:rsidR="00493244" w:rsidRPr="00C60F9E" w:rsidRDefault="00493244">
      <w:r w:rsidRPr="00C60F9E">
        <w:t>In addition, the following applicable data is supplied for each field in the file:  field name, number, title, global location, description, help prompt, cross-reference(s), input transform, date last edited, and notes.</w:t>
      </w:r>
    </w:p>
    <w:p w:rsidR="00493244" w:rsidRPr="00C60F9E" w:rsidRDefault="00493244"/>
    <w:p w:rsidR="00493244" w:rsidRPr="00C60F9E" w:rsidRDefault="00493244">
      <w:r w:rsidRPr="00C60F9E">
        <w:t>Using the "Global Map" format of this option generates an output which lists all cross-references for the file selected, global location of each field in the file, input templates, print templates, and sort templates.  For a comprehensive listing of AICS files, please refer to the Files Section of this manual.</w:t>
      </w:r>
    </w:p>
    <w:p w:rsidR="00493244" w:rsidRPr="00C60F9E" w:rsidRDefault="00493244"/>
    <w:p w:rsidR="00493244" w:rsidRPr="00C60F9E" w:rsidRDefault="00493244">
      <w:pPr>
        <w:sectPr w:rsidR="00493244" w:rsidRPr="00C60F9E">
          <w:headerReference w:type="even" r:id="rId42"/>
          <w:headerReference w:type="default" r:id="rId43"/>
          <w:pgSz w:w="12240" w:h="15840"/>
          <w:pgMar w:top="1440" w:right="1440" w:bottom="1440" w:left="1440" w:header="720" w:footer="720" w:gutter="0"/>
          <w:paperSrc w:first="29537" w:other="29537"/>
          <w:cols w:space="720"/>
          <w:titlePg/>
        </w:sectPr>
      </w:pPr>
      <w:r w:rsidRPr="00C60F9E">
        <w:fldChar w:fldCharType="end"/>
      </w:r>
    </w:p>
    <w:p w:rsidR="00493244" w:rsidRPr="00C60F9E" w:rsidRDefault="00493244">
      <w:pPr>
        <w:rPr>
          <w:rFonts w:ascii="Arial" w:hAnsi="Arial"/>
          <w:sz w:val="36"/>
        </w:rPr>
      </w:pPr>
      <w:bookmarkStart w:id="43" w:name="Packagesecurity"/>
      <w:r w:rsidRPr="00C60F9E">
        <w:rPr>
          <w:rFonts w:ascii="Arial" w:hAnsi="Arial"/>
          <w:sz w:val="36"/>
        </w:rPr>
        <w:lastRenderedPageBreak/>
        <w:t>Package Security</w:t>
      </w:r>
    </w:p>
    <w:bookmarkEnd w:id="43"/>
    <w:p w:rsidR="00493244" w:rsidRPr="00C60F9E" w:rsidRDefault="00493244"/>
    <w:p w:rsidR="00493244" w:rsidRPr="00C60F9E" w:rsidRDefault="00493244"/>
    <w:p w:rsidR="00493244" w:rsidRPr="00C60F9E" w:rsidRDefault="00493244">
      <w:pPr>
        <w:rPr>
          <w:b/>
        </w:rPr>
      </w:pPr>
      <w:bookmarkStart w:id="44" w:name="Generalsecurity"/>
      <w:r w:rsidRPr="00C60F9E">
        <w:rPr>
          <w:b/>
        </w:rPr>
        <w:t>General Security</w:t>
      </w:r>
    </w:p>
    <w:bookmarkEnd w:id="44"/>
    <w:p w:rsidR="00493244" w:rsidRPr="00C60F9E" w:rsidRDefault="00493244"/>
    <w:p w:rsidR="00493244" w:rsidRPr="00C60F9E" w:rsidRDefault="00493244">
      <w:r w:rsidRPr="00C60F9E">
        <w:t>AICS V. 3.0 files should only be updated through distributed options.</w:t>
      </w:r>
    </w:p>
    <w:p w:rsidR="00493244" w:rsidRPr="00C60F9E" w:rsidRDefault="00493244"/>
    <w:p w:rsidR="00A53ECF" w:rsidRPr="00C60F9E" w:rsidRDefault="00A53ECF">
      <w:pPr>
        <w:rPr>
          <w:b/>
        </w:rPr>
      </w:pPr>
    </w:p>
    <w:p w:rsidR="00A53ECF" w:rsidRPr="00C60F9E" w:rsidRDefault="00A53ECF">
      <w:pPr>
        <w:rPr>
          <w:b/>
        </w:rPr>
      </w:pPr>
    </w:p>
    <w:p w:rsidR="00493244" w:rsidRPr="00C60F9E" w:rsidRDefault="00493244">
      <w:pPr>
        <w:rPr>
          <w:b/>
        </w:rPr>
      </w:pPr>
      <w:bookmarkStart w:id="45" w:name="Securitykeys"/>
      <w:r w:rsidRPr="00C60F9E">
        <w:rPr>
          <w:b/>
        </w:rPr>
        <w:t>Security Keys</w:t>
      </w:r>
    </w:p>
    <w:bookmarkEnd w:id="45"/>
    <w:p w:rsidR="00493244" w:rsidRPr="00C60F9E" w:rsidRDefault="00493244"/>
    <w:p w:rsidR="00493244" w:rsidRPr="00C60F9E" w:rsidRDefault="00493244">
      <w:pPr>
        <w:ind w:left="3600" w:hanging="3600"/>
      </w:pPr>
      <w:r w:rsidRPr="00C60F9E">
        <w:t>IBDF IRM</w:t>
      </w:r>
      <w:r w:rsidRPr="00C60F9E">
        <w:tab/>
        <w:t xml:space="preserve">This key is used to prevent access to Encounter Form Utility options that are for IRM staff only.  </w:t>
      </w:r>
    </w:p>
    <w:p w:rsidR="00493244" w:rsidRPr="00C60F9E" w:rsidRDefault="00493244">
      <w:pPr>
        <w:ind w:left="3600" w:hanging="3600"/>
      </w:pPr>
    </w:p>
    <w:p w:rsidR="00493244" w:rsidRPr="00C60F9E" w:rsidRDefault="00493244">
      <w:pPr>
        <w:ind w:left="3600" w:hanging="3600"/>
      </w:pPr>
      <w:r w:rsidRPr="00C60F9E">
        <w:t>IBD SCAN MANAGER</w:t>
      </w:r>
      <w:r w:rsidRPr="00C60F9E">
        <w:tab/>
        <w:t xml:space="preserve">This key is needed to use the AICS </w:t>
      </w:r>
      <w:proofErr w:type="gramStart"/>
      <w:r w:rsidRPr="00C60F9E">
        <w:t>work station</w:t>
      </w:r>
      <w:proofErr w:type="gramEnd"/>
      <w:r w:rsidRPr="00C60F9E">
        <w:t xml:space="preserve"> and to scan Encounter Form data to </w:t>
      </w:r>
      <w:r w:rsidRPr="00C60F9E">
        <w:rPr>
          <w:sz w:val="28"/>
        </w:rPr>
        <w:t>V</w:t>
      </w:r>
      <w:r w:rsidRPr="00C60F9E">
        <w:rPr>
          <w:i/>
        </w:rPr>
        <w:t>IST</w:t>
      </w:r>
      <w:r w:rsidRPr="00C60F9E">
        <w:rPr>
          <w:sz w:val="28"/>
        </w:rPr>
        <w:t>A</w:t>
      </w:r>
      <w:r w:rsidRPr="00C60F9E">
        <w:t>.</w:t>
      </w:r>
    </w:p>
    <w:p w:rsidR="00493244" w:rsidRPr="00C60F9E" w:rsidRDefault="00493244">
      <w:pPr>
        <w:ind w:left="3600" w:hanging="3600"/>
      </w:pPr>
    </w:p>
    <w:p w:rsidR="00493244" w:rsidRPr="00C60F9E" w:rsidRDefault="00493244">
      <w:pPr>
        <w:ind w:left="3600" w:hanging="3600"/>
      </w:pPr>
      <w:r w:rsidRPr="00C60F9E">
        <w:t>IBD MANAGER</w:t>
      </w:r>
      <w:r w:rsidRPr="00C60F9E">
        <w:tab/>
        <w:t>This key is needed to perform functions in AICS that not all users are allowed access to, such as deleting Form Tracking entries.</w:t>
      </w:r>
    </w:p>
    <w:p w:rsidR="00493244" w:rsidRPr="00C60F9E" w:rsidRDefault="00493244"/>
    <w:p w:rsidR="00493244" w:rsidRPr="00C60F9E" w:rsidRDefault="00493244"/>
    <w:p w:rsidR="00493244" w:rsidRPr="00C60F9E" w:rsidRDefault="00493244">
      <w:pPr>
        <w:rPr>
          <w:b/>
        </w:rPr>
      </w:pPr>
      <w:bookmarkStart w:id="46" w:name="Filemanaccess"/>
      <w:r w:rsidRPr="00C60F9E">
        <w:rPr>
          <w:b/>
        </w:rPr>
        <w:t>VA FileMan Access Codes</w:t>
      </w:r>
    </w:p>
    <w:bookmarkEnd w:id="46"/>
    <w:p w:rsidR="00493244" w:rsidRPr="00C60F9E" w:rsidRDefault="00493244"/>
    <w:p w:rsidR="00493244" w:rsidRPr="00C60F9E" w:rsidRDefault="00493244">
      <w:r w:rsidRPr="00C60F9E">
        <w:t>Following is a list of recommended VA FileMan access codes associated with each file contained in the AICS package.</w:t>
      </w:r>
    </w:p>
    <w:p w:rsidR="00493244" w:rsidRPr="00C60F9E" w:rsidRDefault="00493244">
      <w:pPr>
        <w:tabs>
          <w:tab w:val="left" w:pos="1260"/>
          <w:tab w:val="left" w:pos="4860"/>
          <w:tab w:val="left" w:pos="5760"/>
          <w:tab w:val="left" w:pos="6660"/>
          <w:tab w:val="left" w:pos="7560"/>
          <w:tab w:val="left" w:pos="8460"/>
        </w:tabs>
        <w:rPr>
          <w:rFonts w:ascii="Courier New" w:hAnsi="Courier New"/>
          <w:sz w:val="20"/>
        </w:rPr>
      </w:pPr>
    </w:p>
    <w:tbl>
      <w:tblPr>
        <w:tblW w:w="0" w:type="auto"/>
        <w:tblLayout w:type="fixed"/>
        <w:tblLook w:val="0000" w:firstRow="0" w:lastRow="0" w:firstColumn="0" w:lastColumn="0" w:noHBand="0" w:noVBand="0"/>
      </w:tblPr>
      <w:tblGrid>
        <w:gridCol w:w="1107"/>
        <w:gridCol w:w="3231"/>
        <w:gridCol w:w="1080"/>
        <w:gridCol w:w="990"/>
        <w:gridCol w:w="949"/>
        <w:gridCol w:w="968"/>
        <w:gridCol w:w="1141"/>
      </w:tblGrid>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File</w:t>
            </w:r>
          </w:p>
        </w:tc>
        <w:tc>
          <w:tcPr>
            <w:tcW w:w="3231" w:type="dxa"/>
            <w:tcBorders>
              <w:top w:val="nil"/>
              <w:left w:val="nil"/>
              <w:bottom w:val="nil"/>
              <w:right w:val="nil"/>
            </w:tcBorders>
          </w:tcPr>
          <w:p w:rsidR="00493244" w:rsidRPr="00C60F9E" w:rsidRDefault="00493244">
            <w:pPr>
              <w:rPr>
                <w:sz w:val="20"/>
              </w:rPr>
            </w:pPr>
            <w:r w:rsidRPr="00C60F9E">
              <w:rPr>
                <w:sz w:val="20"/>
              </w:rPr>
              <w:t>File</w:t>
            </w:r>
          </w:p>
        </w:tc>
        <w:tc>
          <w:tcPr>
            <w:tcW w:w="1080" w:type="dxa"/>
            <w:tcBorders>
              <w:top w:val="nil"/>
              <w:left w:val="nil"/>
              <w:bottom w:val="nil"/>
              <w:right w:val="nil"/>
            </w:tcBorders>
          </w:tcPr>
          <w:p w:rsidR="00493244" w:rsidRPr="00C60F9E" w:rsidRDefault="00493244">
            <w:pPr>
              <w:rPr>
                <w:sz w:val="20"/>
              </w:rPr>
            </w:pPr>
            <w:r w:rsidRPr="00C60F9E">
              <w:rPr>
                <w:sz w:val="20"/>
              </w:rPr>
              <w:t>DD</w:t>
            </w:r>
          </w:p>
        </w:tc>
        <w:tc>
          <w:tcPr>
            <w:tcW w:w="990" w:type="dxa"/>
            <w:tcBorders>
              <w:top w:val="nil"/>
              <w:left w:val="nil"/>
              <w:bottom w:val="nil"/>
              <w:right w:val="nil"/>
            </w:tcBorders>
          </w:tcPr>
          <w:p w:rsidR="00493244" w:rsidRPr="00C60F9E" w:rsidRDefault="00493244">
            <w:pPr>
              <w:rPr>
                <w:sz w:val="20"/>
              </w:rPr>
            </w:pPr>
            <w:r w:rsidRPr="00C60F9E">
              <w:rPr>
                <w:sz w:val="20"/>
              </w:rPr>
              <w:t>RD</w:t>
            </w:r>
          </w:p>
        </w:tc>
        <w:tc>
          <w:tcPr>
            <w:tcW w:w="949" w:type="dxa"/>
            <w:tcBorders>
              <w:top w:val="nil"/>
              <w:left w:val="nil"/>
              <w:bottom w:val="nil"/>
              <w:right w:val="nil"/>
            </w:tcBorders>
          </w:tcPr>
          <w:p w:rsidR="00493244" w:rsidRPr="00C60F9E" w:rsidRDefault="00493244">
            <w:pPr>
              <w:rPr>
                <w:sz w:val="20"/>
              </w:rPr>
            </w:pPr>
            <w:r w:rsidRPr="00C60F9E">
              <w:rPr>
                <w:sz w:val="20"/>
              </w:rPr>
              <w:t>WR</w:t>
            </w:r>
          </w:p>
        </w:tc>
        <w:tc>
          <w:tcPr>
            <w:tcW w:w="968" w:type="dxa"/>
            <w:tcBorders>
              <w:top w:val="nil"/>
              <w:left w:val="nil"/>
              <w:bottom w:val="nil"/>
              <w:right w:val="nil"/>
            </w:tcBorders>
          </w:tcPr>
          <w:p w:rsidR="00493244" w:rsidRPr="00C60F9E" w:rsidRDefault="00493244">
            <w:pPr>
              <w:rPr>
                <w:sz w:val="20"/>
              </w:rPr>
            </w:pPr>
            <w:r w:rsidRPr="00C60F9E">
              <w:rPr>
                <w:sz w:val="20"/>
              </w:rPr>
              <w:t>DEL</w:t>
            </w:r>
          </w:p>
        </w:tc>
        <w:tc>
          <w:tcPr>
            <w:tcW w:w="1141" w:type="dxa"/>
            <w:tcBorders>
              <w:top w:val="nil"/>
              <w:left w:val="nil"/>
              <w:bottom w:val="nil"/>
              <w:right w:val="nil"/>
            </w:tcBorders>
          </w:tcPr>
          <w:p w:rsidR="00493244" w:rsidRPr="00C60F9E" w:rsidRDefault="00493244">
            <w:pPr>
              <w:rPr>
                <w:sz w:val="20"/>
              </w:rPr>
            </w:pPr>
            <w:r w:rsidRPr="00C60F9E">
              <w:rPr>
                <w:sz w:val="20"/>
              </w:rPr>
              <w:t>LAYGO</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u w:val="single"/>
              </w:rPr>
            </w:pPr>
            <w:r w:rsidRPr="00C60F9E">
              <w:rPr>
                <w:sz w:val="20"/>
                <w:u w:val="single"/>
              </w:rPr>
              <w:t>Number</w:t>
            </w:r>
          </w:p>
        </w:tc>
        <w:tc>
          <w:tcPr>
            <w:tcW w:w="3231" w:type="dxa"/>
            <w:tcBorders>
              <w:top w:val="nil"/>
              <w:left w:val="nil"/>
              <w:bottom w:val="nil"/>
              <w:right w:val="nil"/>
            </w:tcBorders>
          </w:tcPr>
          <w:p w:rsidR="00493244" w:rsidRPr="00C60F9E" w:rsidRDefault="00493244">
            <w:pPr>
              <w:rPr>
                <w:sz w:val="20"/>
                <w:u w:val="single"/>
              </w:rPr>
            </w:pPr>
            <w:r w:rsidRPr="00C60F9E">
              <w:rPr>
                <w:sz w:val="20"/>
                <w:u w:val="single"/>
              </w:rPr>
              <w:t>Name</w:t>
            </w:r>
          </w:p>
        </w:tc>
        <w:tc>
          <w:tcPr>
            <w:tcW w:w="1080"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90"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49"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68"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1141" w:type="dxa"/>
            <w:tcBorders>
              <w:top w:val="nil"/>
              <w:left w:val="nil"/>
              <w:bottom w:val="nil"/>
              <w:right w:val="nil"/>
            </w:tcBorders>
          </w:tcPr>
          <w:p w:rsidR="00493244" w:rsidRPr="00C60F9E" w:rsidRDefault="00493244">
            <w:pPr>
              <w:rPr>
                <w:sz w:val="20"/>
                <w:u w:val="single"/>
              </w:rPr>
            </w:pPr>
            <w:r w:rsidRPr="00C60F9E">
              <w:rPr>
                <w:sz w:val="20"/>
                <w:u w:val="single"/>
              </w:rPr>
              <w:t>Access</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p>
        </w:tc>
        <w:tc>
          <w:tcPr>
            <w:tcW w:w="3231" w:type="dxa"/>
            <w:tcBorders>
              <w:top w:val="nil"/>
              <w:left w:val="nil"/>
              <w:bottom w:val="nil"/>
              <w:right w:val="nil"/>
            </w:tcBorders>
          </w:tcPr>
          <w:p w:rsidR="00493244" w:rsidRPr="00C60F9E" w:rsidRDefault="00493244">
            <w:pPr>
              <w:rPr>
                <w:sz w:val="20"/>
              </w:rPr>
            </w:pPr>
          </w:p>
        </w:tc>
        <w:tc>
          <w:tcPr>
            <w:tcW w:w="1080" w:type="dxa"/>
            <w:tcBorders>
              <w:top w:val="nil"/>
              <w:left w:val="nil"/>
              <w:bottom w:val="nil"/>
              <w:right w:val="nil"/>
            </w:tcBorders>
          </w:tcPr>
          <w:p w:rsidR="00493244" w:rsidRPr="00C60F9E" w:rsidRDefault="00493244">
            <w:pPr>
              <w:rPr>
                <w:sz w:val="20"/>
              </w:rPr>
            </w:pPr>
          </w:p>
        </w:tc>
        <w:tc>
          <w:tcPr>
            <w:tcW w:w="990" w:type="dxa"/>
            <w:tcBorders>
              <w:top w:val="nil"/>
              <w:left w:val="nil"/>
              <w:bottom w:val="nil"/>
              <w:right w:val="nil"/>
            </w:tcBorders>
          </w:tcPr>
          <w:p w:rsidR="00493244" w:rsidRPr="00C60F9E" w:rsidRDefault="00493244">
            <w:pPr>
              <w:rPr>
                <w:sz w:val="20"/>
              </w:rPr>
            </w:pPr>
          </w:p>
        </w:tc>
        <w:tc>
          <w:tcPr>
            <w:tcW w:w="949" w:type="dxa"/>
            <w:tcBorders>
              <w:top w:val="nil"/>
              <w:left w:val="nil"/>
              <w:bottom w:val="nil"/>
              <w:right w:val="nil"/>
            </w:tcBorders>
          </w:tcPr>
          <w:p w:rsidR="00493244" w:rsidRPr="00C60F9E" w:rsidRDefault="00493244">
            <w:pPr>
              <w:rPr>
                <w:sz w:val="20"/>
              </w:rPr>
            </w:pPr>
          </w:p>
        </w:tc>
        <w:tc>
          <w:tcPr>
            <w:tcW w:w="968" w:type="dxa"/>
            <w:tcBorders>
              <w:top w:val="nil"/>
              <w:left w:val="nil"/>
              <w:bottom w:val="nil"/>
              <w:right w:val="nil"/>
            </w:tcBorders>
          </w:tcPr>
          <w:p w:rsidR="00493244" w:rsidRPr="00C60F9E" w:rsidRDefault="00493244">
            <w:pPr>
              <w:rPr>
                <w:sz w:val="20"/>
              </w:rPr>
            </w:pPr>
          </w:p>
        </w:tc>
        <w:tc>
          <w:tcPr>
            <w:tcW w:w="1141" w:type="dxa"/>
            <w:tcBorders>
              <w:top w:val="nil"/>
              <w:left w:val="nil"/>
              <w:bottom w:val="nil"/>
              <w:right w:val="nil"/>
            </w:tcBorders>
          </w:tcPr>
          <w:p w:rsidR="00493244" w:rsidRPr="00C60F9E" w:rsidRDefault="00493244">
            <w:pPr>
              <w:rPr>
                <w:sz w:val="20"/>
              </w:rPr>
            </w:pP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w:t>
            </w:r>
          </w:p>
        </w:tc>
        <w:tc>
          <w:tcPr>
            <w:tcW w:w="3231" w:type="dxa"/>
            <w:tcBorders>
              <w:top w:val="nil"/>
              <w:left w:val="nil"/>
              <w:bottom w:val="nil"/>
              <w:right w:val="nil"/>
            </w:tcBorders>
          </w:tcPr>
          <w:p w:rsidR="00493244" w:rsidRPr="00C60F9E" w:rsidRDefault="00493244">
            <w:pPr>
              <w:rPr>
                <w:sz w:val="20"/>
              </w:rPr>
            </w:pPr>
            <w:r w:rsidRPr="00C60F9E">
              <w:rPr>
                <w:sz w:val="20"/>
              </w:rPr>
              <w:t>ENCOUNTER FORM</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A53ECF" w:rsidRPr="00C60F9E">
        <w:tblPrEx>
          <w:tblCellMar>
            <w:top w:w="0" w:type="dxa"/>
            <w:bottom w:w="0" w:type="dxa"/>
          </w:tblCellMar>
        </w:tblPrEx>
        <w:tc>
          <w:tcPr>
            <w:tcW w:w="1107" w:type="dxa"/>
            <w:tcBorders>
              <w:top w:val="nil"/>
              <w:left w:val="nil"/>
              <w:bottom w:val="nil"/>
              <w:right w:val="nil"/>
            </w:tcBorders>
          </w:tcPr>
          <w:p w:rsidR="00A53ECF" w:rsidRPr="00C60F9E" w:rsidRDefault="00A53ECF">
            <w:pPr>
              <w:rPr>
                <w:sz w:val="20"/>
              </w:rPr>
            </w:pPr>
            <w:bookmarkStart w:id="47" w:name="ICDp25"/>
            <w:bookmarkEnd w:id="47"/>
            <w:r w:rsidRPr="00C60F9E">
              <w:rPr>
                <w:sz w:val="20"/>
              </w:rPr>
              <w:t>357.03</w:t>
            </w:r>
          </w:p>
        </w:tc>
        <w:tc>
          <w:tcPr>
            <w:tcW w:w="3231" w:type="dxa"/>
            <w:tcBorders>
              <w:top w:val="nil"/>
              <w:left w:val="nil"/>
              <w:bottom w:val="nil"/>
              <w:right w:val="nil"/>
            </w:tcBorders>
          </w:tcPr>
          <w:p w:rsidR="00A53ECF" w:rsidRPr="00C60F9E" w:rsidRDefault="00A53ECF">
            <w:pPr>
              <w:rPr>
                <w:sz w:val="20"/>
              </w:rPr>
            </w:pPr>
            <w:r w:rsidRPr="00C60F9E">
              <w:rPr>
                <w:sz w:val="20"/>
              </w:rPr>
              <w:t>CODING SYSTEM UPDATES</w:t>
            </w:r>
          </w:p>
        </w:tc>
        <w:tc>
          <w:tcPr>
            <w:tcW w:w="1080" w:type="dxa"/>
            <w:tcBorders>
              <w:top w:val="nil"/>
              <w:left w:val="nil"/>
              <w:bottom w:val="nil"/>
              <w:right w:val="nil"/>
            </w:tcBorders>
          </w:tcPr>
          <w:p w:rsidR="00A53ECF" w:rsidRPr="00C60F9E" w:rsidRDefault="00E54211">
            <w:pPr>
              <w:rPr>
                <w:sz w:val="20"/>
              </w:rPr>
            </w:pPr>
            <w:r w:rsidRPr="00C60F9E">
              <w:rPr>
                <w:sz w:val="20"/>
              </w:rPr>
              <w:t>@</w:t>
            </w:r>
          </w:p>
        </w:tc>
        <w:tc>
          <w:tcPr>
            <w:tcW w:w="990" w:type="dxa"/>
            <w:tcBorders>
              <w:top w:val="nil"/>
              <w:left w:val="nil"/>
              <w:bottom w:val="nil"/>
              <w:right w:val="nil"/>
            </w:tcBorders>
          </w:tcPr>
          <w:p w:rsidR="00A53ECF" w:rsidRPr="00C60F9E" w:rsidRDefault="00E54211">
            <w:pPr>
              <w:rPr>
                <w:sz w:val="20"/>
              </w:rPr>
            </w:pPr>
            <w:r w:rsidRPr="00C60F9E">
              <w:rPr>
                <w:sz w:val="20"/>
              </w:rPr>
              <w:t>@</w:t>
            </w:r>
          </w:p>
        </w:tc>
        <w:tc>
          <w:tcPr>
            <w:tcW w:w="949" w:type="dxa"/>
            <w:tcBorders>
              <w:top w:val="nil"/>
              <w:left w:val="nil"/>
              <w:bottom w:val="nil"/>
              <w:right w:val="nil"/>
            </w:tcBorders>
          </w:tcPr>
          <w:p w:rsidR="00A53ECF" w:rsidRPr="00C60F9E" w:rsidRDefault="00E54211">
            <w:pPr>
              <w:rPr>
                <w:sz w:val="20"/>
              </w:rPr>
            </w:pPr>
            <w:r w:rsidRPr="00C60F9E">
              <w:rPr>
                <w:sz w:val="20"/>
              </w:rPr>
              <w:t>@</w:t>
            </w:r>
          </w:p>
        </w:tc>
        <w:tc>
          <w:tcPr>
            <w:tcW w:w="968" w:type="dxa"/>
            <w:tcBorders>
              <w:top w:val="nil"/>
              <w:left w:val="nil"/>
              <w:bottom w:val="nil"/>
              <w:right w:val="nil"/>
            </w:tcBorders>
          </w:tcPr>
          <w:p w:rsidR="00A53ECF" w:rsidRPr="00C60F9E" w:rsidRDefault="00E54211">
            <w:pPr>
              <w:rPr>
                <w:sz w:val="20"/>
              </w:rPr>
            </w:pPr>
            <w:r w:rsidRPr="00C60F9E">
              <w:rPr>
                <w:sz w:val="20"/>
              </w:rPr>
              <w:t>@</w:t>
            </w:r>
          </w:p>
        </w:tc>
        <w:tc>
          <w:tcPr>
            <w:tcW w:w="1141" w:type="dxa"/>
            <w:tcBorders>
              <w:top w:val="nil"/>
              <w:left w:val="nil"/>
              <w:bottom w:val="nil"/>
              <w:right w:val="nil"/>
            </w:tcBorders>
          </w:tcPr>
          <w:p w:rsidR="00A53ECF" w:rsidRPr="00C60F9E" w:rsidRDefault="00E54211">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357.08</w:t>
            </w:r>
          </w:p>
        </w:tc>
        <w:tc>
          <w:tcPr>
            <w:tcW w:w="3231" w:type="dxa"/>
            <w:tcBorders>
              <w:top w:val="nil"/>
              <w:left w:val="nil"/>
              <w:bottom w:val="nil"/>
              <w:right w:val="nil"/>
            </w:tcBorders>
          </w:tcPr>
          <w:p w:rsidR="00493244" w:rsidRPr="00C60F9E" w:rsidRDefault="00493244">
            <w:pPr>
              <w:rPr>
                <w:sz w:val="20"/>
              </w:rPr>
            </w:pPr>
            <w:r w:rsidRPr="00C60F9E">
              <w:rPr>
                <w:sz w:val="20"/>
              </w:rPr>
              <w:t>AICS PURGE LOG</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357.09</w:t>
            </w:r>
          </w:p>
        </w:tc>
        <w:tc>
          <w:tcPr>
            <w:tcW w:w="3231" w:type="dxa"/>
            <w:tcBorders>
              <w:top w:val="nil"/>
              <w:left w:val="nil"/>
              <w:bottom w:val="nil"/>
              <w:right w:val="nil"/>
            </w:tcBorders>
          </w:tcPr>
          <w:p w:rsidR="00493244" w:rsidRPr="00C60F9E" w:rsidRDefault="00493244">
            <w:pPr>
              <w:rPr>
                <w:sz w:val="20"/>
              </w:rPr>
            </w:pPr>
            <w:r w:rsidRPr="00C60F9E">
              <w:rPr>
                <w:sz w:val="20"/>
              </w:rPr>
              <w:t>ENCOUNTER FORM PARAM</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p>
        </w:tc>
        <w:tc>
          <w:tcPr>
            <w:tcW w:w="949" w:type="dxa"/>
            <w:tcBorders>
              <w:top w:val="nil"/>
              <w:left w:val="nil"/>
              <w:bottom w:val="nil"/>
              <w:right w:val="nil"/>
            </w:tcBorders>
          </w:tcPr>
          <w:p w:rsidR="00493244" w:rsidRPr="00C60F9E" w:rsidRDefault="00493244">
            <w:pPr>
              <w:rPr>
                <w:sz w:val="20"/>
              </w:rPr>
            </w:pP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357.1</w:t>
            </w:r>
          </w:p>
        </w:tc>
        <w:tc>
          <w:tcPr>
            <w:tcW w:w="3231" w:type="dxa"/>
            <w:tcBorders>
              <w:top w:val="nil"/>
              <w:left w:val="nil"/>
              <w:bottom w:val="nil"/>
              <w:right w:val="nil"/>
            </w:tcBorders>
          </w:tcPr>
          <w:p w:rsidR="00493244" w:rsidRPr="00C60F9E" w:rsidRDefault="00493244">
            <w:pPr>
              <w:rPr>
                <w:sz w:val="20"/>
              </w:rPr>
            </w:pPr>
            <w:r w:rsidRPr="00C60F9E">
              <w:rPr>
                <w:sz w:val="20"/>
              </w:rPr>
              <w:t>ENCOUNTER FORM BLOCK</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357.2</w:t>
            </w:r>
          </w:p>
        </w:tc>
        <w:tc>
          <w:tcPr>
            <w:tcW w:w="3231" w:type="dxa"/>
            <w:tcBorders>
              <w:top w:val="nil"/>
              <w:left w:val="nil"/>
              <w:bottom w:val="nil"/>
              <w:right w:val="nil"/>
            </w:tcBorders>
          </w:tcPr>
          <w:p w:rsidR="00493244" w:rsidRPr="00C60F9E" w:rsidRDefault="00493244">
            <w:pPr>
              <w:rPr>
                <w:sz w:val="20"/>
              </w:rPr>
            </w:pPr>
            <w:r w:rsidRPr="00C60F9E">
              <w:rPr>
                <w:sz w:val="20"/>
              </w:rPr>
              <w:t>SELECTION LIST</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357.3</w:t>
            </w:r>
          </w:p>
        </w:tc>
        <w:tc>
          <w:tcPr>
            <w:tcW w:w="3231" w:type="dxa"/>
            <w:tcBorders>
              <w:top w:val="nil"/>
              <w:left w:val="nil"/>
              <w:bottom w:val="nil"/>
              <w:right w:val="nil"/>
            </w:tcBorders>
          </w:tcPr>
          <w:p w:rsidR="00493244" w:rsidRPr="00C60F9E" w:rsidRDefault="00493244">
            <w:pPr>
              <w:rPr>
                <w:sz w:val="20"/>
              </w:rPr>
            </w:pPr>
            <w:r w:rsidRPr="00C60F9E">
              <w:rPr>
                <w:sz w:val="20"/>
              </w:rPr>
              <w:t>SELECTION</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357.4</w:t>
            </w:r>
          </w:p>
        </w:tc>
        <w:tc>
          <w:tcPr>
            <w:tcW w:w="3231" w:type="dxa"/>
            <w:tcBorders>
              <w:top w:val="nil"/>
              <w:left w:val="nil"/>
              <w:bottom w:val="nil"/>
              <w:right w:val="nil"/>
            </w:tcBorders>
          </w:tcPr>
          <w:p w:rsidR="00493244" w:rsidRPr="00C60F9E" w:rsidRDefault="00493244">
            <w:pPr>
              <w:rPr>
                <w:sz w:val="20"/>
              </w:rPr>
            </w:pPr>
            <w:r w:rsidRPr="00C60F9E">
              <w:rPr>
                <w:sz w:val="20"/>
              </w:rPr>
              <w:t>SELECTION GROUP</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357.5</w:t>
            </w:r>
          </w:p>
        </w:tc>
        <w:tc>
          <w:tcPr>
            <w:tcW w:w="3231" w:type="dxa"/>
            <w:tcBorders>
              <w:top w:val="nil"/>
              <w:left w:val="nil"/>
              <w:bottom w:val="nil"/>
              <w:right w:val="nil"/>
            </w:tcBorders>
          </w:tcPr>
          <w:p w:rsidR="00493244" w:rsidRPr="00C60F9E" w:rsidRDefault="00493244">
            <w:pPr>
              <w:rPr>
                <w:sz w:val="20"/>
              </w:rPr>
            </w:pPr>
            <w:r w:rsidRPr="00C60F9E">
              <w:rPr>
                <w:sz w:val="20"/>
              </w:rPr>
              <w:t>DATA FIELD</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357.6</w:t>
            </w:r>
          </w:p>
        </w:tc>
        <w:tc>
          <w:tcPr>
            <w:tcW w:w="3231" w:type="dxa"/>
            <w:tcBorders>
              <w:top w:val="nil"/>
              <w:left w:val="nil"/>
              <w:bottom w:val="nil"/>
              <w:right w:val="nil"/>
            </w:tcBorders>
          </w:tcPr>
          <w:p w:rsidR="00493244" w:rsidRPr="00C60F9E" w:rsidRDefault="00493244">
            <w:pPr>
              <w:rPr>
                <w:sz w:val="20"/>
              </w:rPr>
            </w:pPr>
            <w:r w:rsidRPr="00C60F9E">
              <w:rPr>
                <w:sz w:val="20"/>
              </w:rPr>
              <w:t>PACKAGE INTERFACE</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357.69</w:t>
            </w:r>
          </w:p>
        </w:tc>
        <w:tc>
          <w:tcPr>
            <w:tcW w:w="3231" w:type="dxa"/>
            <w:tcBorders>
              <w:top w:val="nil"/>
              <w:left w:val="nil"/>
              <w:bottom w:val="nil"/>
              <w:right w:val="nil"/>
            </w:tcBorders>
          </w:tcPr>
          <w:p w:rsidR="00493244" w:rsidRPr="00C60F9E" w:rsidRDefault="00493244">
            <w:pPr>
              <w:rPr>
                <w:sz w:val="20"/>
              </w:rPr>
            </w:pPr>
            <w:r w:rsidRPr="00C60F9E">
              <w:rPr>
                <w:sz w:val="20"/>
              </w:rPr>
              <w:t>TYPE OF VISIT</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357.7</w:t>
            </w:r>
          </w:p>
        </w:tc>
        <w:tc>
          <w:tcPr>
            <w:tcW w:w="3231" w:type="dxa"/>
            <w:tcBorders>
              <w:top w:val="nil"/>
              <w:left w:val="nil"/>
              <w:bottom w:val="nil"/>
              <w:right w:val="nil"/>
            </w:tcBorders>
          </w:tcPr>
          <w:p w:rsidR="00493244" w:rsidRPr="00C60F9E" w:rsidRDefault="00493244">
            <w:pPr>
              <w:rPr>
                <w:sz w:val="20"/>
              </w:rPr>
            </w:pPr>
            <w:r w:rsidRPr="00C60F9E">
              <w:rPr>
                <w:sz w:val="20"/>
              </w:rPr>
              <w:t>FORM LINE</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357.8</w:t>
            </w:r>
          </w:p>
        </w:tc>
        <w:tc>
          <w:tcPr>
            <w:tcW w:w="3231" w:type="dxa"/>
            <w:tcBorders>
              <w:top w:val="nil"/>
              <w:left w:val="nil"/>
              <w:bottom w:val="nil"/>
              <w:right w:val="nil"/>
            </w:tcBorders>
          </w:tcPr>
          <w:p w:rsidR="00493244" w:rsidRPr="00C60F9E" w:rsidRDefault="00493244">
            <w:pPr>
              <w:rPr>
                <w:sz w:val="20"/>
              </w:rPr>
            </w:pPr>
            <w:r w:rsidRPr="00C60F9E">
              <w:rPr>
                <w:sz w:val="20"/>
              </w:rPr>
              <w:t>TEXT AREA</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357.91</w:t>
            </w:r>
          </w:p>
        </w:tc>
        <w:tc>
          <w:tcPr>
            <w:tcW w:w="3231" w:type="dxa"/>
            <w:tcBorders>
              <w:top w:val="nil"/>
              <w:left w:val="nil"/>
              <w:bottom w:val="nil"/>
              <w:right w:val="nil"/>
            </w:tcBorders>
          </w:tcPr>
          <w:p w:rsidR="00493244" w:rsidRPr="00C60F9E" w:rsidRDefault="00493244">
            <w:pPr>
              <w:rPr>
                <w:sz w:val="20"/>
              </w:rPr>
            </w:pPr>
            <w:r w:rsidRPr="00C60F9E">
              <w:rPr>
                <w:sz w:val="20"/>
              </w:rPr>
              <w:t>MARKING AREA TYPE</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357.92</w:t>
            </w:r>
          </w:p>
        </w:tc>
        <w:tc>
          <w:tcPr>
            <w:tcW w:w="3231" w:type="dxa"/>
            <w:tcBorders>
              <w:top w:val="nil"/>
              <w:left w:val="nil"/>
              <w:bottom w:val="nil"/>
              <w:right w:val="nil"/>
            </w:tcBorders>
          </w:tcPr>
          <w:p w:rsidR="00493244" w:rsidRPr="00C60F9E" w:rsidRDefault="00493244">
            <w:pPr>
              <w:rPr>
                <w:sz w:val="20"/>
              </w:rPr>
            </w:pPr>
            <w:r w:rsidRPr="00C60F9E">
              <w:rPr>
                <w:sz w:val="20"/>
              </w:rPr>
              <w:t>PRINT CONDITIONS</w:t>
            </w:r>
          </w:p>
        </w:tc>
        <w:tc>
          <w:tcPr>
            <w:tcW w:w="1080" w:type="dxa"/>
            <w:tcBorders>
              <w:top w:val="nil"/>
              <w:left w:val="nil"/>
              <w:bottom w:val="nil"/>
              <w:right w:val="nil"/>
            </w:tcBorders>
          </w:tcPr>
          <w:p w:rsidR="00493244" w:rsidRPr="00C60F9E" w:rsidRDefault="00493244">
            <w:pPr>
              <w:rPr>
                <w:sz w:val="20"/>
              </w:rPr>
            </w:pPr>
            <w:r w:rsidRPr="00C60F9E">
              <w:rPr>
                <w:sz w:val="20"/>
              </w:rPr>
              <w:t>@</w:t>
            </w:r>
          </w:p>
        </w:tc>
        <w:tc>
          <w:tcPr>
            <w:tcW w:w="990" w:type="dxa"/>
            <w:tcBorders>
              <w:top w:val="nil"/>
              <w:left w:val="nil"/>
              <w:bottom w:val="nil"/>
              <w:right w:val="nil"/>
            </w:tcBorders>
          </w:tcPr>
          <w:p w:rsidR="00493244" w:rsidRPr="00C60F9E" w:rsidRDefault="00493244">
            <w:pPr>
              <w:rPr>
                <w:sz w:val="20"/>
              </w:rPr>
            </w:pPr>
            <w:r w:rsidRPr="00C60F9E">
              <w:rPr>
                <w:sz w:val="20"/>
              </w:rPr>
              <w:t>@</w:t>
            </w:r>
          </w:p>
        </w:tc>
        <w:tc>
          <w:tcPr>
            <w:tcW w:w="949" w:type="dxa"/>
            <w:tcBorders>
              <w:top w:val="nil"/>
              <w:left w:val="nil"/>
              <w:bottom w:val="nil"/>
              <w:right w:val="nil"/>
            </w:tcBorders>
          </w:tcPr>
          <w:p w:rsidR="00493244" w:rsidRPr="00C60F9E" w:rsidRDefault="00493244">
            <w:pPr>
              <w:rPr>
                <w:sz w:val="20"/>
              </w:rPr>
            </w:pPr>
            <w:r w:rsidRPr="00C60F9E">
              <w:rPr>
                <w:sz w:val="20"/>
              </w:rPr>
              <w:t>@</w:t>
            </w:r>
          </w:p>
        </w:tc>
        <w:tc>
          <w:tcPr>
            <w:tcW w:w="968" w:type="dxa"/>
            <w:tcBorders>
              <w:top w:val="nil"/>
              <w:left w:val="nil"/>
              <w:bottom w:val="nil"/>
              <w:right w:val="nil"/>
            </w:tcBorders>
          </w:tcPr>
          <w:p w:rsidR="00493244" w:rsidRPr="00C60F9E" w:rsidRDefault="00493244">
            <w:pPr>
              <w:rPr>
                <w:sz w:val="20"/>
              </w:rPr>
            </w:pPr>
            <w:r w:rsidRPr="00C60F9E">
              <w:rPr>
                <w:sz w:val="20"/>
              </w:rPr>
              <w:t>@</w:t>
            </w:r>
          </w:p>
        </w:tc>
        <w:tc>
          <w:tcPr>
            <w:tcW w:w="1141" w:type="dxa"/>
            <w:tcBorders>
              <w:top w:val="nil"/>
              <w:left w:val="nil"/>
              <w:bottom w:val="nil"/>
              <w:right w:val="nil"/>
            </w:tcBorders>
          </w:tcPr>
          <w:p w:rsidR="00493244" w:rsidRPr="00C60F9E" w:rsidRDefault="00493244">
            <w:pPr>
              <w:rPr>
                <w:sz w:val="20"/>
              </w:rPr>
            </w:pPr>
            <w:r w:rsidRPr="00C60F9E">
              <w:rPr>
                <w:sz w:val="20"/>
              </w:rPr>
              <w:t>@</w:t>
            </w:r>
          </w:p>
        </w:tc>
      </w:tr>
    </w:tbl>
    <w:p w:rsidR="00493244" w:rsidRPr="00C60F9E" w:rsidRDefault="00493244">
      <w:r w:rsidRPr="00C60F9E">
        <w:br w:type="page"/>
      </w:r>
    </w:p>
    <w:tbl>
      <w:tblPr>
        <w:tblW w:w="0" w:type="auto"/>
        <w:tblLayout w:type="fixed"/>
        <w:tblLook w:val="0000" w:firstRow="0" w:lastRow="0" w:firstColumn="0" w:lastColumn="0" w:noHBand="0" w:noVBand="0"/>
      </w:tblPr>
      <w:tblGrid>
        <w:gridCol w:w="1107"/>
        <w:gridCol w:w="3771"/>
        <w:gridCol w:w="953"/>
        <w:gridCol w:w="872"/>
        <w:gridCol w:w="965"/>
        <w:gridCol w:w="946"/>
        <w:gridCol w:w="945"/>
      </w:tblGrid>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br w:type="page"/>
            </w:r>
            <w:r w:rsidRPr="00C60F9E">
              <w:rPr>
                <w:sz w:val="20"/>
              </w:rPr>
              <w:t>File</w:t>
            </w:r>
          </w:p>
        </w:tc>
        <w:tc>
          <w:tcPr>
            <w:tcW w:w="3771" w:type="dxa"/>
            <w:tcBorders>
              <w:top w:val="nil"/>
              <w:left w:val="nil"/>
              <w:bottom w:val="nil"/>
              <w:right w:val="nil"/>
            </w:tcBorders>
          </w:tcPr>
          <w:p w:rsidR="00493244" w:rsidRPr="00C60F9E" w:rsidRDefault="00493244">
            <w:pPr>
              <w:rPr>
                <w:sz w:val="20"/>
              </w:rPr>
            </w:pPr>
            <w:r w:rsidRPr="00C60F9E">
              <w:rPr>
                <w:sz w:val="20"/>
              </w:rPr>
              <w:t>File</w:t>
            </w:r>
          </w:p>
        </w:tc>
        <w:tc>
          <w:tcPr>
            <w:tcW w:w="953" w:type="dxa"/>
            <w:tcBorders>
              <w:top w:val="nil"/>
              <w:left w:val="nil"/>
              <w:bottom w:val="nil"/>
              <w:right w:val="nil"/>
            </w:tcBorders>
          </w:tcPr>
          <w:p w:rsidR="00493244" w:rsidRPr="00C60F9E" w:rsidRDefault="00493244">
            <w:pPr>
              <w:rPr>
                <w:sz w:val="20"/>
              </w:rPr>
            </w:pPr>
            <w:r w:rsidRPr="00C60F9E">
              <w:rPr>
                <w:sz w:val="20"/>
              </w:rPr>
              <w:t>DD</w:t>
            </w:r>
          </w:p>
        </w:tc>
        <w:tc>
          <w:tcPr>
            <w:tcW w:w="872" w:type="dxa"/>
            <w:tcBorders>
              <w:top w:val="nil"/>
              <w:left w:val="nil"/>
              <w:bottom w:val="nil"/>
              <w:right w:val="nil"/>
            </w:tcBorders>
          </w:tcPr>
          <w:p w:rsidR="00493244" w:rsidRPr="00C60F9E" w:rsidRDefault="00493244">
            <w:pPr>
              <w:rPr>
                <w:sz w:val="20"/>
              </w:rPr>
            </w:pPr>
            <w:r w:rsidRPr="00C60F9E">
              <w:rPr>
                <w:sz w:val="20"/>
              </w:rPr>
              <w:t>RD</w:t>
            </w:r>
          </w:p>
        </w:tc>
        <w:tc>
          <w:tcPr>
            <w:tcW w:w="965" w:type="dxa"/>
            <w:tcBorders>
              <w:top w:val="nil"/>
              <w:left w:val="nil"/>
              <w:bottom w:val="nil"/>
              <w:right w:val="nil"/>
            </w:tcBorders>
          </w:tcPr>
          <w:p w:rsidR="00493244" w:rsidRPr="00C60F9E" w:rsidRDefault="00493244">
            <w:pPr>
              <w:rPr>
                <w:sz w:val="20"/>
              </w:rPr>
            </w:pPr>
            <w:r w:rsidRPr="00C60F9E">
              <w:rPr>
                <w:sz w:val="20"/>
              </w:rPr>
              <w:t>WR</w:t>
            </w:r>
          </w:p>
        </w:tc>
        <w:tc>
          <w:tcPr>
            <w:tcW w:w="946" w:type="dxa"/>
            <w:tcBorders>
              <w:top w:val="nil"/>
              <w:left w:val="nil"/>
              <w:bottom w:val="nil"/>
              <w:right w:val="nil"/>
            </w:tcBorders>
          </w:tcPr>
          <w:p w:rsidR="00493244" w:rsidRPr="00C60F9E" w:rsidRDefault="00493244">
            <w:pPr>
              <w:rPr>
                <w:sz w:val="20"/>
              </w:rPr>
            </w:pPr>
            <w:r w:rsidRPr="00C60F9E">
              <w:rPr>
                <w:sz w:val="20"/>
              </w:rPr>
              <w:t>DEL</w:t>
            </w:r>
          </w:p>
        </w:tc>
        <w:tc>
          <w:tcPr>
            <w:tcW w:w="945" w:type="dxa"/>
            <w:tcBorders>
              <w:top w:val="nil"/>
              <w:left w:val="nil"/>
              <w:bottom w:val="nil"/>
              <w:right w:val="nil"/>
            </w:tcBorders>
          </w:tcPr>
          <w:p w:rsidR="00493244" w:rsidRPr="00C60F9E" w:rsidRDefault="00493244">
            <w:pPr>
              <w:rPr>
                <w:sz w:val="20"/>
              </w:rPr>
            </w:pPr>
            <w:r w:rsidRPr="00C60F9E">
              <w:rPr>
                <w:sz w:val="20"/>
              </w:rPr>
              <w:t>LAYGO</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u w:val="single"/>
              </w:rPr>
            </w:pPr>
            <w:r w:rsidRPr="00C60F9E">
              <w:rPr>
                <w:sz w:val="20"/>
                <w:u w:val="single"/>
              </w:rPr>
              <w:t>Number</w:t>
            </w:r>
          </w:p>
        </w:tc>
        <w:tc>
          <w:tcPr>
            <w:tcW w:w="3771" w:type="dxa"/>
            <w:tcBorders>
              <w:top w:val="nil"/>
              <w:left w:val="nil"/>
              <w:bottom w:val="nil"/>
              <w:right w:val="nil"/>
            </w:tcBorders>
          </w:tcPr>
          <w:p w:rsidR="00493244" w:rsidRPr="00C60F9E" w:rsidRDefault="00493244">
            <w:pPr>
              <w:rPr>
                <w:sz w:val="20"/>
                <w:u w:val="single"/>
              </w:rPr>
            </w:pPr>
            <w:r w:rsidRPr="00C60F9E">
              <w:rPr>
                <w:sz w:val="20"/>
                <w:u w:val="single"/>
              </w:rPr>
              <w:t>Name</w:t>
            </w:r>
          </w:p>
        </w:tc>
        <w:tc>
          <w:tcPr>
            <w:tcW w:w="953"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872"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65"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46"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45" w:type="dxa"/>
            <w:tcBorders>
              <w:top w:val="nil"/>
              <w:left w:val="nil"/>
              <w:bottom w:val="nil"/>
              <w:right w:val="nil"/>
            </w:tcBorders>
          </w:tcPr>
          <w:p w:rsidR="00493244" w:rsidRPr="00C60F9E" w:rsidRDefault="00493244">
            <w:pPr>
              <w:rPr>
                <w:sz w:val="20"/>
                <w:u w:val="single"/>
              </w:rPr>
            </w:pPr>
            <w:r w:rsidRPr="00C60F9E">
              <w:rPr>
                <w:sz w:val="20"/>
                <w:u w:val="single"/>
              </w:rPr>
              <w:t>Access</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p>
        </w:tc>
        <w:tc>
          <w:tcPr>
            <w:tcW w:w="3771" w:type="dxa"/>
            <w:tcBorders>
              <w:top w:val="nil"/>
              <w:left w:val="nil"/>
              <w:bottom w:val="nil"/>
              <w:right w:val="nil"/>
            </w:tcBorders>
          </w:tcPr>
          <w:p w:rsidR="00493244" w:rsidRPr="00C60F9E" w:rsidRDefault="00493244">
            <w:pPr>
              <w:rPr>
                <w:sz w:val="20"/>
              </w:rPr>
            </w:pPr>
          </w:p>
        </w:tc>
        <w:tc>
          <w:tcPr>
            <w:tcW w:w="953" w:type="dxa"/>
            <w:tcBorders>
              <w:top w:val="nil"/>
              <w:left w:val="nil"/>
              <w:bottom w:val="nil"/>
              <w:right w:val="nil"/>
            </w:tcBorders>
          </w:tcPr>
          <w:p w:rsidR="00493244" w:rsidRPr="00C60F9E" w:rsidRDefault="00493244">
            <w:pPr>
              <w:rPr>
                <w:sz w:val="20"/>
              </w:rPr>
            </w:pPr>
          </w:p>
        </w:tc>
        <w:tc>
          <w:tcPr>
            <w:tcW w:w="872" w:type="dxa"/>
            <w:tcBorders>
              <w:top w:val="nil"/>
              <w:left w:val="nil"/>
              <w:bottom w:val="nil"/>
              <w:right w:val="nil"/>
            </w:tcBorders>
          </w:tcPr>
          <w:p w:rsidR="00493244" w:rsidRPr="00C60F9E" w:rsidRDefault="00493244">
            <w:pPr>
              <w:rPr>
                <w:sz w:val="20"/>
              </w:rPr>
            </w:pPr>
          </w:p>
        </w:tc>
        <w:tc>
          <w:tcPr>
            <w:tcW w:w="965" w:type="dxa"/>
            <w:tcBorders>
              <w:top w:val="nil"/>
              <w:left w:val="nil"/>
              <w:bottom w:val="nil"/>
              <w:right w:val="nil"/>
            </w:tcBorders>
          </w:tcPr>
          <w:p w:rsidR="00493244" w:rsidRPr="00C60F9E" w:rsidRDefault="00493244">
            <w:pPr>
              <w:rPr>
                <w:sz w:val="20"/>
              </w:rPr>
            </w:pPr>
          </w:p>
        </w:tc>
        <w:tc>
          <w:tcPr>
            <w:tcW w:w="946" w:type="dxa"/>
            <w:tcBorders>
              <w:top w:val="nil"/>
              <w:left w:val="nil"/>
              <w:bottom w:val="nil"/>
              <w:right w:val="nil"/>
            </w:tcBorders>
          </w:tcPr>
          <w:p w:rsidR="00493244" w:rsidRPr="00C60F9E" w:rsidRDefault="00493244">
            <w:pPr>
              <w:rPr>
                <w:sz w:val="20"/>
              </w:rPr>
            </w:pPr>
          </w:p>
        </w:tc>
        <w:tc>
          <w:tcPr>
            <w:tcW w:w="945" w:type="dxa"/>
            <w:tcBorders>
              <w:top w:val="nil"/>
              <w:left w:val="nil"/>
              <w:bottom w:val="nil"/>
              <w:right w:val="nil"/>
            </w:tcBorders>
          </w:tcPr>
          <w:p w:rsidR="00493244" w:rsidRPr="00C60F9E" w:rsidRDefault="00493244">
            <w:pPr>
              <w:rPr>
                <w:sz w:val="20"/>
              </w:rPr>
            </w:pP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357.93</w:t>
            </w:r>
          </w:p>
        </w:tc>
        <w:tc>
          <w:tcPr>
            <w:tcW w:w="3771" w:type="dxa"/>
            <w:tcBorders>
              <w:top w:val="nil"/>
              <w:left w:val="nil"/>
              <w:bottom w:val="nil"/>
              <w:right w:val="nil"/>
            </w:tcBorders>
          </w:tcPr>
          <w:p w:rsidR="00493244" w:rsidRPr="00C60F9E" w:rsidRDefault="00493244">
            <w:pPr>
              <w:rPr>
                <w:sz w:val="20"/>
              </w:rPr>
            </w:pPr>
            <w:r w:rsidRPr="00C60F9E">
              <w:rPr>
                <w:sz w:val="20"/>
              </w:rPr>
              <w:t>MULTIPLE CHOICE FIELD</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357.94</w:t>
            </w:r>
          </w:p>
        </w:tc>
        <w:tc>
          <w:tcPr>
            <w:tcW w:w="3771" w:type="dxa"/>
            <w:tcBorders>
              <w:top w:val="nil"/>
              <w:left w:val="nil"/>
              <w:bottom w:val="nil"/>
              <w:right w:val="nil"/>
            </w:tcBorders>
          </w:tcPr>
          <w:p w:rsidR="00493244" w:rsidRPr="00C60F9E" w:rsidRDefault="00493244">
            <w:pPr>
              <w:rPr>
                <w:sz w:val="20"/>
              </w:rPr>
            </w:pPr>
            <w:r w:rsidRPr="00C60F9E">
              <w:rPr>
                <w:sz w:val="20"/>
              </w:rPr>
              <w:t>ENCOUNTER FORM PRINTERS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p>
        </w:tc>
        <w:tc>
          <w:tcPr>
            <w:tcW w:w="945" w:type="dxa"/>
            <w:tcBorders>
              <w:top w:val="nil"/>
              <w:left w:val="nil"/>
              <w:bottom w:val="nil"/>
              <w:right w:val="nil"/>
            </w:tcBorders>
          </w:tcPr>
          <w:p w:rsidR="00493244" w:rsidRPr="00C60F9E" w:rsidRDefault="00493244">
            <w:pPr>
              <w:rPr>
                <w:sz w:val="20"/>
              </w:rPr>
            </w:pP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357.95</w:t>
            </w:r>
          </w:p>
        </w:tc>
        <w:tc>
          <w:tcPr>
            <w:tcW w:w="3771" w:type="dxa"/>
            <w:tcBorders>
              <w:top w:val="nil"/>
              <w:left w:val="nil"/>
              <w:bottom w:val="nil"/>
              <w:right w:val="nil"/>
            </w:tcBorders>
          </w:tcPr>
          <w:p w:rsidR="00493244" w:rsidRPr="00C60F9E" w:rsidRDefault="00493244">
            <w:pPr>
              <w:rPr>
                <w:sz w:val="20"/>
              </w:rPr>
            </w:pPr>
            <w:r w:rsidRPr="00C60F9E">
              <w:rPr>
                <w:sz w:val="20"/>
              </w:rPr>
              <w:t>FORM DEFINITION</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357.96</w:t>
            </w:r>
          </w:p>
        </w:tc>
        <w:tc>
          <w:tcPr>
            <w:tcW w:w="3771" w:type="dxa"/>
            <w:tcBorders>
              <w:top w:val="nil"/>
              <w:left w:val="nil"/>
              <w:bottom w:val="nil"/>
              <w:right w:val="nil"/>
            </w:tcBorders>
          </w:tcPr>
          <w:p w:rsidR="00493244" w:rsidRPr="00C60F9E" w:rsidRDefault="00493244">
            <w:pPr>
              <w:rPr>
                <w:sz w:val="20"/>
              </w:rPr>
            </w:pPr>
            <w:r w:rsidRPr="00C60F9E">
              <w:rPr>
                <w:sz w:val="20"/>
              </w:rPr>
              <w:t>ENCOUNTER FORM TRACKING</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357.97</w:t>
            </w:r>
          </w:p>
        </w:tc>
        <w:tc>
          <w:tcPr>
            <w:tcW w:w="3771" w:type="dxa"/>
            <w:tcBorders>
              <w:top w:val="nil"/>
              <w:left w:val="nil"/>
              <w:bottom w:val="nil"/>
              <w:right w:val="nil"/>
            </w:tcBorders>
          </w:tcPr>
          <w:p w:rsidR="00493244" w:rsidRPr="00C60F9E" w:rsidRDefault="00493244">
            <w:pPr>
              <w:rPr>
                <w:sz w:val="20"/>
              </w:rPr>
            </w:pPr>
            <w:r w:rsidRPr="00C60F9E">
              <w:rPr>
                <w:sz w:val="20"/>
              </w:rPr>
              <w:t>ENCOUNTER FORM COUNTERS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357.98</w:t>
            </w:r>
          </w:p>
        </w:tc>
        <w:tc>
          <w:tcPr>
            <w:tcW w:w="3771" w:type="dxa"/>
            <w:tcBorders>
              <w:top w:val="nil"/>
              <w:left w:val="nil"/>
              <w:bottom w:val="nil"/>
              <w:right w:val="nil"/>
            </w:tcBorders>
          </w:tcPr>
          <w:p w:rsidR="00493244" w:rsidRPr="00C60F9E" w:rsidRDefault="00493244">
            <w:pPr>
              <w:rPr>
                <w:sz w:val="20"/>
              </w:rPr>
            </w:pPr>
            <w:r w:rsidRPr="00C60F9E">
              <w:rPr>
                <w:sz w:val="20"/>
              </w:rPr>
              <w:t>AICS DATA QUALIFIERS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357.99</w:t>
            </w:r>
          </w:p>
        </w:tc>
        <w:tc>
          <w:tcPr>
            <w:tcW w:w="3771" w:type="dxa"/>
            <w:tcBorders>
              <w:top w:val="nil"/>
              <w:left w:val="nil"/>
              <w:bottom w:val="nil"/>
              <w:right w:val="nil"/>
            </w:tcBorders>
          </w:tcPr>
          <w:p w:rsidR="00493244" w:rsidRPr="00C60F9E" w:rsidRDefault="00493244">
            <w:pPr>
              <w:rPr>
                <w:sz w:val="20"/>
              </w:rPr>
            </w:pPr>
            <w:r w:rsidRPr="00C60F9E">
              <w:rPr>
                <w:sz w:val="20"/>
              </w:rPr>
              <w:t>PRINT MANAGER CLINIC GROUPS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w:t>
            </w:r>
          </w:p>
        </w:tc>
        <w:tc>
          <w:tcPr>
            <w:tcW w:w="3771" w:type="dxa"/>
            <w:tcBorders>
              <w:top w:val="nil"/>
              <w:left w:val="nil"/>
              <w:bottom w:val="nil"/>
              <w:right w:val="nil"/>
            </w:tcBorders>
          </w:tcPr>
          <w:p w:rsidR="00493244" w:rsidRPr="00C60F9E" w:rsidRDefault="00493244">
            <w:pPr>
              <w:rPr>
                <w:sz w:val="20"/>
              </w:rPr>
            </w:pPr>
            <w:r w:rsidRPr="00C60F9E">
              <w:rPr>
                <w:sz w:val="20"/>
              </w:rPr>
              <w:t>IMP/EXP ENCOUNTER FORM</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358.1</w:t>
            </w:r>
          </w:p>
        </w:tc>
        <w:tc>
          <w:tcPr>
            <w:tcW w:w="3771" w:type="dxa"/>
            <w:tcBorders>
              <w:top w:val="nil"/>
              <w:left w:val="nil"/>
              <w:bottom w:val="nil"/>
              <w:right w:val="nil"/>
            </w:tcBorders>
          </w:tcPr>
          <w:p w:rsidR="00493244" w:rsidRPr="00C60F9E" w:rsidRDefault="00493244">
            <w:pPr>
              <w:rPr>
                <w:sz w:val="20"/>
              </w:rPr>
            </w:pPr>
            <w:r w:rsidRPr="00C60F9E">
              <w:rPr>
                <w:sz w:val="20"/>
              </w:rPr>
              <w:t>IMP/EXP ENCOUNTER FORM BLOCK</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358.2</w:t>
            </w:r>
          </w:p>
        </w:tc>
        <w:tc>
          <w:tcPr>
            <w:tcW w:w="3771" w:type="dxa"/>
            <w:tcBorders>
              <w:top w:val="nil"/>
              <w:left w:val="nil"/>
              <w:bottom w:val="nil"/>
              <w:right w:val="nil"/>
            </w:tcBorders>
          </w:tcPr>
          <w:p w:rsidR="00493244" w:rsidRPr="00C60F9E" w:rsidRDefault="00493244">
            <w:pPr>
              <w:rPr>
                <w:sz w:val="20"/>
              </w:rPr>
            </w:pPr>
            <w:r w:rsidRPr="00C60F9E">
              <w:rPr>
                <w:sz w:val="20"/>
              </w:rPr>
              <w:t>IMP/EXP SELECTION LIST</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358.3</w:t>
            </w:r>
          </w:p>
        </w:tc>
        <w:tc>
          <w:tcPr>
            <w:tcW w:w="3771" w:type="dxa"/>
            <w:tcBorders>
              <w:top w:val="nil"/>
              <w:left w:val="nil"/>
              <w:bottom w:val="nil"/>
              <w:right w:val="nil"/>
            </w:tcBorders>
          </w:tcPr>
          <w:p w:rsidR="00493244" w:rsidRPr="00C60F9E" w:rsidRDefault="00493244">
            <w:pPr>
              <w:rPr>
                <w:sz w:val="20"/>
              </w:rPr>
            </w:pPr>
            <w:r w:rsidRPr="00C60F9E">
              <w:rPr>
                <w:sz w:val="20"/>
              </w:rPr>
              <w:t>IMP/EXP SELECTION</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358.4</w:t>
            </w:r>
          </w:p>
        </w:tc>
        <w:tc>
          <w:tcPr>
            <w:tcW w:w="3771" w:type="dxa"/>
            <w:tcBorders>
              <w:top w:val="nil"/>
              <w:left w:val="nil"/>
              <w:bottom w:val="nil"/>
              <w:right w:val="nil"/>
            </w:tcBorders>
          </w:tcPr>
          <w:p w:rsidR="00493244" w:rsidRPr="00C60F9E" w:rsidRDefault="00493244">
            <w:pPr>
              <w:rPr>
                <w:sz w:val="20"/>
              </w:rPr>
            </w:pPr>
            <w:r w:rsidRPr="00C60F9E">
              <w:rPr>
                <w:sz w:val="20"/>
              </w:rPr>
              <w:t>IMP/EXP SELECTION GROUP</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358.5</w:t>
            </w:r>
          </w:p>
        </w:tc>
        <w:tc>
          <w:tcPr>
            <w:tcW w:w="3771" w:type="dxa"/>
            <w:tcBorders>
              <w:top w:val="nil"/>
              <w:left w:val="nil"/>
              <w:bottom w:val="nil"/>
              <w:right w:val="nil"/>
            </w:tcBorders>
          </w:tcPr>
          <w:p w:rsidR="00493244" w:rsidRPr="00C60F9E" w:rsidRDefault="00493244">
            <w:pPr>
              <w:rPr>
                <w:sz w:val="20"/>
              </w:rPr>
            </w:pPr>
            <w:r w:rsidRPr="00C60F9E">
              <w:rPr>
                <w:sz w:val="20"/>
              </w:rPr>
              <w:t>IMP/EXP DATA FIELD</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358.6</w:t>
            </w:r>
          </w:p>
        </w:tc>
        <w:tc>
          <w:tcPr>
            <w:tcW w:w="3771" w:type="dxa"/>
            <w:tcBorders>
              <w:top w:val="nil"/>
              <w:left w:val="nil"/>
              <w:bottom w:val="nil"/>
              <w:right w:val="nil"/>
            </w:tcBorders>
          </w:tcPr>
          <w:p w:rsidR="00493244" w:rsidRPr="00C60F9E" w:rsidRDefault="00493244">
            <w:pPr>
              <w:rPr>
                <w:sz w:val="20"/>
              </w:rPr>
            </w:pPr>
            <w:r w:rsidRPr="00C60F9E">
              <w:rPr>
                <w:sz w:val="20"/>
              </w:rPr>
              <w:t>IMP/EXP PACKAGE INTERFACE</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358.7</w:t>
            </w:r>
          </w:p>
        </w:tc>
        <w:tc>
          <w:tcPr>
            <w:tcW w:w="3771" w:type="dxa"/>
            <w:tcBorders>
              <w:top w:val="nil"/>
              <w:left w:val="nil"/>
              <w:bottom w:val="nil"/>
              <w:right w:val="nil"/>
            </w:tcBorders>
          </w:tcPr>
          <w:p w:rsidR="00493244" w:rsidRPr="00C60F9E" w:rsidRDefault="00493244">
            <w:pPr>
              <w:rPr>
                <w:sz w:val="20"/>
              </w:rPr>
            </w:pPr>
            <w:r w:rsidRPr="00C60F9E">
              <w:rPr>
                <w:sz w:val="20"/>
              </w:rPr>
              <w:t>IMP/EXP FORM LINE</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358.8</w:t>
            </w:r>
          </w:p>
        </w:tc>
        <w:tc>
          <w:tcPr>
            <w:tcW w:w="3771" w:type="dxa"/>
            <w:tcBorders>
              <w:top w:val="nil"/>
              <w:left w:val="nil"/>
              <w:bottom w:val="nil"/>
              <w:right w:val="nil"/>
            </w:tcBorders>
          </w:tcPr>
          <w:p w:rsidR="00493244" w:rsidRPr="00C60F9E" w:rsidRDefault="00493244">
            <w:pPr>
              <w:rPr>
                <w:sz w:val="20"/>
              </w:rPr>
            </w:pPr>
            <w:r w:rsidRPr="00C60F9E">
              <w:rPr>
                <w:sz w:val="20"/>
              </w:rPr>
              <w:t>IMP/EXP TEXT AREA</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358.91</w:t>
            </w:r>
          </w:p>
        </w:tc>
        <w:tc>
          <w:tcPr>
            <w:tcW w:w="3771" w:type="dxa"/>
            <w:tcBorders>
              <w:top w:val="nil"/>
              <w:left w:val="nil"/>
              <w:bottom w:val="nil"/>
              <w:right w:val="nil"/>
            </w:tcBorders>
          </w:tcPr>
          <w:p w:rsidR="00493244" w:rsidRPr="00C60F9E" w:rsidRDefault="00493244">
            <w:pPr>
              <w:rPr>
                <w:sz w:val="20"/>
              </w:rPr>
            </w:pPr>
            <w:r w:rsidRPr="00C60F9E">
              <w:rPr>
                <w:sz w:val="20"/>
              </w:rPr>
              <w:t>IMP/EXP MARKING AREA</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358.93</w:t>
            </w:r>
          </w:p>
        </w:tc>
        <w:tc>
          <w:tcPr>
            <w:tcW w:w="3771" w:type="dxa"/>
            <w:tcBorders>
              <w:top w:val="nil"/>
              <w:left w:val="nil"/>
              <w:bottom w:val="nil"/>
              <w:right w:val="nil"/>
            </w:tcBorders>
          </w:tcPr>
          <w:p w:rsidR="00493244" w:rsidRPr="00C60F9E" w:rsidRDefault="00493244">
            <w:pPr>
              <w:rPr>
                <w:sz w:val="20"/>
              </w:rPr>
            </w:pPr>
            <w:r w:rsidRPr="00C60F9E">
              <w:rPr>
                <w:sz w:val="20"/>
              </w:rPr>
              <w:t>IMP/EXP MULTIPLE CHOICE FIELD</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358.94</w:t>
            </w:r>
          </w:p>
        </w:tc>
        <w:tc>
          <w:tcPr>
            <w:tcW w:w="3771" w:type="dxa"/>
            <w:tcBorders>
              <w:top w:val="nil"/>
              <w:left w:val="nil"/>
              <w:bottom w:val="nil"/>
              <w:right w:val="nil"/>
            </w:tcBorders>
          </w:tcPr>
          <w:p w:rsidR="00493244" w:rsidRPr="00C60F9E" w:rsidRDefault="00493244">
            <w:pPr>
              <w:rPr>
                <w:sz w:val="20"/>
              </w:rPr>
            </w:pPr>
            <w:r w:rsidRPr="00C60F9E">
              <w:rPr>
                <w:sz w:val="20"/>
              </w:rPr>
              <w:t xml:space="preserve">IMP/EXP </w:t>
            </w:r>
            <w:proofErr w:type="gramStart"/>
            <w:r w:rsidRPr="00C60F9E">
              <w:rPr>
                <w:sz w:val="20"/>
              </w:rPr>
              <w:t>HAND PRINT</w:t>
            </w:r>
            <w:proofErr w:type="gramEnd"/>
            <w:r w:rsidRPr="00C60F9E">
              <w:rPr>
                <w:sz w:val="20"/>
              </w:rPr>
              <w:t xml:space="preserve"> FIELD</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358.98</w:t>
            </w:r>
          </w:p>
        </w:tc>
        <w:tc>
          <w:tcPr>
            <w:tcW w:w="3771" w:type="dxa"/>
            <w:tcBorders>
              <w:top w:val="nil"/>
              <w:left w:val="nil"/>
              <w:bottom w:val="nil"/>
              <w:right w:val="nil"/>
            </w:tcBorders>
          </w:tcPr>
          <w:p w:rsidR="00493244" w:rsidRPr="00C60F9E" w:rsidRDefault="00493244">
            <w:pPr>
              <w:rPr>
                <w:sz w:val="20"/>
              </w:rPr>
            </w:pPr>
            <w:r w:rsidRPr="00C60F9E">
              <w:rPr>
                <w:sz w:val="20"/>
              </w:rPr>
              <w:t>IMP/EXP AICS DATA QUALIFIERS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358.99</w:t>
            </w:r>
          </w:p>
        </w:tc>
        <w:tc>
          <w:tcPr>
            <w:tcW w:w="3771" w:type="dxa"/>
            <w:tcBorders>
              <w:top w:val="nil"/>
              <w:left w:val="nil"/>
              <w:bottom w:val="nil"/>
              <w:right w:val="nil"/>
            </w:tcBorders>
          </w:tcPr>
          <w:p w:rsidR="00493244" w:rsidRPr="00C60F9E" w:rsidRDefault="00493244">
            <w:pPr>
              <w:rPr>
                <w:sz w:val="20"/>
              </w:rPr>
            </w:pPr>
            <w:r w:rsidRPr="00C60F9E">
              <w:rPr>
                <w:sz w:val="20"/>
              </w:rPr>
              <w:t xml:space="preserve">IMP/EXP AICS </w:t>
            </w:r>
          </w:p>
          <w:p w:rsidR="00493244" w:rsidRPr="00C60F9E" w:rsidRDefault="00493244">
            <w:pPr>
              <w:rPr>
                <w:sz w:val="20"/>
              </w:rPr>
            </w:pPr>
            <w:r w:rsidRPr="00C60F9E">
              <w:rPr>
                <w:sz w:val="20"/>
              </w:rPr>
              <w:t>DATA EL</w:t>
            </w:r>
          </w:p>
        </w:tc>
        <w:tc>
          <w:tcPr>
            <w:tcW w:w="953" w:type="dxa"/>
            <w:tcBorders>
              <w:top w:val="nil"/>
              <w:left w:val="nil"/>
              <w:bottom w:val="nil"/>
              <w:right w:val="nil"/>
            </w:tcBorders>
          </w:tcPr>
          <w:p w:rsidR="00493244" w:rsidRPr="00C60F9E" w:rsidRDefault="00493244">
            <w:pPr>
              <w:rPr>
                <w:sz w:val="20"/>
              </w:rPr>
            </w:pPr>
          </w:p>
        </w:tc>
        <w:tc>
          <w:tcPr>
            <w:tcW w:w="872" w:type="dxa"/>
            <w:tcBorders>
              <w:top w:val="nil"/>
              <w:left w:val="nil"/>
              <w:bottom w:val="nil"/>
              <w:right w:val="nil"/>
            </w:tcBorders>
          </w:tcPr>
          <w:p w:rsidR="00493244" w:rsidRPr="00C60F9E" w:rsidRDefault="00493244">
            <w:pPr>
              <w:rPr>
                <w:sz w:val="20"/>
              </w:rPr>
            </w:pPr>
          </w:p>
        </w:tc>
        <w:tc>
          <w:tcPr>
            <w:tcW w:w="965" w:type="dxa"/>
            <w:tcBorders>
              <w:top w:val="nil"/>
              <w:left w:val="nil"/>
              <w:bottom w:val="nil"/>
              <w:right w:val="nil"/>
            </w:tcBorders>
          </w:tcPr>
          <w:p w:rsidR="00493244" w:rsidRPr="00C60F9E" w:rsidRDefault="00493244">
            <w:pPr>
              <w:rPr>
                <w:sz w:val="20"/>
              </w:rPr>
            </w:pPr>
          </w:p>
        </w:tc>
        <w:tc>
          <w:tcPr>
            <w:tcW w:w="946" w:type="dxa"/>
            <w:tcBorders>
              <w:top w:val="nil"/>
              <w:left w:val="nil"/>
              <w:bottom w:val="nil"/>
              <w:right w:val="nil"/>
            </w:tcBorders>
          </w:tcPr>
          <w:p w:rsidR="00493244" w:rsidRPr="00C60F9E" w:rsidRDefault="00493244">
            <w:pPr>
              <w:rPr>
                <w:sz w:val="20"/>
              </w:rPr>
            </w:pPr>
          </w:p>
        </w:tc>
        <w:tc>
          <w:tcPr>
            <w:tcW w:w="945" w:type="dxa"/>
            <w:tcBorders>
              <w:top w:val="nil"/>
              <w:left w:val="nil"/>
              <w:bottom w:val="nil"/>
              <w:right w:val="nil"/>
            </w:tcBorders>
          </w:tcPr>
          <w:p w:rsidR="00493244" w:rsidRPr="00C60F9E" w:rsidRDefault="00493244">
            <w:pPr>
              <w:rPr>
                <w:sz w:val="20"/>
              </w:rPr>
            </w:pP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359</w:t>
            </w:r>
          </w:p>
        </w:tc>
        <w:tc>
          <w:tcPr>
            <w:tcW w:w="3771" w:type="dxa"/>
            <w:tcBorders>
              <w:top w:val="nil"/>
              <w:left w:val="nil"/>
              <w:bottom w:val="nil"/>
              <w:right w:val="nil"/>
            </w:tcBorders>
          </w:tcPr>
          <w:p w:rsidR="00493244" w:rsidRPr="00C60F9E" w:rsidRDefault="00493244">
            <w:pPr>
              <w:rPr>
                <w:sz w:val="20"/>
              </w:rPr>
            </w:pPr>
            <w:r w:rsidRPr="00C60F9E">
              <w:rPr>
                <w:sz w:val="20"/>
              </w:rPr>
              <w:t>CONVERTED FORMS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359.1</w:t>
            </w:r>
          </w:p>
        </w:tc>
        <w:tc>
          <w:tcPr>
            <w:tcW w:w="3771" w:type="dxa"/>
            <w:tcBorders>
              <w:top w:val="nil"/>
              <w:left w:val="nil"/>
              <w:bottom w:val="nil"/>
              <w:right w:val="nil"/>
            </w:tcBorders>
          </w:tcPr>
          <w:p w:rsidR="00493244" w:rsidRPr="00C60F9E" w:rsidRDefault="00493244">
            <w:pPr>
              <w:rPr>
                <w:sz w:val="20"/>
              </w:rPr>
            </w:pPr>
            <w:r w:rsidRPr="00C60F9E">
              <w:rPr>
                <w:sz w:val="20"/>
              </w:rPr>
              <w:t>AICS DATA ELEMENTS</w:t>
            </w:r>
          </w:p>
        </w:tc>
        <w:tc>
          <w:tcPr>
            <w:tcW w:w="953" w:type="dxa"/>
            <w:tcBorders>
              <w:top w:val="nil"/>
              <w:left w:val="nil"/>
              <w:bottom w:val="nil"/>
              <w:right w:val="nil"/>
            </w:tcBorders>
          </w:tcPr>
          <w:p w:rsidR="00493244" w:rsidRPr="00C60F9E" w:rsidRDefault="00493244">
            <w:pPr>
              <w:rPr>
                <w:sz w:val="20"/>
              </w:rPr>
            </w:pPr>
            <w:r w:rsidRPr="00C60F9E">
              <w:rPr>
                <w:sz w:val="20"/>
              </w:rPr>
              <w:t>@</w:t>
            </w:r>
          </w:p>
        </w:tc>
        <w:tc>
          <w:tcPr>
            <w:tcW w:w="872" w:type="dxa"/>
            <w:tcBorders>
              <w:top w:val="nil"/>
              <w:left w:val="nil"/>
              <w:bottom w:val="nil"/>
              <w:right w:val="nil"/>
            </w:tcBorders>
          </w:tcPr>
          <w:p w:rsidR="00493244" w:rsidRPr="00C60F9E" w:rsidRDefault="00493244">
            <w:pPr>
              <w:rPr>
                <w:sz w:val="20"/>
              </w:rPr>
            </w:pPr>
            <w:r w:rsidRPr="00C60F9E">
              <w:rPr>
                <w:sz w:val="20"/>
              </w:rPr>
              <w:t>@</w:t>
            </w:r>
          </w:p>
        </w:tc>
        <w:tc>
          <w:tcPr>
            <w:tcW w:w="965" w:type="dxa"/>
            <w:tcBorders>
              <w:top w:val="nil"/>
              <w:left w:val="nil"/>
              <w:bottom w:val="nil"/>
              <w:right w:val="nil"/>
            </w:tcBorders>
          </w:tcPr>
          <w:p w:rsidR="00493244" w:rsidRPr="00C60F9E" w:rsidRDefault="00493244">
            <w:pPr>
              <w:rPr>
                <w:sz w:val="20"/>
              </w:rPr>
            </w:pPr>
            <w:r w:rsidRPr="00C60F9E">
              <w:rPr>
                <w:sz w:val="20"/>
              </w:rPr>
              <w:t>@</w:t>
            </w:r>
          </w:p>
        </w:tc>
        <w:tc>
          <w:tcPr>
            <w:tcW w:w="946" w:type="dxa"/>
            <w:tcBorders>
              <w:top w:val="nil"/>
              <w:left w:val="nil"/>
              <w:bottom w:val="nil"/>
              <w:right w:val="nil"/>
            </w:tcBorders>
          </w:tcPr>
          <w:p w:rsidR="00493244" w:rsidRPr="00C60F9E" w:rsidRDefault="00493244">
            <w:pPr>
              <w:rPr>
                <w:sz w:val="20"/>
              </w:rPr>
            </w:pPr>
            <w:r w:rsidRPr="00C60F9E">
              <w:rPr>
                <w:sz w:val="20"/>
              </w:rPr>
              <w:t>@</w:t>
            </w:r>
          </w:p>
        </w:tc>
        <w:tc>
          <w:tcPr>
            <w:tcW w:w="945" w:type="dxa"/>
            <w:tcBorders>
              <w:top w:val="nil"/>
              <w:left w:val="nil"/>
              <w:bottom w:val="nil"/>
              <w:right w:val="nil"/>
            </w:tcBorders>
          </w:tcPr>
          <w:p w:rsidR="00493244" w:rsidRPr="00C60F9E" w:rsidRDefault="00493244">
            <w:pPr>
              <w:rPr>
                <w:sz w:val="20"/>
              </w:rPr>
            </w:pPr>
            <w:r w:rsidRPr="00C60F9E">
              <w:rPr>
                <w:sz w:val="20"/>
              </w:rPr>
              <w:t>@</w:t>
            </w:r>
          </w:p>
        </w:tc>
      </w:tr>
    </w:tbl>
    <w:p w:rsidR="00493244" w:rsidRPr="00C60F9E" w:rsidRDefault="00493244"/>
    <w:p w:rsidR="00A53ECF" w:rsidRPr="00C60F9E" w:rsidRDefault="00A53ECF"/>
    <w:p w:rsidR="00493244" w:rsidRPr="00C60F9E" w:rsidRDefault="00493244">
      <w:pPr>
        <w:rPr>
          <w:rFonts w:ascii="Courier New" w:hAnsi="Courier New"/>
          <w:sz w:val="18"/>
        </w:rPr>
      </w:pPr>
      <w:r w:rsidRPr="00C60F9E">
        <w:t>The following Scheduling files are exported with, and heavily used by, AICS V. 3.0.</w:t>
      </w:r>
    </w:p>
    <w:p w:rsidR="00493244" w:rsidRPr="00C60F9E" w:rsidRDefault="00493244"/>
    <w:tbl>
      <w:tblPr>
        <w:tblW w:w="0" w:type="auto"/>
        <w:tblLayout w:type="fixed"/>
        <w:tblLook w:val="0000" w:firstRow="0" w:lastRow="0" w:firstColumn="0" w:lastColumn="0" w:noHBand="0" w:noVBand="0"/>
      </w:tblPr>
      <w:tblGrid>
        <w:gridCol w:w="1107"/>
        <w:gridCol w:w="3861"/>
        <w:gridCol w:w="971"/>
        <w:gridCol w:w="919"/>
        <w:gridCol w:w="928"/>
        <w:gridCol w:w="844"/>
        <w:gridCol w:w="1108"/>
      </w:tblGrid>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File</w:t>
            </w:r>
          </w:p>
        </w:tc>
        <w:tc>
          <w:tcPr>
            <w:tcW w:w="3861" w:type="dxa"/>
            <w:tcBorders>
              <w:top w:val="nil"/>
              <w:left w:val="nil"/>
              <w:bottom w:val="nil"/>
              <w:right w:val="nil"/>
            </w:tcBorders>
          </w:tcPr>
          <w:p w:rsidR="00493244" w:rsidRPr="00C60F9E" w:rsidRDefault="00493244">
            <w:pPr>
              <w:rPr>
                <w:sz w:val="20"/>
              </w:rPr>
            </w:pPr>
            <w:r w:rsidRPr="00C60F9E">
              <w:rPr>
                <w:sz w:val="20"/>
              </w:rPr>
              <w:t>File</w:t>
            </w:r>
          </w:p>
        </w:tc>
        <w:tc>
          <w:tcPr>
            <w:tcW w:w="971" w:type="dxa"/>
            <w:tcBorders>
              <w:top w:val="nil"/>
              <w:left w:val="nil"/>
              <w:bottom w:val="nil"/>
              <w:right w:val="nil"/>
            </w:tcBorders>
          </w:tcPr>
          <w:p w:rsidR="00493244" w:rsidRPr="00C60F9E" w:rsidRDefault="00493244">
            <w:pPr>
              <w:rPr>
                <w:sz w:val="20"/>
              </w:rPr>
            </w:pPr>
            <w:r w:rsidRPr="00C60F9E">
              <w:rPr>
                <w:sz w:val="20"/>
              </w:rPr>
              <w:t>DD</w:t>
            </w:r>
          </w:p>
        </w:tc>
        <w:tc>
          <w:tcPr>
            <w:tcW w:w="919" w:type="dxa"/>
            <w:tcBorders>
              <w:top w:val="nil"/>
              <w:left w:val="nil"/>
              <w:bottom w:val="nil"/>
              <w:right w:val="nil"/>
            </w:tcBorders>
          </w:tcPr>
          <w:p w:rsidR="00493244" w:rsidRPr="00C60F9E" w:rsidRDefault="00493244">
            <w:pPr>
              <w:rPr>
                <w:sz w:val="20"/>
              </w:rPr>
            </w:pPr>
            <w:r w:rsidRPr="00C60F9E">
              <w:rPr>
                <w:sz w:val="20"/>
              </w:rPr>
              <w:t>RD</w:t>
            </w:r>
          </w:p>
        </w:tc>
        <w:tc>
          <w:tcPr>
            <w:tcW w:w="928" w:type="dxa"/>
            <w:tcBorders>
              <w:top w:val="nil"/>
              <w:left w:val="nil"/>
              <w:bottom w:val="nil"/>
              <w:right w:val="nil"/>
            </w:tcBorders>
          </w:tcPr>
          <w:p w:rsidR="00493244" w:rsidRPr="00C60F9E" w:rsidRDefault="00493244">
            <w:pPr>
              <w:rPr>
                <w:sz w:val="20"/>
              </w:rPr>
            </w:pPr>
            <w:r w:rsidRPr="00C60F9E">
              <w:rPr>
                <w:sz w:val="20"/>
              </w:rPr>
              <w:t>WR</w:t>
            </w:r>
          </w:p>
        </w:tc>
        <w:tc>
          <w:tcPr>
            <w:tcW w:w="844" w:type="dxa"/>
            <w:tcBorders>
              <w:top w:val="nil"/>
              <w:left w:val="nil"/>
              <w:bottom w:val="nil"/>
              <w:right w:val="nil"/>
            </w:tcBorders>
          </w:tcPr>
          <w:p w:rsidR="00493244" w:rsidRPr="00C60F9E" w:rsidRDefault="00493244">
            <w:pPr>
              <w:rPr>
                <w:sz w:val="20"/>
              </w:rPr>
            </w:pPr>
            <w:r w:rsidRPr="00C60F9E">
              <w:rPr>
                <w:sz w:val="20"/>
              </w:rPr>
              <w:t>DEL</w:t>
            </w:r>
          </w:p>
        </w:tc>
        <w:tc>
          <w:tcPr>
            <w:tcW w:w="1108" w:type="dxa"/>
            <w:tcBorders>
              <w:top w:val="nil"/>
              <w:left w:val="nil"/>
              <w:bottom w:val="nil"/>
              <w:right w:val="nil"/>
            </w:tcBorders>
          </w:tcPr>
          <w:p w:rsidR="00493244" w:rsidRPr="00C60F9E" w:rsidRDefault="00493244">
            <w:pPr>
              <w:rPr>
                <w:sz w:val="20"/>
              </w:rPr>
            </w:pPr>
            <w:r w:rsidRPr="00C60F9E">
              <w:rPr>
                <w:sz w:val="20"/>
              </w:rPr>
              <w:t>LAYGO</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u w:val="single"/>
              </w:rPr>
            </w:pPr>
            <w:r w:rsidRPr="00C60F9E">
              <w:rPr>
                <w:sz w:val="20"/>
                <w:u w:val="single"/>
              </w:rPr>
              <w:t>Number</w:t>
            </w:r>
          </w:p>
        </w:tc>
        <w:tc>
          <w:tcPr>
            <w:tcW w:w="3861" w:type="dxa"/>
            <w:tcBorders>
              <w:top w:val="nil"/>
              <w:left w:val="nil"/>
              <w:bottom w:val="nil"/>
              <w:right w:val="nil"/>
            </w:tcBorders>
          </w:tcPr>
          <w:p w:rsidR="00493244" w:rsidRPr="00C60F9E" w:rsidRDefault="00493244">
            <w:pPr>
              <w:rPr>
                <w:sz w:val="20"/>
                <w:u w:val="single"/>
              </w:rPr>
            </w:pPr>
            <w:r w:rsidRPr="00C60F9E">
              <w:rPr>
                <w:sz w:val="20"/>
                <w:u w:val="single"/>
              </w:rPr>
              <w:t>Name</w:t>
            </w:r>
          </w:p>
        </w:tc>
        <w:tc>
          <w:tcPr>
            <w:tcW w:w="971"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19"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928"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844" w:type="dxa"/>
            <w:tcBorders>
              <w:top w:val="nil"/>
              <w:left w:val="nil"/>
              <w:bottom w:val="nil"/>
              <w:right w:val="nil"/>
            </w:tcBorders>
          </w:tcPr>
          <w:p w:rsidR="00493244" w:rsidRPr="00C60F9E" w:rsidRDefault="00493244">
            <w:pPr>
              <w:rPr>
                <w:sz w:val="20"/>
                <w:u w:val="single"/>
              </w:rPr>
            </w:pPr>
            <w:r w:rsidRPr="00C60F9E">
              <w:rPr>
                <w:sz w:val="20"/>
                <w:u w:val="single"/>
              </w:rPr>
              <w:t>Access</w:t>
            </w:r>
          </w:p>
        </w:tc>
        <w:tc>
          <w:tcPr>
            <w:tcW w:w="1108" w:type="dxa"/>
            <w:tcBorders>
              <w:top w:val="nil"/>
              <w:left w:val="nil"/>
              <w:bottom w:val="nil"/>
              <w:right w:val="nil"/>
            </w:tcBorders>
          </w:tcPr>
          <w:p w:rsidR="00493244" w:rsidRPr="00C60F9E" w:rsidRDefault="00493244">
            <w:pPr>
              <w:rPr>
                <w:sz w:val="20"/>
                <w:u w:val="single"/>
              </w:rPr>
            </w:pPr>
            <w:r w:rsidRPr="00C60F9E">
              <w:rPr>
                <w:sz w:val="20"/>
                <w:u w:val="single"/>
              </w:rPr>
              <w:t>Access</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p>
        </w:tc>
        <w:tc>
          <w:tcPr>
            <w:tcW w:w="3861" w:type="dxa"/>
            <w:tcBorders>
              <w:top w:val="nil"/>
              <w:left w:val="nil"/>
              <w:bottom w:val="nil"/>
              <w:right w:val="nil"/>
            </w:tcBorders>
          </w:tcPr>
          <w:p w:rsidR="00493244" w:rsidRPr="00C60F9E" w:rsidRDefault="00493244">
            <w:pPr>
              <w:rPr>
                <w:sz w:val="20"/>
              </w:rPr>
            </w:pPr>
          </w:p>
        </w:tc>
        <w:tc>
          <w:tcPr>
            <w:tcW w:w="971" w:type="dxa"/>
            <w:tcBorders>
              <w:top w:val="nil"/>
              <w:left w:val="nil"/>
              <w:bottom w:val="nil"/>
              <w:right w:val="nil"/>
            </w:tcBorders>
          </w:tcPr>
          <w:p w:rsidR="00493244" w:rsidRPr="00C60F9E" w:rsidRDefault="00493244">
            <w:pPr>
              <w:rPr>
                <w:sz w:val="20"/>
              </w:rPr>
            </w:pPr>
          </w:p>
        </w:tc>
        <w:tc>
          <w:tcPr>
            <w:tcW w:w="919" w:type="dxa"/>
            <w:tcBorders>
              <w:top w:val="nil"/>
              <w:left w:val="nil"/>
              <w:bottom w:val="nil"/>
              <w:right w:val="nil"/>
            </w:tcBorders>
          </w:tcPr>
          <w:p w:rsidR="00493244" w:rsidRPr="00C60F9E" w:rsidRDefault="00493244">
            <w:pPr>
              <w:rPr>
                <w:sz w:val="20"/>
              </w:rPr>
            </w:pPr>
          </w:p>
        </w:tc>
        <w:tc>
          <w:tcPr>
            <w:tcW w:w="928" w:type="dxa"/>
            <w:tcBorders>
              <w:top w:val="nil"/>
              <w:left w:val="nil"/>
              <w:bottom w:val="nil"/>
              <w:right w:val="nil"/>
            </w:tcBorders>
          </w:tcPr>
          <w:p w:rsidR="00493244" w:rsidRPr="00C60F9E" w:rsidRDefault="00493244">
            <w:pPr>
              <w:rPr>
                <w:sz w:val="20"/>
              </w:rPr>
            </w:pPr>
          </w:p>
        </w:tc>
        <w:tc>
          <w:tcPr>
            <w:tcW w:w="844" w:type="dxa"/>
            <w:tcBorders>
              <w:top w:val="nil"/>
              <w:left w:val="nil"/>
              <w:bottom w:val="nil"/>
              <w:right w:val="nil"/>
            </w:tcBorders>
          </w:tcPr>
          <w:p w:rsidR="00493244" w:rsidRPr="00C60F9E" w:rsidRDefault="00493244">
            <w:pPr>
              <w:rPr>
                <w:sz w:val="20"/>
              </w:rPr>
            </w:pPr>
          </w:p>
        </w:tc>
        <w:tc>
          <w:tcPr>
            <w:tcW w:w="1108" w:type="dxa"/>
            <w:tcBorders>
              <w:top w:val="nil"/>
              <w:left w:val="nil"/>
              <w:bottom w:val="nil"/>
              <w:right w:val="nil"/>
            </w:tcBorders>
          </w:tcPr>
          <w:p w:rsidR="00493244" w:rsidRPr="00C60F9E" w:rsidRDefault="00493244">
            <w:pPr>
              <w:rPr>
                <w:sz w:val="20"/>
              </w:rPr>
            </w:pP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359.2</w:t>
            </w:r>
          </w:p>
        </w:tc>
        <w:tc>
          <w:tcPr>
            <w:tcW w:w="3861" w:type="dxa"/>
            <w:tcBorders>
              <w:top w:val="nil"/>
              <w:left w:val="nil"/>
              <w:bottom w:val="nil"/>
              <w:right w:val="nil"/>
            </w:tcBorders>
          </w:tcPr>
          <w:p w:rsidR="00493244" w:rsidRPr="00C60F9E" w:rsidRDefault="00493244">
            <w:pPr>
              <w:rPr>
                <w:sz w:val="20"/>
              </w:rPr>
            </w:pPr>
            <w:r w:rsidRPr="00C60F9E">
              <w:rPr>
                <w:sz w:val="20"/>
              </w:rPr>
              <w:t>FORM SPECS</w:t>
            </w:r>
          </w:p>
        </w:tc>
        <w:tc>
          <w:tcPr>
            <w:tcW w:w="971" w:type="dxa"/>
            <w:tcBorders>
              <w:top w:val="nil"/>
              <w:left w:val="nil"/>
              <w:bottom w:val="nil"/>
              <w:right w:val="nil"/>
            </w:tcBorders>
          </w:tcPr>
          <w:p w:rsidR="00493244" w:rsidRPr="00C60F9E" w:rsidRDefault="00493244">
            <w:pPr>
              <w:rPr>
                <w:sz w:val="20"/>
              </w:rPr>
            </w:pPr>
            <w:r w:rsidRPr="00C60F9E">
              <w:rPr>
                <w:sz w:val="20"/>
              </w:rPr>
              <w:t>@</w:t>
            </w:r>
          </w:p>
        </w:tc>
        <w:tc>
          <w:tcPr>
            <w:tcW w:w="919" w:type="dxa"/>
            <w:tcBorders>
              <w:top w:val="nil"/>
              <w:left w:val="nil"/>
              <w:bottom w:val="nil"/>
              <w:right w:val="nil"/>
            </w:tcBorders>
          </w:tcPr>
          <w:p w:rsidR="00493244" w:rsidRPr="00C60F9E" w:rsidRDefault="00493244">
            <w:pPr>
              <w:rPr>
                <w:sz w:val="20"/>
              </w:rPr>
            </w:pPr>
            <w:r w:rsidRPr="00C60F9E">
              <w:rPr>
                <w:sz w:val="20"/>
              </w:rPr>
              <w:t>@</w:t>
            </w:r>
          </w:p>
        </w:tc>
        <w:tc>
          <w:tcPr>
            <w:tcW w:w="928" w:type="dxa"/>
            <w:tcBorders>
              <w:top w:val="nil"/>
              <w:left w:val="nil"/>
              <w:bottom w:val="nil"/>
              <w:right w:val="nil"/>
            </w:tcBorders>
          </w:tcPr>
          <w:p w:rsidR="00493244" w:rsidRPr="00C60F9E" w:rsidRDefault="00493244">
            <w:pPr>
              <w:rPr>
                <w:sz w:val="20"/>
              </w:rPr>
            </w:pPr>
            <w:r w:rsidRPr="00C60F9E">
              <w:rPr>
                <w:sz w:val="20"/>
              </w:rPr>
              <w:t>@</w:t>
            </w:r>
          </w:p>
        </w:tc>
        <w:tc>
          <w:tcPr>
            <w:tcW w:w="844" w:type="dxa"/>
            <w:tcBorders>
              <w:top w:val="nil"/>
              <w:left w:val="nil"/>
              <w:bottom w:val="nil"/>
              <w:right w:val="nil"/>
            </w:tcBorders>
          </w:tcPr>
          <w:p w:rsidR="00493244" w:rsidRPr="00C60F9E" w:rsidRDefault="00493244">
            <w:pPr>
              <w:rPr>
                <w:sz w:val="20"/>
              </w:rPr>
            </w:pPr>
            <w:r w:rsidRPr="00C60F9E">
              <w:rPr>
                <w:sz w:val="20"/>
              </w:rPr>
              <w:t>@</w:t>
            </w:r>
          </w:p>
        </w:tc>
        <w:tc>
          <w:tcPr>
            <w:tcW w:w="1108"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359.3</w:t>
            </w:r>
          </w:p>
        </w:tc>
        <w:tc>
          <w:tcPr>
            <w:tcW w:w="3861" w:type="dxa"/>
            <w:tcBorders>
              <w:top w:val="nil"/>
              <w:left w:val="nil"/>
              <w:bottom w:val="nil"/>
              <w:right w:val="nil"/>
            </w:tcBorders>
          </w:tcPr>
          <w:p w:rsidR="00493244" w:rsidRPr="00C60F9E" w:rsidRDefault="00493244">
            <w:pPr>
              <w:rPr>
                <w:sz w:val="20"/>
              </w:rPr>
            </w:pPr>
            <w:r w:rsidRPr="00C60F9E">
              <w:rPr>
                <w:sz w:val="20"/>
              </w:rPr>
              <w:t>AICS ERROR AND WARNING LOG</w:t>
            </w:r>
          </w:p>
        </w:tc>
        <w:tc>
          <w:tcPr>
            <w:tcW w:w="971" w:type="dxa"/>
            <w:tcBorders>
              <w:top w:val="nil"/>
              <w:left w:val="nil"/>
              <w:bottom w:val="nil"/>
              <w:right w:val="nil"/>
            </w:tcBorders>
          </w:tcPr>
          <w:p w:rsidR="00493244" w:rsidRPr="00C60F9E" w:rsidRDefault="00493244">
            <w:pPr>
              <w:rPr>
                <w:sz w:val="20"/>
              </w:rPr>
            </w:pPr>
            <w:r w:rsidRPr="00C60F9E">
              <w:rPr>
                <w:sz w:val="20"/>
              </w:rPr>
              <w:t>@</w:t>
            </w:r>
          </w:p>
        </w:tc>
        <w:tc>
          <w:tcPr>
            <w:tcW w:w="919" w:type="dxa"/>
            <w:tcBorders>
              <w:top w:val="nil"/>
              <w:left w:val="nil"/>
              <w:bottom w:val="nil"/>
              <w:right w:val="nil"/>
            </w:tcBorders>
          </w:tcPr>
          <w:p w:rsidR="00493244" w:rsidRPr="00C60F9E" w:rsidRDefault="00493244">
            <w:pPr>
              <w:rPr>
                <w:sz w:val="20"/>
              </w:rPr>
            </w:pPr>
          </w:p>
        </w:tc>
        <w:tc>
          <w:tcPr>
            <w:tcW w:w="928" w:type="dxa"/>
            <w:tcBorders>
              <w:top w:val="nil"/>
              <w:left w:val="nil"/>
              <w:bottom w:val="nil"/>
              <w:right w:val="nil"/>
            </w:tcBorders>
          </w:tcPr>
          <w:p w:rsidR="00493244" w:rsidRPr="00C60F9E" w:rsidRDefault="00493244">
            <w:pPr>
              <w:rPr>
                <w:sz w:val="20"/>
              </w:rPr>
            </w:pPr>
          </w:p>
        </w:tc>
        <w:tc>
          <w:tcPr>
            <w:tcW w:w="844" w:type="dxa"/>
            <w:tcBorders>
              <w:top w:val="nil"/>
              <w:left w:val="nil"/>
              <w:bottom w:val="nil"/>
              <w:right w:val="nil"/>
            </w:tcBorders>
          </w:tcPr>
          <w:p w:rsidR="00493244" w:rsidRPr="00C60F9E" w:rsidRDefault="00493244">
            <w:pPr>
              <w:rPr>
                <w:sz w:val="20"/>
              </w:rPr>
            </w:pPr>
          </w:p>
        </w:tc>
        <w:tc>
          <w:tcPr>
            <w:tcW w:w="1108"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359.94</w:t>
            </w:r>
          </w:p>
        </w:tc>
        <w:tc>
          <w:tcPr>
            <w:tcW w:w="3861" w:type="dxa"/>
            <w:tcBorders>
              <w:top w:val="nil"/>
              <w:left w:val="nil"/>
              <w:bottom w:val="nil"/>
              <w:right w:val="nil"/>
            </w:tcBorders>
          </w:tcPr>
          <w:p w:rsidR="00493244" w:rsidRPr="00C60F9E" w:rsidRDefault="00493244">
            <w:pPr>
              <w:rPr>
                <w:sz w:val="20"/>
              </w:rPr>
            </w:pPr>
            <w:proofErr w:type="gramStart"/>
            <w:r w:rsidRPr="00C60F9E">
              <w:rPr>
                <w:sz w:val="20"/>
              </w:rPr>
              <w:t>HAND PRINT</w:t>
            </w:r>
            <w:proofErr w:type="gramEnd"/>
            <w:r w:rsidRPr="00C60F9E">
              <w:rPr>
                <w:sz w:val="20"/>
              </w:rPr>
              <w:t xml:space="preserve"> FIELD</w:t>
            </w:r>
          </w:p>
        </w:tc>
        <w:tc>
          <w:tcPr>
            <w:tcW w:w="971" w:type="dxa"/>
            <w:tcBorders>
              <w:top w:val="nil"/>
              <w:left w:val="nil"/>
              <w:bottom w:val="nil"/>
              <w:right w:val="nil"/>
            </w:tcBorders>
          </w:tcPr>
          <w:p w:rsidR="00493244" w:rsidRPr="00C60F9E" w:rsidRDefault="00493244">
            <w:pPr>
              <w:rPr>
                <w:sz w:val="20"/>
              </w:rPr>
            </w:pPr>
            <w:r w:rsidRPr="00C60F9E">
              <w:rPr>
                <w:sz w:val="20"/>
              </w:rPr>
              <w:t>@</w:t>
            </w:r>
          </w:p>
        </w:tc>
        <w:tc>
          <w:tcPr>
            <w:tcW w:w="919" w:type="dxa"/>
            <w:tcBorders>
              <w:top w:val="nil"/>
              <w:left w:val="nil"/>
              <w:bottom w:val="nil"/>
              <w:right w:val="nil"/>
            </w:tcBorders>
          </w:tcPr>
          <w:p w:rsidR="00493244" w:rsidRPr="00C60F9E" w:rsidRDefault="00493244">
            <w:pPr>
              <w:rPr>
                <w:sz w:val="20"/>
              </w:rPr>
            </w:pPr>
            <w:r w:rsidRPr="00C60F9E">
              <w:rPr>
                <w:sz w:val="20"/>
              </w:rPr>
              <w:t>@</w:t>
            </w:r>
          </w:p>
        </w:tc>
        <w:tc>
          <w:tcPr>
            <w:tcW w:w="928" w:type="dxa"/>
            <w:tcBorders>
              <w:top w:val="nil"/>
              <w:left w:val="nil"/>
              <w:bottom w:val="nil"/>
              <w:right w:val="nil"/>
            </w:tcBorders>
          </w:tcPr>
          <w:p w:rsidR="00493244" w:rsidRPr="00C60F9E" w:rsidRDefault="00493244">
            <w:pPr>
              <w:rPr>
                <w:sz w:val="20"/>
              </w:rPr>
            </w:pPr>
            <w:r w:rsidRPr="00C60F9E">
              <w:rPr>
                <w:sz w:val="20"/>
              </w:rPr>
              <w:t>@</w:t>
            </w:r>
          </w:p>
        </w:tc>
        <w:tc>
          <w:tcPr>
            <w:tcW w:w="844" w:type="dxa"/>
            <w:tcBorders>
              <w:top w:val="nil"/>
              <w:left w:val="nil"/>
              <w:bottom w:val="nil"/>
              <w:right w:val="nil"/>
            </w:tcBorders>
          </w:tcPr>
          <w:p w:rsidR="00493244" w:rsidRPr="00C60F9E" w:rsidRDefault="00493244">
            <w:pPr>
              <w:rPr>
                <w:sz w:val="20"/>
              </w:rPr>
            </w:pPr>
            <w:r w:rsidRPr="00C60F9E">
              <w:rPr>
                <w:sz w:val="20"/>
              </w:rPr>
              <w:t>@</w:t>
            </w:r>
          </w:p>
        </w:tc>
        <w:tc>
          <w:tcPr>
            <w:tcW w:w="1108"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409.95</w:t>
            </w:r>
          </w:p>
        </w:tc>
        <w:tc>
          <w:tcPr>
            <w:tcW w:w="3861" w:type="dxa"/>
            <w:tcBorders>
              <w:top w:val="nil"/>
              <w:left w:val="nil"/>
              <w:bottom w:val="nil"/>
              <w:right w:val="nil"/>
            </w:tcBorders>
          </w:tcPr>
          <w:p w:rsidR="00493244" w:rsidRPr="00C60F9E" w:rsidRDefault="00493244">
            <w:pPr>
              <w:rPr>
                <w:sz w:val="20"/>
              </w:rPr>
            </w:pPr>
            <w:r w:rsidRPr="00C60F9E">
              <w:rPr>
                <w:sz w:val="20"/>
              </w:rPr>
              <w:t>PRINT MANAGER CLINIC SETUP</w:t>
            </w:r>
          </w:p>
        </w:tc>
        <w:tc>
          <w:tcPr>
            <w:tcW w:w="971" w:type="dxa"/>
            <w:tcBorders>
              <w:top w:val="nil"/>
              <w:left w:val="nil"/>
              <w:bottom w:val="nil"/>
              <w:right w:val="nil"/>
            </w:tcBorders>
          </w:tcPr>
          <w:p w:rsidR="00493244" w:rsidRPr="00C60F9E" w:rsidRDefault="00493244">
            <w:pPr>
              <w:rPr>
                <w:sz w:val="20"/>
              </w:rPr>
            </w:pPr>
            <w:r w:rsidRPr="00C60F9E">
              <w:rPr>
                <w:sz w:val="20"/>
              </w:rPr>
              <w:t>@</w:t>
            </w:r>
          </w:p>
        </w:tc>
        <w:tc>
          <w:tcPr>
            <w:tcW w:w="919" w:type="dxa"/>
            <w:tcBorders>
              <w:top w:val="nil"/>
              <w:left w:val="nil"/>
              <w:bottom w:val="nil"/>
              <w:right w:val="nil"/>
            </w:tcBorders>
          </w:tcPr>
          <w:p w:rsidR="00493244" w:rsidRPr="00C60F9E" w:rsidRDefault="00493244">
            <w:pPr>
              <w:rPr>
                <w:sz w:val="20"/>
              </w:rPr>
            </w:pPr>
            <w:r w:rsidRPr="00C60F9E">
              <w:rPr>
                <w:sz w:val="20"/>
              </w:rPr>
              <w:t>@</w:t>
            </w:r>
          </w:p>
        </w:tc>
        <w:tc>
          <w:tcPr>
            <w:tcW w:w="928" w:type="dxa"/>
            <w:tcBorders>
              <w:top w:val="nil"/>
              <w:left w:val="nil"/>
              <w:bottom w:val="nil"/>
              <w:right w:val="nil"/>
            </w:tcBorders>
          </w:tcPr>
          <w:p w:rsidR="00493244" w:rsidRPr="00C60F9E" w:rsidRDefault="00493244">
            <w:pPr>
              <w:rPr>
                <w:sz w:val="20"/>
              </w:rPr>
            </w:pPr>
            <w:r w:rsidRPr="00C60F9E">
              <w:rPr>
                <w:sz w:val="20"/>
              </w:rPr>
              <w:t>@</w:t>
            </w:r>
          </w:p>
        </w:tc>
        <w:tc>
          <w:tcPr>
            <w:tcW w:w="844" w:type="dxa"/>
            <w:tcBorders>
              <w:top w:val="nil"/>
              <w:left w:val="nil"/>
              <w:bottom w:val="nil"/>
              <w:right w:val="nil"/>
            </w:tcBorders>
          </w:tcPr>
          <w:p w:rsidR="00493244" w:rsidRPr="00C60F9E" w:rsidRDefault="00493244">
            <w:pPr>
              <w:rPr>
                <w:sz w:val="20"/>
              </w:rPr>
            </w:pPr>
            <w:r w:rsidRPr="00C60F9E">
              <w:rPr>
                <w:sz w:val="20"/>
              </w:rPr>
              <w:t>@</w:t>
            </w:r>
          </w:p>
        </w:tc>
        <w:tc>
          <w:tcPr>
            <w:tcW w:w="1108" w:type="dxa"/>
            <w:tcBorders>
              <w:top w:val="nil"/>
              <w:left w:val="nil"/>
              <w:bottom w:val="nil"/>
              <w:right w:val="nil"/>
            </w:tcBorders>
          </w:tcPr>
          <w:p w:rsidR="00493244" w:rsidRPr="00C60F9E" w:rsidRDefault="00493244">
            <w:pPr>
              <w:rPr>
                <w:sz w:val="20"/>
              </w:rPr>
            </w:pPr>
            <w:r w:rsidRPr="00C60F9E">
              <w:rPr>
                <w:sz w:val="20"/>
              </w:rPr>
              <w:t>@</w:t>
            </w:r>
          </w:p>
        </w:tc>
      </w:tr>
      <w:tr w:rsidR="00493244" w:rsidRPr="00C60F9E">
        <w:tblPrEx>
          <w:tblCellMar>
            <w:top w:w="0" w:type="dxa"/>
            <w:bottom w:w="0" w:type="dxa"/>
          </w:tblCellMar>
        </w:tblPrEx>
        <w:tc>
          <w:tcPr>
            <w:tcW w:w="1107" w:type="dxa"/>
            <w:tcBorders>
              <w:top w:val="nil"/>
              <w:left w:val="nil"/>
              <w:bottom w:val="nil"/>
              <w:right w:val="nil"/>
            </w:tcBorders>
          </w:tcPr>
          <w:p w:rsidR="00493244" w:rsidRPr="00C60F9E" w:rsidRDefault="00493244">
            <w:pPr>
              <w:rPr>
                <w:sz w:val="20"/>
              </w:rPr>
            </w:pPr>
            <w:r w:rsidRPr="00C60F9E">
              <w:rPr>
                <w:sz w:val="20"/>
              </w:rPr>
              <w:t>409.96</w:t>
            </w:r>
          </w:p>
        </w:tc>
        <w:tc>
          <w:tcPr>
            <w:tcW w:w="3861" w:type="dxa"/>
            <w:tcBorders>
              <w:top w:val="nil"/>
              <w:left w:val="nil"/>
              <w:bottom w:val="nil"/>
              <w:right w:val="nil"/>
            </w:tcBorders>
          </w:tcPr>
          <w:p w:rsidR="00493244" w:rsidRPr="00C60F9E" w:rsidRDefault="00493244">
            <w:pPr>
              <w:rPr>
                <w:sz w:val="20"/>
              </w:rPr>
            </w:pPr>
            <w:r w:rsidRPr="00C60F9E">
              <w:rPr>
                <w:sz w:val="20"/>
              </w:rPr>
              <w:t>PRINT MANAGER DIVISION SETUP</w:t>
            </w:r>
          </w:p>
        </w:tc>
        <w:tc>
          <w:tcPr>
            <w:tcW w:w="971" w:type="dxa"/>
            <w:tcBorders>
              <w:top w:val="nil"/>
              <w:left w:val="nil"/>
              <w:bottom w:val="nil"/>
              <w:right w:val="nil"/>
            </w:tcBorders>
          </w:tcPr>
          <w:p w:rsidR="00493244" w:rsidRPr="00C60F9E" w:rsidRDefault="00493244">
            <w:pPr>
              <w:rPr>
                <w:sz w:val="20"/>
              </w:rPr>
            </w:pPr>
            <w:r w:rsidRPr="00C60F9E">
              <w:rPr>
                <w:sz w:val="20"/>
              </w:rPr>
              <w:t>@</w:t>
            </w:r>
          </w:p>
        </w:tc>
        <w:tc>
          <w:tcPr>
            <w:tcW w:w="919" w:type="dxa"/>
            <w:tcBorders>
              <w:top w:val="nil"/>
              <w:left w:val="nil"/>
              <w:bottom w:val="nil"/>
              <w:right w:val="nil"/>
            </w:tcBorders>
          </w:tcPr>
          <w:p w:rsidR="00493244" w:rsidRPr="00C60F9E" w:rsidRDefault="00493244">
            <w:pPr>
              <w:rPr>
                <w:sz w:val="20"/>
              </w:rPr>
            </w:pPr>
            <w:r w:rsidRPr="00C60F9E">
              <w:rPr>
                <w:sz w:val="20"/>
              </w:rPr>
              <w:t>@</w:t>
            </w:r>
          </w:p>
        </w:tc>
        <w:tc>
          <w:tcPr>
            <w:tcW w:w="928" w:type="dxa"/>
            <w:tcBorders>
              <w:top w:val="nil"/>
              <w:left w:val="nil"/>
              <w:bottom w:val="nil"/>
              <w:right w:val="nil"/>
            </w:tcBorders>
          </w:tcPr>
          <w:p w:rsidR="00493244" w:rsidRPr="00C60F9E" w:rsidRDefault="00493244">
            <w:pPr>
              <w:rPr>
                <w:sz w:val="20"/>
              </w:rPr>
            </w:pPr>
            <w:r w:rsidRPr="00C60F9E">
              <w:rPr>
                <w:sz w:val="20"/>
              </w:rPr>
              <w:t>@</w:t>
            </w:r>
          </w:p>
        </w:tc>
        <w:tc>
          <w:tcPr>
            <w:tcW w:w="844" w:type="dxa"/>
            <w:tcBorders>
              <w:top w:val="nil"/>
              <w:left w:val="nil"/>
              <w:bottom w:val="nil"/>
              <w:right w:val="nil"/>
            </w:tcBorders>
          </w:tcPr>
          <w:p w:rsidR="00493244" w:rsidRPr="00C60F9E" w:rsidRDefault="00493244">
            <w:pPr>
              <w:rPr>
                <w:sz w:val="20"/>
              </w:rPr>
            </w:pPr>
            <w:r w:rsidRPr="00C60F9E">
              <w:rPr>
                <w:sz w:val="20"/>
              </w:rPr>
              <w:t>@</w:t>
            </w:r>
          </w:p>
        </w:tc>
        <w:tc>
          <w:tcPr>
            <w:tcW w:w="1108" w:type="dxa"/>
            <w:tcBorders>
              <w:top w:val="nil"/>
              <w:left w:val="nil"/>
              <w:bottom w:val="nil"/>
              <w:right w:val="nil"/>
            </w:tcBorders>
          </w:tcPr>
          <w:p w:rsidR="00493244" w:rsidRPr="00C60F9E" w:rsidRDefault="00493244">
            <w:pPr>
              <w:rPr>
                <w:sz w:val="20"/>
              </w:rPr>
            </w:pPr>
            <w:r w:rsidRPr="00C60F9E">
              <w:rPr>
                <w:sz w:val="20"/>
              </w:rPr>
              <w:t>@</w:t>
            </w:r>
          </w:p>
        </w:tc>
      </w:tr>
    </w:tbl>
    <w:p w:rsidR="00493244" w:rsidRPr="00C60F9E" w:rsidRDefault="00493244">
      <w:pPr>
        <w:sectPr w:rsidR="00493244" w:rsidRPr="00C60F9E">
          <w:headerReference w:type="even" r:id="rId44"/>
          <w:headerReference w:type="default" r:id="rId45"/>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48" w:name="Glossary"/>
      <w:r w:rsidRPr="00C60F9E">
        <w:rPr>
          <w:rFonts w:ascii="Arial" w:hAnsi="Arial"/>
          <w:sz w:val="36"/>
        </w:rPr>
        <w:lastRenderedPageBreak/>
        <w:t>Glossary</w:t>
      </w:r>
    </w:p>
    <w:bookmarkEnd w:id="48"/>
    <w:p w:rsidR="00493244" w:rsidRPr="00C60F9E" w:rsidRDefault="00493244"/>
    <w:p w:rsidR="00493244" w:rsidRPr="00C60F9E" w:rsidRDefault="00493244"/>
    <w:tbl>
      <w:tblPr>
        <w:tblW w:w="0" w:type="auto"/>
        <w:tblLayout w:type="fixed"/>
        <w:tblLook w:val="0000" w:firstRow="0" w:lastRow="0" w:firstColumn="0" w:lastColumn="0" w:noHBand="0" w:noVBand="0"/>
      </w:tblPr>
      <w:tblGrid>
        <w:gridCol w:w="3168"/>
        <w:gridCol w:w="6408"/>
      </w:tblGrid>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anchor marks</w:t>
            </w:r>
          </w:p>
        </w:tc>
        <w:tc>
          <w:tcPr>
            <w:tcW w:w="6408" w:type="dxa"/>
            <w:tcBorders>
              <w:top w:val="nil"/>
              <w:left w:val="nil"/>
              <w:bottom w:val="nil"/>
              <w:right w:val="nil"/>
            </w:tcBorders>
          </w:tcPr>
          <w:p w:rsidR="00493244" w:rsidRPr="00C60F9E" w:rsidRDefault="00493244">
            <w:proofErr w:type="gramStart"/>
            <w:r w:rsidRPr="00C60F9E">
              <w:t>Cross-hair</w:t>
            </w:r>
            <w:proofErr w:type="gramEnd"/>
            <w:r w:rsidRPr="00C60F9E">
              <w:t xml:space="preserve"> or angle marks appearing on a scannable form.  They are used by the commercial scanning engine to align the form.</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block</w:t>
            </w:r>
          </w:p>
        </w:tc>
        <w:tc>
          <w:tcPr>
            <w:tcW w:w="6408" w:type="dxa"/>
            <w:tcBorders>
              <w:top w:val="nil"/>
              <w:left w:val="nil"/>
              <w:bottom w:val="nil"/>
              <w:right w:val="nil"/>
            </w:tcBorders>
          </w:tcPr>
          <w:p w:rsidR="00493244" w:rsidRPr="00C60F9E" w:rsidRDefault="00493244">
            <w:r w:rsidRPr="00C60F9E">
              <w:t xml:space="preserve">A form is composed of blocks.  Blocks are a rectangular region on the form.  Attributes include position, size, outline type, and header.  All other form components are contained within a </w:t>
            </w:r>
            <w:proofErr w:type="gramStart"/>
            <w:r w:rsidRPr="00C60F9E">
              <w:t>particular block</w:t>
            </w:r>
            <w:proofErr w:type="gramEnd"/>
            <w:r w:rsidRPr="00C60F9E">
              <w:t>, and their position is relative to the block's position.</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bubbles</w:t>
            </w:r>
          </w:p>
        </w:tc>
        <w:tc>
          <w:tcPr>
            <w:tcW w:w="6408" w:type="dxa"/>
            <w:tcBorders>
              <w:top w:val="nil"/>
              <w:left w:val="nil"/>
              <w:bottom w:val="nil"/>
              <w:right w:val="nil"/>
            </w:tcBorders>
          </w:tcPr>
          <w:p w:rsidR="00493244" w:rsidRPr="00C60F9E" w:rsidRDefault="00493244">
            <w:r w:rsidRPr="00C60F9E">
              <w:t xml:space="preserve">Marking areas on a form.  They are filled in to indicate a </w:t>
            </w:r>
            <w:proofErr w:type="gramStart"/>
            <w:r w:rsidRPr="00C60F9E">
              <w:t>selection, and</w:t>
            </w:r>
            <w:proofErr w:type="gramEnd"/>
            <w:r w:rsidRPr="00C60F9E">
              <w:t xml:space="preserve"> will be read by the scanner.</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column</w:t>
            </w:r>
          </w:p>
        </w:tc>
        <w:tc>
          <w:tcPr>
            <w:tcW w:w="6408" w:type="dxa"/>
            <w:tcBorders>
              <w:top w:val="nil"/>
              <w:left w:val="nil"/>
              <w:bottom w:val="nil"/>
              <w:right w:val="nil"/>
            </w:tcBorders>
          </w:tcPr>
          <w:p w:rsidR="00493244" w:rsidRPr="00C60F9E" w:rsidRDefault="00493244">
            <w:r w:rsidRPr="00C60F9E">
              <w:t>A selection list contains one or more columns, a column being a rectangular area that contains a portion of the entries on a selection list.  Attributes include position and height.</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comb</w:t>
            </w:r>
          </w:p>
        </w:tc>
        <w:tc>
          <w:tcPr>
            <w:tcW w:w="6408" w:type="dxa"/>
            <w:tcBorders>
              <w:top w:val="nil"/>
              <w:left w:val="nil"/>
              <w:bottom w:val="nil"/>
              <w:right w:val="nil"/>
            </w:tcBorders>
          </w:tcPr>
          <w:p w:rsidR="00493244" w:rsidRPr="00C60F9E" w:rsidRDefault="00493244">
            <w:r w:rsidRPr="00C60F9E">
              <w:t>Marking areas on a form to guide a user into entering one character per box.</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conversion</w:t>
            </w:r>
          </w:p>
        </w:tc>
        <w:tc>
          <w:tcPr>
            <w:tcW w:w="6408" w:type="dxa"/>
            <w:tcBorders>
              <w:top w:val="nil"/>
              <w:left w:val="nil"/>
              <w:bottom w:val="nil"/>
              <w:right w:val="nil"/>
            </w:tcBorders>
          </w:tcPr>
          <w:p w:rsidR="00493244" w:rsidRPr="00C60F9E" w:rsidRDefault="00493244">
            <w:r w:rsidRPr="00C60F9E">
              <w:t xml:space="preserve">Refers to the conversion of forms designed using IB </w:t>
            </w:r>
          </w:p>
          <w:p w:rsidR="00493244" w:rsidRPr="00C60F9E" w:rsidRDefault="00493244">
            <w:r w:rsidRPr="00C60F9E">
              <w:t>V. 2.0 to forms that can be scanned.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pPr>
              <w:rPr>
                <w:color w:val="FF0000"/>
              </w:rPr>
            </w:pPr>
            <w:bookmarkStart w:id="49" w:name="ICDp27"/>
            <w:bookmarkEnd w:id="49"/>
            <w:r w:rsidRPr="00C60F9E">
              <w:rPr>
                <w:color w:val="FF0000"/>
              </w:rPr>
              <w:t>CSV</w:t>
            </w:r>
          </w:p>
        </w:tc>
        <w:tc>
          <w:tcPr>
            <w:tcW w:w="6408" w:type="dxa"/>
            <w:tcBorders>
              <w:top w:val="nil"/>
              <w:left w:val="nil"/>
              <w:bottom w:val="nil"/>
              <w:right w:val="nil"/>
            </w:tcBorders>
          </w:tcPr>
          <w:p w:rsidR="00493244" w:rsidRPr="00C60F9E" w:rsidRDefault="00493244">
            <w:r w:rsidRPr="00C60F9E">
              <w:rPr>
                <w:color w:val="FF0000"/>
              </w:rPr>
              <w:t>Code Set Versioning.  This package is mandated under the Health Information Portability and Accountability Act (HIPAA).  It contains routines, globals and data dictionary changes to recognize code sets for the International Classification of Diseases, Clinical Modification (ICD</w:t>
            </w:r>
            <w:r w:rsidRPr="00C60F9E">
              <w:rPr>
                <w:color w:val="FF0000"/>
              </w:rPr>
              <w:noBreakHyphen/>
              <w:t>9</w:t>
            </w:r>
            <w:r w:rsidRPr="00C60F9E">
              <w:rPr>
                <w:color w:val="FF0000"/>
              </w:rPr>
              <w:noBreakHyphen/>
              <w:t>CM</w:t>
            </w:r>
            <w:r w:rsidR="00371662" w:rsidRPr="00C60F9E">
              <w:rPr>
                <w:color w:val="FF0000"/>
              </w:rPr>
              <w:t xml:space="preserve"> and ICD-10-CM</w:t>
            </w:r>
            <w:r w:rsidRPr="00C60F9E">
              <w:rPr>
                <w:color w:val="FF0000"/>
              </w:rPr>
              <w:t>), Current Procedural Terminology (CPT) and Health Care Financing Administration (HCFA) Common Procedure Coding System (HCPCS).  When implemented, certain applications will allow users of these three code systems to select codes based upon a date that an event occurred with the Standards Development Organization (SDO)-established specific code that existed on that event date.</w:t>
            </w:r>
          </w:p>
        </w:tc>
      </w:tr>
    </w:tbl>
    <w:p w:rsidR="00493244" w:rsidRPr="00C60F9E" w:rsidRDefault="00493244">
      <w:r w:rsidRPr="00C60F9E">
        <w:br w:type="page"/>
      </w:r>
    </w:p>
    <w:tbl>
      <w:tblPr>
        <w:tblW w:w="0" w:type="auto"/>
        <w:tblLayout w:type="fixed"/>
        <w:tblLook w:val="0000" w:firstRow="0" w:lastRow="0" w:firstColumn="0" w:lastColumn="0" w:noHBand="0" w:noVBand="0"/>
      </w:tblPr>
      <w:tblGrid>
        <w:gridCol w:w="3168"/>
        <w:gridCol w:w="6408"/>
      </w:tblGrid>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data field</w:t>
            </w:r>
          </w:p>
        </w:tc>
        <w:tc>
          <w:tcPr>
            <w:tcW w:w="6408" w:type="dxa"/>
            <w:tcBorders>
              <w:top w:val="nil"/>
              <w:left w:val="nil"/>
              <w:bottom w:val="nil"/>
              <w:right w:val="nil"/>
            </w:tcBorders>
          </w:tcPr>
          <w:p w:rsidR="00493244" w:rsidRPr="00C60F9E" w:rsidRDefault="00493244">
            <w:r w:rsidRPr="00C60F9E">
              <w:t xml:space="preserve">A block component that is the means by which data from </w:t>
            </w:r>
            <w:r w:rsidRPr="00C60F9E">
              <w:rPr>
                <w:sz w:val="28"/>
              </w:rPr>
              <w:t>V</w:t>
            </w:r>
            <w:r w:rsidRPr="00C60F9E">
              <w:rPr>
                <w:i/>
              </w:rPr>
              <w:t>IST</w:t>
            </w:r>
            <w:r w:rsidRPr="00C60F9E">
              <w:rPr>
                <w:sz w:val="28"/>
              </w:rPr>
              <w:t>A</w:t>
            </w:r>
            <w:r w:rsidRPr="00C60F9E">
              <w:t xml:space="preserve"> is printed to the form, such as the patient's name.  The data is obtained at the time the form is printed (i.e., it is not stored with the form) and can be particular to the patient.  A data field can have subfields, which are conceptually a collection of related data fields.  Attributes include label, label type (underline, bold, invisible), position, data area, data length and position (area on the form allocated to the data), item number, and package interface (the routine used to get the data).</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data qualifiers</w:t>
            </w:r>
          </w:p>
        </w:tc>
        <w:tc>
          <w:tcPr>
            <w:tcW w:w="6408" w:type="dxa"/>
            <w:tcBorders>
              <w:top w:val="nil"/>
              <w:left w:val="nil"/>
              <w:bottom w:val="nil"/>
              <w:right w:val="nil"/>
            </w:tcBorders>
          </w:tcPr>
          <w:p w:rsidR="00493244" w:rsidRPr="00C60F9E" w:rsidRDefault="00493244">
            <w:r w:rsidRPr="00C60F9E">
              <w:t>A selection list component.  Example:  with data qualifiers, a diagnosis can be designated as either primary or secondary.</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dynamic selection lists</w:t>
            </w:r>
          </w:p>
        </w:tc>
        <w:tc>
          <w:tcPr>
            <w:tcW w:w="6408" w:type="dxa"/>
            <w:tcBorders>
              <w:top w:val="nil"/>
              <w:left w:val="nil"/>
              <w:bottom w:val="nil"/>
              <w:right w:val="nil"/>
            </w:tcBorders>
          </w:tcPr>
          <w:p w:rsidR="00493244" w:rsidRPr="00C60F9E" w:rsidRDefault="00493244">
            <w:r w:rsidRPr="00C60F9E">
              <w:t>Lists used to print the patient's active problems, insurance policies, providers assigned to the clinic, etc.  Dynamic lists provide the capability of scanning data such as patient's active problems.  They also provide an easier method of printing lists of data such as SC disabilities, as compared to using data fields.</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encounter form</w:t>
            </w:r>
          </w:p>
        </w:tc>
        <w:tc>
          <w:tcPr>
            <w:tcW w:w="6408" w:type="dxa"/>
            <w:tcBorders>
              <w:top w:val="nil"/>
              <w:left w:val="nil"/>
              <w:bottom w:val="nil"/>
              <w:right w:val="nil"/>
            </w:tcBorders>
          </w:tcPr>
          <w:p w:rsidR="00493244" w:rsidRPr="00C60F9E" w:rsidRDefault="00493244">
            <w:r w:rsidRPr="00C60F9E">
              <w:t>A paper form used to display data pertaining to an outpatient visit and to collect additional data pertaining to that visit.</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entry action</w:t>
            </w:r>
          </w:p>
        </w:tc>
        <w:tc>
          <w:tcPr>
            <w:tcW w:w="6408" w:type="dxa"/>
            <w:tcBorders>
              <w:top w:val="nil"/>
              <w:left w:val="nil"/>
              <w:bottom w:val="nil"/>
              <w:right w:val="nil"/>
            </w:tcBorders>
          </w:tcPr>
          <w:p w:rsidR="00493244" w:rsidRPr="00C60F9E" w:rsidRDefault="00493244">
            <w:r w:rsidRPr="00C60F9E">
              <w:t>An attribute of a package interface.  It is MUMPS code that is executed before the interface's entry point is executed.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exit action</w:t>
            </w:r>
          </w:p>
        </w:tc>
        <w:tc>
          <w:tcPr>
            <w:tcW w:w="6408" w:type="dxa"/>
            <w:tcBorders>
              <w:top w:val="nil"/>
              <w:left w:val="nil"/>
              <w:bottom w:val="nil"/>
              <w:right w:val="nil"/>
            </w:tcBorders>
          </w:tcPr>
          <w:p w:rsidR="00493244" w:rsidRPr="00C60F9E" w:rsidRDefault="00493244">
            <w:r w:rsidRPr="00C60F9E">
              <w:t>An attribute of a package interface.  It is MUMPS code that is executed after the interface's entry point is executed.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form line</w:t>
            </w:r>
          </w:p>
        </w:tc>
        <w:tc>
          <w:tcPr>
            <w:tcW w:w="6408" w:type="dxa"/>
            <w:tcBorders>
              <w:top w:val="nil"/>
              <w:left w:val="nil"/>
              <w:bottom w:val="nil"/>
              <w:right w:val="nil"/>
            </w:tcBorders>
          </w:tcPr>
          <w:p w:rsidR="00493244" w:rsidRPr="00C60F9E" w:rsidRDefault="00493244">
            <w:r w:rsidRPr="00C60F9E">
              <w:t>A block component.  A straight line that will be printed to the form.  Attributes include orientation (horizontal, vertical), position, and length.</w:t>
            </w:r>
          </w:p>
        </w:tc>
      </w:tr>
    </w:tbl>
    <w:p w:rsidR="00493244" w:rsidRPr="00C60F9E" w:rsidRDefault="00493244">
      <w:r w:rsidRPr="00C60F9E">
        <w:br w:type="page"/>
      </w:r>
    </w:p>
    <w:tbl>
      <w:tblPr>
        <w:tblW w:w="0" w:type="auto"/>
        <w:tblLayout w:type="fixed"/>
        <w:tblLook w:val="0000" w:firstRow="0" w:lastRow="0" w:firstColumn="0" w:lastColumn="0" w:noHBand="0" w:noVBand="0"/>
      </w:tblPr>
      <w:tblGrid>
        <w:gridCol w:w="3168"/>
        <w:gridCol w:w="6408"/>
      </w:tblGrid>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form tracking</w:t>
            </w:r>
          </w:p>
        </w:tc>
        <w:tc>
          <w:tcPr>
            <w:tcW w:w="6408" w:type="dxa"/>
            <w:tcBorders>
              <w:top w:val="nil"/>
              <w:left w:val="nil"/>
              <w:bottom w:val="nil"/>
              <w:right w:val="nil"/>
            </w:tcBorders>
          </w:tcPr>
          <w:p w:rsidR="00493244" w:rsidRPr="00C60F9E" w:rsidRDefault="00493244">
            <w:r w:rsidRPr="00C60F9E">
              <w:t>Tracks the processing status of forms.  Each printed form will be assigned an ID, allowing it to be tracked while it's being processed.  The lists of forms printed, their status, and statistics can be obtained from the Form Tracking option.</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proofErr w:type="gramStart"/>
            <w:r w:rsidRPr="00C60F9E">
              <w:t>hand print</w:t>
            </w:r>
            <w:proofErr w:type="gramEnd"/>
            <w:r w:rsidRPr="00C60F9E">
              <w:t xml:space="preserve"> field</w:t>
            </w:r>
          </w:p>
        </w:tc>
        <w:tc>
          <w:tcPr>
            <w:tcW w:w="6408" w:type="dxa"/>
            <w:tcBorders>
              <w:top w:val="nil"/>
              <w:left w:val="nil"/>
              <w:bottom w:val="nil"/>
              <w:right w:val="nil"/>
            </w:tcBorders>
          </w:tcPr>
          <w:p w:rsidR="00493244" w:rsidRPr="00C60F9E" w:rsidRDefault="00493244">
            <w:r w:rsidRPr="00C60F9E">
              <w:t>Allow input of hand printing.</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intelligent character recognition</w:t>
            </w:r>
          </w:p>
        </w:tc>
        <w:tc>
          <w:tcPr>
            <w:tcW w:w="6408" w:type="dxa"/>
            <w:tcBorders>
              <w:top w:val="nil"/>
              <w:left w:val="nil"/>
              <w:bottom w:val="nil"/>
              <w:right w:val="nil"/>
            </w:tcBorders>
          </w:tcPr>
          <w:p w:rsidR="00493244" w:rsidRPr="00C60F9E" w:rsidRDefault="00493244">
            <w:r w:rsidRPr="00C60F9E">
              <w:t>(</w:t>
            </w:r>
            <w:proofErr w:type="gramStart"/>
            <w:r w:rsidRPr="00C60F9E">
              <w:t>ICR)  The</w:t>
            </w:r>
            <w:proofErr w:type="gramEnd"/>
            <w:r w:rsidRPr="00C60F9E">
              <w:t xml:space="preserve"> ability to read hand written characters (usually printed) in combs or boxes.</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br w:type="page"/>
              <w:t>item number</w:t>
            </w:r>
          </w:p>
        </w:tc>
        <w:tc>
          <w:tcPr>
            <w:tcW w:w="6408" w:type="dxa"/>
            <w:tcBorders>
              <w:top w:val="nil"/>
              <w:left w:val="nil"/>
              <w:bottom w:val="nil"/>
              <w:right w:val="nil"/>
            </w:tcBorders>
          </w:tcPr>
          <w:p w:rsidR="00493244" w:rsidRPr="00C60F9E" w:rsidRDefault="00493244">
            <w:r w:rsidRPr="00C60F9E">
              <w:t xml:space="preserve">An attribute that must be specified when defining a data field if the data field's package interface returns a list.  The item number is used to specify which item on the list should be printed to the data field.  For </w:t>
            </w:r>
            <w:proofErr w:type="gramStart"/>
            <w:r w:rsidRPr="00C60F9E">
              <w:t>example,  there</w:t>
            </w:r>
            <w:proofErr w:type="gramEnd"/>
            <w:r w:rsidRPr="00C60F9E">
              <w:t xml:space="preserve"> is a package interface for returning  service connected conditions.  The first data field created for a form for displaying a </w:t>
            </w:r>
            <w:proofErr w:type="gramStart"/>
            <w:r w:rsidRPr="00C60F9E">
              <w:t>service connected</w:t>
            </w:r>
            <w:proofErr w:type="gramEnd"/>
            <w:r w:rsidRPr="00C60F9E">
              <w:t xml:space="preserve"> condition would specify item number one.</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pPr>
              <w:rPr>
                <w:b/>
              </w:rPr>
            </w:pPr>
          </w:p>
        </w:tc>
        <w:tc>
          <w:tcPr>
            <w:tcW w:w="6408" w:type="dxa"/>
            <w:tcBorders>
              <w:top w:val="nil"/>
              <w:left w:val="nil"/>
              <w:bottom w:val="nil"/>
              <w:right w:val="nil"/>
            </w:tcBorders>
          </w:tcPr>
          <w:p w:rsidR="00493244" w:rsidRPr="00C60F9E" w:rsidRDefault="00493244">
            <w:pPr>
              <w:rPr>
                <w:b/>
              </w:rPr>
            </w:pP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operator fill field</w:t>
            </w:r>
          </w:p>
        </w:tc>
        <w:tc>
          <w:tcPr>
            <w:tcW w:w="6408" w:type="dxa"/>
            <w:tcBorders>
              <w:top w:val="nil"/>
              <w:left w:val="nil"/>
              <w:bottom w:val="nil"/>
              <w:right w:val="nil"/>
            </w:tcBorders>
          </w:tcPr>
          <w:p w:rsidR="00493244" w:rsidRPr="00C60F9E" w:rsidRDefault="00493244">
            <w:pPr>
              <w:rPr>
                <w:b/>
              </w:rPr>
            </w:pPr>
            <w:r w:rsidRPr="00C60F9E">
              <w:t>A field that is completed by an operator once it’s scanned.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optical character recognition</w:t>
            </w:r>
          </w:p>
        </w:tc>
        <w:tc>
          <w:tcPr>
            <w:tcW w:w="6408" w:type="dxa"/>
            <w:tcBorders>
              <w:top w:val="nil"/>
              <w:left w:val="nil"/>
              <w:bottom w:val="nil"/>
              <w:right w:val="nil"/>
            </w:tcBorders>
          </w:tcPr>
          <w:p w:rsidR="00493244" w:rsidRPr="00C60F9E" w:rsidRDefault="00493244">
            <w:pPr>
              <w:rPr>
                <w:b/>
              </w:rPr>
            </w:pPr>
            <w:r w:rsidRPr="00C60F9E">
              <w:t>(</w:t>
            </w:r>
            <w:proofErr w:type="gramStart"/>
            <w:r w:rsidRPr="00C60F9E">
              <w:t>OCR)  The</w:t>
            </w:r>
            <w:proofErr w:type="gramEnd"/>
            <w:r w:rsidRPr="00C60F9E">
              <w:t xml:space="preserve"> ability for scanning software to read characters printed by a printer on a form.</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pPr>
              <w:rPr>
                <w:b/>
              </w:rPr>
            </w:pPr>
          </w:p>
        </w:tc>
        <w:tc>
          <w:tcPr>
            <w:tcW w:w="6408" w:type="dxa"/>
            <w:tcBorders>
              <w:top w:val="nil"/>
              <w:left w:val="nil"/>
              <w:bottom w:val="nil"/>
              <w:right w:val="nil"/>
            </w:tcBorders>
          </w:tcPr>
          <w:p w:rsidR="00493244" w:rsidRPr="00C60F9E" w:rsidRDefault="00493244">
            <w:pPr>
              <w:rPr>
                <w:b/>
              </w:rPr>
            </w:pP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package interface</w:t>
            </w:r>
          </w:p>
        </w:tc>
        <w:tc>
          <w:tcPr>
            <w:tcW w:w="6408" w:type="dxa"/>
            <w:tcBorders>
              <w:top w:val="nil"/>
              <w:left w:val="nil"/>
              <w:bottom w:val="nil"/>
              <w:right w:val="nil"/>
            </w:tcBorders>
          </w:tcPr>
          <w:p w:rsidR="00493244" w:rsidRPr="00C60F9E" w:rsidRDefault="00493244">
            <w:r w:rsidRPr="00C60F9E">
              <w:t xml:space="preserve">A table that is the method by which the encounter form utilities interface with other packages.  Presently there are three types </w:t>
            </w:r>
            <w:proofErr w:type="gramStart"/>
            <w:r w:rsidRPr="00C60F9E">
              <w:t>of  package</w:t>
            </w:r>
            <w:proofErr w:type="gramEnd"/>
            <w:r w:rsidRPr="00C60F9E">
              <w:t xml:space="preserve"> interfaces:  for printing reports via the print manager, printing data to data fields, and for entering data to selection lists.  Attributes include entry </w:t>
            </w:r>
            <w:proofErr w:type="gramStart"/>
            <w:r w:rsidRPr="00C60F9E">
              <w:t>point,  routine</w:t>
            </w:r>
            <w:proofErr w:type="gramEnd"/>
            <w:r w:rsidRPr="00C60F9E">
              <w:t>, entry action, exit action, protected variables, required variables, data type, data description, and custodial package.</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 xml:space="preserve">place holders </w:t>
            </w:r>
          </w:p>
        </w:tc>
        <w:tc>
          <w:tcPr>
            <w:tcW w:w="6408" w:type="dxa"/>
            <w:tcBorders>
              <w:top w:val="nil"/>
              <w:left w:val="nil"/>
              <w:bottom w:val="nil"/>
              <w:right w:val="nil"/>
            </w:tcBorders>
          </w:tcPr>
          <w:p w:rsidR="00493244" w:rsidRPr="00C60F9E" w:rsidRDefault="00493244">
            <w:r w:rsidRPr="00C60F9E">
              <w:t xml:space="preserve">A component of a selection list.  They can contain text and serve as </w:t>
            </w:r>
            <w:proofErr w:type="spellStart"/>
            <w:r w:rsidRPr="00C60F9E">
              <w:t>subheaders</w:t>
            </w:r>
            <w:proofErr w:type="spellEnd"/>
            <w:r w:rsidRPr="00C60F9E">
              <w:t xml:space="preserve"> for the selections that follow within a group.</w:t>
            </w:r>
          </w:p>
        </w:tc>
      </w:tr>
    </w:tbl>
    <w:p w:rsidR="00493244" w:rsidRPr="00C60F9E" w:rsidRDefault="00493244">
      <w:r w:rsidRPr="00C60F9E">
        <w:br w:type="page"/>
      </w:r>
    </w:p>
    <w:tbl>
      <w:tblPr>
        <w:tblW w:w="0" w:type="auto"/>
        <w:tblLayout w:type="fixed"/>
        <w:tblLook w:val="0000" w:firstRow="0" w:lastRow="0" w:firstColumn="0" w:lastColumn="0" w:noHBand="0" w:noVBand="0"/>
      </w:tblPr>
      <w:tblGrid>
        <w:gridCol w:w="3168"/>
        <w:gridCol w:w="6408"/>
      </w:tblGrid>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print manager</w:t>
            </w:r>
          </w:p>
        </w:tc>
        <w:tc>
          <w:tcPr>
            <w:tcW w:w="6408" w:type="dxa"/>
            <w:tcBorders>
              <w:top w:val="nil"/>
              <w:left w:val="nil"/>
              <w:bottom w:val="nil"/>
              <w:right w:val="nil"/>
            </w:tcBorders>
          </w:tcPr>
          <w:p w:rsidR="00493244" w:rsidRPr="00C60F9E" w:rsidRDefault="00493244">
            <w:r w:rsidRPr="00C60F9E">
              <w:t>The print manager is a utility used to define the reports and encounter forms that should be printed for clinics.  It will then print the reports and forms in packets for each appointment specified.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scannable</w:t>
            </w:r>
          </w:p>
        </w:tc>
        <w:tc>
          <w:tcPr>
            <w:tcW w:w="6408" w:type="dxa"/>
            <w:tcBorders>
              <w:top w:val="nil"/>
              <w:left w:val="nil"/>
              <w:bottom w:val="nil"/>
              <w:right w:val="nil"/>
            </w:tcBorders>
          </w:tcPr>
          <w:p w:rsidR="00493244" w:rsidRPr="00C60F9E" w:rsidRDefault="00493244">
            <w:r w:rsidRPr="00C60F9E">
              <w:t>A form or marking area that is designed to be scanned and formatted; and defined to the scanning software.</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selection</w:t>
            </w:r>
          </w:p>
        </w:tc>
        <w:tc>
          <w:tcPr>
            <w:tcW w:w="6408" w:type="dxa"/>
            <w:tcBorders>
              <w:top w:val="nil"/>
              <w:left w:val="nil"/>
              <w:bottom w:val="nil"/>
              <w:right w:val="nil"/>
            </w:tcBorders>
          </w:tcPr>
          <w:p w:rsidR="00493244" w:rsidRPr="00C60F9E" w:rsidRDefault="00493244">
            <w:r w:rsidRPr="00C60F9E">
              <w:t xml:space="preserve">A component of a selection list.  It is a single entry on the list.  It is stored with the form and usually consists of data taken from a file in </w:t>
            </w:r>
            <w:r w:rsidRPr="00C60F9E">
              <w:rPr>
                <w:sz w:val="28"/>
              </w:rPr>
              <w:t>V</w:t>
            </w:r>
            <w:r w:rsidRPr="00C60F9E">
              <w:rPr>
                <w:i/>
              </w:rPr>
              <w:t>IST</w:t>
            </w:r>
            <w:r w:rsidRPr="00C60F9E">
              <w:rPr>
                <w:sz w:val="28"/>
              </w:rPr>
              <w:t>A</w:t>
            </w:r>
            <w:r w:rsidRPr="00C60F9E">
              <w:t xml:space="preserve"> such as a CPT code with its description.</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selection group</w:t>
            </w:r>
          </w:p>
        </w:tc>
        <w:tc>
          <w:tcPr>
            <w:tcW w:w="6408" w:type="dxa"/>
            <w:tcBorders>
              <w:top w:val="nil"/>
              <w:left w:val="nil"/>
              <w:bottom w:val="nil"/>
              <w:right w:val="nil"/>
            </w:tcBorders>
          </w:tcPr>
          <w:p w:rsidR="00493244" w:rsidRPr="00C60F9E" w:rsidRDefault="00493244">
            <w:r w:rsidRPr="00C60F9E">
              <w:t>A component of a selection list.  It is a named group of selections on the list.  Attributes include a header and the print order.</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selection list</w:t>
            </w:r>
          </w:p>
        </w:tc>
        <w:tc>
          <w:tcPr>
            <w:tcW w:w="6408" w:type="dxa"/>
            <w:tcBorders>
              <w:top w:val="nil"/>
              <w:left w:val="nil"/>
              <w:bottom w:val="nil"/>
              <w:right w:val="nil"/>
            </w:tcBorders>
          </w:tcPr>
          <w:p w:rsidR="00493244" w:rsidRPr="00C60F9E" w:rsidRDefault="00493244">
            <w:r w:rsidRPr="00C60F9E">
              <w:t xml:space="preserve">A block component whose purpose is to contain a list; for example, a list of CPT codes.  The list contains </w:t>
            </w:r>
            <w:proofErr w:type="spellStart"/>
            <w:r w:rsidRPr="00C60F9E">
              <w:t>subcolumns</w:t>
            </w:r>
            <w:proofErr w:type="spellEnd"/>
            <w:r w:rsidRPr="00C60F9E">
              <w:t xml:space="preserve"> for marking areas, which are areas meant to be marked to indicate </w:t>
            </w:r>
            <w:proofErr w:type="gramStart"/>
            <w:r w:rsidRPr="00C60F9E">
              <w:t>selections  being</w:t>
            </w:r>
            <w:proofErr w:type="gramEnd"/>
            <w:r w:rsidRPr="00C60F9E">
              <w:t xml:space="preserve"> made from the list.  Attributes include headers, </w:t>
            </w:r>
            <w:proofErr w:type="spellStart"/>
            <w:r w:rsidRPr="00C60F9E">
              <w:t>subcolumns</w:t>
            </w:r>
            <w:proofErr w:type="spellEnd"/>
            <w:r w:rsidRPr="00C60F9E">
              <w:t xml:space="preserve">, </w:t>
            </w:r>
            <w:proofErr w:type="spellStart"/>
            <w:r w:rsidRPr="00C60F9E">
              <w:t>subcolumn</w:t>
            </w:r>
            <w:proofErr w:type="spellEnd"/>
            <w:r w:rsidRPr="00C60F9E">
              <w:t xml:space="preserve"> width, </w:t>
            </w:r>
            <w:proofErr w:type="spellStart"/>
            <w:r w:rsidRPr="00C60F9E">
              <w:t>subcolumn</w:t>
            </w:r>
            <w:proofErr w:type="spellEnd"/>
            <w:r w:rsidRPr="00C60F9E">
              <w:t xml:space="preserve"> type, package interface (the routine used to fill the list), and many attributes for the appearance of the list.</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selection rule</w:t>
            </w:r>
          </w:p>
        </w:tc>
        <w:tc>
          <w:tcPr>
            <w:tcW w:w="6408" w:type="dxa"/>
            <w:tcBorders>
              <w:top w:val="nil"/>
              <w:left w:val="nil"/>
              <w:bottom w:val="nil"/>
              <w:right w:val="nil"/>
            </w:tcBorders>
          </w:tcPr>
          <w:p w:rsidR="00493244" w:rsidRPr="00C60F9E" w:rsidRDefault="00493244">
            <w:r w:rsidRPr="00C60F9E">
              <w:t>There are a set of rules on the number of items that can be accepted for each list.  For example, exactly one primary diagnosis and any number of secondary diagnoses can be specified.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proofErr w:type="spellStart"/>
            <w:r w:rsidRPr="00C60F9E">
              <w:t>subcolumn</w:t>
            </w:r>
            <w:proofErr w:type="spellEnd"/>
          </w:p>
        </w:tc>
        <w:tc>
          <w:tcPr>
            <w:tcW w:w="6408" w:type="dxa"/>
            <w:tcBorders>
              <w:top w:val="nil"/>
              <w:left w:val="nil"/>
              <w:bottom w:val="nil"/>
              <w:right w:val="nil"/>
            </w:tcBorders>
          </w:tcPr>
          <w:p w:rsidR="00493244" w:rsidRPr="00C60F9E" w:rsidRDefault="00493244">
            <w:r w:rsidRPr="00C60F9E">
              <w:t xml:space="preserve">A component of a selection list.  It can contain either </w:t>
            </w:r>
            <w:proofErr w:type="gramStart"/>
            <w:r w:rsidRPr="00C60F9E">
              <w:t>text,  such</w:t>
            </w:r>
            <w:proofErr w:type="gramEnd"/>
            <w:r w:rsidRPr="00C60F9E">
              <w:t xml:space="preserve"> as a CPT code,  or a marking area.  </w:t>
            </w:r>
          </w:p>
        </w:tc>
      </w:tr>
    </w:tbl>
    <w:p w:rsidR="00493244" w:rsidRPr="00C60F9E" w:rsidRDefault="00493244">
      <w:r w:rsidRPr="00C60F9E">
        <w:br w:type="page"/>
      </w:r>
    </w:p>
    <w:tbl>
      <w:tblPr>
        <w:tblW w:w="0" w:type="auto"/>
        <w:tblLayout w:type="fixed"/>
        <w:tblLook w:val="0000" w:firstRow="0" w:lastRow="0" w:firstColumn="0" w:lastColumn="0" w:noHBand="0" w:noVBand="0"/>
      </w:tblPr>
      <w:tblGrid>
        <w:gridCol w:w="3168"/>
        <w:gridCol w:w="6408"/>
      </w:tblGrid>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subfield</w:t>
            </w:r>
          </w:p>
        </w:tc>
        <w:tc>
          <w:tcPr>
            <w:tcW w:w="6408" w:type="dxa"/>
            <w:tcBorders>
              <w:top w:val="nil"/>
              <w:left w:val="nil"/>
              <w:bottom w:val="nil"/>
              <w:right w:val="nil"/>
            </w:tcBorders>
          </w:tcPr>
          <w:p w:rsidR="00493244" w:rsidRPr="00C60F9E" w:rsidRDefault="00493244">
            <w:r w:rsidRPr="00C60F9E">
              <w:t xml:space="preserve">A component of a data field.  It can display a single </w:t>
            </w:r>
            <w:proofErr w:type="gramStart"/>
            <w:r w:rsidRPr="00C60F9E">
              <w:t>value,  whereas</w:t>
            </w:r>
            <w:proofErr w:type="gramEnd"/>
            <w:r w:rsidRPr="00C60F9E">
              <w:t xml:space="preserve"> a data field can be used to display a collection of related values.  Attributes include those for the label and the area on the form to print the data.  </w:t>
            </w:r>
            <w:proofErr w:type="gramStart"/>
            <w:r w:rsidRPr="00C60F9E">
              <w:t>Also,  for</w:t>
            </w:r>
            <w:proofErr w:type="gramEnd"/>
            <w:r w:rsidRPr="00C60F9E">
              <w:t xml:space="preserve"> package interfaces that return records that have multiple values, the particular data must be specified.</w:t>
            </w:r>
          </w:p>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tc>
        <w:tc>
          <w:tcPr>
            <w:tcW w:w="6408" w:type="dxa"/>
            <w:tcBorders>
              <w:top w:val="nil"/>
              <w:left w:val="nil"/>
              <w:bottom w:val="nil"/>
              <w:right w:val="nil"/>
            </w:tcBorders>
          </w:tcPr>
          <w:p w:rsidR="00493244" w:rsidRPr="00C60F9E" w:rsidRDefault="00493244"/>
        </w:tc>
      </w:tr>
      <w:tr w:rsidR="00493244" w:rsidRPr="00C60F9E">
        <w:tblPrEx>
          <w:tblCellMar>
            <w:top w:w="0" w:type="dxa"/>
            <w:bottom w:w="0" w:type="dxa"/>
          </w:tblCellMar>
        </w:tblPrEx>
        <w:tc>
          <w:tcPr>
            <w:tcW w:w="3168" w:type="dxa"/>
            <w:tcBorders>
              <w:top w:val="nil"/>
              <w:left w:val="nil"/>
              <w:bottom w:val="nil"/>
              <w:right w:val="nil"/>
            </w:tcBorders>
          </w:tcPr>
          <w:p w:rsidR="00493244" w:rsidRPr="00C60F9E" w:rsidRDefault="00493244">
            <w:r w:rsidRPr="00C60F9E">
              <w:t>text area</w:t>
            </w:r>
          </w:p>
        </w:tc>
        <w:tc>
          <w:tcPr>
            <w:tcW w:w="6408" w:type="dxa"/>
            <w:tcBorders>
              <w:top w:val="nil"/>
              <w:left w:val="nil"/>
              <w:bottom w:val="nil"/>
              <w:right w:val="nil"/>
            </w:tcBorders>
          </w:tcPr>
          <w:p w:rsidR="00493244" w:rsidRPr="00C60F9E" w:rsidRDefault="00493244">
            <w:r w:rsidRPr="00C60F9E">
              <w:t xml:space="preserve">A rectangular area in a block that is used to display a word-processing field.  The text is automatically formatted to fit within the block.  Attributes include the word-processing </w:t>
            </w:r>
            <w:proofErr w:type="gramStart"/>
            <w:r w:rsidRPr="00C60F9E">
              <w:t>field,  the</w:t>
            </w:r>
            <w:proofErr w:type="gramEnd"/>
            <w:r w:rsidRPr="00C60F9E">
              <w:t xml:space="preserve"> position and size of the text area.  The text is stored with the form.</w:t>
            </w:r>
          </w:p>
        </w:tc>
      </w:tr>
    </w:tbl>
    <w:p w:rsidR="00493244" w:rsidRPr="00C60F9E" w:rsidRDefault="00493244">
      <w:pPr>
        <w:rPr>
          <w:rFonts w:ascii="Times" w:hAnsi="Times"/>
        </w:rPr>
      </w:pPr>
    </w:p>
    <w:p w:rsidR="00493244" w:rsidRPr="00C60F9E" w:rsidRDefault="00493244">
      <w:pPr>
        <w:rPr>
          <w:rFonts w:ascii="Times" w:hAnsi="Times"/>
        </w:rPr>
      </w:pPr>
      <w:r w:rsidRPr="00C60F9E">
        <w:rPr>
          <w:rFonts w:ascii="Times" w:hAnsi="Times"/>
        </w:rPr>
        <w:br w:type="page"/>
      </w:r>
    </w:p>
    <w:p w:rsidR="00493244" w:rsidRPr="00C60F9E" w:rsidRDefault="00493244">
      <w:pPr>
        <w:rPr>
          <w:rFonts w:ascii="Times" w:hAnsi="Times"/>
        </w:rPr>
        <w:sectPr w:rsidR="00493244" w:rsidRPr="00C60F9E">
          <w:headerReference w:type="even" r:id="rId46"/>
          <w:headerReference w:type="default" r:id="rId47"/>
          <w:pgSz w:w="12240" w:h="15840"/>
          <w:pgMar w:top="1440" w:right="1440" w:bottom="1440" w:left="1440" w:header="720" w:footer="720" w:gutter="0"/>
          <w:paperSrc w:first="29537" w:other="29537"/>
          <w:cols w:space="720"/>
          <w:titlePg/>
        </w:sectPr>
      </w:pPr>
    </w:p>
    <w:p w:rsidR="00493244" w:rsidRPr="00C60F9E" w:rsidRDefault="00493244">
      <w:pPr>
        <w:rPr>
          <w:rFonts w:ascii="Arial" w:hAnsi="Arial"/>
          <w:sz w:val="36"/>
        </w:rPr>
      </w:pPr>
      <w:bookmarkStart w:id="50" w:name="Index"/>
      <w:r w:rsidRPr="00C60F9E">
        <w:rPr>
          <w:rFonts w:ascii="Arial" w:hAnsi="Arial"/>
          <w:sz w:val="36"/>
        </w:rPr>
        <w:lastRenderedPageBreak/>
        <w:t>Index</w:t>
      </w:r>
    </w:p>
    <w:bookmarkEnd w:id="50"/>
    <w:p w:rsidR="00493244" w:rsidRPr="00C60F9E" w:rsidRDefault="00493244"/>
    <w:p w:rsidR="00493244" w:rsidRPr="00C60F9E" w:rsidRDefault="00493244"/>
    <w:p w:rsidR="00493244" w:rsidRPr="00C60F9E" w:rsidRDefault="00493244">
      <w:pPr>
        <w:tabs>
          <w:tab w:val="right" w:leader="dot" w:pos="9360"/>
        </w:tabs>
      </w:pPr>
      <w:r w:rsidRPr="00C60F9E">
        <w:t>Archiving</w:t>
      </w:r>
      <w:r w:rsidRPr="00C60F9E">
        <w:tab/>
        <w:t>17</w:t>
      </w:r>
    </w:p>
    <w:p w:rsidR="00493244" w:rsidRPr="00C60F9E" w:rsidRDefault="00493244">
      <w:pPr>
        <w:tabs>
          <w:tab w:val="right" w:leader="dot" w:pos="9360"/>
        </w:tabs>
      </w:pPr>
      <w:r w:rsidRPr="00C60F9E">
        <w:t>Callable Routines</w:t>
      </w:r>
      <w:r w:rsidRPr="00C60F9E">
        <w:tab/>
        <w:t>9</w:t>
      </w:r>
    </w:p>
    <w:p w:rsidR="00493244" w:rsidRPr="00C60F9E" w:rsidRDefault="00493244">
      <w:pPr>
        <w:tabs>
          <w:tab w:val="right" w:leader="dot" w:pos="9360"/>
        </w:tabs>
      </w:pPr>
      <w:r w:rsidRPr="00C60F9E">
        <w:t>Custodial Agreements</w:t>
      </w:r>
      <w:r w:rsidRPr="00C60F9E">
        <w:tab/>
        <w:t>19</w:t>
      </w:r>
    </w:p>
    <w:p w:rsidR="00493244" w:rsidRPr="00C60F9E" w:rsidRDefault="00493244">
      <w:pPr>
        <w:tabs>
          <w:tab w:val="right" w:leader="dot" w:pos="9360"/>
        </w:tabs>
      </w:pPr>
    </w:p>
    <w:p w:rsidR="00493244" w:rsidRPr="00C60F9E" w:rsidRDefault="00493244">
      <w:pPr>
        <w:tabs>
          <w:tab w:val="right" w:leader="dot" w:pos="9360"/>
        </w:tabs>
      </w:pPr>
      <w:r w:rsidRPr="00C60F9E">
        <w:t>Database Integration Agreements (DBIAs)</w:t>
      </w:r>
      <w:r w:rsidRPr="00C60F9E">
        <w:tab/>
        <w:t>19</w:t>
      </w:r>
    </w:p>
    <w:p w:rsidR="00493244" w:rsidRPr="00C60F9E" w:rsidRDefault="00493244">
      <w:pPr>
        <w:tabs>
          <w:tab w:val="right" w:leader="dot" w:pos="9360"/>
        </w:tabs>
      </w:pPr>
    </w:p>
    <w:p w:rsidR="00493244" w:rsidRPr="00C60F9E" w:rsidRDefault="00493244">
      <w:pPr>
        <w:tabs>
          <w:tab w:val="right" w:leader="dot" w:pos="9360"/>
        </w:tabs>
      </w:pPr>
      <w:r w:rsidRPr="00C60F9E">
        <w:t>Exported Options</w:t>
      </w:r>
      <w:r w:rsidRPr="00C60F9E">
        <w:tab/>
        <w:t>15</w:t>
      </w:r>
    </w:p>
    <w:p w:rsidR="00493244" w:rsidRPr="00C60F9E" w:rsidRDefault="00493244">
      <w:pPr>
        <w:tabs>
          <w:tab w:val="right" w:leader="dot" w:pos="9360"/>
        </w:tabs>
      </w:pPr>
      <w:r w:rsidRPr="00C60F9E">
        <w:t>Exported Protocols</w:t>
      </w:r>
      <w:r w:rsidRPr="00C60F9E">
        <w:tab/>
        <w:t>15</w:t>
      </w:r>
    </w:p>
    <w:p w:rsidR="00493244" w:rsidRPr="00C60F9E" w:rsidRDefault="00493244">
      <w:pPr>
        <w:tabs>
          <w:tab w:val="right" w:leader="dot" w:pos="9360"/>
        </w:tabs>
      </w:pPr>
      <w:r w:rsidRPr="00C60F9E">
        <w:t>External Relations</w:t>
      </w:r>
      <w:r w:rsidRPr="00C60F9E">
        <w:tab/>
        <w:t>19</w:t>
      </w:r>
    </w:p>
    <w:p w:rsidR="00493244" w:rsidRPr="00C60F9E" w:rsidRDefault="00493244">
      <w:pPr>
        <w:tabs>
          <w:tab w:val="right" w:leader="dot" w:pos="9360"/>
        </w:tabs>
      </w:pPr>
      <w:r w:rsidRPr="00C60F9E">
        <w:t>Exported Remote Procedures</w:t>
      </w:r>
      <w:r w:rsidRPr="00C60F9E">
        <w:tab/>
        <w:t>16</w:t>
      </w:r>
    </w:p>
    <w:p w:rsidR="00493244" w:rsidRPr="00C60F9E" w:rsidRDefault="00493244">
      <w:pPr>
        <w:tabs>
          <w:tab w:val="right" w:leader="dot" w:pos="9360"/>
        </w:tabs>
      </w:pPr>
    </w:p>
    <w:p w:rsidR="00493244" w:rsidRPr="00C60F9E" w:rsidRDefault="00493244">
      <w:pPr>
        <w:tabs>
          <w:tab w:val="right" w:leader="dot" w:pos="9360"/>
        </w:tabs>
      </w:pPr>
      <w:r w:rsidRPr="00C60F9E">
        <w:t>File Flow (Relationships between files)</w:t>
      </w:r>
      <w:r w:rsidRPr="00C60F9E">
        <w:tab/>
        <w:t>13</w:t>
      </w:r>
    </w:p>
    <w:p w:rsidR="00493244" w:rsidRPr="00C60F9E" w:rsidRDefault="00493244">
      <w:pPr>
        <w:tabs>
          <w:tab w:val="right" w:leader="dot" w:pos="9360"/>
        </w:tabs>
      </w:pPr>
      <w:r w:rsidRPr="00C60F9E">
        <w:t>File List</w:t>
      </w:r>
      <w:r w:rsidRPr="00C60F9E">
        <w:tab/>
        <w:t>11</w:t>
      </w:r>
    </w:p>
    <w:p w:rsidR="00493244" w:rsidRPr="00C60F9E" w:rsidRDefault="00493244">
      <w:pPr>
        <w:tabs>
          <w:tab w:val="right" w:leader="dot" w:pos="9360"/>
        </w:tabs>
      </w:pPr>
      <w:r w:rsidRPr="00C60F9E">
        <w:t>Files</w:t>
      </w:r>
      <w:r w:rsidRPr="00C60F9E">
        <w:tab/>
        <w:t>11</w:t>
      </w:r>
    </w:p>
    <w:p w:rsidR="00493244" w:rsidRPr="00C60F9E" w:rsidRDefault="00493244">
      <w:pPr>
        <w:tabs>
          <w:tab w:val="right" w:leader="dot" w:pos="9360"/>
        </w:tabs>
      </w:pPr>
    </w:p>
    <w:p w:rsidR="00493244" w:rsidRPr="00C60F9E" w:rsidRDefault="00493244">
      <w:pPr>
        <w:tabs>
          <w:tab w:val="right" w:leader="dot" w:pos="9360"/>
        </w:tabs>
      </w:pPr>
      <w:r w:rsidRPr="00C60F9E">
        <w:t>General Information</w:t>
      </w:r>
      <w:r w:rsidRPr="00C60F9E">
        <w:tab/>
        <w:t>5</w:t>
      </w:r>
    </w:p>
    <w:p w:rsidR="00493244" w:rsidRPr="00C60F9E" w:rsidRDefault="00493244">
      <w:pPr>
        <w:tabs>
          <w:tab w:val="right" w:leader="dot" w:pos="9360"/>
        </w:tabs>
      </w:pPr>
      <w:r w:rsidRPr="00C60F9E">
        <w:t>General Security</w:t>
      </w:r>
      <w:r w:rsidRPr="00C60F9E">
        <w:tab/>
        <w:t>25</w:t>
      </w:r>
    </w:p>
    <w:p w:rsidR="00493244" w:rsidRPr="00C60F9E" w:rsidRDefault="00493244">
      <w:pPr>
        <w:tabs>
          <w:tab w:val="right" w:leader="dot" w:pos="9360"/>
        </w:tabs>
      </w:pPr>
      <w:r w:rsidRPr="00C60F9E">
        <w:t>Globals to Journal</w:t>
      </w:r>
      <w:r w:rsidRPr="00C60F9E">
        <w:tab/>
        <w:t>11</w:t>
      </w:r>
    </w:p>
    <w:p w:rsidR="00493244" w:rsidRPr="00C60F9E" w:rsidRDefault="00493244">
      <w:pPr>
        <w:tabs>
          <w:tab w:val="right" w:leader="dot" w:pos="9360"/>
        </w:tabs>
      </w:pPr>
      <w:r w:rsidRPr="00C60F9E">
        <w:t>Glossary</w:t>
      </w:r>
      <w:r w:rsidRPr="00C60F9E">
        <w:tab/>
        <w:t>27</w:t>
      </w:r>
    </w:p>
    <w:p w:rsidR="00493244" w:rsidRPr="00C60F9E" w:rsidRDefault="00493244">
      <w:pPr>
        <w:tabs>
          <w:tab w:val="right" w:leader="dot" w:pos="9360"/>
        </w:tabs>
      </w:pPr>
    </w:p>
    <w:p w:rsidR="00493244" w:rsidRPr="00C60F9E" w:rsidRDefault="00493244">
      <w:pPr>
        <w:tabs>
          <w:tab w:val="right" w:leader="dot" w:pos="9360"/>
        </w:tabs>
      </w:pPr>
      <w:r w:rsidRPr="00C60F9E">
        <w:t>How to Generate On-Line Documentation</w:t>
      </w:r>
      <w:r w:rsidRPr="00C60F9E">
        <w:tab/>
        <w:t>23</w:t>
      </w:r>
    </w:p>
    <w:p w:rsidR="00493244" w:rsidRPr="00C60F9E" w:rsidRDefault="00493244">
      <w:pPr>
        <w:tabs>
          <w:tab w:val="right" w:leader="dot" w:pos="9360"/>
        </w:tabs>
      </w:pPr>
    </w:p>
    <w:p w:rsidR="00493244" w:rsidRPr="00C60F9E" w:rsidRDefault="00493244">
      <w:pPr>
        <w:tabs>
          <w:tab w:val="right" w:leader="dot" w:pos="9360"/>
        </w:tabs>
      </w:pPr>
      <w:r w:rsidRPr="00C60F9E">
        <w:t>Implementation and Maintenance</w:t>
      </w:r>
      <w:r w:rsidRPr="00C60F9E">
        <w:tab/>
        <w:t>7</w:t>
      </w:r>
    </w:p>
    <w:p w:rsidR="00493244" w:rsidRPr="00C60F9E" w:rsidRDefault="00493244">
      <w:pPr>
        <w:tabs>
          <w:tab w:val="right" w:leader="dot" w:pos="9360"/>
        </w:tabs>
      </w:pPr>
      <w:r w:rsidRPr="00C60F9E">
        <w:t>Integrity Checker</w:t>
      </w:r>
      <w:r w:rsidRPr="00C60F9E">
        <w:tab/>
        <w:t>5</w:t>
      </w:r>
    </w:p>
    <w:p w:rsidR="00493244" w:rsidRPr="00C60F9E" w:rsidRDefault="00493244">
      <w:pPr>
        <w:tabs>
          <w:tab w:val="right" w:leader="dot" w:pos="9360"/>
        </w:tabs>
      </w:pPr>
      <w:r w:rsidRPr="00C60F9E">
        <w:t>Internal Relations</w:t>
      </w:r>
      <w:r w:rsidRPr="00C60F9E">
        <w:tab/>
        <w:t>21</w:t>
      </w:r>
    </w:p>
    <w:p w:rsidR="00493244" w:rsidRPr="00C60F9E" w:rsidRDefault="00493244">
      <w:pPr>
        <w:tabs>
          <w:tab w:val="right" w:leader="dot" w:pos="9360"/>
        </w:tabs>
      </w:pPr>
      <w:r w:rsidRPr="00C60F9E">
        <w:t>Introduction</w:t>
      </w:r>
      <w:r w:rsidRPr="00C60F9E">
        <w:tab/>
        <w:t>1</w:t>
      </w:r>
    </w:p>
    <w:p w:rsidR="00493244" w:rsidRPr="00C60F9E" w:rsidRDefault="00493244">
      <w:pPr>
        <w:tabs>
          <w:tab w:val="right" w:leader="dot" w:pos="9360"/>
        </w:tabs>
      </w:pPr>
    </w:p>
    <w:p w:rsidR="00493244" w:rsidRPr="00C60F9E" w:rsidRDefault="00493244">
      <w:pPr>
        <w:tabs>
          <w:tab w:val="right" w:leader="dot" w:pos="9360"/>
        </w:tabs>
      </w:pPr>
      <w:r w:rsidRPr="00C60F9E">
        <w:t>Menu Diagram</w:t>
      </w:r>
      <w:r w:rsidRPr="00C60F9E">
        <w:tab/>
        <w:t>15</w:t>
      </w:r>
    </w:p>
    <w:p w:rsidR="00493244" w:rsidRPr="00C60F9E" w:rsidRDefault="00493244">
      <w:pPr>
        <w:tabs>
          <w:tab w:val="right" w:leader="dot" w:pos="9360"/>
        </w:tabs>
      </w:pPr>
    </w:p>
    <w:p w:rsidR="00493244" w:rsidRPr="00C60F9E" w:rsidRDefault="00493244">
      <w:pPr>
        <w:tabs>
          <w:tab w:val="right" w:leader="dot" w:pos="9360"/>
        </w:tabs>
      </w:pPr>
      <w:r w:rsidRPr="00C60F9E">
        <w:t>Namespace Conventions</w:t>
      </w:r>
      <w:r w:rsidRPr="00C60F9E">
        <w:tab/>
        <w:t>5</w:t>
      </w:r>
    </w:p>
    <w:p w:rsidR="00493244" w:rsidRPr="00C60F9E" w:rsidRDefault="00493244">
      <w:pPr>
        <w:tabs>
          <w:tab w:val="right" w:leader="dot" w:pos="9360"/>
        </w:tabs>
      </w:pPr>
    </w:p>
    <w:p w:rsidR="00493244" w:rsidRPr="00C60F9E" w:rsidRDefault="00493244">
      <w:pPr>
        <w:tabs>
          <w:tab w:val="right" w:leader="dot" w:pos="9360"/>
        </w:tabs>
      </w:pPr>
      <w:r w:rsidRPr="00C60F9E">
        <w:t>Obsolete Routines</w:t>
      </w:r>
      <w:r w:rsidRPr="00C60F9E">
        <w:tab/>
        <w:t>9</w:t>
      </w:r>
    </w:p>
    <w:p w:rsidR="00493244" w:rsidRPr="00C60F9E" w:rsidRDefault="00493244">
      <w:pPr>
        <w:tabs>
          <w:tab w:val="right" w:leader="dot" w:pos="9360"/>
        </w:tabs>
      </w:pPr>
      <w:r w:rsidRPr="00C60F9E">
        <w:t>Options without Parents</w:t>
      </w:r>
      <w:r w:rsidRPr="00C60F9E">
        <w:tab/>
        <w:t>16</w:t>
      </w:r>
    </w:p>
    <w:p w:rsidR="00493244" w:rsidRPr="00C60F9E" w:rsidRDefault="00493244">
      <w:pPr>
        <w:tabs>
          <w:tab w:val="right" w:leader="dot" w:pos="9360"/>
        </w:tabs>
      </w:pPr>
      <w:r w:rsidRPr="00C60F9E">
        <w:t>Orientation</w:t>
      </w:r>
      <w:r w:rsidRPr="00C60F9E">
        <w:tab/>
        <w:t>3</w:t>
      </w:r>
    </w:p>
    <w:p w:rsidR="00493244" w:rsidRPr="00C60F9E" w:rsidRDefault="00493244">
      <w:pPr>
        <w:tabs>
          <w:tab w:val="right" w:leader="dot" w:pos="9360"/>
        </w:tabs>
      </w:pPr>
    </w:p>
    <w:p w:rsidR="00493244" w:rsidRPr="00C60F9E" w:rsidRDefault="00493244">
      <w:pPr>
        <w:tabs>
          <w:tab w:val="right" w:leader="dot" w:pos="9360"/>
        </w:tabs>
      </w:pPr>
      <w:r w:rsidRPr="00C60F9E">
        <w:t>Package Security</w:t>
      </w:r>
      <w:r w:rsidRPr="00C60F9E">
        <w:tab/>
        <w:t>25</w:t>
      </w:r>
    </w:p>
    <w:p w:rsidR="00493244" w:rsidRPr="00C60F9E" w:rsidRDefault="00493244">
      <w:pPr>
        <w:tabs>
          <w:tab w:val="right" w:leader="dot" w:pos="9360"/>
        </w:tabs>
      </w:pPr>
      <w:r w:rsidRPr="00C60F9E">
        <w:t>Package-wide Variables</w:t>
      </w:r>
      <w:r w:rsidRPr="00C60F9E">
        <w:tab/>
        <w:t>21</w:t>
      </w:r>
    </w:p>
    <w:p w:rsidR="00493244" w:rsidRPr="00C60F9E" w:rsidRDefault="00493244">
      <w:pPr>
        <w:tabs>
          <w:tab w:val="right" w:leader="dot" w:pos="9360"/>
        </w:tabs>
      </w:pPr>
      <w:r w:rsidRPr="00C60F9E">
        <w:t>Purging</w:t>
      </w:r>
      <w:r w:rsidRPr="00C60F9E">
        <w:tab/>
        <w:t>17</w:t>
      </w:r>
    </w:p>
    <w:p w:rsidR="00493244" w:rsidRPr="00C60F9E" w:rsidRDefault="00493244">
      <w:pPr>
        <w:tabs>
          <w:tab w:val="right" w:leader="dot" w:pos="9360"/>
        </w:tabs>
      </w:pPr>
      <w:r w:rsidRPr="00C60F9E">
        <w:br w:type="page"/>
      </w:r>
      <w:r w:rsidRPr="00C60F9E">
        <w:lastRenderedPageBreak/>
        <w:t>Resource Requirements</w:t>
      </w:r>
      <w:r w:rsidRPr="00C60F9E">
        <w:tab/>
        <w:t>5</w:t>
      </w:r>
    </w:p>
    <w:p w:rsidR="00493244" w:rsidRPr="00C60F9E" w:rsidRDefault="00493244">
      <w:pPr>
        <w:tabs>
          <w:tab w:val="right" w:leader="dot" w:pos="9360"/>
        </w:tabs>
      </w:pPr>
      <w:r w:rsidRPr="00C60F9E">
        <w:t>Routine List</w:t>
      </w:r>
      <w:r w:rsidRPr="00C60F9E">
        <w:tab/>
        <w:t>10</w:t>
      </w:r>
    </w:p>
    <w:p w:rsidR="00493244" w:rsidRPr="00C60F9E" w:rsidRDefault="00493244">
      <w:pPr>
        <w:tabs>
          <w:tab w:val="right" w:leader="dot" w:pos="9360"/>
        </w:tabs>
      </w:pPr>
      <w:r w:rsidRPr="00C60F9E">
        <w:t>Routines</w:t>
      </w:r>
      <w:r w:rsidRPr="00C60F9E">
        <w:tab/>
        <w:t>9</w:t>
      </w:r>
    </w:p>
    <w:p w:rsidR="00493244" w:rsidRPr="00C60F9E" w:rsidRDefault="00493244">
      <w:pPr>
        <w:tabs>
          <w:tab w:val="right" w:leader="dot" w:pos="9360"/>
        </w:tabs>
      </w:pPr>
      <w:r w:rsidRPr="00C60F9E">
        <w:t>Routines to Map</w:t>
      </w:r>
      <w:r w:rsidRPr="00C60F9E">
        <w:tab/>
        <w:t>9</w:t>
      </w:r>
    </w:p>
    <w:p w:rsidR="00493244" w:rsidRPr="00C60F9E" w:rsidRDefault="00493244">
      <w:pPr>
        <w:tabs>
          <w:tab w:val="right" w:leader="dot" w:pos="9360"/>
        </w:tabs>
      </w:pPr>
    </w:p>
    <w:p w:rsidR="00493244" w:rsidRPr="00C60F9E" w:rsidRDefault="00493244">
      <w:pPr>
        <w:tabs>
          <w:tab w:val="right" w:leader="dot" w:pos="9360"/>
        </w:tabs>
      </w:pPr>
      <w:r w:rsidRPr="00C60F9E">
        <w:t>Security Keys</w:t>
      </w:r>
      <w:r w:rsidRPr="00C60F9E">
        <w:tab/>
        <w:t>25</w:t>
      </w:r>
    </w:p>
    <w:p w:rsidR="00493244" w:rsidRPr="00C60F9E" w:rsidRDefault="00493244">
      <w:pPr>
        <w:tabs>
          <w:tab w:val="right" w:leader="dot" w:pos="9360"/>
        </w:tabs>
      </w:pPr>
      <w:r w:rsidRPr="00C60F9E">
        <w:t>Setting Up Workstations</w:t>
      </w:r>
      <w:r w:rsidRPr="00C60F9E">
        <w:tab/>
        <w:t>8</w:t>
      </w:r>
    </w:p>
    <w:p w:rsidR="00493244" w:rsidRPr="00C60F9E" w:rsidRDefault="00493244">
      <w:pPr>
        <w:tabs>
          <w:tab w:val="right" w:leader="dot" w:pos="9360"/>
        </w:tabs>
      </w:pPr>
      <w:r w:rsidRPr="00C60F9E">
        <w:t>Subscriber Agreements</w:t>
      </w:r>
      <w:r w:rsidRPr="00C60F9E">
        <w:tab/>
        <w:t>19</w:t>
      </w:r>
    </w:p>
    <w:p w:rsidR="00493244" w:rsidRPr="00C60F9E" w:rsidRDefault="00493244">
      <w:pPr>
        <w:tabs>
          <w:tab w:val="right" w:leader="dot" w:pos="9360"/>
        </w:tabs>
      </w:pPr>
    </w:p>
    <w:p w:rsidR="00493244" w:rsidRPr="00C60F9E" w:rsidRDefault="00493244">
      <w:pPr>
        <w:tabs>
          <w:tab w:val="right" w:leader="dot" w:pos="9360"/>
        </w:tabs>
      </w:pPr>
      <w:r w:rsidRPr="00C60F9E">
        <w:t>Templates</w:t>
      </w:r>
      <w:r w:rsidRPr="00C60F9E">
        <w:tab/>
        <w:t>13</w:t>
      </w:r>
    </w:p>
    <w:p w:rsidR="00493244" w:rsidRPr="00C60F9E" w:rsidRDefault="00493244">
      <w:pPr>
        <w:tabs>
          <w:tab w:val="right" w:leader="dot" w:pos="9360"/>
        </w:tabs>
      </w:pPr>
    </w:p>
    <w:p w:rsidR="00493244" w:rsidRDefault="00493244">
      <w:pPr>
        <w:tabs>
          <w:tab w:val="right" w:leader="dot" w:pos="9360"/>
        </w:tabs>
      </w:pPr>
      <w:r w:rsidRPr="00C60F9E">
        <w:t>VA FileMan Access Codes</w:t>
      </w:r>
      <w:r w:rsidRPr="00C60F9E">
        <w:tab/>
        <w:t>25</w:t>
      </w:r>
    </w:p>
    <w:sectPr w:rsidR="00493244">
      <w:headerReference w:type="even" r:id="rId48"/>
      <w:pgSz w:w="12240" w:h="15840"/>
      <w:pgMar w:top="1440" w:right="1440" w:bottom="1440" w:left="1440" w:header="720" w:footer="720"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925" w:rsidRDefault="00466925">
      <w:r>
        <w:separator/>
      </w:r>
    </w:p>
  </w:endnote>
  <w:endnote w:type="continuationSeparator" w:id="0">
    <w:p w:rsidR="00466925" w:rsidRDefault="0046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enter" w:pos="4680"/>
      </w:tabs>
      <w:rPr>
        <w:rFonts w:ascii="Times" w:hAnsi="Time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fldChar w:fldCharType="begin"/>
    </w:r>
    <w:r>
      <w:instrText>page</w:instrText>
    </w:r>
    <w:r>
      <w:fldChar w:fldCharType="separate"/>
    </w:r>
    <w:r w:rsidR="00A06D23">
      <w:rPr>
        <w:noProof/>
      </w:rPr>
      <w:t>34</w:t>
    </w:r>
    <w:r>
      <w:fldChar w:fldCharType="end"/>
    </w:r>
    <w:r>
      <w:tab/>
      <w:t>AICS V. 3.0 Technical Manual</w:t>
    </w:r>
    <w:r>
      <w:tab/>
      <w:t>April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fldChar w:fldCharType="begin"/>
    </w:r>
    <w:r>
      <w:instrText>PAGE</w:instrText>
    </w:r>
    <w:r>
      <w:fldChar w:fldCharType="separate"/>
    </w:r>
    <w:r w:rsidR="006743BF">
      <w:rPr>
        <w:noProof/>
      </w:rPr>
      <w:t>ii</w:t>
    </w:r>
    <w:r>
      <w:fldChar w:fldCharType="end"/>
    </w:r>
    <w:r>
      <w:tab/>
      <w:t>AICS V. 3.0 Technical Manual</w:t>
    </w:r>
    <w:r>
      <w:tab/>
      <w:t>April 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t>April 1997</w:t>
    </w:r>
    <w:r>
      <w:tab/>
      <w:t>AICS V. 3.0 Technical Manual</w:t>
    </w:r>
    <w:r>
      <w:tab/>
    </w:r>
    <w:r>
      <w:fldChar w:fldCharType="begin"/>
    </w:r>
    <w:r>
      <w:instrText>PAGE</w:instrText>
    </w:r>
    <w:r>
      <w:fldChar w:fldCharType="separate"/>
    </w:r>
    <w:r w:rsidR="006743BF">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43BF">
      <w:rPr>
        <w:rStyle w:val="PageNumber"/>
        <w:noProof/>
      </w:rPr>
      <w:t>iv</w:t>
    </w:r>
    <w:r>
      <w:rPr>
        <w:rStyle w:val="PageNumber"/>
      </w:rPr>
      <w:fldChar w:fldCharType="end"/>
    </w:r>
  </w:p>
  <w:p w:rsidR="00493244" w:rsidRDefault="00493244">
    <w:pPr>
      <w:pStyle w:val="Footer"/>
      <w:tabs>
        <w:tab w:val="clear" w:pos="5040"/>
        <w:tab w:val="center" w:pos="4680"/>
      </w:tabs>
    </w:pPr>
    <w:r>
      <w:tab/>
      <w:t>AICS V. 3.0 Technical Manual</w:t>
    </w:r>
    <w:r>
      <w:tab/>
      <w:t>April 1997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493244" w:rsidRDefault="00493244">
    <w:pPr>
      <w:pStyle w:val="Footer"/>
      <w:tabs>
        <w:tab w:val="clear" w:pos="5040"/>
        <w:tab w:val="center" w:pos="4680"/>
      </w:tabs>
      <w:ind w:right="360" w:firstLine="360"/>
    </w:pPr>
    <w:r>
      <w:t>March 1996</w:t>
    </w:r>
    <w:r>
      <w:tab/>
      <w:t>AICS V. 2.1 Technical Manual</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t>April 1997</w:t>
    </w:r>
    <w:r>
      <w:tab/>
      <w:t>AICS V. 3.0 Technical Manual</w:t>
    </w:r>
    <w:r>
      <w:tab/>
    </w:r>
    <w:r>
      <w:rPr>
        <w:rStyle w:val="PageNumber"/>
      </w:rPr>
      <w:fldChar w:fldCharType="begin"/>
    </w:r>
    <w:r>
      <w:rPr>
        <w:rStyle w:val="PageNumber"/>
      </w:rPr>
      <w:instrText xml:space="preserve"> PAGE </w:instrText>
    </w:r>
    <w:r>
      <w:rPr>
        <w:rStyle w:val="PageNumber"/>
      </w:rPr>
      <w:fldChar w:fldCharType="separate"/>
    </w:r>
    <w:r w:rsidR="006743BF">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fldChar w:fldCharType="begin"/>
    </w:r>
    <w:r>
      <w:instrText>page</w:instrText>
    </w:r>
    <w:r>
      <w:fldChar w:fldCharType="separate"/>
    </w:r>
    <w:r w:rsidR="006743BF">
      <w:rPr>
        <w:noProof/>
      </w:rPr>
      <w:t>10</w:t>
    </w:r>
    <w:r>
      <w:fldChar w:fldCharType="end"/>
    </w:r>
    <w:r>
      <w:tab/>
      <w:t>AICS V. 3.0 Technical Manual</w:t>
    </w:r>
    <w:r>
      <w:tab/>
      <w:t>April 1997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t>April 1997</w:t>
    </w:r>
    <w:r>
      <w:tab/>
      <w:t>AICS V. 3.0 Technical Manual</w:t>
    </w:r>
    <w:r>
      <w:tab/>
    </w:r>
    <w:r>
      <w:fldChar w:fldCharType="begin"/>
    </w:r>
    <w:r>
      <w:instrText>page</w:instrText>
    </w:r>
    <w:r>
      <w:fldChar w:fldCharType="separate"/>
    </w:r>
    <w:r w:rsidR="00A06D23">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Footer"/>
      <w:tabs>
        <w:tab w:val="clear" w:pos="5040"/>
        <w:tab w:val="center" w:pos="4680"/>
      </w:tabs>
    </w:pPr>
    <w:r>
      <w:t>April 1997</w:t>
    </w:r>
    <w:r>
      <w:tab/>
      <w:t>AICS V. 3.0 Technical Manual</w:t>
    </w:r>
    <w:r>
      <w:tab/>
    </w:r>
    <w:r>
      <w:fldChar w:fldCharType="begin"/>
    </w:r>
    <w:r>
      <w:instrText>page</w:instrText>
    </w:r>
    <w:r>
      <w:fldChar w:fldCharType="separate"/>
    </w:r>
    <w:r w:rsidR="00A06D23">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925" w:rsidRDefault="00466925">
      <w:r>
        <w:separator/>
      </w:r>
    </w:p>
  </w:footnote>
  <w:footnote w:type="continuationSeparator" w:id="0">
    <w:p w:rsidR="00466925" w:rsidRDefault="0046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General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Implementation and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Routines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Routines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Files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Files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Exported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Exported Options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Archiving and Purging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Archiving and Purging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External Relations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External Relations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Internal Relations/Package-wide Variables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Package-wide Variables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How to Generate On-line Documentation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Package Security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Package Security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Preface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ab/>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ind w:right="360" w:firstLine="36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ind w:right="360"/>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44" w:rsidRDefault="00493244">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34B"/>
    <w:multiLevelType w:val="singleLevel"/>
    <w:tmpl w:val="BD944DD2"/>
    <w:lvl w:ilvl="0">
      <w:start w:val="1"/>
      <w:numFmt w:val="decimal"/>
      <w:lvlText w:val="%1."/>
      <w:legacy w:legacy="1" w:legacySpace="0" w:legacyIndent="360"/>
      <w:lvlJc w:val="left"/>
      <w:pPr>
        <w:ind w:left="360" w:hanging="360"/>
      </w:pPr>
    </w:lvl>
  </w:abstractNum>
  <w:abstractNum w:abstractNumId="1" w15:restartNumberingAfterBreak="0">
    <w:nsid w:val="0D675E59"/>
    <w:multiLevelType w:val="singleLevel"/>
    <w:tmpl w:val="6AEA0752"/>
    <w:lvl w:ilvl="0">
      <w:start w:val="5"/>
      <w:numFmt w:val="decimal"/>
      <w:lvlText w:val="%1. "/>
      <w:legacy w:legacy="1" w:legacySpace="0" w:legacyIndent="360"/>
      <w:lvlJc w:val="left"/>
      <w:pPr>
        <w:ind w:left="360" w:hanging="360"/>
      </w:pPr>
      <w:rPr>
        <w:rFonts w:ascii="Century Schoolbook" w:hAnsi="Century Schoolbook" w:hint="default"/>
        <w:b w:val="0"/>
        <w:i w:val="0"/>
        <w:sz w:val="24"/>
      </w:rPr>
    </w:lvl>
  </w:abstractNum>
  <w:abstractNum w:abstractNumId="2" w15:restartNumberingAfterBreak="0">
    <w:nsid w:val="130A286C"/>
    <w:multiLevelType w:val="hybridMultilevel"/>
    <w:tmpl w:val="00DE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108"/>
    <w:multiLevelType w:val="singleLevel"/>
    <w:tmpl w:val="6AEA0752"/>
    <w:lvl w:ilvl="0">
      <w:start w:val="6"/>
      <w:numFmt w:val="decimal"/>
      <w:lvlText w:val="%1. "/>
      <w:legacy w:legacy="1" w:legacySpace="0" w:legacyIndent="360"/>
      <w:lvlJc w:val="left"/>
      <w:pPr>
        <w:ind w:left="360" w:hanging="360"/>
      </w:pPr>
      <w:rPr>
        <w:rFonts w:ascii="Century Schoolbook" w:hAnsi="Century Schoolbook" w:hint="default"/>
        <w:b w:val="0"/>
        <w:i w:val="0"/>
        <w:sz w:val="24"/>
      </w:rPr>
    </w:lvl>
  </w:abstractNum>
  <w:abstractNum w:abstractNumId="4" w15:restartNumberingAfterBreak="0">
    <w:nsid w:val="734D2FC1"/>
    <w:multiLevelType w:val="singleLevel"/>
    <w:tmpl w:val="6726879E"/>
    <w:lvl w:ilvl="0">
      <w:start w:val="7"/>
      <w:numFmt w:val="decimal"/>
      <w:lvlText w:val="%1. "/>
      <w:legacy w:legacy="1" w:legacySpace="0" w:legacyIndent="360"/>
      <w:lvlJc w:val="left"/>
      <w:pPr>
        <w:ind w:left="360" w:hanging="360"/>
      </w:pPr>
      <w:rPr>
        <w:b w:val="0"/>
        <w:i w:val="0"/>
        <w:sz w:val="28"/>
      </w:rPr>
    </w:lvl>
  </w:abstractNum>
  <w:num w:numId="1">
    <w:abstractNumId w:val="0"/>
  </w:num>
  <w:num w:numId="2">
    <w:abstractNumId w:val="4"/>
  </w:num>
  <w:num w:numId="3">
    <w:abstractNumId w:val="4"/>
    <w:lvlOverride w:ilvl="0">
      <w:lvl w:ilvl="0">
        <w:start w:val="8"/>
        <w:numFmt w:val="decimal"/>
        <w:lvlText w:val="%1. "/>
        <w:legacy w:legacy="1" w:legacySpace="0" w:legacyIndent="360"/>
        <w:lvlJc w:val="left"/>
        <w:pPr>
          <w:ind w:left="360" w:hanging="360"/>
        </w:pPr>
        <w:rPr>
          <w:b w:val="0"/>
          <w:i w:val="0"/>
          <w:sz w:val="28"/>
        </w:rPr>
      </w:lvl>
    </w:lvlOverride>
  </w:num>
  <w:num w:numId="4">
    <w:abstractNumId w:val="1"/>
  </w:num>
  <w:num w:numId="5">
    <w:abstractNumId w:val="1"/>
    <w:lvlOverride w:ilvl="0">
      <w:lvl w:ilvl="0">
        <w:start w:val="6"/>
        <w:numFmt w:val="decimal"/>
        <w:lvlText w:val="%1. "/>
        <w:legacy w:legacy="1" w:legacySpace="0" w:legacyIndent="360"/>
        <w:lvlJc w:val="left"/>
        <w:pPr>
          <w:ind w:left="360" w:hanging="360"/>
        </w:pPr>
        <w:rPr>
          <w:rFonts w:ascii="Century Schoolbook" w:hAnsi="Century Schoolbook" w:hint="default"/>
          <w:b w:val="0"/>
          <w:i w:val="0"/>
          <w:sz w:val="24"/>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612"/>
    <w:rsid w:val="00037EF8"/>
    <w:rsid w:val="00120612"/>
    <w:rsid w:val="00154117"/>
    <w:rsid w:val="00167732"/>
    <w:rsid w:val="001822BA"/>
    <w:rsid w:val="00205CC0"/>
    <w:rsid w:val="002158CB"/>
    <w:rsid w:val="0028294D"/>
    <w:rsid w:val="002E6943"/>
    <w:rsid w:val="00362ED8"/>
    <w:rsid w:val="00371662"/>
    <w:rsid w:val="00416742"/>
    <w:rsid w:val="00431385"/>
    <w:rsid w:val="0043311E"/>
    <w:rsid w:val="00447D00"/>
    <w:rsid w:val="00466925"/>
    <w:rsid w:val="00493244"/>
    <w:rsid w:val="004D34E9"/>
    <w:rsid w:val="00505C5C"/>
    <w:rsid w:val="00510839"/>
    <w:rsid w:val="00531D85"/>
    <w:rsid w:val="005A6D86"/>
    <w:rsid w:val="00656CA4"/>
    <w:rsid w:val="00663BE1"/>
    <w:rsid w:val="006743BF"/>
    <w:rsid w:val="00707BD4"/>
    <w:rsid w:val="00713B1D"/>
    <w:rsid w:val="007521B9"/>
    <w:rsid w:val="00755D59"/>
    <w:rsid w:val="00762098"/>
    <w:rsid w:val="007723D9"/>
    <w:rsid w:val="008455B1"/>
    <w:rsid w:val="008939AF"/>
    <w:rsid w:val="008B0CEF"/>
    <w:rsid w:val="00917B8A"/>
    <w:rsid w:val="0099118B"/>
    <w:rsid w:val="009B371E"/>
    <w:rsid w:val="00A06D23"/>
    <w:rsid w:val="00A53ECF"/>
    <w:rsid w:val="00B82E2F"/>
    <w:rsid w:val="00C60F9E"/>
    <w:rsid w:val="00D83167"/>
    <w:rsid w:val="00D87D05"/>
    <w:rsid w:val="00DA5C85"/>
    <w:rsid w:val="00E30D9E"/>
    <w:rsid w:val="00E54211"/>
    <w:rsid w:val="00EC10B1"/>
    <w:rsid w:val="00F77539"/>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BD565"/>
  <w15:chartTrackingRefBased/>
  <w15:docId w15:val="{49AF7EB6-B4D6-4D5E-B35D-1CB38F7E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link w:val="Heading1Char"/>
    <w:uiPriority w:val="9"/>
    <w:qFormat/>
    <w:rsid w:val="002158CB"/>
    <w:pPr>
      <w:keepNext/>
      <w:spacing w:before="240" w:after="60"/>
      <w:outlineLvl w:val="0"/>
    </w:pPr>
    <w:rPr>
      <w:rFonts w:ascii="Cambria" w:hAnsi="Cambria"/>
      <w:b/>
      <w:bCs/>
      <w:kern w:val="32"/>
      <w:sz w:val="32"/>
      <w:szCs w:val="32"/>
    </w:rPr>
  </w:style>
  <w:style w:type="paragraph" w:styleId="Heading2">
    <w:name w:val="heading 2"/>
    <w:basedOn w:val="Normal"/>
    <w:next w:val="Normal"/>
    <w:qFormat/>
    <w:pPr>
      <w:outlineLvl w:val="1"/>
    </w:pPr>
    <w:rPr>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 page"/>
    <w:basedOn w:val="Normal"/>
    <w:pPr>
      <w:jc w:val="center"/>
    </w:pPr>
    <w:rPr>
      <w:rFonts w:ascii="Arial" w:hAnsi="Arial"/>
    </w:rPr>
  </w:style>
  <w:style w:type="paragraph" w:customStyle="1" w:styleId="10ptcenturyschoolbook">
    <w:name w:val="10pt century schoolbook"/>
    <w:basedOn w:val="Normal"/>
    <w:rPr>
      <w:sz w:val="20"/>
    </w:rPr>
  </w:style>
  <w:style w:type="paragraph" w:customStyle="1" w:styleId="10ptnewcourier">
    <w:name w:val="10pt new courier"/>
    <w:pPr>
      <w:overflowPunct w:val="0"/>
      <w:autoSpaceDE w:val="0"/>
      <w:autoSpaceDN w:val="0"/>
      <w:adjustRightInd w:val="0"/>
      <w:textAlignment w:val="baseline"/>
    </w:pPr>
    <w:rPr>
      <w:rFonts w:ascii="Courier New" w:hAnsi="Courier New"/>
    </w:rPr>
  </w:style>
  <w:style w:type="paragraph" w:customStyle="1" w:styleId="majorheading">
    <w:name w:val="major heading"/>
    <w:basedOn w:val="Normal"/>
    <w:rPr>
      <w:rFonts w:ascii="Arial" w:hAnsi="Arial"/>
      <w:sz w:val="36"/>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New Roman" w:hAnsi="Times New Roman"/>
      <w:sz w:val="20"/>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character" w:styleId="PageNumber">
    <w:name w:val="page number"/>
    <w:basedOn w:val="DefaultParagraphFont"/>
    <w:semiHidden/>
  </w:style>
  <w:style w:type="paragraph" w:customStyle="1" w:styleId="FEEMANUAL">
    <w:name w:val="FEE MANUAL"/>
    <w:basedOn w:val="Normal"/>
    <w:rPr>
      <w:rFonts w:ascii="Courier" w:hAnsi="Courier"/>
    </w:rPr>
  </w:style>
  <w:style w:type="paragraph" w:customStyle="1" w:styleId="10poinrcourier">
    <w:name w:val="10 poinr courier"/>
    <w:basedOn w:val="Normal"/>
    <w:next w:val="Normal"/>
    <w:rPr>
      <w:rFonts w:ascii="Tms Rmn" w:hAnsi="Tms Rmn"/>
    </w:rPr>
  </w:style>
  <w:style w:type="paragraph" w:customStyle="1" w:styleId="processchart">
    <w:name w:val="process chart"/>
    <w:basedOn w:val="Normal"/>
    <w:pPr>
      <w:tabs>
        <w:tab w:val="right" w:pos="274"/>
        <w:tab w:val="left" w:pos="907"/>
        <w:tab w:val="left" w:pos="5040"/>
        <w:tab w:val="right" w:pos="9187"/>
        <w:tab w:val="right" w:pos="9274"/>
      </w:tabs>
    </w:pPr>
    <w:rPr>
      <w:sz w:val="20"/>
    </w:rPr>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footerappendix">
    <w:name w:val="footer appendix"/>
    <w:basedOn w:val="Footer"/>
    <w:pPr>
      <w:tabs>
        <w:tab w:val="clear" w:pos="5040"/>
        <w:tab w:val="center" w:pos="3600"/>
        <w:tab w:val="center" w:pos="6480"/>
      </w:tabs>
    </w:pPr>
  </w:style>
  <w:style w:type="paragraph" w:styleId="Footer">
    <w:name w:val="footer"/>
    <w:basedOn w:val="Normal"/>
    <w:semiHidden/>
    <w:pPr>
      <w:tabs>
        <w:tab w:val="center" w:pos="5040"/>
        <w:tab w:val="right" w:pos="9360"/>
      </w:tabs>
    </w:pPr>
    <w:rPr>
      <w:sz w:val="20"/>
    </w:rPr>
  </w:style>
  <w:style w:type="paragraph" w:customStyle="1" w:styleId="oddfooter">
    <w:name w:val="odd footer"/>
    <w:basedOn w:val="Footer"/>
    <w:pPr>
      <w:tabs>
        <w:tab w:val="clear" w:pos="5040"/>
        <w:tab w:val="center" w:pos="4320"/>
      </w:tabs>
    </w:pPr>
  </w:style>
  <w:style w:type="paragraph" w:customStyle="1" w:styleId="evenfooter">
    <w:name w:val="even footer"/>
    <w:basedOn w:val="Footer"/>
    <w:pPr>
      <w:tabs>
        <w:tab w:val="clear" w:pos="5040"/>
        <w:tab w:val="center" w:pos="4320"/>
      </w:tabs>
    </w:pPr>
  </w:style>
  <w:style w:type="paragraph" w:customStyle="1" w:styleId="optionintroduction">
    <w:name w:val="option introduction"/>
    <w:basedOn w:val="Normal"/>
    <w:pPr>
      <w:ind w:left="2340"/>
    </w:pPr>
  </w:style>
  <w:style w:type="paragraph" w:customStyle="1" w:styleId="courier">
    <w:name w:val="courier"/>
    <w:basedOn w:val="Normal"/>
    <w:rPr>
      <w:rFonts w:ascii="Times New Roman" w:hAnsi="Times New Roman"/>
      <w:noProof/>
      <w:sz w:val="20"/>
    </w:rPr>
  </w:style>
  <w:style w:type="paragraph" w:customStyle="1" w:styleId="DATASUP">
    <w:name w:val="DATASUP"/>
    <w:basedOn w:val="Normal"/>
    <w:pPr>
      <w:tabs>
        <w:tab w:val="left" w:pos="180"/>
        <w:tab w:val="left" w:pos="1440"/>
      </w:tabs>
      <w:ind w:left="4320" w:hanging="4320"/>
    </w:pPr>
    <w:rPr>
      <w:noProof/>
      <w:sz w:val="20"/>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noProof/>
      <w:sz w:val="20"/>
    </w:rPr>
  </w:style>
  <w:style w:type="paragraph" w:customStyle="1" w:styleId="PCHART">
    <w:name w:val="PCHART"/>
    <w:basedOn w:val="Normal"/>
    <w:pPr>
      <w:tabs>
        <w:tab w:val="right" w:pos="270"/>
        <w:tab w:val="left" w:pos="900"/>
        <w:tab w:val="left" w:pos="5040"/>
        <w:tab w:val="right" w:pos="9180"/>
      </w:tabs>
    </w:pPr>
    <w:rPr>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noProof/>
    </w:rPr>
  </w:style>
  <w:style w:type="paragraph" w:customStyle="1" w:styleId="inout">
    <w:name w:val="in/out"/>
    <w:basedOn w:val="Normal"/>
    <w:pPr>
      <w:tabs>
        <w:tab w:val="left" w:pos="900"/>
        <w:tab w:val="left" w:pos="2160"/>
        <w:tab w:val="left" w:pos="5400"/>
        <w:tab w:val="right" w:pos="9180"/>
      </w:tabs>
      <w:ind w:left="900"/>
    </w:pPr>
    <w:rPr>
      <w:noProof/>
      <w:sz w:val="20"/>
    </w:rPr>
  </w:style>
  <w:style w:type="paragraph" w:customStyle="1" w:styleId="parameters">
    <w:name w:val="parameters"/>
    <w:basedOn w:val="Normal"/>
    <w:pPr>
      <w:tabs>
        <w:tab w:val="left" w:pos="4320"/>
      </w:tabs>
      <w:ind w:left="4320" w:hanging="4320"/>
    </w:pPr>
    <w:rPr>
      <w:noProof/>
      <w:sz w:val="20"/>
    </w:rPr>
  </w:style>
  <w:style w:type="paragraph" w:customStyle="1" w:styleId="whosresp">
    <w:name w:val="whosresp"/>
    <w:basedOn w:val="Normal"/>
    <w:pPr>
      <w:tabs>
        <w:tab w:val="left" w:pos="5040"/>
      </w:tabs>
    </w:pPr>
    <w:rPr>
      <w:noProof/>
      <w:sz w:val="20"/>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FieldLabel">
    <w:name w:val="Field Label"/>
    <w:basedOn w:val="Normal"/>
    <w:pPr>
      <w:keepNext/>
      <w:ind w:left="1080" w:hanging="360"/>
    </w:pPr>
    <w:rPr>
      <w:rFonts w:ascii="NewCenturySchlbk" w:hAnsi="NewCenturySchlbk"/>
      <w:sz w:val="22"/>
    </w:rPr>
  </w:style>
  <w:style w:type="paragraph" w:styleId="Header">
    <w:name w:val="header"/>
    <w:basedOn w:val="Normal"/>
    <w:semiHidden/>
    <w:pPr>
      <w:tabs>
        <w:tab w:val="right" w:pos="9360"/>
      </w:tabs>
    </w:pPr>
    <w:rPr>
      <w:sz w:val="20"/>
    </w:rPr>
  </w:style>
  <w:style w:type="paragraph" w:styleId="TOC1">
    <w:name w:val="toc 1"/>
    <w:basedOn w:val="Normal"/>
    <w:next w:val="Normal"/>
    <w:semiHidden/>
    <w:pPr>
      <w:tabs>
        <w:tab w:val="right" w:leader="dot" w:pos="9360"/>
      </w:tabs>
      <w:spacing w:before="360"/>
    </w:pPr>
    <w:rPr>
      <w:rFonts w:ascii="Arial" w:hAnsi="Arial"/>
      <w:b/>
      <w:caps/>
    </w:rPr>
  </w:style>
  <w:style w:type="paragraph" w:styleId="TOC2">
    <w:name w:val="toc 2"/>
    <w:basedOn w:val="Normal"/>
    <w:next w:val="Normal"/>
    <w:semiHidden/>
    <w:pPr>
      <w:tabs>
        <w:tab w:val="right" w:leader="dot" w:pos="9360"/>
      </w:tabs>
      <w:spacing w:before="240"/>
      <w:ind w:left="240"/>
    </w:pPr>
    <w:rPr>
      <w:rFonts w:ascii="Times New Roman" w:hAnsi="Times New Roman"/>
      <w:b/>
      <w:sz w:val="20"/>
    </w:rPr>
  </w:style>
  <w:style w:type="paragraph" w:styleId="TOC3">
    <w:name w:val="toc 3"/>
    <w:basedOn w:val="Normal"/>
    <w:next w:val="Normal"/>
    <w:semiHidden/>
    <w:pPr>
      <w:tabs>
        <w:tab w:val="right" w:leader="dot" w:pos="9360"/>
      </w:tabs>
      <w:ind w:left="480"/>
    </w:pPr>
    <w:rPr>
      <w:rFonts w:ascii="Times New Roman" w:hAnsi="Times New Roman"/>
      <w:sz w:val="20"/>
    </w:rPr>
  </w:style>
  <w:style w:type="paragraph" w:styleId="TOC4">
    <w:name w:val="toc 4"/>
    <w:basedOn w:val="Normal"/>
    <w:next w:val="Normal"/>
    <w:semiHidden/>
    <w:pPr>
      <w:tabs>
        <w:tab w:val="right" w:leader="dot" w:pos="9360"/>
      </w:tabs>
      <w:ind w:left="720"/>
    </w:pPr>
    <w:rPr>
      <w:rFonts w:ascii="Times New Roman" w:hAnsi="Times New Roman"/>
      <w:sz w:val="20"/>
    </w:rPr>
  </w:style>
  <w:style w:type="paragraph" w:styleId="TOC5">
    <w:name w:val="toc 5"/>
    <w:basedOn w:val="Normal"/>
    <w:next w:val="Normal"/>
    <w:semiHidden/>
    <w:pPr>
      <w:tabs>
        <w:tab w:val="right" w:leader="dot" w:pos="9360"/>
      </w:tabs>
      <w:ind w:left="960"/>
    </w:pPr>
    <w:rPr>
      <w:rFonts w:ascii="Times New Roman" w:hAnsi="Times New Roman"/>
      <w:sz w:val="20"/>
    </w:rPr>
  </w:style>
  <w:style w:type="paragraph" w:styleId="TOC6">
    <w:name w:val="toc 6"/>
    <w:basedOn w:val="Normal"/>
    <w:next w:val="Normal"/>
    <w:semiHidden/>
    <w:pPr>
      <w:tabs>
        <w:tab w:val="right" w:leader="dot" w:pos="9360"/>
      </w:tabs>
      <w:ind w:left="1200"/>
    </w:pPr>
    <w:rPr>
      <w:rFonts w:ascii="Times New Roman" w:hAnsi="Times New Roman"/>
      <w:sz w:val="20"/>
    </w:rPr>
  </w:style>
  <w:style w:type="paragraph" w:styleId="TOC7">
    <w:name w:val="toc 7"/>
    <w:basedOn w:val="Normal"/>
    <w:next w:val="Normal"/>
    <w:semiHidden/>
    <w:pPr>
      <w:tabs>
        <w:tab w:val="right" w:leader="dot" w:pos="9360"/>
      </w:tabs>
      <w:ind w:left="1440"/>
    </w:pPr>
    <w:rPr>
      <w:rFonts w:ascii="Times New Roman" w:hAnsi="Times New Roman"/>
      <w:sz w:val="20"/>
    </w:rPr>
  </w:style>
  <w:style w:type="paragraph" w:styleId="TOC8">
    <w:name w:val="toc 8"/>
    <w:basedOn w:val="Normal"/>
    <w:next w:val="Normal"/>
    <w:semiHidden/>
    <w:pPr>
      <w:tabs>
        <w:tab w:val="right" w:leader="dot" w:pos="9360"/>
      </w:tabs>
      <w:ind w:left="1680"/>
    </w:pPr>
    <w:rPr>
      <w:rFonts w:ascii="Times New Roman" w:hAnsi="Times New Roman"/>
      <w:sz w:val="20"/>
    </w:rPr>
  </w:style>
  <w:style w:type="paragraph" w:styleId="TOC9">
    <w:name w:val="toc 9"/>
    <w:basedOn w:val="Normal"/>
    <w:next w:val="Normal"/>
    <w:semiHidden/>
    <w:pPr>
      <w:tabs>
        <w:tab w:val="right" w:leader="dot" w:pos="9360"/>
      </w:tabs>
      <w:ind w:left="1920"/>
    </w:pPr>
    <w:rPr>
      <w:rFonts w:ascii="Times New Roman" w:hAnsi="Times New Roman"/>
      <w:sz w:val="20"/>
    </w:rPr>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sid w:val="005A6D86"/>
    <w:rPr>
      <w:sz w:val="16"/>
      <w:szCs w:val="16"/>
    </w:rPr>
  </w:style>
  <w:style w:type="paragraph" w:styleId="CommentText">
    <w:name w:val="annotation text"/>
    <w:basedOn w:val="Normal"/>
    <w:link w:val="CommentTextChar"/>
    <w:uiPriority w:val="99"/>
    <w:semiHidden/>
    <w:unhideWhenUsed/>
    <w:rsid w:val="005A6D86"/>
    <w:rPr>
      <w:sz w:val="20"/>
    </w:rPr>
  </w:style>
  <w:style w:type="character" w:customStyle="1" w:styleId="CommentTextChar">
    <w:name w:val="Comment Text Char"/>
    <w:link w:val="CommentText"/>
    <w:uiPriority w:val="99"/>
    <w:semiHidden/>
    <w:rsid w:val="005A6D8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5A6D86"/>
    <w:rPr>
      <w:b/>
      <w:bCs/>
    </w:rPr>
  </w:style>
  <w:style w:type="character" w:customStyle="1" w:styleId="CommentSubjectChar">
    <w:name w:val="Comment Subject Char"/>
    <w:link w:val="CommentSubject"/>
    <w:uiPriority w:val="99"/>
    <w:semiHidden/>
    <w:rsid w:val="005A6D86"/>
    <w:rPr>
      <w:rFonts w:ascii="Century Schoolbook" w:hAnsi="Century Schoolbook"/>
      <w:b/>
      <w:bCs/>
    </w:rPr>
  </w:style>
  <w:style w:type="character" w:customStyle="1" w:styleId="Heading1Char">
    <w:name w:val="Heading 1 Char"/>
    <w:link w:val="Heading1"/>
    <w:uiPriority w:val="9"/>
    <w:rsid w:val="002158C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158CB"/>
    <w:pPr>
      <w:keepLines/>
      <w:overflowPunct/>
      <w:autoSpaceDE/>
      <w:autoSpaceDN/>
      <w:adjustRightInd/>
      <w:spacing w:before="480" w:after="0" w:line="276" w:lineRule="auto"/>
      <w:textAlignment w:val="auto"/>
      <w:outlineLvl w:val="9"/>
    </w:pPr>
    <w:rPr>
      <w:color w:val="365F91"/>
      <w:kern w:val="0"/>
      <w:sz w:val="28"/>
      <w:szCs w:val="28"/>
    </w:rPr>
  </w:style>
  <w:style w:type="character" w:styleId="Hyperlink">
    <w:name w:val="Hyperlink"/>
    <w:uiPriority w:val="99"/>
    <w:unhideWhenUsed/>
    <w:rsid w:val="002158CB"/>
    <w:rPr>
      <w:color w:val="0000FF"/>
      <w:u w:val="single"/>
    </w:rPr>
  </w:style>
  <w:style w:type="character" w:styleId="FollowedHyperlink">
    <w:name w:val="FollowedHyperlink"/>
    <w:uiPriority w:val="99"/>
    <w:semiHidden/>
    <w:unhideWhenUsed/>
    <w:rsid w:val="002158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5291</Words>
  <Characters>30162</Characters>
  <Application>Microsoft Office Word</Application>
  <DocSecurity>0</DocSecurity>
  <Lines>251</Lines>
  <Paragraphs>70</Paragraphs>
  <ScaleCrop>false</ScaleCrop>
  <HeadingPairs>
    <vt:vector size="4" baseType="variant">
      <vt:variant>
        <vt:lpstr>Title</vt:lpstr>
      </vt:variant>
      <vt:variant>
        <vt:i4>1</vt:i4>
      </vt:variant>
      <vt:variant>
        <vt:lpstr>Department of Veterans Affairs</vt:lpstr>
      </vt:variant>
      <vt:variant>
        <vt:i4>0</vt:i4>
      </vt:variant>
    </vt:vector>
  </HeadingPairs>
  <TitlesOfParts>
    <vt:vector size="1" baseType="lpstr">
      <vt:lpstr>AICS Technical Manual</vt:lpstr>
    </vt:vector>
  </TitlesOfParts>
  <Company>Micron Electronics, Inc.</Company>
  <LinksUpToDate>false</LinksUpToDate>
  <CharactersWithSpaces>35383</CharactersWithSpaces>
  <SharedDoc>false</SharedDoc>
  <HLinks>
    <vt:vector size="300" baseType="variant">
      <vt:variant>
        <vt:i4>720909</vt:i4>
      </vt:variant>
      <vt:variant>
        <vt:i4>147</vt:i4>
      </vt:variant>
      <vt:variant>
        <vt:i4>0</vt:i4>
      </vt:variant>
      <vt:variant>
        <vt:i4>5</vt:i4>
      </vt:variant>
      <vt:variant>
        <vt:lpwstr/>
      </vt:variant>
      <vt:variant>
        <vt:lpwstr>Index</vt:lpwstr>
      </vt:variant>
      <vt:variant>
        <vt:i4>458761</vt:i4>
      </vt:variant>
      <vt:variant>
        <vt:i4>144</vt:i4>
      </vt:variant>
      <vt:variant>
        <vt:i4>0</vt:i4>
      </vt:variant>
      <vt:variant>
        <vt:i4>5</vt:i4>
      </vt:variant>
      <vt:variant>
        <vt:lpwstr/>
      </vt:variant>
      <vt:variant>
        <vt:lpwstr>Glossary</vt:lpwstr>
      </vt:variant>
      <vt:variant>
        <vt:i4>1835023</vt:i4>
      </vt:variant>
      <vt:variant>
        <vt:i4>141</vt:i4>
      </vt:variant>
      <vt:variant>
        <vt:i4>0</vt:i4>
      </vt:variant>
      <vt:variant>
        <vt:i4>5</vt:i4>
      </vt:variant>
      <vt:variant>
        <vt:lpwstr/>
      </vt:variant>
      <vt:variant>
        <vt:lpwstr>Filemanaccess</vt:lpwstr>
      </vt:variant>
      <vt:variant>
        <vt:i4>1441796</vt:i4>
      </vt:variant>
      <vt:variant>
        <vt:i4>138</vt:i4>
      </vt:variant>
      <vt:variant>
        <vt:i4>0</vt:i4>
      </vt:variant>
      <vt:variant>
        <vt:i4>5</vt:i4>
      </vt:variant>
      <vt:variant>
        <vt:lpwstr/>
      </vt:variant>
      <vt:variant>
        <vt:lpwstr>Securitykeys</vt:lpwstr>
      </vt:variant>
      <vt:variant>
        <vt:i4>7798894</vt:i4>
      </vt:variant>
      <vt:variant>
        <vt:i4>135</vt:i4>
      </vt:variant>
      <vt:variant>
        <vt:i4>0</vt:i4>
      </vt:variant>
      <vt:variant>
        <vt:i4>5</vt:i4>
      </vt:variant>
      <vt:variant>
        <vt:lpwstr/>
      </vt:variant>
      <vt:variant>
        <vt:lpwstr>Generalsecurity</vt:lpwstr>
      </vt:variant>
      <vt:variant>
        <vt:i4>8061038</vt:i4>
      </vt:variant>
      <vt:variant>
        <vt:i4>132</vt:i4>
      </vt:variant>
      <vt:variant>
        <vt:i4>0</vt:i4>
      </vt:variant>
      <vt:variant>
        <vt:i4>5</vt:i4>
      </vt:variant>
      <vt:variant>
        <vt:lpwstr/>
      </vt:variant>
      <vt:variant>
        <vt:lpwstr>Packagesecurity</vt:lpwstr>
      </vt:variant>
      <vt:variant>
        <vt:i4>1769503</vt:i4>
      </vt:variant>
      <vt:variant>
        <vt:i4>129</vt:i4>
      </vt:variant>
      <vt:variant>
        <vt:i4>0</vt:i4>
      </vt:variant>
      <vt:variant>
        <vt:i4>5</vt:i4>
      </vt:variant>
      <vt:variant>
        <vt:lpwstr/>
      </vt:variant>
      <vt:variant>
        <vt:lpwstr>Howto</vt:lpwstr>
      </vt:variant>
      <vt:variant>
        <vt:i4>8257662</vt:i4>
      </vt:variant>
      <vt:variant>
        <vt:i4>126</vt:i4>
      </vt:variant>
      <vt:variant>
        <vt:i4>0</vt:i4>
      </vt:variant>
      <vt:variant>
        <vt:i4>5</vt:i4>
      </vt:variant>
      <vt:variant>
        <vt:lpwstr/>
      </vt:variant>
      <vt:variant>
        <vt:lpwstr>Packagewide</vt:lpwstr>
      </vt:variant>
      <vt:variant>
        <vt:i4>589838</vt:i4>
      </vt:variant>
      <vt:variant>
        <vt:i4>123</vt:i4>
      </vt:variant>
      <vt:variant>
        <vt:i4>0</vt:i4>
      </vt:variant>
      <vt:variant>
        <vt:i4>5</vt:i4>
      </vt:variant>
      <vt:variant>
        <vt:lpwstr/>
      </vt:variant>
      <vt:variant>
        <vt:lpwstr>Internal</vt:lpwstr>
      </vt:variant>
      <vt:variant>
        <vt:i4>6553726</vt:i4>
      </vt:variant>
      <vt:variant>
        <vt:i4>120</vt:i4>
      </vt:variant>
      <vt:variant>
        <vt:i4>0</vt:i4>
      </vt:variant>
      <vt:variant>
        <vt:i4>5</vt:i4>
      </vt:variant>
      <vt:variant>
        <vt:lpwstr/>
      </vt:variant>
      <vt:variant>
        <vt:lpwstr>Subscriber</vt:lpwstr>
      </vt:variant>
      <vt:variant>
        <vt:i4>262166</vt:i4>
      </vt:variant>
      <vt:variant>
        <vt:i4>117</vt:i4>
      </vt:variant>
      <vt:variant>
        <vt:i4>0</vt:i4>
      </vt:variant>
      <vt:variant>
        <vt:i4>5</vt:i4>
      </vt:variant>
      <vt:variant>
        <vt:lpwstr/>
      </vt:variant>
      <vt:variant>
        <vt:lpwstr>Custodial</vt:lpwstr>
      </vt:variant>
      <vt:variant>
        <vt:i4>196621</vt:i4>
      </vt:variant>
      <vt:variant>
        <vt:i4>114</vt:i4>
      </vt:variant>
      <vt:variant>
        <vt:i4>0</vt:i4>
      </vt:variant>
      <vt:variant>
        <vt:i4>5</vt:i4>
      </vt:variant>
      <vt:variant>
        <vt:lpwstr/>
      </vt:variant>
      <vt:variant>
        <vt:lpwstr>DBIA</vt:lpwstr>
      </vt:variant>
      <vt:variant>
        <vt:i4>2031618</vt:i4>
      </vt:variant>
      <vt:variant>
        <vt:i4>111</vt:i4>
      </vt:variant>
      <vt:variant>
        <vt:i4>0</vt:i4>
      </vt:variant>
      <vt:variant>
        <vt:i4>5</vt:i4>
      </vt:variant>
      <vt:variant>
        <vt:lpwstr/>
      </vt:variant>
      <vt:variant>
        <vt:lpwstr>External</vt:lpwstr>
      </vt:variant>
      <vt:variant>
        <vt:i4>8126571</vt:i4>
      </vt:variant>
      <vt:variant>
        <vt:i4>108</vt:i4>
      </vt:variant>
      <vt:variant>
        <vt:i4>0</vt:i4>
      </vt:variant>
      <vt:variant>
        <vt:i4>5</vt:i4>
      </vt:variant>
      <vt:variant>
        <vt:lpwstr/>
      </vt:variant>
      <vt:variant>
        <vt:lpwstr>Purging</vt:lpwstr>
      </vt:variant>
      <vt:variant>
        <vt:i4>3145829</vt:i4>
      </vt:variant>
      <vt:variant>
        <vt:i4>105</vt:i4>
      </vt:variant>
      <vt:variant>
        <vt:i4>0</vt:i4>
      </vt:variant>
      <vt:variant>
        <vt:i4>5</vt:i4>
      </vt:variant>
      <vt:variant>
        <vt:lpwstr/>
      </vt:variant>
      <vt:variant>
        <vt:lpwstr>Archiving2</vt:lpwstr>
      </vt:variant>
      <vt:variant>
        <vt:i4>131074</vt:i4>
      </vt:variant>
      <vt:variant>
        <vt:i4>102</vt:i4>
      </vt:variant>
      <vt:variant>
        <vt:i4>0</vt:i4>
      </vt:variant>
      <vt:variant>
        <vt:i4>5</vt:i4>
      </vt:variant>
      <vt:variant>
        <vt:lpwstr/>
      </vt:variant>
      <vt:variant>
        <vt:lpwstr>Archiving</vt:lpwstr>
      </vt:variant>
      <vt:variant>
        <vt:i4>7012456</vt:i4>
      </vt:variant>
      <vt:variant>
        <vt:i4>99</vt:i4>
      </vt:variant>
      <vt:variant>
        <vt:i4>0</vt:i4>
      </vt:variant>
      <vt:variant>
        <vt:i4>5</vt:i4>
      </vt:variant>
      <vt:variant>
        <vt:lpwstr/>
      </vt:variant>
      <vt:variant>
        <vt:lpwstr>Withoutparents</vt:lpwstr>
      </vt:variant>
      <vt:variant>
        <vt:i4>7274603</vt:i4>
      </vt:variant>
      <vt:variant>
        <vt:i4>96</vt:i4>
      </vt:variant>
      <vt:variant>
        <vt:i4>0</vt:i4>
      </vt:variant>
      <vt:variant>
        <vt:i4>5</vt:i4>
      </vt:variant>
      <vt:variant>
        <vt:lpwstr/>
      </vt:variant>
      <vt:variant>
        <vt:lpwstr>Remote</vt:lpwstr>
      </vt:variant>
      <vt:variant>
        <vt:i4>4325381</vt:i4>
      </vt:variant>
      <vt:variant>
        <vt:i4>93</vt:i4>
      </vt:variant>
      <vt:variant>
        <vt:i4>0</vt:i4>
      </vt:variant>
      <vt:variant>
        <vt:i4>5</vt:i4>
      </vt:variant>
      <vt:variant>
        <vt:lpwstr/>
      </vt:variant>
      <vt:variant>
        <vt:lpwstr>Exportedoptions2</vt:lpwstr>
      </vt:variant>
      <vt:variant>
        <vt:i4>917533</vt:i4>
      </vt:variant>
      <vt:variant>
        <vt:i4>90</vt:i4>
      </vt:variant>
      <vt:variant>
        <vt:i4>0</vt:i4>
      </vt:variant>
      <vt:variant>
        <vt:i4>5</vt:i4>
      </vt:variant>
      <vt:variant>
        <vt:lpwstr/>
      </vt:variant>
      <vt:variant>
        <vt:lpwstr>Exportedprotocols</vt:lpwstr>
      </vt:variant>
      <vt:variant>
        <vt:i4>1048579</vt:i4>
      </vt:variant>
      <vt:variant>
        <vt:i4>87</vt:i4>
      </vt:variant>
      <vt:variant>
        <vt:i4>0</vt:i4>
      </vt:variant>
      <vt:variant>
        <vt:i4>5</vt:i4>
      </vt:variant>
      <vt:variant>
        <vt:lpwstr/>
      </vt:variant>
      <vt:variant>
        <vt:lpwstr>Menu</vt:lpwstr>
      </vt:variant>
      <vt:variant>
        <vt:i4>7340150</vt:i4>
      </vt:variant>
      <vt:variant>
        <vt:i4>84</vt:i4>
      </vt:variant>
      <vt:variant>
        <vt:i4>0</vt:i4>
      </vt:variant>
      <vt:variant>
        <vt:i4>5</vt:i4>
      </vt:variant>
      <vt:variant>
        <vt:lpwstr/>
      </vt:variant>
      <vt:variant>
        <vt:lpwstr>Exportedoptions</vt:lpwstr>
      </vt:variant>
      <vt:variant>
        <vt:i4>1114113</vt:i4>
      </vt:variant>
      <vt:variant>
        <vt:i4>81</vt:i4>
      </vt:variant>
      <vt:variant>
        <vt:i4>0</vt:i4>
      </vt:variant>
      <vt:variant>
        <vt:i4>5</vt:i4>
      </vt:variant>
      <vt:variant>
        <vt:lpwstr/>
      </vt:variant>
      <vt:variant>
        <vt:lpwstr>Templates</vt:lpwstr>
      </vt:variant>
      <vt:variant>
        <vt:i4>1507331</vt:i4>
      </vt:variant>
      <vt:variant>
        <vt:i4>78</vt:i4>
      </vt:variant>
      <vt:variant>
        <vt:i4>0</vt:i4>
      </vt:variant>
      <vt:variant>
        <vt:i4>5</vt:i4>
      </vt:variant>
      <vt:variant>
        <vt:lpwstr/>
      </vt:variant>
      <vt:variant>
        <vt:lpwstr>Fileflow</vt:lpwstr>
      </vt:variant>
      <vt:variant>
        <vt:i4>1114133</vt:i4>
      </vt:variant>
      <vt:variant>
        <vt:i4>75</vt:i4>
      </vt:variant>
      <vt:variant>
        <vt:i4>0</vt:i4>
      </vt:variant>
      <vt:variant>
        <vt:i4>5</vt:i4>
      </vt:variant>
      <vt:variant>
        <vt:lpwstr/>
      </vt:variant>
      <vt:variant>
        <vt:lpwstr>Filelist</vt:lpwstr>
      </vt:variant>
      <vt:variant>
        <vt:i4>6422633</vt:i4>
      </vt:variant>
      <vt:variant>
        <vt:i4>72</vt:i4>
      </vt:variant>
      <vt:variant>
        <vt:i4>0</vt:i4>
      </vt:variant>
      <vt:variant>
        <vt:i4>5</vt:i4>
      </vt:variant>
      <vt:variant>
        <vt:lpwstr/>
      </vt:variant>
      <vt:variant>
        <vt:lpwstr>Globals</vt:lpwstr>
      </vt:variant>
      <vt:variant>
        <vt:i4>786442</vt:i4>
      </vt:variant>
      <vt:variant>
        <vt:i4>69</vt:i4>
      </vt:variant>
      <vt:variant>
        <vt:i4>0</vt:i4>
      </vt:variant>
      <vt:variant>
        <vt:i4>5</vt:i4>
      </vt:variant>
      <vt:variant>
        <vt:lpwstr/>
      </vt:variant>
      <vt:variant>
        <vt:lpwstr>Files</vt:lpwstr>
      </vt:variant>
      <vt:variant>
        <vt:i4>1900575</vt:i4>
      </vt:variant>
      <vt:variant>
        <vt:i4>66</vt:i4>
      </vt:variant>
      <vt:variant>
        <vt:i4>0</vt:i4>
      </vt:variant>
      <vt:variant>
        <vt:i4>5</vt:i4>
      </vt:variant>
      <vt:variant>
        <vt:lpwstr/>
      </vt:variant>
      <vt:variant>
        <vt:lpwstr>List</vt:lpwstr>
      </vt:variant>
      <vt:variant>
        <vt:i4>655362</vt:i4>
      </vt:variant>
      <vt:variant>
        <vt:i4>63</vt:i4>
      </vt:variant>
      <vt:variant>
        <vt:i4>0</vt:i4>
      </vt:variant>
      <vt:variant>
        <vt:i4>5</vt:i4>
      </vt:variant>
      <vt:variant>
        <vt:lpwstr/>
      </vt:variant>
      <vt:variant>
        <vt:lpwstr>Callable</vt:lpwstr>
      </vt:variant>
      <vt:variant>
        <vt:i4>851972</vt:i4>
      </vt:variant>
      <vt:variant>
        <vt:i4>60</vt:i4>
      </vt:variant>
      <vt:variant>
        <vt:i4>0</vt:i4>
      </vt:variant>
      <vt:variant>
        <vt:i4>5</vt:i4>
      </vt:variant>
      <vt:variant>
        <vt:lpwstr/>
      </vt:variant>
      <vt:variant>
        <vt:lpwstr>Obsolete</vt:lpwstr>
      </vt:variant>
      <vt:variant>
        <vt:i4>6357101</vt:i4>
      </vt:variant>
      <vt:variant>
        <vt:i4>57</vt:i4>
      </vt:variant>
      <vt:variant>
        <vt:i4>0</vt:i4>
      </vt:variant>
      <vt:variant>
        <vt:i4>5</vt:i4>
      </vt:variant>
      <vt:variant>
        <vt:lpwstr/>
      </vt:variant>
      <vt:variant>
        <vt:lpwstr>Map</vt:lpwstr>
      </vt:variant>
      <vt:variant>
        <vt:i4>393227</vt:i4>
      </vt:variant>
      <vt:variant>
        <vt:i4>54</vt:i4>
      </vt:variant>
      <vt:variant>
        <vt:i4>0</vt:i4>
      </vt:variant>
      <vt:variant>
        <vt:i4>5</vt:i4>
      </vt:variant>
      <vt:variant>
        <vt:lpwstr/>
      </vt:variant>
      <vt:variant>
        <vt:lpwstr>Routines</vt:lpwstr>
      </vt:variant>
      <vt:variant>
        <vt:i4>8323182</vt:i4>
      </vt:variant>
      <vt:variant>
        <vt:i4>51</vt:i4>
      </vt:variant>
      <vt:variant>
        <vt:i4>0</vt:i4>
      </vt:variant>
      <vt:variant>
        <vt:i4>5</vt:i4>
      </vt:variant>
      <vt:variant>
        <vt:lpwstr/>
      </vt:variant>
      <vt:variant>
        <vt:lpwstr>Setting</vt:lpwstr>
      </vt:variant>
      <vt:variant>
        <vt:i4>6553718</vt:i4>
      </vt:variant>
      <vt:variant>
        <vt:i4>48</vt:i4>
      </vt:variant>
      <vt:variant>
        <vt:i4>0</vt:i4>
      </vt:variant>
      <vt:variant>
        <vt:i4>5</vt:i4>
      </vt:variant>
      <vt:variant>
        <vt:lpwstr/>
      </vt:variant>
      <vt:variant>
        <vt:lpwstr>Implementation</vt:lpwstr>
      </vt:variant>
      <vt:variant>
        <vt:i4>7602277</vt:i4>
      </vt:variant>
      <vt:variant>
        <vt:i4>45</vt:i4>
      </vt:variant>
      <vt:variant>
        <vt:i4>0</vt:i4>
      </vt:variant>
      <vt:variant>
        <vt:i4>5</vt:i4>
      </vt:variant>
      <vt:variant>
        <vt:lpwstr/>
      </vt:variant>
      <vt:variant>
        <vt:lpwstr>Updates</vt:lpwstr>
      </vt:variant>
      <vt:variant>
        <vt:i4>1900567</vt:i4>
      </vt:variant>
      <vt:variant>
        <vt:i4>42</vt:i4>
      </vt:variant>
      <vt:variant>
        <vt:i4>0</vt:i4>
      </vt:variant>
      <vt:variant>
        <vt:i4>5</vt:i4>
      </vt:variant>
      <vt:variant>
        <vt:lpwstr/>
      </vt:variant>
      <vt:variant>
        <vt:lpwstr>Resource</vt:lpwstr>
      </vt:variant>
      <vt:variant>
        <vt:i4>851987</vt:i4>
      </vt:variant>
      <vt:variant>
        <vt:i4>39</vt:i4>
      </vt:variant>
      <vt:variant>
        <vt:i4>0</vt:i4>
      </vt:variant>
      <vt:variant>
        <vt:i4>5</vt:i4>
      </vt:variant>
      <vt:variant>
        <vt:lpwstr/>
      </vt:variant>
      <vt:variant>
        <vt:lpwstr>Integrity</vt:lpwstr>
      </vt:variant>
      <vt:variant>
        <vt:i4>1507345</vt:i4>
      </vt:variant>
      <vt:variant>
        <vt:i4>36</vt:i4>
      </vt:variant>
      <vt:variant>
        <vt:i4>0</vt:i4>
      </vt:variant>
      <vt:variant>
        <vt:i4>5</vt:i4>
      </vt:variant>
      <vt:variant>
        <vt:lpwstr/>
      </vt:variant>
      <vt:variant>
        <vt:lpwstr>Namespace</vt:lpwstr>
      </vt:variant>
      <vt:variant>
        <vt:i4>6357115</vt:i4>
      </vt:variant>
      <vt:variant>
        <vt:i4>33</vt:i4>
      </vt:variant>
      <vt:variant>
        <vt:i4>0</vt:i4>
      </vt:variant>
      <vt:variant>
        <vt:i4>5</vt:i4>
      </vt:variant>
      <vt:variant>
        <vt:lpwstr/>
      </vt:variant>
      <vt:variant>
        <vt:lpwstr>General</vt:lpwstr>
      </vt:variant>
      <vt:variant>
        <vt:i4>1048604</vt:i4>
      </vt:variant>
      <vt:variant>
        <vt:i4>30</vt:i4>
      </vt:variant>
      <vt:variant>
        <vt:i4>0</vt:i4>
      </vt:variant>
      <vt:variant>
        <vt:i4>5</vt:i4>
      </vt:variant>
      <vt:variant>
        <vt:lpwstr/>
      </vt:variant>
      <vt:variant>
        <vt:lpwstr>QUME</vt:lpwstr>
      </vt:variant>
      <vt:variant>
        <vt:i4>7864416</vt:i4>
      </vt:variant>
      <vt:variant>
        <vt:i4>27</vt:i4>
      </vt:variant>
      <vt:variant>
        <vt:i4>0</vt:i4>
      </vt:variant>
      <vt:variant>
        <vt:i4>5</vt:i4>
      </vt:variant>
      <vt:variant>
        <vt:lpwstr/>
      </vt:variant>
      <vt:variant>
        <vt:lpwstr>Orientation</vt:lpwstr>
      </vt:variant>
      <vt:variant>
        <vt:i4>1835036</vt:i4>
      </vt:variant>
      <vt:variant>
        <vt:i4>24</vt:i4>
      </vt:variant>
      <vt:variant>
        <vt:i4>0</vt:i4>
      </vt:variant>
      <vt:variant>
        <vt:i4>5</vt:i4>
      </vt:variant>
      <vt:variant>
        <vt:lpwstr/>
      </vt:variant>
      <vt:variant>
        <vt:lpwstr>Introduction</vt:lpwstr>
      </vt:variant>
      <vt:variant>
        <vt:i4>2359359</vt:i4>
      </vt:variant>
      <vt:variant>
        <vt:i4>21</vt:i4>
      </vt:variant>
      <vt:variant>
        <vt:i4>0</vt:i4>
      </vt:variant>
      <vt:variant>
        <vt:i4>5</vt:i4>
      </vt:variant>
      <vt:variant>
        <vt:lpwstr/>
      </vt:variant>
      <vt:variant>
        <vt:lpwstr>ICDp27</vt:lpwstr>
      </vt:variant>
      <vt:variant>
        <vt:i4>2490431</vt:i4>
      </vt:variant>
      <vt:variant>
        <vt:i4>18</vt:i4>
      </vt:variant>
      <vt:variant>
        <vt:i4>0</vt:i4>
      </vt:variant>
      <vt:variant>
        <vt:i4>5</vt:i4>
      </vt:variant>
      <vt:variant>
        <vt:lpwstr/>
      </vt:variant>
      <vt:variant>
        <vt:lpwstr>ICDp25</vt:lpwstr>
      </vt:variant>
      <vt:variant>
        <vt:i4>2228284</vt:i4>
      </vt:variant>
      <vt:variant>
        <vt:i4>15</vt:i4>
      </vt:variant>
      <vt:variant>
        <vt:i4>0</vt:i4>
      </vt:variant>
      <vt:variant>
        <vt:i4>5</vt:i4>
      </vt:variant>
      <vt:variant>
        <vt:lpwstr/>
      </vt:variant>
      <vt:variant>
        <vt:lpwstr>ICDp11</vt:lpwstr>
      </vt:variant>
      <vt:variant>
        <vt:i4>1245197</vt:i4>
      </vt:variant>
      <vt:variant>
        <vt:i4>12</vt:i4>
      </vt:variant>
      <vt:variant>
        <vt:i4>0</vt:i4>
      </vt:variant>
      <vt:variant>
        <vt:i4>5</vt:i4>
      </vt:variant>
      <vt:variant>
        <vt:lpwstr/>
      </vt:variant>
      <vt:variant>
        <vt:lpwstr>ICDp7</vt:lpwstr>
      </vt:variant>
      <vt:variant>
        <vt:i4>1245197</vt:i4>
      </vt:variant>
      <vt:variant>
        <vt:i4>9</vt:i4>
      </vt:variant>
      <vt:variant>
        <vt:i4>0</vt:i4>
      </vt:variant>
      <vt:variant>
        <vt:i4>5</vt:i4>
      </vt:variant>
      <vt:variant>
        <vt:lpwstr/>
      </vt:variant>
      <vt:variant>
        <vt:lpwstr>ICDp6</vt:lpwstr>
      </vt:variant>
      <vt:variant>
        <vt:i4>1245197</vt:i4>
      </vt:variant>
      <vt:variant>
        <vt:i4>6</vt:i4>
      </vt:variant>
      <vt:variant>
        <vt:i4>0</vt:i4>
      </vt:variant>
      <vt:variant>
        <vt:i4>5</vt:i4>
      </vt:variant>
      <vt:variant>
        <vt:lpwstr/>
      </vt:variant>
      <vt:variant>
        <vt:lpwstr>ICDp5</vt:lpwstr>
      </vt:variant>
      <vt:variant>
        <vt:i4>1245197</vt:i4>
      </vt:variant>
      <vt:variant>
        <vt:i4>3</vt:i4>
      </vt:variant>
      <vt:variant>
        <vt:i4>0</vt:i4>
      </vt:variant>
      <vt:variant>
        <vt:i4>5</vt:i4>
      </vt:variant>
      <vt:variant>
        <vt:lpwstr/>
      </vt:variant>
      <vt:variant>
        <vt:lpwstr>ICDp1</vt:lpwstr>
      </vt:variant>
      <vt:variant>
        <vt:i4>7995492</vt:i4>
      </vt:variant>
      <vt:variant>
        <vt:i4>0</vt:i4>
      </vt:variant>
      <vt:variant>
        <vt:i4>0</vt:i4>
      </vt:variant>
      <vt:variant>
        <vt:i4>5</vt:i4>
      </vt:variant>
      <vt:variant>
        <vt:lpwstr/>
      </vt:variant>
      <vt:variant>
        <vt:lpwstr>ICDpiii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AICS Technical Manual</dc:title>
  <dc:subject>AICS Technical Manual</dc:subject>
  <dc:creator>Department of Veterans Affairs, Veterans Health Administration, Product Development</dc:creator>
  <cp:keywords/>
  <dc:description>updates for IBD*3*63 ICD-10 remediation</dc:description>
  <cp:lastModifiedBy>Lowery, Cindy</cp:lastModifiedBy>
  <cp:revision>2</cp:revision>
  <cp:lastPrinted>1997-04-29T13:55:00Z</cp:lastPrinted>
  <dcterms:created xsi:type="dcterms:W3CDTF">2020-11-24T19:26:00Z</dcterms:created>
  <dcterms:modified xsi:type="dcterms:W3CDTF">2020-11-24T19:26:00Z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