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F702" w14:textId="03FED167" w:rsidR="00CB600E" w:rsidRDefault="00A419CE" w:rsidP="00CB600E">
      <w:pPr>
        <w:pStyle w:val="titlepglogos"/>
        <w:rPr>
          <w:rFonts w:cs="Arial"/>
        </w:rPr>
      </w:pPr>
      <w:r>
        <w:rPr>
          <w:rFonts w:ascii="Century Schoolbook" w:hAnsi="Century Schoolbook"/>
          <w:noProof/>
        </w:rPr>
        <w:drawing>
          <wp:inline distT="0" distB="0" distL="0" distR="0" wp14:anchorId="35A5D9DE" wp14:editId="1F94F76B">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62CBC398" w14:textId="77777777" w:rsidR="00CB600E" w:rsidRDefault="00CB600E" w:rsidP="00CB600E">
      <w:pPr>
        <w:jc w:val="center"/>
        <w:rPr>
          <w:rFonts w:ascii="Arial" w:hAnsi="Arial" w:cs="Arial"/>
          <w:szCs w:val="24"/>
        </w:rPr>
      </w:pPr>
    </w:p>
    <w:p w14:paraId="3E1B7D14" w14:textId="77777777" w:rsidR="00CB600E" w:rsidRDefault="00CB600E" w:rsidP="00CB600E">
      <w:pPr>
        <w:jc w:val="center"/>
        <w:rPr>
          <w:rFonts w:ascii="Arial" w:hAnsi="Arial" w:cs="Arial"/>
          <w:szCs w:val="24"/>
        </w:rPr>
      </w:pPr>
    </w:p>
    <w:p w14:paraId="3F9A4075" w14:textId="77777777" w:rsidR="00CB600E" w:rsidRDefault="00CB600E" w:rsidP="00CB600E">
      <w:pPr>
        <w:jc w:val="center"/>
        <w:rPr>
          <w:rFonts w:ascii="Arial" w:hAnsi="Arial" w:cs="Arial"/>
          <w:szCs w:val="24"/>
        </w:rPr>
      </w:pPr>
    </w:p>
    <w:p w14:paraId="1BA79A54" w14:textId="77777777" w:rsidR="00CB600E" w:rsidRDefault="00CB600E" w:rsidP="00CB600E">
      <w:pPr>
        <w:jc w:val="center"/>
        <w:rPr>
          <w:rFonts w:ascii="Arial" w:hAnsi="Arial" w:cs="Arial"/>
          <w:szCs w:val="24"/>
        </w:rPr>
      </w:pPr>
    </w:p>
    <w:p w14:paraId="07D8497B" w14:textId="77777777" w:rsidR="00CB600E" w:rsidRDefault="00CB600E" w:rsidP="00CB600E">
      <w:pPr>
        <w:jc w:val="center"/>
        <w:rPr>
          <w:rFonts w:ascii="Arial" w:hAnsi="Arial" w:cs="Arial"/>
          <w:szCs w:val="24"/>
        </w:rPr>
      </w:pPr>
    </w:p>
    <w:p w14:paraId="0F87B9AB" w14:textId="77777777" w:rsidR="00CB600E" w:rsidRDefault="00CB600E" w:rsidP="00CB600E">
      <w:pPr>
        <w:jc w:val="center"/>
        <w:rPr>
          <w:rFonts w:ascii="Arial" w:hAnsi="Arial" w:cs="Arial"/>
          <w:szCs w:val="24"/>
        </w:rPr>
      </w:pPr>
    </w:p>
    <w:p w14:paraId="64EAA19F" w14:textId="77777777" w:rsidR="00CB600E" w:rsidRDefault="00CB600E" w:rsidP="00CB600E">
      <w:pPr>
        <w:jc w:val="center"/>
        <w:rPr>
          <w:rFonts w:ascii="Arial" w:hAnsi="Arial" w:cs="Arial"/>
          <w:szCs w:val="24"/>
        </w:rPr>
      </w:pPr>
    </w:p>
    <w:p w14:paraId="18473C10" w14:textId="77777777" w:rsidR="00CB600E" w:rsidRDefault="00CB600E" w:rsidP="00CB600E">
      <w:pPr>
        <w:pStyle w:val="titlepglogos"/>
        <w:rPr>
          <w:b/>
          <w:sz w:val="48"/>
        </w:rPr>
      </w:pPr>
      <w:r>
        <w:rPr>
          <w:b/>
          <w:sz w:val="48"/>
          <w:szCs w:val="48"/>
        </w:rPr>
        <w:t xml:space="preserve">Automated Medical Information Exchange (AMIE) </w:t>
      </w:r>
      <w:r>
        <w:rPr>
          <w:b/>
          <w:sz w:val="48"/>
        </w:rPr>
        <w:t>V. 2.7</w:t>
      </w:r>
    </w:p>
    <w:p w14:paraId="7FD7E97B" w14:textId="77777777" w:rsidR="00CB600E" w:rsidRDefault="00CB600E" w:rsidP="00CB600E">
      <w:pPr>
        <w:pStyle w:val="titlepglogos"/>
        <w:rPr>
          <w:szCs w:val="24"/>
        </w:rPr>
      </w:pPr>
    </w:p>
    <w:p w14:paraId="19251251" w14:textId="77777777" w:rsidR="00CB600E" w:rsidRDefault="00CB600E" w:rsidP="00CB600E">
      <w:pPr>
        <w:pStyle w:val="titlepglogos"/>
        <w:rPr>
          <w:szCs w:val="24"/>
        </w:rPr>
      </w:pPr>
    </w:p>
    <w:p w14:paraId="3E3C6001" w14:textId="77777777" w:rsidR="00CB600E" w:rsidRDefault="00CB600E" w:rsidP="00CB600E">
      <w:pPr>
        <w:pStyle w:val="titlepglogos"/>
        <w:rPr>
          <w:b/>
          <w:sz w:val="48"/>
        </w:rPr>
      </w:pPr>
      <w:r>
        <w:rPr>
          <w:b/>
          <w:sz w:val="48"/>
        </w:rPr>
        <w:t>Release Notes</w:t>
      </w:r>
    </w:p>
    <w:p w14:paraId="2D3BD125" w14:textId="77777777" w:rsidR="00CB600E" w:rsidRDefault="00CB600E" w:rsidP="00CB600E">
      <w:pPr>
        <w:jc w:val="center"/>
        <w:rPr>
          <w:rFonts w:ascii="Arial" w:hAnsi="Arial" w:cs="Arial"/>
          <w:szCs w:val="24"/>
        </w:rPr>
      </w:pPr>
    </w:p>
    <w:p w14:paraId="6AD3368E" w14:textId="77777777" w:rsidR="00CB600E" w:rsidRDefault="00CB600E" w:rsidP="00CB600E">
      <w:pPr>
        <w:jc w:val="center"/>
        <w:rPr>
          <w:rFonts w:ascii="Arial" w:hAnsi="Arial" w:cs="Arial"/>
          <w:szCs w:val="24"/>
        </w:rPr>
      </w:pPr>
    </w:p>
    <w:p w14:paraId="43E0D5AE" w14:textId="77777777" w:rsidR="00CB600E" w:rsidRDefault="00CB600E" w:rsidP="00CB600E">
      <w:pPr>
        <w:pStyle w:val="titlepglogos"/>
        <w:rPr>
          <w:b/>
          <w:sz w:val="48"/>
          <w:szCs w:val="48"/>
        </w:rPr>
      </w:pPr>
      <w:r>
        <w:rPr>
          <w:b/>
          <w:sz w:val="48"/>
          <w:szCs w:val="48"/>
        </w:rPr>
        <w:t>April 1995</w:t>
      </w:r>
    </w:p>
    <w:p w14:paraId="237243DD" w14:textId="77777777" w:rsidR="00CB600E" w:rsidRDefault="00CB600E" w:rsidP="00CB600E">
      <w:pPr>
        <w:pStyle w:val="titlepglogos"/>
        <w:rPr>
          <w:szCs w:val="24"/>
        </w:rPr>
      </w:pPr>
    </w:p>
    <w:p w14:paraId="71A22BFB" w14:textId="77777777" w:rsidR="00CB600E" w:rsidRDefault="00CB600E" w:rsidP="00CB600E">
      <w:pPr>
        <w:pStyle w:val="titlepglogos"/>
        <w:rPr>
          <w:szCs w:val="24"/>
        </w:rPr>
      </w:pPr>
    </w:p>
    <w:p w14:paraId="757E2CF3" w14:textId="77777777" w:rsidR="00CB600E" w:rsidRDefault="00CB600E" w:rsidP="00CB600E">
      <w:pPr>
        <w:jc w:val="center"/>
        <w:rPr>
          <w:rFonts w:ascii="Arial" w:hAnsi="Arial" w:cs="Arial"/>
          <w:szCs w:val="24"/>
        </w:rPr>
      </w:pPr>
    </w:p>
    <w:p w14:paraId="048F4E5B" w14:textId="77777777" w:rsidR="00CB600E" w:rsidRDefault="00CB600E" w:rsidP="00CB600E">
      <w:pPr>
        <w:jc w:val="center"/>
        <w:rPr>
          <w:rFonts w:ascii="Arial" w:hAnsi="Arial" w:cs="Arial"/>
          <w:szCs w:val="24"/>
        </w:rPr>
      </w:pPr>
    </w:p>
    <w:p w14:paraId="08BDB814" w14:textId="77777777" w:rsidR="00CB600E" w:rsidRDefault="00CB600E" w:rsidP="00CB600E">
      <w:pPr>
        <w:jc w:val="center"/>
        <w:rPr>
          <w:rFonts w:ascii="Arial" w:hAnsi="Arial" w:cs="Arial"/>
          <w:szCs w:val="24"/>
        </w:rPr>
      </w:pPr>
    </w:p>
    <w:p w14:paraId="714B8186" w14:textId="77777777" w:rsidR="00CB600E" w:rsidRDefault="00CB600E" w:rsidP="00CB600E">
      <w:pPr>
        <w:jc w:val="center"/>
        <w:rPr>
          <w:rFonts w:ascii="Arial" w:hAnsi="Arial" w:cs="Arial"/>
          <w:szCs w:val="24"/>
        </w:rPr>
      </w:pPr>
    </w:p>
    <w:p w14:paraId="78B4DC99" w14:textId="77777777" w:rsidR="00CB600E" w:rsidRDefault="00CB600E" w:rsidP="00CB600E">
      <w:pPr>
        <w:jc w:val="center"/>
        <w:rPr>
          <w:rFonts w:ascii="Arial" w:hAnsi="Arial" w:cs="Arial"/>
          <w:szCs w:val="24"/>
        </w:rPr>
      </w:pPr>
    </w:p>
    <w:p w14:paraId="4D7FE194" w14:textId="77777777" w:rsidR="00CB600E" w:rsidRDefault="00CB600E" w:rsidP="00CB600E">
      <w:pPr>
        <w:jc w:val="center"/>
        <w:rPr>
          <w:rFonts w:ascii="Arial" w:hAnsi="Arial" w:cs="Arial"/>
          <w:szCs w:val="24"/>
        </w:rPr>
      </w:pPr>
    </w:p>
    <w:p w14:paraId="3DFDB851" w14:textId="77777777" w:rsidR="00CB600E" w:rsidRDefault="00CB600E" w:rsidP="00CB600E">
      <w:pPr>
        <w:jc w:val="center"/>
        <w:rPr>
          <w:rFonts w:ascii="Arial" w:hAnsi="Arial" w:cs="Arial"/>
          <w:szCs w:val="24"/>
        </w:rPr>
      </w:pPr>
    </w:p>
    <w:p w14:paraId="4994D531" w14:textId="77777777" w:rsidR="00CB600E" w:rsidRDefault="00CB600E" w:rsidP="00CB600E">
      <w:pPr>
        <w:jc w:val="center"/>
        <w:rPr>
          <w:rFonts w:ascii="Arial" w:hAnsi="Arial" w:cs="Arial"/>
          <w:szCs w:val="24"/>
        </w:rPr>
      </w:pPr>
    </w:p>
    <w:p w14:paraId="6DC38380" w14:textId="77777777" w:rsidR="00CB600E" w:rsidRDefault="00CB600E" w:rsidP="00CB600E">
      <w:pPr>
        <w:jc w:val="center"/>
        <w:rPr>
          <w:rFonts w:ascii="Arial" w:hAnsi="Arial" w:cs="Arial"/>
          <w:szCs w:val="24"/>
        </w:rPr>
      </w:pPr>
    </w:p>
    <w:p w14:paraId="0098C961" w14:textId="77777777" w:rsidR="00CB600E" w:rsidRDefault="00CB600E" w:rsidP="00CB600E">
      <w:pPr>
        <w:jc w:val="center"/>
        <w:rPr>
          <w:rFonts w:ascii="Arial" w:hAnsi="Arial" w:cs="Arial"/>
          <w:szCs w:val="24"/>
        </w:rPr>
      </w:pPr>
    </w:p>
    <w:p w14:paraId="007235BB" w14:textId="77777777" w:rsidR="00CB600E" w:rsidRDefault="00CB600E" w:rsidP="00CB600E">
      <w:pPr>
        <w:jc w:val="center"/>
        <w:rPr>
          <w:rFonts w:ascii="Arial" w:hAnsi="Arial" w:cs="Arial"/>
          <w:szCs w:val="24"/>
        </w:rPr>
      </w:pPr>
    </w:p>
    <w:p w14:paraId="3883EFD9" w14:textId="77777777" w:rsidR="00CB600E" w:rsidRDefault="00CB600E" w:rsidP="00CB600E">
      <w:pPr>
        <w:jc w:val="center"/>
        <w:rPr>
          <w:rFonts w:ascii="Arial" w:hAnsi="Arial" w:cs="Arial"/>
          <w:szCs w:val="24"/>
        </w:rPr>
      </w:pPr>
    </w:p>
    <w:p w14:paraId="38951D8D" w14:textId="77777777" w:rsidR="00CB600E" w:rsidRDefault="00CB600E" w:rsidP="00CB600E">
      <w:pPr>
        <w:jc w:val="center"/>
        <w:rPr>
          <w:rFonts w:ascii="Arial" w:hAnsi="Arial" w:cs="Arial"/>
          <w:szCs w:val="24"/>
        </w:rPr>
      </w:pPr>
    </w:p>
    <w:p w14:paraId="4B9B80EA" w14:textId="77777777" w:rsidR="00CB600E" w:rsidRDefault="00CB600E" w:rsidP="00CB600E">
      <w:pPr>
        <w:jc w:val="center"/>
        <w:rPr>
          <w:rFonts w:ascii="Arial" w:hAnsi="Arial" w:cs="Arial"/>
          <w:szCs w:val="24"/>
        </w:rPr>
      </w:pPr>
      <w:r>
        <w:rPr>
          <w:rFonts w:ascii="Arial" w:hAnsi="Arial" w:cs="Arial"/>
          <w:szCs w:val="24"/>
        </w:rPr>
        <w:t>Department of Veterans Affairs</w:t>
      </w:r>
    </w:p>
    <w:p w14:paraId="27AD70EB" w14:textId="77777777" w:rsidR="00CB600E" w:rsidRDefault="00CB600E" w:rsidP="00CB600E">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43D1AE07" w14:textId="77777777" w:rsidR="00CB600E" w:rsidRDefault="00CB600E" w:rsidP="00CB600E">
      <w:pPr>
        <w:jc w:val="center"/>
        <w:rPr>
          <w:rFonts w:ascii="Arial" w:hAnsi="Arial" w:cs="Arial"/>
          <w:szCs w:val="24"/>
        </w:rPr>
      </w:pPr>
      <w:r>
        <w:rPr>
          <w:rFonts w:ascii="Arial" w:hAnsi="Arial" w:cs="Arial"/>
          <w:szCs w:val="24"/>
        </w:rPr>
        <w:t>Management &amp; Financial Systems</w:t>
      </w:r>
    </w:p>
    <w:p w14:paraId="5E0E2765" w14:textId="77777777" w:rsidR="00CB600E" w:rsidRDefault="00CB600E" w:rsidP="00CB600E">
      <w:pPr>
        <w:rPr>
          <w:rFonts w:ascii="Arial" w:hAnsi="Arial" w:cs="Arial"/>
          <w:szCs w:val="24"/>
        </w:rPr>
      </w:pPr>
      <w:r>
        <w:rPr>
          <w:rFonts w:ascii="Arial" w:hAnsi="Arial" w:cs="Arial"/>
          <w:szCs w:val="24"/>
        </w:rPr>
        <w:br w:type="page"/>
      </w:r>
    </w:p>
    <w:p w14:paraId="600A3A43" w14:textId="77777777" w:rsidR="00CB600E" w:rsidRDefault="00CB600E" w:rsidP="00CB600E">
      <w:pPr>
        <w:sectPr w:rsidR="00CB600E" w:rsidSect="00366C9B">
          <w:headerReference w:type="even" r:id="rId8"/>
          <w:headerReference w:type="default" r:id="rId9"/>
          <w:footerReference w:type="even" r:id="rId10"/>
          <w:footerReference w:type="default" r:id="rId11"/>
          <w:pgSz w:w="12240" w:h="15840" w:code="1"/>
          <w:pgMar w:top="1440" w:right="1440" w:bottom="1440" w:left="1440" w:header="720" w:footer="720" w:gutter="0"/>
          <w:cols w:space="720"/>
          <w:titlePg/>
        </w:sectPr>
      </w:pPr>
    </w:p>
    <w:p w14:paraId="0369FDC0" w14:textId="77777777" w:rsidR="00CB600E" w:rsidRDefault="00CB600E" w:rsidP="00CB600E">
      <w:pPr>
        <w:rPr>
          <w:rFonts w:ascii="Arial" w:hAnsi="Arial" w:cs="Arial"/>
          <w:sz w:val="36"/>
          <w:szCs w:val="36"/>
        </w:rPr>
      </w:pPr>
      <w:r>
        <w:rPr>
          <w:rFonts w:ascii="Arial" w:hAnsi="Arial" w:cs="Arial"/>
          <w:sz w:val="36"/>
          <w:szCs w:val="36"/>
        </w:rPr>
        <w:lastRenderedPageBreak/>
        <w:t>Revision History</w:t>
      </w:r>
    </w:p>
    <w:p w14:paraId="14386753" w14:textId="77777777" w:rsidR="00062CEC" w:rsidRPr="00887E4C" w:rsidRDefault="00062CEC" w:rsidP="00062CEC">
      <w:pPr>
        <w:rPr>
          <w:rFonts w:ascii="Times New Roman" w:hAnsi="Times New Roman"/>
          <w:szCs w:val="24"/>
        </w:rPr>
      </w:pPr>
    </w:p>
    <w:p w14:paraId="52E093F2" w14:textId="77777777" w:rsidR="00062CEC" w:rsidRPr="00887E4C" w:rsidRDefault="00062CEC" w:rsidP="00062CEC">
      <w:pPr>
        <w:rPr>
          <w:rFonts w:ascii="Times New Roman" w:hAnsi="Times New Roman"/>
          <w:szCs w:val="24"/>
        </w:rPr>
      </w:pPr>
    </w:p>
    <w:p w14:paraId="0C989EFB" w14:textId="77777777" w:rsidR="00062CEC" w:rsidRPr="00887E4C" w:rsidRDefault="00062CEC" w:rsidP="00062CEC">
      <w:pPr>
        <w:rPr>
          <w:rFonts w:ascii="Times New Roman" w:hAnsi="Times New Roman"/>
          <w:szCs w:val="24"/>
        </w:rPr>
      </w:pPr>
      <w:r w:rsidRPr="00887E4C">
        <w:rPr>
          <w:rFonts w:ascii="Times New Roman" w:hAnsi="Times New Roman"/>
          <w:szCs w:val="24"/>
        </w:rPr>
        <w:t>Initiated on 1/23/09</w:t>
      </w:r>
    </w:p>
    <w:p w14:paraId="5617C485" w14:textId="77777777" w:rsidR="00062CEC" w:rsidRPr="00887E4C" w:rsidRDefault="00062CEC" w:rsidP="00062CEC">
      <w:pPr>
        <w:rPr>
          <w:rFonts w:ascii="Times New Roman" w:hAnsi="Times New Roman"/>
          <w:szCs w:val="24"/>
        </w:rPr>
      </w:pPr>
    </w:p>
    <w:tbl>
      <w:tblPr>
        <w:tblStyle w:val="TableGridLight"/>
        <w:tblW w:w="9360" w:type="dxa"/>
        <w:tblLayout w:type="fixed"/>
        <w:tblLook w:val="0020" w:firstRow="1" w:lastRow="0" w:firstColumn="0" w:lastColumn="0" w:noHBand="0" w:noVBand="0"/>
      </w:tblPr>
      <w:tblGrid>
        <w:gridCol w:w="1260"/>
        <w:gridCol w:w="3240"/>
        <w:gridCol w:w="2520"/>
        <w:gridCol w:w="2340"/>
      </w:tblGrid>
      <w:tr w:rsidR="00CB600E" w:rsidRPr="00BB4F45" w14:paraId="5D388527" w14:textId="77777777" w:rsidTr="00A419CE">
        <w:tc>
          <w:tcPr>
            <w:tcW w:w="1260" w:type="dxa"/>
          </w:tcPr>
          <w:p w14:paraId="68DB0B24" w14:textId="77777777" w:rsidR="00CB600E" w:rsidRPr="00BB4F45" w:rsidRDefault="00CB600E" w:rsidP="00C21145">
            <w:pPr>
              <w:rPr>
                <w:rFonts w:ascii="Times New Roman" w:hAnsi="Times New Roman"/>
                <w:b/>
                <w:sz w:val="20"/>
              </w:rPr>
            </w:pPr>
            <w:bookmarkStart w:id="0" w:name="_Toc392045224"/>
            <w:bookmarkStart w:id="1" w:name="_Toc392051213"/>
            <w:bookmarkStart w:id="2" w:name="_Toc392580742"/>
            <w:r w:rsidRPr="00BB4F45">
              <w:rPr>
                <w:rFonts w:ascii="Times New Roman" w:hAnsi="Times New Roman"/>
                <w:b/>
                <w:sz w:val="20"/>
              </w:rPr>
              <w:t>Date</w:t>
            </w:r>
          </w:p>
        </w:tc>
        <w:tc>
          <w:tcPr>
            <w:tcW w:w="3240" w:type="dxa"/>
          </w:tcPr>
          <w:p w14:paraId="36474257" w14:textId="77777777" w:rsidR="00CB600E" w:rsidRPr="00BB4F45" w:rsidRDefault="00CB600E" w:rsidP="00C21145">
            <w:pPr>
              <w:rPr>
                <w:rFonts w:ascii="Times New Roman" w:hAnsi="Times New Roman"/>
                <w:b/>
                <w:sz w:val="20"/>
              </w:rPr>
            </w:pPr>
            <w:r w:rsidRPr="00BB4F45">
              <w:rPr>
                <w:rFonts w:ascii="Times New Roman" w:hAnsi="Times New Roman"/>
                <w:b/>
                <w:sz w:val="20"/>
              </w:rPr>
              <w:t>Description (Patch # if applic.)</w:t>
            </w:r>
          </w:p>
        </w:tc>
        <w:tc>
          <w:tcPr>
            <w:tcW w:w="2520" w:type="dxa"/>
          </w:tcPr>
          <w:p w14:paraId="66C8CA69" w14:textId="77777777" w:rsidR="00CB600E" w:rsidRPr="00BB4F45" w:rsidRDefault="00CB600E" w:rsidP="00C21145">
            <w:pPr>
              <w:rPr>
                <w:rFonts w:ascii="Times New Roman" w:hAnsi="Times New Roman"/>
                <w:b/>
                <w:sz w:val="20"/>
              </w:rPr>
            </w:pPr>
            <w:r w:rsidRPr="00BB4F45">
              <w:rPr>
                <w:rFonts w:ascii="Times New Roman" w:hAnsi="Times New Roman"/>
                <w:b/>
                <w:sz w:val="20"/>
              </w:rPr>
              <w:t>Project Manager</w:t>
            </w:r>
          </w:p>
        </w:tc>
        <w:tc>
          <w:tcPr>
            <w:tcW w:w="2340" w:type="dxa"/>
          </w:tcPr>
          <w:p w14:paraId="400A10EF" w14:textId="77777777" w:rsidR="00CB600E" w:rsidRPr="00BB4F45" w:rsidRDefault="00CB600E" w:rsidP="00C21145">
            <w:pPr>
              <w:rPr>
                <w:rFonts w:ascii="Times New Roman" w:hAnsi="Times New Roman"/>
                <w:b/>
                <w:sz w:val="20"/>
              </w:rPr>
            </w:pPr>
            <w:r w:rsidRPr="00BB4F45">
              <w:rPr>
                <w:rFonts w:ascii="Times New Roman" w:hAnsi="Times New Roman"/>
                <w:b/>
                <w:sz w:val="20"/>
              </w:rPr>
              <w:t>Technical Writer</w:t>
            </w:r>
          </w:p>
        </w:tc>
      </w:tr>
      <w:tr w:rsidR="00CB600E" w:rsidRPr="00BB4F45" w14:paraId="4632F34A" w14:textId="77777777" w:rsidTr="00A419CE">
        <w:tc>
          <w:tcPr>
            <w:tcW w:w="1260" w:type="dxa"/>
          </w:tcPr>
          <w:p w14:paraId="5C590B53" w14:textId="77777777" w:rsidR="00CB600E" w:rsidRPr="00BB4F45" w:rsidRDefault="00CB600E" w:rsidP="00C21145">
            <w:pPr>
              <w:rPr>
                <w:rFonts w:ascii="Times New Roman" w:hAnsi="Times New Roman"/>
                <w:sz w:val="20"/>
              </w:rPr>
            </w:pPr>
            <w:r>
              <w:rPr>
                <w:rFonts w:ascii="Times New Roman" w:hAnsi="Times New Roman"/>
                <w:sz w:val="20"/>
              </w:rPr>
              <w:t>1/23/09</w:t>
            </w:r>
          </w:p>
        </w:tc>
        <w:tc>
          <w:tcPr>
            <w:tcW w:w="3240" w:type="dxa"/>
          </w:tcPr>
          <w:p w14:paraId="5F14470B" w14:textId="77777777" w:rsidR="00CB600E" w:rsidRPr="00BB4F45" w:rsidRDefault="00CB600E" w:rsidP="00C21145">
            <w:pPr>
              <w:rPr>
                <w:rFonts w:ascii="Times New Roman" w:hAnsi="Times New Roman"/>
                <w:sz w:val="20"/>
              </w:rPr>
            </w:pPr>
            <w:r>
              <w:rPr>
                <w:rFonts w:ascii="Times New Roman" w:hAnsi="Times New Roman"/>
                <w:sz w:val="20"/>
              </w:rPr>
              <w:t>Reformatted Manual</w:t>
            </w:r>
          </w:p>
        </w:tc>
        <w:tc>
          <w:tcPr>
            <w:tcW w:w="2520" w:type="dxa"/>
          </w:tcPr>
          <w:p w14:paraId="27F64D4F" w14:textId="77777777" w:rsidR="00CB600E" w:rsidRPr="00BB4F45" w:rsidRDefault="00CB600E" w:rsidP="00C21145">
            <w:pPr>
              <w:rPr>
                <w:rFonts w:ascii="Times New Roman" w:hAnsi="Times New Roman"/>
                <w:sz w:val="20"/>
              </w:rPr>
            </w:pPr>
          </w:p>
        </w:tc>
        <w:tc>
          <w:tcPr>
            <w:tcW w:w="2340" w:type="dxa"/>
          </w:tcPr>
          <w:p w14:paraId="2F00A126" w14:textId="77777777" w:rsidR="00CB600E" w:rsidRPr="00BB4F45" w:rsidRDefault="00091FEF" w:rsidP="00C21145">
            <w:pPr>
              <w:rPr>
                <w:rFonts w:ascii="Times New Roman" w:hAnsi="Times New Roman"/>
                <w:sz w:val="20"/>
              </w:rPr>
            </w:pPr>
            <w:r>
              <w:rPr>
                <w:rFonts w:ascii="Times New Roman" w:hAnsi="Times New Roman"/>
                <w:sz w:val="20"/>
              </w:rPr>
              <w:t>REDACTED</w:t>
            </w:r>
          </w:p>
        </w:tc>
      </w:tr>
      <w:bookmarkEnd w:id="0"/>
      <w:bookmarkEnd w:id="1"/>
      <w:bookmarkEnd w:id="2"/>
    </w:tbl>
    <w:p w14:paraId="2BAC3879" w14:textId="77777777" w:rsidR="00CB600E" w:rsidRDefault="00CB600E" w:rsidP="00CB600E">
      <w:pPr>
        <w:rPr>
          <w:rFonts w:ascii="Arial" w:hAnsi="Arial" w:cs="Arial"/>
          <w:szCs w:val="24"/>
        </w:rPr>
      </w:pPr>
      <w:r>
        <w:rPr>
          <w:rFonts w:ascii="Arial" w:hAnsi="Arial" w:cs="Arial"/>
          <w:szCs w:val="24"/>
        </w:rPr>
        <w:br w:type="page"/>
      </w:r>
    </w:p>
    <w:p w14:paraId="08FF4497" w14:textId="77777777" w:rsidR="00CB600E" w:rsidRDefault="00CB600E" w:rsidP="00CB600E">
      <w:pPr>
        <w:sectPr w:rsidR="00CB600E" w:rsidSect="00366C9B">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sectPr>
      </w:pPr>
    </w:p>
    <w:p w14:paraId="43F70509" w14:textId="77777777" w:rsidR="00CB600E" w:rsidRDefault="00CB600E" w:rsidP="00CB600E">
      <w:pPr>
        <w:rPr>
          <w:rFonts w:ascii="Arial" w:hAnsi="Arial" w:cs="Arial"/>
          <w:sz w:val="36"/>
          <w:szCs w:val="36"/>
        </w:rPr>
      </w:pPr>
      <w:r>
        <w:rPr>
          <w:rFonts w:ascii="Arial" w:hAnsi="Arial" w:cs="Arial"/>
          <w:sz w:val="36"/>
          <w:szCs w:val="36"/>
        </w:rPr>
        <w:lastRenderedPageBreak/>
        <w:t>Table of Contents</w:t>
      </w:r>
    </w:p>
    <w:p w14:paraId="7688FC3D" w14:textId="77777777" w:rsidR="00CB600E" w:rsidRDefault="00CB600E" w:rsidP="00CB600E">
      <w:pPr>
        <w:rPr>
          <w:rFonts w:ascii="Arial" w:hAnsi="Arial" w:cs="Arial"/>
          <w:szCs w:val="24"/>
        </w:rPr>
      </w:pPr>
    </w:p>
    <w:p w14:paraId="0041A56D" w14:textId="77777777" w:rsidR="00CB600E" w:rsidRDefault="00CB600E" w:rsidP="00CB600E">
      <w:pPr>
        <w:rPr>
          <w:rFonts w:ascii="Arial" w:hAnsi="Arial" w:cs="Arial"/>
          <w:szCs w:val="24"/>
        </w:rPr>
      </w:pPr>
    </w:p>
    <w:p w14:paraId="71740469" w14:textId="44568EB2" w:rsidR="00F449CD" w:rsidRDefault="00F449CD">
      <w:pPr>
        <w:pStyle w:val="TOC1"/>
        <w:tabs>
          <w:tab w:val="right" w:leader="dot" w:pos="9350"/>
        </w:tabs>
        <w:rPr>
          <w:b w:val="0"/>
          <w:bCs w:val="0"/>
          <w:caps w:val="0"/>
          <w:noProof/>
          <w:sz w:val="22"/>
          <w:szCs w:val="22"/>
        </w:rPr>
      </w:pPr>
      <w:r>
        <w:rPr>
          <w:rFonts w:ascii="Arial" w:hAnsi="Arial" w:cs="Arial"/>
          <w:szCs w:val="24"/>
        </w:rPr>
        <w:fldChar w:fldCharType="begin"/>
      </w:r>
      <w:r>
        <w:rPr>
          <w:rFonts w:ascii="Arial" w:hAnsi="Arial" w:cs="Arial"/>
          <w:szCs w:val="24"/>
        </w:rPr>
        <w:instrText xml:space="preserve"> TOC \o "1-3" \h \z \u </w:instrText>
      </w:r>
      <w:r>
        <w:rPr>
          <w:rFonts w:ascii="Arial" w:hAnsi="Arial" w:cs="Arial"/>
          <w:szCs w:val="24"/>
        </w:rPr>
        <w:fldChar w:fldCharType="separate"/>
      </w:r>
      <w:hyperlink w:anchor="_Toc220475243" w:history="1">
        <w:r w:rsidRPr="005B2E0D">
          <w:rPr>
            <w:rStyle w:val="Hyperlink"/>
            <w:noProof/>
          </w:rPr>
          <w:t>Medical Center Release Notes</w:t>
        </w:r>
        <w:r>
          <w:rPr>
            <w:noProof/>
            <w:webHidden/>
          </w:rPr>
          <w:tab/>
        </w:r>
        <w:r>
          <w:rPr>
            <w:noProof/>
            <w:webHidden/>
          </w:rPr>
          <w:fldChar w:fldCharType="begin"/>
        </w:r>
        <w:r>
          <w:rPr>
            <w:noProof/>
            <w:webHidden/>
          </w:rPr>
          <w:instrText xml:space="preserve"> PAGEREF _Toc220475243 \h </w:instrText>
        </w:r>
        <w:r>
          <w:rPr>
            <w:noProof/>
            <w:webHidden/>
          </w:rPr>
        </w:r>
        <w:r>
          <w:rPr>
            <w:noProof/>
            <w:webHidden/>
          </w:rPr>
          <w:fldChar w:fldCharType="separate"/>
        </w:r>
        <w:r w:rsidR="00FA7DFA">
          <w:rPr>
            <w:noProof/>
            <w:webHidden/>
          </w:rPr>
          <w:t>1</w:t>
        </w:r>
        <w:r>
          <w:rPr>
            <w:noProof/>
            <w:webHidden/>
          </w:rPr>
          <w:fldChar w:fldCharType="end"/>
        </w:r>
      </w:hyperlink>
    </w:p>
    <w:p w14:paraId="0ADA2ABB" w14:textId="40FE343B" w:rsidR="00F449CD" w:rsidRDefault="006303B6">
      <w:pPr>
        <w:pStyle w:val="TOC2"/>
        <w:tabs>
          <w:tab w:val="right" w:leader="dot" w:pos="9350"/>
        </w:tabs>
        <w:rPr>
          <w:smallCaps w:val="0"/>
          <w:noProof/>
          <w:sz w:val="22"/>
          <w:szCs w:val="22"/>
        </w:rPr>
      </w:pPr>
      <w:hyperlink w:anchor="_Toc220475244" w:history="1">
        <w:r w:rsidR="00F449CD" w:rsidRPr="005B2E0D">
          <w:rPr>
            <w:rStyle w:val="Hyperlink"/>
            <w:noProof/>
          </w:rPr>
          <w:t>User Release Notes</w:t>
        </w:r>
        <w:r w:rsidR="00F449CD">
          <w:rPr>
            <w:noProof/>
            <w:webHidden/>
          </w:rPr>
          <w:tab/>
        </w:r>
        <w:r w:rsidR="00F449CD">
          <w:rPr>
            <w:noProof/>
            <w:webHidden/>
          </w:rPr>
          <w:fldChar w:fldCharType="begin"/>
        </w:r>
        <w:r w:rsidR="00F449CD">
          <w:rPr>
            <w:noProof/>
            <w:webHidden/>
          </w:rPr>
          <w:instrText xml:space="preserve"> PAGEREF _Toc220475244 \h </w:instrText>
        </w:r>
        <w:r w:rsidR="00F449CD">
          <w:rPr>
            <w:noProof/>
            <w:webHidden/>
          </w:rPr>
        </w:r>
        <w:r w:rsidR="00F449CD">
          <w:rPr>
            <w:noProof/>
            <w:webHidden/>
          </w:rPr>
          <w:fldChar w:fldCharType="separate"/>
        </w:r>
        <w:r w:rsidR="00FA7DFA">
          <w:rPr>
            <w:noProof/>
            <w:webHidden/>
          </w:rPr>
          <w:t>1</w:t>
        </w:r>
        <w:r w:rsidR="00F449CD">
          <w:rPr>
            <w:noProof/>
            <w:webHidden/>
          </w:rPr>
          <w:fldChar w:fldCharType="end"/>
        </w:r>
      </w:hyperlink>
    </w:p>
    <w:p w14:paraId="6EA61016" w14:textId="2798CE5E" w:rsidR="00F449CD" w:rsidRDefault="006303B6">
      <w:pPr>
        <w:pStyle w:val="TOC3"/>
        <w:tabs>
          <w:tab w:val="right" w:leader="dot" w:pos="9350"/>
        </w:tabs>
        <w:rPr>
          <w:i w:val="0"/>
          <w:iCs w:val="0"/>
          <w:noProof/>
          <w:sz w:val="22"/>
          <w:szCs w:val="22"/>
        </w:rPr>
      </w:pPr>
      <w:hyperlink w:anchor="_Toc220475245" w:history="1">
        <w:r w:rsidR="00F449CD" w:rsidRPr="005B2E0D">
          <w:rPr>
            <w:rStyle w:val="Hyperlink"/>
            <w:noProof/>
          </w:rPr>
          <w:t>Start/Stop 35 Day Clock for AMIS 290</w:t>
        </w:r>
        <w:r w:rsidR="00F449CD">
          <w:rPr>
            <w:noProof/>
            <w:webHidden/>
          </w:rPr>
          <w:tab/>
        </w:r>
        <w:r w:rsidR="00F449CD">
          <w:rPr>
            <w:noProof/>
            <w:webHidden/>
          </w:rPr>
          <w:fldChar w:fldCharType="begin"/>
        </w:r>
        <w:r w:rsidR="00F449CD">
          <w:rPr>
            <w:noProof/>
            <w:webHidden/>
          </w:rPr>
          <w:instrText xml:space="preserve"> PAGEREF _Toc220475245 \h </w:instrText>
        </w:r>
        <w:r w:rsidR="00F449CD">
          <w:rPr>
            <w:noProof/>
            <w:webHidden/>
          </w:rPr>
        </w:r>
        <w:r w:rsidR="00F449CD">
          <w:rPr>
            <w:noProof/>
            <w:webHidden/>
          </w:rPr>
          <w:fldChar w:fldCharType="separate"/>
        </w:r>
        <w:r w:rsidR="00FA7DFA">
          <w:rPr>
            <w:noProof/>
            <w:webHidden/>
          </w:rPr>
          <w:t>1</w:t>
        </w:r>
        <w:r w:rsidR="00F449CD">
          <w:rPr>
            <w:noProof/>
            <w:webHidden/>
          </w:rPr>
          <w:fldChar w:fldCharType="end"/>
        </w:r>
      </w:hyperlink>
    </w:p>
    <w:p w14:paraId="73C4191F" w14:textId="077D8686" w:rsidR="00F449CD" w:rsidRDefault="006303B6">
      <w:pPr>
        <w:pStyle w:val="TOC3"/>
        <w:tabs>
          <w:tab w:val="right" w:leader="dot" w:pos="9350"/>
        </w:tabs>
        <w:rPr>
          <w:i w:val="0"/>
          <w:iCs w:val="0"/>
          <w:noProof/>
          <w:sz w:val="22"/>
          <w:szCs w:val="22"/>
        </w:rPr>
      </w:pPr>
      <w:hyperlink w:anchor="_Toc220475246" w:history="1">
        <w:r w:rsidR="00F449CD" w:rsidRPr="005B2E0D">
          <w:rPr>
            <w:rStyle w:val="Hyperlink"/>
            <w:noProof/>
          </w:rPr>
          <w:t>Insufficient 2507 Exam Tracking</w:t>
        </w:r>
        <w:r w:rsidR="00F449CD">
          <w:rPr>
            <w:noProof/>
            <w:webHidden/>
          </w:rPr>
          <w:tab/>
        </w:r>
        <w:r w:rsidR="00F449CD">
          <w:rPr>
            <w:noProof/>
            <w:webHidden/>
          </w:rPr>
          <w:fldChar w:fldCharType="begin"/>
        </w:r>
        <w:r w:rsidR="00F449CD">
          <w:rPr>
            <w:noProof/>
            <w:webHidden/>
          </w:rPr>
          <w:instrText xml:space="preserve"> PAGEREF _Toc220475246 \h </w:instrText>
        </w:r>
        <w:r w:rsidR="00F449CD">
          <w:rPr>
            <w:noProof/>
            <w:webHidden/>
          </w:rPr>
        </w:r>
        <w:r w:rsidR="00F449CD">
          <w:rPr>
            <w:noProof/>
            <w:webHidden/>
          </w:rPr>
          <w:fldChar w:fldCharType="separate"/>
        </w:r>
        <w:r w:rsidR="00FA7DFA">
          <w:rPr>
            <w:noProof/>
            <w:webHidden/>
          </w:rPr>
          <w:t>1</w:t>
        </w:r>
        <w:r w:rsidR="00F449CD">
          <w:rPr>
            <w:noProof/>
            <w:webHidden/>
          </w:rPr>
          <w:fldChar w:fldCharType="end"/>
        </w:r>
      </w:hyperlink>
    </w:p>
    <w:p w14:paraId="4504A14A" w14:textId="5BCE66B3" w:rsidR="00F449CD" w:rsidRDefault="006303B6">
      <w:pPr>
        <w:pStyle w:val="TOC3"/>
        <w:tabs>
          <w:tab w:val="right" w:leader="dot" w:pos="9350"/>
        </w:tabs>
        <w:rPr>
          <w:i w:val="0"/>
          <w:iCs w:val="0"/>
          <w:noProof/>
          <w:sz w:val="22"/>
          <w:szCs w:val="22"/>
        </w:rPr>
      </w:pPr>
      <w:hyperlink w:anchor="_Toc220475247" w:history="1">
        <w:r w:rsidR="00F449CD" w:rsidRPr="005B2E0D">
          <w:rPr>
            <w:rStyle w:val="Hyperlink"/>
            <w:noProof/>
          </w:rPr>
          <w:t>Divisional Transfer of 7131</w:t>
        </w:r>
        <w:r w:rsidR="00F449CD">
          <w:rPr>
            <w:noProof/>
            <w:webHidden/>
          </w:rPr>
          <w:tab/>
        </w:r>
        <w:r w:rsidR="00F449CD">
          <w:rPr>
            <w:noProof/>
            <w:webHidden/>
          </w:rPr>
          <w:fldChar w:fldCharType="begin"/>
        </w:r>
        <w:r w:rsidR="00F449CD">
          <w:rPr>
            <w:noProof/>
            <w:webHidden/>
          </w:rPr>
          <w:instrText xml:space="preserve"> PAGEREF _Toc220475247 \h </w:instrText>
        </w:r>
        <w:r w:rsidR="00F449CD">
          <w:rPr>
            <w:noProof/>
            <w:webHidden/>
          </w:rPr>
        </w:r>
        <w:r w:rsidR="00F449CD">
          <w:rPr>
            <w:noProof/>
            <w:webHidden/>
          </w:rPr>
          <w:fldChar w:fldCharType="separate"/>
        </w:r>
        <w:r w:rsidR="00FA7DFA">
          <w:rPr>
            <w:noProof/>
            <w:webHidden/>
          </w:rPr>
          <w:t>2</w:t>
        </w:r>
        <w:r w:rsidR="00F449CD">
          <w:rPr>
            <w:noProof/>
            <w:webHidden/>
          </w:rPr>
          <w:fldChar w:fldCharType="end"/>
        </w:r>
      </w:hyperlink>
    </w:p>
    <w:p w14:paraId="5DAC646E" w14:textId="70D6F624" w:rsidR="00F449CD" w:rsidRDefault="006303B6">
      <w:pPr>
        <w:pStyle w:val="TOC3"/>
        <w:tabs>
          <w:tab w:val="right" w:leader="dot" w:pos="9350"/>
        </w:tabs>
        <w:rPr>
          <w:i w:val="0"/>
          <w:iCs w:val="0"/>
          <w:noProof/>
          <w:sz w:val="22"/>
          <w:szCs w:val="22"/>
        </w:rPr>
      </w:pPr>
      <w:hyperlink w:anchor="_Toc220475248" w:history="1">
        <w:r w:rsidR="00F449CD" w:rsidRPr="005B2E0D">
          <w:rPr>
            <w:rStyle w:val="Hyperlink"/>
            <w:noProof/>
          </w:rPr>
          <w:t>Inactivation of AMIE Exams</w:t>
        </w:r>
        <w:r w:rsidR="00F449CD">
          <w:rPr>
            <w:noProof/>
            <w:webHidden/>
          </w:rPr>
          <w:tab/>
        </w:r>
        <w:r w:rsidR="00F449CD">
          <w:rPr>
            <w:noProof/>
            <w:webHidden/>
          </w:rPr>
          <w:fldChar w:fldCharType="begin"/>
        </w:r>
        <w:r w:rsidR="00F449CD">
          <w:rPr>
            <w:noProof/>
            <w:webHidden/>
          </w:rPr>
          <w:instrText xml:space="preserve"> PAGEREF _Toc220475248 \h </w:instrText>
        </w:r>
        <w:r w:rsidR="00F449CD">
          <w:rPr>
            <w:noProof/>
            <w:webHidden/>
          </w:rPr>
        </w:r>
        <w:r w:rsidR="00F449CD">
          <w:rPr>
            <w:noProof/>
            <w:webHidden/>
          </w:rPr>
          <w:fldChar w:fldCharType="separate"/>
        </w:r>
        <w:r w:rsidR="00FA7DFA">
          <w:rPr>
            <w:noProof/>
            <w:webHidden/>
          </w:rPr>
          <w:t>2</w:t>
        </w:r>
        <w:r w:rsidR="00F449CD">
          <w:rPr>
            <w:noProof/>
            <w:webHidden/>
          </w:rPr>
          <w:fldChar w:fldCharType="end"/>
        </w:r>
      </w:hyperlink>
    </w:p>
    <w:p w14:paraId="3995B3EA" w14:textId="7E2FE0AE" w:rsidR="00F449CD" w:rsidRDefault="006303B6">
      <w:pPr>
        <w:pStyle w:val="TOC3"/>
        <w:tabs>
          <w:tab w:val="right" w:leader="dot" w:pos="9350"/>
        </w:tabs>
        <w:rPr>
          <w:i w:val="0"/>
          <w:iCs w:val="0"/>
          <w:noProof/>
          <w:sz w:val="22"/>
          <w:szCs w:val="22"/>
        </w:rPr>
      </w:pPr>
      <w:hyperlink w:anchor="_Toc220475249" w:history="1">
        <w:r w:rsidR="00F449CD" w:rsidRPr="005B2E0D">
          <w:rPr>
            <w:rStyle w:val="Hyperlink"/>
            <w:noProof/>
          </w:rPr>
          <w:t>Reprinting 21 Day Certificates by Name or SSN in addition to Date</w:t>
        </w:r>
        <w:r w:rsidR="00F449CD">
          <w:rPr>
            <w:noProof/>
            <w:webHidden/>
          </w:rPr>
          <w:tab/>
        </w:r>
        <w:r w:rsidR="00F449CD">
          <w:rPr>
            <w:noProof/>
            <w:webHidden/>
          </w:rPr>
          <w:fldChar w:fldCharType="begin"/>
        </w:r>
        <w:r w:rsidR="00F449CD">
          <w:rPr>
            <w:noProof/>
            <w:webHidden/>
          </w:rPr>
          <w:instrText xml:space="preserve"> PAGEREF _Toc220475249 \h </w:instrText>
        </w:r>
        <w:r w:rsidR="00F449CD">
          <w:rPr>
            <w:noProof/>
            <w:webHidden/>
          </w:rPr>
        </w:r>
        <w:r w:rsidR="00F449CD">
          <w:rPr>
            <w:noProof/>
            <w:webHidden/>
          </w:rPr>
          <w:fldChar w:fldCharType="separate"/>
        </w:r>
        <w:r w:rsidR="00FA7DFA">
          <w:rPr>
            <w:noProof/>
            <w:webHidden/>
          </w:rPr>
          <w:t>2</w:t>
        </w:r>
        <w:r w:rsidR="00F449CD">
          <w:rPr>
            <w:noProof/>
            <w:webHidden/>
          </w:rPr>
          <w:fldChar w:fldCharType="end"/>
        </w:r>
      </w:hyperlink>
    </w:p>
    <w:p w14:paraId="3F23FDB0" w14:textId="5239E532" w:rsidR="00F449CD" w:rsidRDefault="006303B6">
      <w:pPr>
        <w:pStyle w:val="TOC3"/>
        <w:tabs>
          <w:tab w:val="right" w:leader="dot" w:pos="9350"/>
        </w:tabs>
        <w:rPr>
          <w:i w:val="0"/>
          <w:iCs w:val="0"/>
          <w:noProof/>
          <w:sz w:val="22"/>
          <w:szCs w:val="22"/>
        </w:rPr>
      </w:pPr>
      <w:hyperlink w:anchor="_Toc220475250" w:history="1">
        <w:r w:rsidR="00F449CD" w:rsidRPr="005B2E0D">
          <w:rPr>
            <w:rStyle w:val="Hyperlink"/>
            <w:noProof/>
          </w:rPr>
          <w:t>Pending 21 Day Certificates Report</w:t>
        </w:r>
        <w:r w:rsidR="00F449CD">
          <w:rPr>
            <w:noProof/>
            <w:webHidden/>
          </w:rPr>
          <w:tab/>
        </w:r>
        <w:r w:rsidR="00F449CD">
          <w:rPr>
            <w:noProof/>
            <w:webHidden/>
          </w:rPr>
          <w:fldChar w:fldCharType="begin"/>
        </w:r>
        <w:r w:rsidR="00F449CD">
          <w:rPr>
            <w:noProof/>
            <w:webHidden/>
          </w:rPr>
          <w:instrText xml:space="preserve"> PAGEREF _Toc220475250 \h </w:instrText>
        </w:r>
        <w:r w:rsidR="00F449CD">
          <w:rPr>
            <w:noProof/>
            <w:webHidden/>
          </w:rPr>
        </w:r>
        <w:r w:rsidR="00F449CD">
          <w:rPr>
            <w:noProof/>
            <w:webHidden/>
          </w:rPr>
          <w:fldChar w:fldCharType="separate"/>
        </w:r>
        <w:r w:rsidR="00FA7DFA">
          <w:rPr>
            <w:noProof/>
            <w:webHidden/>
          </w:rPr>
          <w:t>3</w:t>
        </w:r>
        <w:r w:rsidR="00F449CD">
          <w:rPr>
            <w:noProof/>
            <w:webHidden/>
          </w:rPr>
          <w:fldChar w:fldCharType="end"/>
        </w:r>
      </w:hyperlink>
    </w:p>
    <w:p w14:paraId="62C80F12" w14:textId="1F82577A" w:rsidR="00F449CD" w:rsidRDefault="006303B6">
      <w:pPr>
        <w:pStyle w:val="TOC3"/>
        <w:tabs>
          <w:tab w:val="right" w:leader="dot" w:pos="9350"/>
        </w:tabs>
        <w:rPr>
          <w:i w:val="0"/>
          <w:iCs w:val="0"/>
          <w:noProof/>
          <w:sz w:val="22"/>
          <w:szCs w:val="22"/>
        </w:rPr>
      </w:pPr>
      <w:hyperlink w:anchor="_Toc220475251" w:history="1">
        <w:r w:rsidR="00F449CD" w:rsidRPr="005B2E0D">
          <w:rPr>
            <w:rStyle w:val="Hyperlink"/>
            <w:noProof/>
          </w:rPr>
          <w:t>Purging Parameter for 2507 Requests</w:t>
        </w:r>
        <w:r w:rsidR="00F449CD">
          <w:rPr>
            <w:noProof/>
            <w:webHidden/>
          </w:rPr>
          <w:tab/>
        </w:r>
        <w:r w:rsidR="00F449CD">
          <w:rPr>
            <w:noProof/>
            <w:webHidden/>
          </w:rPr>
          <w:fldChar w:fldCharType="begin"/>
        </w:r>
        <w:r w:rsidR="00F449CD">
          <w:rPr>
            <w:noProof/>
            <w:webHidden/>
          </w:rPr>
          <w:instrText xml:space="preserve"> PAGEREF _Toc220475251 \h </w:instrText>
        </w:r>
        <w:r w:rsidR="00F449CD">
          <w:rPr>
            <w:noProof/>
            <w:webHidden/>
          </w:rPr>
        </w:r>
        <w:r w:rsidR="00F449CD">
          <w:rPr>
            <w:noProof/>
            <w:webHidden/>
          </w:rPr>
          <w:fldChar w:fldCharType="separate"/>
        </w:r>
        <w:r w:rsidR="00FA7DFA">
          <w:rPr>
            <w:noProof/>
            <w:webHidden/>
          </w:rPr>
          <w:t>3</w:t>
        </w:r>
        <w:r w:rsidR="00F449CD">
          <w:rPr>
            <w:noProof/>
            <w:webHidden/>
          </w:rPr>
          <w:fldChar w:fldCharType="end"/>
        </w:r>
      </w:hyperlink>
    </w:p>
    <w:p w14:paraId="2FF6FFFB" w14:textId="715F2956" w:rsidR="00F449CD" w:rsidRDefault="006303B6">
      <w:pPr>
        <w:pStyle w:val="TOC3"/>
        <w:tabs>
          <w:tab w:val="right" w:leader="dot" w:pos="9350"/>
        </w:tabs>
        <w:rPr>
          <w:i w:val="0"/>
          <w:iCs w:val="0"/>
          <w:noProof/>
          <w:sz w:val="22"/>
          <w:szCs w:val="22"/>
        </w:rPr>
      </w:pPr>
      <w:hyperlink w:anchor="_Toc220475252" w:history="1">
        <w:r w:rsidR="00F449CD" w:rsidRPr="005B2E0D">
          <w:rPr>
            <w:rStyle w:val="Hyperlink"/>
            <w:noProof/>
          </w:rPr>
          <w:t>Mapped Printing/Super Quit Keys</w:t>
        </w:r>
        <w:r w:rsidR="00F449CD">
          <w:rPr>
            <w:noProof/>
            <w:webHidden/>
          </w:rPr>
          <w:tab/>
        </w:r>
        <w:r w:rsidR="00F449CD">
          <w:rPr>
            <w:noProof/>
            <w:webHidden/>
          </w:rPr>
          <w:fldChar w:fldCharType="begin"/>
        </w:r>
        <w:r w:rsidR="00F449CD">
          <w:rPr>
            <w:noProof/>
            <w:webHidden/>
          </w:rPr>
          <w:instrText xml:space="preserve"> PAGEREF _Toc220475252 \h </w:instrText>
        </w:r>
        <w:r w:rsidR="00F449CD">
          <w:rPr>
            <w:noProof/>
            <w:webHidden/>
          </w:rPr>
        </w:r>
        <w:r w:rsidR="00F449CD">
          <w:rPr>
            <w:noProof/>
            <w:webHidden/>
          </w:rPr>
          <w:fldChar w:fldCharType="separate"/>
        </w:r>
        <w:r w:rsidR="00FA7DFA">
          <w:rPr>
            <w:noProof/>
            <w:webHidden/>
          </w:rPr>
          <w:t>3</w:t>
        </w:r>
        <w:r w:rsidR="00F449CD">
          <w:rPr>
            <w:noProof/>
            <w:webHidden/>
          </w:rPr>
          <w:fldChar w:fldCharType="end"/>
        </w:r>
      </w:hyperlink>
    </w:p>
    <w:p w14:paraId="31C6FCE0" w14:textId="2564C40F" w:rsidR="00F449CD" w:rsidRDefault="006303B6">
      <w:pPr>
        <w:pStyle w:val="TOC3"/>
        <w:tabs>
          <w:tab w:val="right" w:leader="dot" w:pos="9350"/>
        </w:tabs>
        <w:rPr>
          <w:i w:val="0"/>
          <w:iCs w:val="0"/>
          <w:noProof/>
          <w:sz w:val="22"/>
          <w:szCs w:val="22"/>
        </w:rPr>
      </w:pPr>
      <w:hyperlink w:anchor="_Toc220475253" w:history="1">
        <w:r w:rsidR="00F449CD" w:rsidRPr="005B2E0D">
          <w:rPr>
            <w:rStyle w:val="Hyperlink"/>
            <w:noProof/>
          </w:rPr>
          <w:t>More Keywords for Physician's Guide for Disability Evaluation Examinations</w:t>
        </w:r>
        <w:r w:rsidR="00F449CD">
          <w:rPr>
            <w:noProof/>
            <w:webHidden/>
          </w:rPr>
          <w:tab/>
        </w:r>
        <w:r w:rsidR="00F449CD">
          <w:rPr>
            <w:noProof/>
            <w:webHidden/>
          </w:rPr>
          <w:fldChar w:fldCharType="begin"/>
        </w:r>
        <w:r w:rsidR="00F449CD">
          <w:rPr>
            <w:noProof/>
            <w:webHidden/>
          </w:rPr>
          <w:instrText xml:space="preserve"> PAGEREF _Toc220475253 \h </w:instrText>
        </w:r>
        <w:r w:rsidR="00F449CD">
          <w:rPr>
            <w:noProof/>
            <w:webHidden/>
          </w:rPr>
        </w:r>
        <w:r w:rsidR="00F449CD">
          <w:rPr>
            <w:noProof/>
            <w:webHidden/>
          </w:rPr>
          <w:fldChar w:fldCharType="separate"/>
        </w:r>
        <w:r w:rsidR="00FA7DFA">
          <w:rPr>
            <w:noProof/>
            <w:webHidden/>
          </w:rPr>
          <w:t>3</w:t>
        </w:r>
        <w:r w:rsidR="00F449CD">
          <w:rPr>
            <w:noProof/>
            <w:webHidden/>
          </w:rPr>
          <w:fldChar w:fldCharType="end"/>
        </w:r>
      </w:hyperlink>
    </w:p>
    <w:p w14:paraId="39DFFC29" w14:textId="281398F7" w:rsidR="00F449CD" w:rsidRDefault="006303B6">
      <w:pPr>
        <w:pStyle w:val="TOC3"/>
        <w:tabs>
          <w:tab w:val="right" w:leader="dot" w:pos="9350"/>
        </w:tabs>
        <w:rPr>
          <w:i w:val="0"/>
          <w:iCs w:val="0"/>
          <w:noProof/>
          <w:sz w:val="22"/>
          <w:szCs w:val="22"/>
        </w:rPr>
      </w:pPr>
      <w:hyperlink w:anchor="_Toc220475254" w:history="1">
        <w:r w:rsidR="00F449CD" w:rsidRPr="005B2E0D">
          <w:rPr>
            <w:rStyle w:val="Hyperlink"/>
            <w:noProof/>
          </w:rPr>
          <w:t>Addition of Keywords to the Exam Exceptions for the Physician's Guide for Disability Evaluation</w:t>
        </w:r>
        <w:r w:rsidR="00726720">
          <w:rPr>
            <w:rStyle w:val="Hyperlink"/>
            <w:noProof/>
          </w:rPr>
          <w:t xml:space="preserve"> Exam</w:t>
        </w:r>
        <w:r w:rsidR="00F449CD" w:rsidRPr="005B2E0D">
          <w:rPr>
            <w:rStyle w:val="Hyperlink"/>
            <w:noProof/>
          </w:rPr>
          <w:t>s</w:t>
        </w:r>
        <w:r w:rsidR="00F449CD">
          <w:rPr>
            <w:noProof/>
            <w:webHidden/>
          </w:rPr>
          <w:tab/>
        </w:r>
        <w:r w:rsidR="00F449CD">
          <w:rPr>
            <w:noProof/>
            <w:webHidden/>
          </w:rPr>
          <w:fldChar w:fldCharType="begin"/>
        </w:r>
        <w:r w:rsidR="00F449CD">
          <w:rPr>
            <w:noProof/>
            <w:webHidden/>
          </w:rPr>
          <w:instrText xml:space="preserve"> PAGEREF _Toc220475254 \h </w:instrText>
        </w:r>
        <w:r w:rsidR="00F449CD">
          <w:rPr>
            <w:noProof/>
            <w:webHidden/>
          </w:rPr>
        </w:r>
        <w:r w:rsidR="00F449CD">
          <w:rPr>
            <w:noProof/>
            <w:webHidden/>
          </w:rPr>
          <w:fldChar w:fldCharType="separate"/>
        </w:r>
        <w:r w:rsidR="00FA7DFA">
          <w:rPr>
            <w:noProof/>
            <w:webHidden/>
          </w:rPr>
          <w:t>4</w:t>
        </w:r>
        <w:r w:rsidR="00F449CD">
          <w:rPr>
            <w:noProof/>
            <w:webHidden/>
          </w:rPr>
          <w:fldChar w:fldCharType="end"/>
        </w:r>
      </w:hyperlink>
    </w:p>
    <w:p w14:paraId="60D9821D" w14:textId="3663D958" w:rsidR="00F449CD" w:rsidRDefault="006303B6">
      <w:pPr>
        <w:pStyle w:val="TOC3"/>
        <w:tabs>
          <w:tab w:val="right" w:leader="dot" w:pos="9350"/>
        </w:tabs>
        <w:rPr>
          <w:i w:val="0"/>
          <w:iCs w:val="0"/>
          <w:noProof/>
          <w:sz w:val="22"/>
          <w:szCs w:val="22"/>
        </w:rPr>
      </w:pPr>
      <w:hyperlink w:anchor="_Toc220475255" w:history="1">
        <w:r w:rsidR="00F449CD" w:rsidRPr="005B2E0D">
          <w:rPr>
            <w:rStyle w:val="Hyperlink"/>
            <w:noProof/>
          </w:rPr>
          <w:t>Exam Introductions Selection added to the Physician's Guide for Disability Evaluation Examinations</w:t>
        </w:r>
        <w:r w:rsidR="00F449CD">
          <w:rPr>
            <w:noProof/>
            <w:webHidden/>
          </w:rPr>
          <w:tab/>
        </w:r>
        <w:r w:rsidR="00F449CD">
          <w:rPr>
            <w:noProof/>
            <w:webHidden/>
          </w:rPr>
          <w:fldChar w:fldCharType="begin"/>
        </w:r>
        <w:r w:rsidR="00F449CD">
          <w:rPr>
            <w:noProof/>
            <w:webHidden/>
          </w:rPr>
          <w:instrText xml:space="preserve"> PAGEREF _Toc220475255 \h </w:instrText>
        </w:r>
        <w:r w:rsidR="00F449CD">
          <w:rPr>
            <w:noProof/>
            <w:webHidden/>
          </w:rPr>
        </w:r>
        <w:r w:rsidR="00F449CD">
          <w:rPr>
            <w:noProof/>
            <w:webHidden/>
          </w:rPr>
          <w:fldChar w:fldCharType="separate"/>
        </w:r>
        <w:r w:rsidR="00FA7DFA">
          <w:rPr>
            <w:noProof/>
            <w:webHidden/>
          </w:rPr>
          <w:t>4</w:t>
        </w:r>
        <w:r w:rsidR="00F449CD">
          <w:rPr>
            <w:noProof/>
            <w:webHidden/>
          </w:rPr>
          <w:fldChar w:fldCharType="end"/>
        </w:r>
      </w:hyperlink>
    </w:p>
    <w:p w14:paraId="13618ED8" w14:textId="24FE8C73" w:rsidR="00F449CD" w:rsidRDefault="006303B6">
      <w:pPr>
        <w:pStyle w:val="TOC3"/>
        <w:tabs>
          <w:tab w:val="right" w:leader="dot" w:pos="9350"/>
        </w:tabs>
        <w:rPr>
          <w:i w:val="0"/>
          <w:iCs w:val="0"/>
          <w:noProof/>
          <w:sz w:val="22"/>
          <w:szCs w:val="22"/>
        </w:rPr>
      </w:pPr>
      <w:hyperlink w:anchor="_Toc220475256" w:history="1">
        <w:r w:rsidR="00F449CD" w:rsidRPr="005B2E0D">
          <w:rPr>
            <w:rStyle w:val="Hyperlink"/>
            <w:noProof/>
          </w:rPr>
          <w:t>Addition of Descriptions on the Initial, Reevaluation, Overview, and Exam Introductions Selections for the Physician's Guide for Disability Evaluation Examinations</w:t>
        </w:r>
        <w:r w:rsidR="00F449CD">
          <w:rPr>
            <w:noProof/>
            <w:webHidden/>
          </w:rPr>
          <w:tab/>
        </w:r>
        <w:r w:rsidR="00F449CD">
          <w:rPr>
            <w:noProof/>
            <w:webHidden/>
          </w:rPr>
          <w:fldChar w:fldCharType="begin"/>
        </w:r>
        <w:r w:rsidR="00F449CD">
          <w:rPr>
            <w:noProof/>
            <w:webHidden/>
          </w:rPr>
          <w:instrText xml:space="preserve"> PAGEREF _Toc220475256 \h </w:instrText>
        </w:r>
        <w:r w:rsidR="00F449CD">
          <w:rPr>
            <w:noProof/>
            <w:webHidden/>
          </w:rPr>
        </w:r>
        <w:r w:rsidR="00F449CD">
          <w:rPr>
            <w:noProof/>
            <w:webHidden/>
          </w:rPr>
          <w:fldChar w:fldCharType="separate"/>
        </w:r>
        <w:r w:rsidR="00FA7DFA">
          <w:rPr>
            <w:noProof/>
            <w:webHidden/>
          </w:rPr>
          <w:t>4</w:t>
        </w:r>
        <w:r w:rsidR="00F449CD">
          <w:rPr>
            <w:noProof/>
            <w:webHidden/>
          </w:rPr>
          <w:fldChar w:fldCharType="end"/>
        </w:r>
      </w:hyperlink>
    </w:p>
    <w:p w14:paraId="20B1B50F" w14:textId="55A51765" w:rsidR="00F449CD" w:rsidRDefault="006303B6">
      <w:pPr>
        <w:pStyle w:val="TOC2"/>
        <w:tabs>
          <w:tab w:val="right" w:leader="dot" w:pos="9350"/>
        </w:tabs>
        <w:rPr>
          <w:smallCaps w:val="0"/>
          <w:noProof/>
          <w:sz w:val="22"/>
          <w:szCs w:val="22"/>
        </w:rPr>
      </w:pPr>
      <w:hyperlink w:anchor="_Toc220475257" w:history="1">
        <w:r w:rsidR="00F449CD" w:rsidRPr="005B2E0D">
          <w:rPr>
            <w:rStyle w:val="Hyperlink"/>
            <w:noProof/>
          </w:rPr>
          <w:t>Technical Release Notes</w:t>
        </w:r>
        <w:r w:rsidR="00F449CD">
          <w:rPr>
            <w:noProof/>
            <w:webHidden/>
          </w:rPr>
          <w:tab/>
        </w:r>
        <w:r w:rsidR="00F449CD">
          <w:rPr>
            <w:noProof/>
            <w:webHidden/>
          </w:rPr>
          <w:fldChar w:fldCharType="begin"/>
        </w:r>
        <w:r w:rsidR="00F449CD">
          <w:rPr>
            <w:noProof/>
            <w:webHidden/>
          </w:rPr>
          <w:instrText xml:space="preserve"> PAGEREF _Toc220475257 \h </w:instrText>
        </w:r>
        <w:r w:rsidR="00F449CD">
          <w:rPr>
            <w:noProof/>
            <w:webHidden/>
          </w:rPr>
        </w:r>
        <w:r w:rsidR="00F449CD">
          <w:rPr>
            <w:noProof/>
            <w:webHidden/>
          </w:rPr>
          <w:fldChar w:fldCharType="separate"/>
        </w:r>
        <w:r w:rsidR="00FA7DFA">
          <w:rPr>
            <w:noProof/>
            <w:webHidden/>
          </w:rPr>
          <w:t>5</w:t>
        </w:r>
        <w:r w:rsidR="00F449CD">
          <w:rPr>
            <w:noProof/>
            <w:webHidden/>
          </w:rPr>
          <w:fldChar w:fldCharType="end"/>
        </w:r>
      </w:hyperlink>
    </w:p>
    <w:p w14:paraId="5C7BC9F4" w14:textId="65286FC2" w:rsidR="00F449CD" w:rsidRDefault="006303B6">
      <w:pPr>
        <w:pStyle w:val="TOC3"/>
        <w:tabs>
          <w:tab w:val="left" w:pos="960"/>
          <w:tab w:val="right" w:leader="dot" w:pos="9350"/>
        </w:tabs>
        <w:rPr>
          <w:i w:val="0"/>
          <w:iCs w:val="0"/>
          <w:noProof/>
          <w:sz w:val="22"/>
          <w:szCs w:val="22"/>
        </w:rPr>
      </w:pPr>
      <w:hyperlink w:anchor="_Toc220475258" w:history="1">
        <w:r w:rsidR="00F449CD" w:rsidRPr="005B2E0D">
          <w:rPr>
            <w:rStyle w:val="Hyperlink"/>
            <w:noProof/>
          </w:rPr>
          <w:t>I.</w:t>
        </w:r>
        <w:r w:rsidR="00F449CD">
          <w:rPr>
            <w:i w:val="0"/>
            <w:iCs w:val="0"/>
            <w:noProof/>
            <w:sz w:val="22"/>
            <w:szCs w:val="22"/>
          </w:rPr>
          <w:tab/>
        </w:r>
        <w:r w:rsidR="00F449CD" w:rsidRPr="005B2E0D">
          <w:rPr>
            <w:rStyle w:val="Hyperlink"/>
            <w:noProof/>
          </w:rPr>
          <w:t>Data Dictionary</w:t>
        </w:r>
        <w:r w:rsidR="00F449CD">
          <w:rPr>
            <w:noProof/>
            <w:webHidden/>
          </w:rPr>
          <w:tab/>
        </w:r>
        <w:r w:rsidR="00F449CD">
          <w:rPr>
            <w:noProof/>
            <w:webHidden/>
          </w:rPr>
          <w:fldChar w:fldCharType="begin"/>
        </w:r>
        <w:r w:rsidR="00F449CD">
          <w:rPr>
            <w:noProof/>
            <w:webHidden/>
          </w:rPr>
          <w:instrText xml:space="preserve"> PAGEREF _Toc220475258 \h </w:instrText>
        </w:r>
        <w:r w:rsidR="00F449CD">
          <w:rPr>
            <w:noProof/>
            <w:webHidden/>
          </w:rPr>
        </w:r>
        <w:r w:rsidR="00F449CD">
          <w:rPr>
            <w:noProof/>
            <w:webHidden/>
          </w:rPr>
          <w:fldChar w:fldCharType="separate"/>
        </w:r>
        <w:r w:rsidR="00FA7DFA">
          <w:rPr>
            <w:noProof/>
            <w:webHidden/>
          </w:rPr>
          <w:t>5</w:t>
        </w:r>
        <w:r w:rsidR="00F449CD">
          <w:rPr>
            <w:noProof/>
            <w:webHidden/>
          </w:rPr>
          <w:fldChar w:fldCharType="end"/>
        </w:r>
      </w:hyperlink>
    </w:p>
    <w:p w14:paraId="13FF76C0" w14:textId="4C441E9F" w:rsidR="00F449CD" w:rsidRDefault="006303B6">
      <w:pPr>
        <w:pStyle w:val="TOC3"/>
        <w:tabs>
          <w:tab w:val="left" w:pos="960"/>
          <w:tab w:val="right" w:leader="dot" w:pos="9350"/>
        </w:tabs>
        <w:rPr>
          <w:i w:val="0"/>
          <w:iCs w:val="0"/>
          <w:noProof/>
          <w:sz w:val="22"/>
          <w:szCs w:val="22"/>
        </w:rPr>
      </w:pPr>
      <w:hyperlink w:anchor="_Toc220475259" w:history="1">
        <w:r w:rsidR="00F449CD" w:rsidRPr="005B2E0D">
          <w:rPr>
            <w:rStyle w:val="Hyperlink"/>
            <w:noProof/>
          </w:rPr>
          <w:t>II.</w:t>
        </w:r>
        <w:r w:rsidR="00F449CD">
          <w:rPr>
            <w:i w:val="0"/>
            <w:iCs w:val="0"/>
            <w:noProof/>
            <w:sz w:val="22"/>
            <w:szCs w:val="22"/>
          </w:rPr>
          <w:tab/>
        </w:r>
        <w:r w:rsidR="00F449CD" w:rsidRPr="005B2E0D">
          <w:rPr>
            <w:rStyle w:val="Hyperlink"/>
            <w:noProof/>
          </w:rPr>
          <w:t>Templates</w:t>
        </w:r>
        <w:r w:rsidR="00F449CD">
          <w:rPr>
            <w:noProof/>
            <w:webHidden/>
          </w:rPr>
          <w:tab/>
        </w:r>
        <w:r w:rsidR="00F449CD">
          <w:rPr>
            <w:noProof/>
            <w:webHidden/>
          </w:rPr>
          <w:fldChar w:fldCharType="begin"/>
        </w:r>
        <w:r w:rsidR="00F449CD">
          <w:rPr>
            <w:noProof/>
            <w:webHidden/>
          </w:rPr>
          <w:instrText xml:space="preserve"> PAGEREF _Toc220475259 \h </w:instrText>
        </w:r>
        <w:r w:rsidR="00F449CD">
          <w:rPr>
            <w:noProof/>
            <w:webHidden/>
          </w:rPr>
        </w:r>
        <w:r w:rsidR="00F449CD">
          <w:rPr>
            <w:noProof/>
            <w:webHidden/>
          </w:rPr>
          <w:fldChar w:fldCharType="separate"/>
        </w:r>
        <w:r w:rsidR="00FA7DFA">
          <w:rPr>
            <w:noProof/>
            <w:webHidden/>
          </w:rPr>
          <w:t>7</w:t>
        </w:r>
        <w:r w:rsidR="00F449CD">
          <w:rPr>
            <w:noProof/>
            <w:webHidden/>
          </w:rPr>
          <w:fldChar w:fldCharType="end"/>
        </w:r>
      </w:hyperlink>
    </w:p>
    <w:p w14:paraId="4A7B66CF" w14:textId="75C67820" w:rsidR="00F449CD" w:rsidRDefault="006303B6">
      <w:pPr>
        <w:pStyle w:val="TOC3"/>
        <w:tabs>
          <w:tab w:val="left" w:pos="960"/>
          <w:tab w:val="right" w:leader="dot" w:pos="9350"/>
        </w:tabs>
        <w:rPr>
          <w:i w:val="0"/>
          <w:iCs w:val="0"/>
          <w:noProof/>
          <w:sz w:val="22"/>
          <w:szCs w:val="22"/>
        </w:rPr>
      </w:pPr>
      <w:hyperlink w:anchor="_Toc220475260" w:history="1">
        <w:r w:rsidR="00F449CD" w:rsidRPr="005B2E0D">
          <w:rPr>
            <w:rStyle w:val="Hyperlink"/>
            <w:noProof/>
          </w:rPr>
          <w:t>III.</w:t>
        </w:r>
        <w:r w:rsidR="00F449CD">
          <w:rPr>
            <w:i w:val="0"/>
            <w:iCs w:val="0"/>
            <w:noProof/>
            <w:sz w:val="22"/>
            <w:szCs w:val="22"/>
          </w:rPr>
          <w:tab/>
        </w:r>
        <w:r w:rsidR="00F449CD" w:rsidRPr="005B2E0D">
          <w:rPr>
            <w:rStyle w:val="Hyperlink"/>
            <w:noProof/>
          </w:rPr>
          <w:t>Menu Options</w:t>
        </w:r>
        <w:r w:rsidR="00F449CD">
          <w:rPr>
            <w:noProof/>
            <w:webHidden/>
          </w:rPr>
          <w:tab/>
        </w:r>
        <w:r w:rsidR="00F449CD">
          <w:rPr>
            <w:noProof/>
            <w:webHidden/>
          </w:rPr>
          <w:fldChar w:fldCharType="begin"/>
        </w:r>
        <w:r w:rsidR="00F449CD">
          <w:rPr>
            <w:noProof/>
            <w:webHidden/>
          </w:rPr>
          <w:instrText xml:space="preserve"> PAGEREF _Toc220475260 \h </w:instrText>
        </w:r>
        <w:r w:rsidR="00F449CD">
          <w:rPr>
            <w:noProof/>
            <w:webHidden/>
          </w:rPr>
        </w:r>
        <w:r w:rsidR="00F449CD">
          <w:rPr>
            <w:noProof/>
            <w:webHidden/>
          </w:rPr>
          <w:fldChar w:fldCharType="separate"/>
        </w:r>
        <w:r w:rsidR="00FA7DFA">
          <w:rPr>
            <w:noProof/>
            <w:webHidden/>
          </w:rPr>
          <w:t>8</w:t>
        </w:r>
        <w:r w:rsidR="00F449CD">
          <w:rPr>
            <w:noProof/>
            <w:webHidden/>
          </w:rPr>
          <w:fldChar w:fldCharType="end"/>
        </w:r>
      </w:hyperlink>
    </w:p>
    <w:p w14:paraId="7B2402D7" w14:textId="199C6B83" w:rsidR="00F449CD" w:rsidRDefault="006303B6">
      <w:pPr>
        <w:pStyle w:val="TOC3"/>
        <w:tabs>
          <w:tab w:val="left" w:pos="960"/>
          <w:tab w:val="right" w:leader="dot" w:pos="9350"/>
        </w:tabs>
        <w:rPr>
          <w:i w:val="0"/>
          <w:iCs w:val="0"/>
          <w:noProof/>
          <w:sz w:val="22"/>
          <w:szCs w:val="22"/>
        </w:rPr>
      </w:pPr>
      <w:hyperlink w:anchor="_Toc220475261" w:history="1">
        <w:r w:rsidR="00F449CD" w:rsidRPr="005B2E0D">
          <w:rPr>
            <w:rStyle w:val="Hyperlink"/>
            <w:noProof/>
          </w:rPr>
          <w:t>IV.</w:t>
        </w:r>
        <w:r w:rsidR="00F449CD">
          <w:rPr>
            <w:i w:val="0"/>
            <w:iCs w:val="0"/>
            <w:noProof/>
            <w:sz w:val="22"/>
            <w:szCs w:val="22"/>
          </w:rPr>
          <w:tab/>
        </w:r>
        <w:r w:rsidR="00F449CD" w:rsidRPr="005B2E0D">
          <w:rPr>
            <w:rStyle w:val="Hyperlink"/>
            <w:noProof/>
          </w:rPr>
          <w:t>VA List Manager</w:t>
        </w:r>
        <w:r w:rsidR="00F449CD">
          <w:rPr>
            <w:noProof/>
            <w:webHidden/>
          </w:rPr>
          <w:tab/>
        </w:r>
        <w:r w:rsidR="00F449CD">
          <w:rPr>
            <w:noProof/>
            <w:webHidden/>
          </w:rPr>
          <w:fldChar w:fldCharType="begin"/>
        </w:r>
        <w:r w:rsidR="00F449CD">
          <w:rPr>
            <w:noProof/>
            <w:webHidden/>
          </w:rPr>
          <w:instrText xml:space="preserve"> PAGEREF _Toc220475261 \h </w:instrText>
        </w:r>
        <w:r w:rsidR="00F449CD">
          <w:rPr>
            <w:noProof/>
            <w:webHidden/>
          </w:rPr>
        </w:r>
        <w:r w:rsidR="00F449CD">
          <w:rPr>
            <w:noProof/>
            <w:webHidden/>
          </w:rPr>
          <w:fldChar w:fldCharType="separate"/>
        </w:r>
        <w:r w:rsidR="00FA7DFA">
          <w:rPr>
            <w:noProof/>
            <w:webHidden/>
          </w:rPr>
          <w:t>8</w:t>
        </w:r>
        <w:r w:rsidR="00F449CD">
          <w:rPr>
            <w:noProof/>
            <w:webHidden/>
          </w:rPr>
          <w:fldChar w:fldCharType="end"/>
        </w:r>
      </w:hyperlink>
    </w:p>
    <w:p w14:paraId="2F8DE4AC" w14:textId="2D8629FF" w:rsidR="00F449CD" w:rsidRDefault="006303B6">
      <w:pPr>
        <w:pStyle w:val="TOC3"/>
        <w:tabs>
          <w:tab w:val="left" w:pos="960"/>
          <w:tab w:val="right" w:leader="dot" w:pos="9350"/>
        </w:tabs>
        <w:rPr>
          <w:i w:val="0"/>
          <w:iCs w:val="0"/>
          <w:noProof/>
          <w:sz w:val="22"/>
          <w:szCs w:val="22"/>
        </w:rPr>
      </w:pPr>
      <w:hyperlink w:anchor="_Toc220475262" w:history="1">
        <w:r w:rsidR="00F449CD" w:rsidRPr="005B2E0D">
          <w:rPr>
            <w:rStyle w:val="Hyperlink"/>
            <w:noProof/>
          </w:rPr>
          <w:t>V.</w:t>
        </w:r>
        <w:r w:rsidR="00F449CD">
          <w:rPr>
            <w:i w:val="0"/>
            <w:iCs w:val="0"/>
            <w:noProof/>
            <w:sz w:val="22"/>
            <w:szCs w:val="22"/>
          </w:rPr>
          <w:tab/>
        </w:r>
        <w:r w:rsidR="00F449CD" w:rsidRPr="005B2E0D">
          <w:rPr>
            <w:rStyle w:val="Hyperlink"/>
            <w:noProof/>
          </w:rPr>
          <w:t>Miscellaneous</w:t>
        </w:r>
        <w:r w:rsidR="00F449CD">
          <w:rPr>
            <w:noProof/>
            <w:webHidden/>
          </w:rPr>
          <w:tab/>
        </w:r>
        <w:r w:rsidR="00F449CD">
          <w:rPr>
            <w:noProof/>
            <w:webHidden/>
          </w:rPr>
          <w:fldChar w:fldCharType="begin"/>
        </w:r>
        <w:r w:rsidR="00F449CD">
          <w:rPr>
            <w:noProof/>
            <w:webHidden/>
          </w:rPr>
          <w:instrText xml:space="preserve"> PAGEREF _Toc220475262 \h </w:instrText>
        </w:r>
        <w:r w:rsidR="00F449CD">
          <w:rPr>
            <w:noProof/>
            <w:webHidden/>
          </w:rPr>
        </w:r>
        <w:r w:rsidR="00F449CD">
          <w:rPr>
            <w:noProof/>
            <w:webHidden/>
          </w:rPr>
          <w:fldChar w:fldCharType="separate"/>
        </w:r>
        <w:r w:rsidR="00FA7DFA">
          <w:rPr>
            <w:noProof/>
            <w:webHidden/>
          </w:rPr>
          <w:t>9</w:t>
        </w:r>
        <w:r w:rsidR="00F449CD">
          <w:rPr>
            <w:noProof/>
            <w:webHidden/>
          </w:rPr>
          <w:fldChar w:fldCharType="end"/>
        </w:r>
      </w:hyperlink>
    </w:p>
    <w:p w14:paraId="718A69FB" w14:textId="713FCB28" w:rsidR="00F449CD" w:rsidRDefault="006303B6">
      <w:pPr>
        <w:pStyle w:val="TOC3"/>
        <w:tabs>
          <w:tab w:val="left" w:pos="960"/>
          <w:tab w:val="right" w:leader="dot" w:pos="9350"/>
        </w:tabs>
        <w:rPr>
          <w:i w:val="0"/>
          <w:iCs w:val="0"/>
          <w:noProof/>
          <w:sz w:val="22"/>
          <w:szCs w:val="22"/>
        </w:rPr>
      </w:pPr>
      <w:hyperlink w:anchor="_Toc220475263" w:history="1">
        <w:r w:rsidR="00F449CD" w:rsidRPr="005B2E0D">
          <w:rPr>
            <w:rStyle w:val="Hyperlink"/>
            <w:noProof/>
          </w:rPr>
          <w:t>VI.</w:t>
        </w:r>
        <w:r w:rsidR="00F449CD">
          <w:rPr>
            <w:i w:val="0"/>
            <w:iCs w:val="0"/>
            <w:noProof/>
            <w:sz w:val="22"/>
            <w:szCs w:val="22"/>
          </w:rPr>
          <w:tab/>
        </w:r>
        <w:r w:rsidR="00F449CD" w:rsidRPr="005B2E0D">
          <w:rPr>
            <w:rStyle w:val="Hyperlink"/>
            <w:noProof/>
          </w:rPr>
          <w:t>Protocols</w:t>
        </w:r>
        <w:r w:rsidR="00F449CD">
          <w:rPr>
            <w:noProof/>
            <w:webHidden/>
          </w:rPr>
          <w:tab/>
        </w:r>
        <w:r w:rsidR="00F449CD">
          <w:rPr>
            <w:noProof/>
            <w:webHidden/>
          </w:rPr>
          <w:fldChar w:fldCharType="begin"/>
        </w:r>
        <w:r w:rsidR="00F449CD">
          <w:rPr>
            <w:noProof/>
            <w:webHidden/>
          </w:rPr>
          <w:instrText xml:space="preserve"> PAGEREF _Toc220475263 \h </w:instrText>
        </w:r>
        <w:r w:rsidR="00F449CD">
          <w:rPr>
            <w:noProof/>
            <w:webHidden/>
          </w:rPr>
        </w:r>
        <w:r w:rsidR="00F449CD">
          <w:rPr>
            <w:noProof/>
            <w:webHidden/>
          </w:rPr>
          <w:fldChar w:fldCharType="separate"/>
        </w:r>
        <w:r w:rsidR="00FA7DFA">
          <w:rPr>
            <w:noProof/>
            <w:webHidden/>
          </w:rPr>
          <w:t>9</w:t>
        </w:r>
        <w:r w:rsidR="00F449CD">
          <w:rPr>
            <w:noProof/>
            <w:webHidden/>
          </w:rPr>
          <w:fldChar w:fldCharType="end"/>
        </w:r>
      </w:hyperlink>
    </w:p>
    <w:p w14:paraId="6610B7AB" w14:textId="385D2DA3" w:rsidR="00F449CD" w:rsidRDefault="006303B6" w:rsidP="00CF137B">
      <w:pPr>
        <w:pStyle w:val="TOC3"/>
        <w:tabs>
          <w:tab w:val="left" w:pos="990"/>
          <w:tab w:val="right" w:leader="dot" w:pos="9350"/>
        </w:tabs>
        <w:rPr>
          <w:i w:val="0"/>
          <w:iCs w:val="0"/>
          <w:noProof/>
          <w:sz w:val="22"/>
          <w:szCs w:val="22"/>
        </w:rPr>
      </w:pPr>
      <w:hyperlink w:anchor="_Toc220475264" w:history="1">
        <w:r w:rsidR="00F449CD" w:rsidRPr="005B2E0D">
          <w:rPr>
            <w:rStyle w:val="Hyperlink"/>
            <w:noProof/>
          </w:rPr>
          <w:t>VII.</w:t>
        </w:r>
        <w:r w:rsidR="00F449CD">
          <w:rPr>
            <w:i w:val="0"/>
            <w:iCs w:val="0"/>
            <w:noProof/>
            <w:sz w:val="22"/>
            <w:szCs w:val="22"/>
          </w:rPr>
          <w:tab/>
        </w:r>
        <w:r w:rsidR="00F449CD" w:rsidRPr="005B2E0D">
          <w:rPr>
            <w:rStyle w:val="Hyperlink"/>
            <w:noProof/>
          </w:rPr>
          <w:t>Printer Configuration</w:t>
        </w:r>
        <w:r w:rsidR="00F449CD">
          <w:rPr>
            <w:noProof/>
            <w:webHidden/>
          </w:rPr>
          <w:tab/>
        </w:r>
        <w:r w:rsidR="00F449CD">
          <w:rPr>
            <w:noProof/>
            <w:webHidden/>
          </w:rPr>
          <w:fldChar w:fldCharType="begin"/>
        </w:r>
        <w:r w:rsidR="00F449CD">
          <w:rPr>
            <w:noProof/>
            <w:webHidden/>
          </w:rPr>
          <w:instrText xml:space="preserve"> PAGEREF _Toc220475264 \h </w:instrText>
        </w:r>
        <w:r w:rsidR="00F449CD">
          <w:rPr>
            <w:noProof/>
            <w:webHidden/>
          </w:rPr>
        </w:r>
        <w:r w:rsidR="00F449CD">
          <w:rPr>
            <w:noProof/>
            <w:webHidden/>
          </w:rPr>
          <w:fldChar w:fldCharType="separate"/>
        </w:r>
        <w:r w:rsidR="00FA7DFA">
          <w:rPr>
            <w:noProof/>
            <w:webHidden/>
          </w:rPr>
          <w:t>9</w:t>
        </w:r>
        <w:r w:rsidR="00F449CD">
          <w:rPr>
            <w:noProof/>
            <w:webHidden/>
          </w:rPr>
          <w:fldChar w:fldCharType="end"/>
        </w:r>
      </w:hyperlink>
    </w:p>
    <w:p w14:paraId="2A631422" w14:textId="1F2323A6" w:rsidR="00F449CD" w:rsidRDefault="006303B6">
      <w:pPr>
        <w:pStyle w:val="TOC1"/>
        <w:tabs>
          <w:tab w:val="right" w:leader="dot" w:pos="9350"/>
        </w:tabs>
        <w:rPr>
          <w:b w:val="0"/>
          <w:bCs w:val="0"/>
          <w:caps w:val="0"/>
          <w:noProof/>
          <w:sz w:val="22"/>
          <w:szCs w:val="22"/>
        </w:rPr>
      </w:pPr>
      <w:hyperlink w:anchor="_Toc220475265" w:history="1">
        <w:r w:rsidR="00F449CD" w:rsidRPr="005B2E0D">
          <w:rPr>
            <w:rStyle w:val="Hyperlink"/>
            <w:noProof/>
          </w:rPr>
          <w:t>Regional Office Release Notes</w:t>
        </w:r>
        <w:r w:rsidR="00F449CD">
          <w:rPr>
            <w:noProof/>
            <w:webHidden/>
          </w:rPr>
          <w:tab/>
        </w:r>
        <w:r w:rsidR="00F449CD">
          <w:rPr>
            <w:noProof/>
            <w:webHidden/>
          </w:rPr>
          <w:fldChar w:fldCharType="begin"/>
        </w:r>
        <w:r w:rsidR="00F449CD">
          <w:rPr>
            <w:noProof/>
            <w:webHidden/>
          </w:rPr>
          <w:instrText xml:space="preserve"> PAGEREF _Toc220475265 \h </w:instrText>
        </w:r>
        <w:r w:rsidR="00F449CD">
          <w:rPr>
            <w:noProof/>
            <w:webHidden/>
          </w:rPr>
        </w:r>
        <w:r w:rsidR="00F449CD">
          <w:rPr>
            <w:noProof/>
            <w:webHidden/>
          </w:rPr>
          <w:fldChar w:fldCharType="separate"/>
        </w:r>
        <w:r w:rsidR="00FA7DFA">
          <w:rPr>
            <w:noProof/>
            <w:webHidden/>
          </w:rPr>
          <w:t>11</w:t>
        </w:r>
        <w:r w:rsidR="00F449CD">
          <w:rPr>
            <w:noProof/>
            <w:webHidden/>
          </w:rPr>
          <w:fldChar w:fldCharType="end"/>
        </w:r>
      </w:hyperlink>
    </w:p>
    <w:p w14:paraId="36081D3E" w14:textId="0C868707" w:rsidR="00F449CD" w:rsidRDefault="006303B6">
      <w:pPr>
        <w:pStyle w:val="TOC2"/>
        <w:tabs>
          <w:tab w:val="right" w:leader="dot" w:pos="9350"/>
        </w:tabs>
        <w:rPr>
          <w:smallCaps w:val="0"/>
          <w:noProof/>
          <w:sz w:val="22"/>
          <w:szCs w:val="22"/>
        </w:rPr>
      </w:pPr>
      <w:hyperlink w:anchor="_Toc220475266" w:history="1">
        <w:r w:rsidR="00F449CD" w:rsidRPr="005B2E0D">
          <w:rPr>
            <w:rStyle w:val="Hyperlink"/>
            <w:noProof/>
          </w:rPr>
          <w:t>User Release Notes</w:t>
        </w:r>
        <w:r w:rsidR="00F449CD">
          <w:rPr>
            <w:noProof/>
            <w:webHidden/>
          </w:rPr>
          <w:tab/>
        </w:r>
        <w:r w:rsidR="00F449CD">
          <w:rPr>
            <w:noProof/>
            <w:webHidden/>
          </w:rPr>
          <w:fldChar w:fldCharType="begin"/>
        </w:r>
        <w:r w:rsidR="00F449CD">
          <w:rPr>
            <w:noProof/>
            <w:webHidden/>
          </w:rPr>
          <w:instrText xml:space="preserve"> PAGEREF _Toc220475266 \h </w:instrText>
        </w:r>
        <w:r w:rsidR="00F449CD">
          <w:rPr>
            <w:noProof/>
            <w:webHidden/>
          </w:rPr>
        </w:r>
        <w:r w:rsidR="00F449CD">
          <w:rPr>
            <w:noProof/>
            <w:webHidden/>
          </w:rPr>
          <w:fldChar w:fldCharType="separate"/>
        </w:r>
        <w:r w:rsidR="00FA7DFA">
          <w:rPr>
            <w:noProof/>
            <w:webHidden/>
          </w:rPr>
          <w:t>11</w:t>
        </w:r>
        <w:r w:rsidR="00F449CD">
          <w:rPr>
            <w:noProof/>
            <w:webHidden/>
          </w:rPr>
          <w:fldChar w:fldCharType="end"/>
        </w:r>
      </w:hyperlink>
    </w:p>
    <w:p w14:paraId="70569289" w14:textId="5D32C9D1" w:rsidR="00F449CD" w:rsidRDefault="006303B6">
      <w:pPr>
        <w:pStyle w:val="TOC3"/>
        <w:tabs>
          <w:tab w:val="right" w:leader="dot" w:pos="9350"/>
        </w:tabs>
        <w:rPr>
          <w:i w:val="0"/>
          <w:iCs w:val="0"/>
          <w:noProof/>
          <w:sz w:val="22"/>
          <w:szCs w:val="22"/>
        </w:rPr>
      </w:pPr>
      <w:hyperlink w:anchor="_Toc220475267" w:history="1">
        <w:r w:rsidR="00F449CD" w:rsidRPr="005B2E0D">
          <w:rPr>
            <w:rStyle w:val="Hyperlink"/>
            <w:noProof/>
          </w:rPr>
          <w:t>Combining Options for Entering 7131 for Admitted Veterans and 7131 for Non-Admitted Veterans</w:t>
        </w:r>
        <w:r w:rsidR="00F449CD">
          <w:rPr>
            <w:noProof/>
            <w:webHidden/>
          </w:rPr>
          <w:tab/>
        </w:r>
        <w:r w:rsidR="00F449CD">
          <w:rPr>
            <w:noProof/>
            <w:webHidden/>
          </w:rPr>
          <w:fldChar w:fldCharType="begin"/>
        </w:r>
        <w:r w:rsidR="00F449CD">
          <w:rPr>
            <w:noProof/>
            <w:webHidden/>
          </w:rPr>
          <w:instrText xml:space="preserve"> PAGEREF _Toc220475267 \h </w:instrText>
        </w:r>
        <w:r w:rsidR="00F449CD">
          <w:rPr>
            <w:noProof/>
            <w:webHidden/>
          </w:rPr>
        </w:r>
        <w:r w:rsidR="00F449CD">
          <w:rPr>
            <w:noProof/>
            <w:webHidden/>
          </w:rPr>
          <w:fldChar w:fldCharType="separate"/>
        </w:r>
        <w:r w:rsidR="00FA7DFA">
          <w:rPr>
            <w:noProof/>
            <w:webHidden/>
          </w:rPr>
          <w:t>11</w:t>
        </w:r>
        <w:r w:rsidR="00F449CD">
          <w:rPr>
            <w:noProof/>
            <w:webHidden/>
          </w:rPr>
          <w:fldChar w:fldCharType="end"/>
        </w:r>
      </w:hyperlink>
    </w:p>
    <w:p w14:paraId="444088C1" w14:textId="2FDBC754" w:rsidR="00F449CD" w:rsidRDefault="006303B6">
      <w:pPr>
        <w:pStyle w:val="TOC3"/>
        <w:tabs>
          <w:tab w:val="right" w:leader="dot" w:pos="9350"/>
        </w:tabs>
        <w:rPr>
          <w:i w:val="0"/>
          <w:iCs w:val="0"/>
          <w:noProof/>
          <w:sz w:val="22"/>
          <w:szCs w:val="22"/>
        </w:rPr>
      </w:pPr>
      <w:hyperlink w:anchor="_Toc220475268" w:history="1">
        <w:r w:rsidR="00F449CD" w:rsidRPr="005B2E0D">
          <w:rPr>
            <w:rStyle w:val="Hyperlink"/>
            <w:noProof/>
          </w:rPr>
          <w:t>Reverse Print Order of Admission Dates - 7131 Requests</w:t>
        </w:r>
        <w:r w:rsidR="00F449CD">
          <w:rPr>
            <w:noProof/>
            <w:webHidden/>
          </w:rPr>
          <w:tab/>
        </w:r>
        <w:r w:rsidR="00F449CD">
          <w:rPr>
            <w:noProof/>
            <w:webHidden/>
          </w:rPr>
          <w:fldChar w:fldCharType="begin"/>
        </w:r>
        <w:r w:rsidR="00F449CD">
          <w:rPr>
            <w:noProof/>
            <w:webHidden/>
          </w:rPr>
          <w:instrText xml:space="preserve"> PAGEREF _Toc220475268 \h </w:instrText>
        </w:r>
        <w:r w:rsidR="00F449CD">
          <w:rPr>
            <w:noProof/>
            <w:webHidden/>
          </w:rPr>
        </w:r>
        <w:r w:rsidR="00F449CD">
          <w:rPr>
            <w:noProof/>
            <w:webHidden/>
          </w:rPr>
          <w:fldChar w:fldCharType="separate"/>
        </w:r>
        <w:r w:rsidR="00FA7DFA">
          <w:rPr>
            <w:noProof/>
            <w:webHidden/>
          </w:rPr>
          <w:t>11</w:t>
        </w:r>
        <w:r w:rsidR="00F449CD">
          <w:rPr>
            <w:noProof/>
            <w:webHidden/>
          </w:rPr>
          <w:fldChar w:fldCharType="end"/>
        </w:r>
      </w:hyperlink>
    </w:p>
    <w:p w14:paraId="7ACB3F08" w14:textId="03C3C52A" w:rsidR="00F449CD" w:rsidRDefault="006303B6">
      <w:pPr>
        <w:pStyle w:val="TOC3"/>
        <w:tabs>
          <w:tab w:val="right" w:leader="dot" w:pos="9350"/>
        </w:tabs>
        <w:rPr>
          <w:i w:val="0"/>
          <w:iCs w:val="0"/>
          <w:noProof/>
          <w:sz w:val="22"/>
          <w:szCs w:val="22"/>
        </w:rPr>
      </w:pPr>
      <w:hyperlink w:anchor="_Toc220475269" w:history="1">
        <w:r w:rsidR="00F449CD" w:rsidRPr="005B2E0D">
          <w:rPr>
            <w:rStyle w:val="Hyperlink"/>
            <w:noProof/>
          </w:rPr>
          <w:t>Discharge Types for Discharge Report and Report for Pension and A&amp;A</w:t>
        </w:r>
        <w:r w:rsidR="00F449CD">
          <w:rPr>
            <w:noProof/>
            <w:webHidden/>
          </w:rPr>
          <w:tab/>
        </w:r>
        <w:r w:rsidR="00F449CD">
          <w:rPr>
            <w:noProof/>
            <w:webHidden/>
          </w:rPr>
          <w:fldChar w:fldCharType="begin"/>
        </w:r>
        <w:r w:rsidR="00F449CD">
          <w:rPr>
            <w:noProof/>
            <w:webHidden/>
          </w:rPr>
          <w:instrText xml:space="preserve"> PAGEREF _Toc220475269 \h </w:instrText>
        </w:r>
        <w:r w:rsidR="00F449CD">
          <w:rPr>
            <w:noProof/>
            <w:webHidden/>
          </w:rPr>
        </w:r>
        <w:r w:rsidR="00F449CD">
          <w:rPr>
            <w:noProof/>
            <w:webHidden/>
          </w:rPr>
          <w:fldChar w:fldCharType="separate"/>
        </w:r>
        <w:r w:rsidR="00FA7DFA">
          <w:rPr>
            <w:noProof/>
            <w:webHidden/>
          </w:rPr>
          <w:t>11</w:t>
        </w:r>
        <w:r w:rsidR="00F449CD">
          <w:rPr>
            <w:noProof/>
            <w:webHidden/>
          </w:rPr>
          <w:fldChar w:fldCharType="end"/>
        </w:r>
      </w:hyperlink>
    </w:p>
    <w:p w14:paraId="623E1DD3" w14:textId="3BDCD60B" w:rsidR="00F449CD" w:rsidRDefault="006303B6">
      <w:pPr>
        <w:pStyle w:val="TOC3"/>
        <w:tabs>
          <w:tab w:val="right" w:leader="dot" w:pos="9350"/>
        </w:tabs>
        <w:rPr>
          <w:i w:val="0"/>
          <w:iCs w:val="0"/>
          <w:noProof/>
          <w:sz w:val="22"/>
          <w:szCs w:val="22"/>
        </w:rPr>
      </w:pPr>
      <w:hyperlink w:anchor="_Toc220475270" w:history="1">
        <w:r w:rsidR="00F449CD" w:rsidRPr="005B2E0D">
          <w:rPr>
            <w:rStyle w:val="Hyperlink"/>
            <w:noProof/>
          </w:rPr>
          <w:t>Inactivation of AMIE Exams</w:t>
        </w:r>
        <w:r w:rsidR="00F449CD">
          <w:rPr>
            <w:noProof/>
            <w:webHidden/>
          </w:rPr>
          <w:tab/>
        </w:r>
        <w:r w:rsidR="00F449CD">
          <w:rPr>
            <w:noProof/>
            <w:webHidden/>
          </w:rPr>
          <w:fldChar w:fldCharType="begin"/>
        </w:r>
        <w:r w:rsidR="00F449CD">
          <w:rPr>
            <w:noProof/>
            <w:webHidden/>
          </w:rPr>
          <w:instrText xml:space="preserve"> PAGEREF _Toc220475270 \h </w:instrText>
        </w:r>
        <w:r w:rsidR="00F449CD">
          <w:rPr>
            <w:noProof/>
            <w:webHidden/>
          </w:rPr>
        </w:r>
        <w:r w:rsidR="00F449CD">
          <w:rPr>
            <w:noProof/>
            <w:webHidden/>
          </w:rPr>
          <w:fldChar w:fldCharType="separate"/>
        </w:r>
        <w:r w:rsidR="00FA7DFA">
          <w:rPr>
            <w:noProof/>
            <w:webHidden/>
          </w:rPr>
          <w:t>12</w:t>
        </w:r>
        <w:r w:rsidR="00F449CD">
          <w:rPr>
            <w:noProof/>
            <w:webHidden/>
          </w:rPr>
          <w:fldChar w:fldCharType="end"/>
        </w:r>
      </w:hyperlink>
    </w:p>
    <w:p w14:paraId="040B14AD" w14:textId="474A635E" w:rsidR="00F449CD" w:rsidRDefault="006303B6">
      <w:pPr>
        <w:pStyle w:val="TOC3"/>
        <w:tabs>
          <w:tab w:val="right" w:leader="dot" w:pos="9350"/>
        </w:tabs>
        <w:rPr>
          <w:i w:val="0"/>
          <w:iCs w:val="0"/>
          <w:noProof/>
          <w:sz w:val="22"/>
          <w:szCs w:val="22"/>
        </w:rPr>
      </w:pPr>
      <w:hyperlink w:anchor="_Toc220475271" w:history="1">
        <w:r w:rsidR="00F449CD" w:rsidRPr="005B2E0D">
          <w:rPr>
            <w:rStyle w:val="Hyperlink"/>
            <w:noProof/>
          </w:rPr>
          <w:t>Reprinting 21 Day Certificates by Name or SSN in addition to Date</w:t>
        </w:r>
        <w:r w:rsidR="00F449CD">
          <w:rPr>
            <w:noProof/>
            <w:webHidden/>
          </w:rPr>
          <w:tab/>
        </w:r>
        <w:r w:rsidR="00F449CD">
          <w:rPr>
            <w:noProof/>
            <w:webHidden/>
          </w:rPr>
          <w:fldChar w:fldCharType="begin"/>
        </w:r>
        <w:r w:rsidR="00F449CD">
          <w:rPr>
            <w:noProof/>
            <w:webHidden/>
          </w:rPr>
          <w:instrText xml:space="preserve"> PAGEREF _Toc220475271 \h </w:instrText>
        </w:r>
        <w:r w:rsidR="00F449CD">
          <w:rPr>
            <w:noProof/>
            <w:webHidden/>
          </w:rPr>
        </w:r>
        <w:r w:rsidR="00F449CD">
          <w:rPr>
            <w:noProof/>
            <w:webHidden/>
          </w:rPr>
          <w:fldChar w:fldCharType="separate"/>
        </w:r>
        <w:r w:rsidR="00FA7DFA">
          <w:rPr>
            <w:noProof/>
            <w:webHidden/>
          </w:rPr>
          <w:t>12</w:t>
        </w:r>
        <w:r w:rsidR="00F449CD">
          <w:rPr>
            <w:noProof/>
            <w:webHidden/>
          </w:rPr>
          <w:fldChar w:fldCharType="end"/>
        </w:r>
      </w:hyperlink>
    </w:p>
    <w:p w14:paraId="3824EF57" w14:textId="3697F6B4" w:rsidR="00F449CD" w:rsidRDefault="006303B6">
      <w:pPr>
        <w:pStyle w:val="TOC3"/>
        <w:tabs>
          <w:tab w:val="right" w:leader="dot" w:pos="9350"/>
        </w:tabs>
        <w:rPr>
          <w:i w:val="0"/>
          <w:iCs w:val="0"/>
          <w:noProof/>
          <w:sz w:val="22"/>
          <w:szCs w:val="22"/>
        </w:rPr>
      </w:pPr>
      <w:hyperlink w:anchor="_Toc220475272" w:history="1">
        <w:r w:rsidR="00F449CD" w:rsidRPr="005B2E0D">
          <w:rPr>
            <w:rStyle w:val="Hyperlink"/>
            <w:noProof/>
          </w:rPr>
          <w:t>Claim Folder Location</w:t>
        </w:r>
        <w:r w:rsidR="00F449CD">
          <w:rPr>
            <w:noProof/>
            <w:webHidden/>
          </w:rPr>
          <w:tab/>
        </w:r>
        <w:r w:rsidR="00F449CD">
          <w:rPr>
            <w:noProof/>
            <w:webHidden/>
          </w:rPr>
          <w:fldChar w:fldCharType="begin"/>
        </w:r>
        <w:r w:rsidR="00F449CD">
          <w:rPr>
            <w:noProof/>
            <w:webHidden/>
          </w:rPr>
          <w:instrText xml:space="preserve"> PAGEREF _Toc220475272 \h </w:instrText>
        </w:r>
        <w:r w:rsidR="00F449CD">
          <w:rPr>
            <w:noProof/>
            <w:webHidden/>
          </w:rPr>
        </w:r>
        <w:r w:rsidR="00F449CD">
          <w:rPr>
            <w:noProof/>
            <w:webHidden/>
          </w:rPr>
          <w:fldChar w:fldCharType="separate"/>
        </w:r>
        <w:r w:rsidR="00FA7DFA">
          <w:rPr>
            <w:noProof/>
            <w:webHidden/>
          </w:rPr>
          <w:t>12</w:t>
        </w:r>
        <w:r w:rsidR="00F449CD">
          <w:rPr>
            <w:noProof/>
            <w:webHidden/>
          </w:rPr>
          <w:fldChar w:fldCharType="end"/>
        </w:r>
      </w:hyperlink>
    </w:p>
    <w:p w14:paraId="7BFEA2CF" w14:textId="75CE2424" w:rsidR="00F449CD" w:rsidRDefault="006303B6">
      <w:pPr>
        <w:pStyle w:val="TOC3"/>
        <w:tabs>
          <w:tab w:val="right" w:leader="dot" w:pos="9350"/>
        </w:tabs>
        <w:rPr>
          <w:i w:val="0"/>
          <w:iCs w:val="0"/>
          <w:noProof/>
          <w:sz w:val="22"/>
          <w:szCs w:val="22"/>
        </w:rPr>
      </w:pPr>
      <w:hyperlink w:anchor="_Toc220475273" w:history="1">
        <w:r w:rsidR="00F449CD" w:rsidRPr="005B2E0D">
          <w:rPr>
            <w:rStyle w:val="Hyperlink"/>
            <w:noProof/>
          </w:rPr>
          <w:t>Start/Stop 35 Day Clock for AMIS 290</w:t>
        </w:r>
        <w:r w:rsidR="00F449CD">
          <w:rPr>
            <w:noProof/>
            <w:webHidden/>
          </w:rPr>
          <w:tab/>
        </w:r>
        <w:r w:rsidR="00F449CD">
          <w:rPr>
            <w:noProof/>
            <w:webHidden/>
          </w:rPr>
          <w:fldChar w:fldCharType="begin"/>
        </w:r>
        <w:r w:rsidR="00F449CD">
          <w:rPr>
            <w:noProof/>
            <w:webHidden/>
          </w:rPr>
          <w:instrText xml:space="preserve"> PAGEREF _Toc220475273 \h </w:instrText>
        </w:r>
        <w:r w:rsidR="00F449CD">
          <w:rPr>
            <w:noProof/>
            <w:webHidden/>
          </w:rPr>
        </w:r>
        <w:r w:rsidR="00F449CD">
          <w:rPr>
            <w:noProof/>
            <w:webHidden/>
          </w:rPr>
          <w:fldChar w:fldCharType="separate"/>
        </w:r>
        <w:r w:rsidR="00FA7DFA">
          <w:rPr>
            <w:noProof/>
            <w:webHidden/>
          </w:rPr>
          <w:t>12</w:t>
        </w:r>
        <w:r w:rsidR="00F449CD">
          <w:rPr>
            <w:noProof/>
            <w:webHidden/>
          </w:rPr>
          <w:fldChar w:fldCharType="end"/>
        </w:r>
      </w:hyperlink>
    </w:p>
    <w:p w14:paraId="72B8E6F7" w14:textId="388B8162" w:rsidR="00F449CD" w:rsidRDefault="006303B6">
      <w:pPr>
        <w:pStyle w:val="TOC3"/>
        <w:tabs>
          <w:tab w:val="right" w:leader="dot" w:pos="9350"/>
        </w:tabs>
        <w:rPr>
          <w:i w:val="0"/>
          <w:iCs w:val="0"/>
          <w:noProof/>
          <w:sz w:val="22"/>
          <w:szCs w:val="22"/>
        </w:rPr>
      </w:pPr>
      <w:hyperlink w:anchor="_Toc220475274" w:history="1">
        <w:r w:rsidR="00F449CD" w:rsidRPr="005B2E0D">
          <w:rPr>
            <w:rStyle w:val="Hyperlink"/>
            <w:noProof/>
          </w:rPr>
          <w:t>Insufficient 2507 Exam Tracking</w:t>
        </w:r>
        <w:r w:rsidR="00F449CD">
          <w:rPr>
            <w:noProof/>
            <w:webHidden/>
          </w:rPr>
          <w:tab/>
        </w:r>
        <w:r w:rsidR="00F449CD">
          <w:rPr>
            <w:noProof/>
            <w:webHidden/>
          </w:rPr>
          <w:fldChar w:fldCharType="begin"/>
        </w:r>
        <w:r w:rsidR="00F449CD">
          <w:rPr>
            <w:noProof/>
            <w:webHidden/>
          </w:rPr>
          <w:instrText xml:space="preserve"> PAGEREF _Toc220475274 \h </w:instrText>
        </w:r>
        <w:r w:rsidR="00F449CD">
          <w:rPr>
            <w:noProof/>
            <w:webHidden/>
          </w:rPr>
        </w:r>
        <w:r w:rsidR="00F449CD">
          <w:rPr>
            <w:noProof/>
            <w:webHidden/>
          </w:rPr>
          <w:fldChar w:fldCharType="separate"/>
        </w:r>
        <w:r w:rsidR="00FA7DFA">
          <w:rPr>
            <w:noProof/>
            <w:webHidden/>
          </w:rPr>
          <w:t>13</w:t>
        </w:r>
        <w:r w:rsidR="00F449CD">
          <w:rPr>
            <w:noProof/>
            <w:webHidden/>
          </w:rPr>
          <w:fldChar w:fldCharType="end"/>
        </w:r>
      </w:hyperlink>
    </w:p>
    <w:p w14:paraId="3A819707" w14:textId="2ED4EA9E" w:rsidR="00F449CD" w:rsidRDefault="006303B6">
      <w:pPr>
        <w:pStyle w:val="TOC3"/>
        <w:tabs>
          <w:tab w:val="right" w:leader="dot" w:pos="9350"/>
        </w:tabs>
        <w:rPr>
          <w:i w:val="0"/>
          <w:iCs w:val="0"/>
          <w:noProof/>
          <w:sz w:val="22"/>
          <w:szCs w:val="22"/>
        </w:rPr>
      </w:pPr>
      <w:hyperlink w:anchor="_Toc220475275" w:history="1">
        <w:r w:rsidR="00F449CD" w:rsidRPr="005B2E0D">
          <w:rPr>
            <w:rStyle w:val="Hyperlink"/>
            <w:noProof/>
          </w:rPr>
          <w:t>Divisional Transfer of 7131</w:t>
        </w:r>
        <w:r w:rsidR="00F449CD">
          <w:rPr>
            <w:noProof/>
            <w:webHidden/>
          </w:rPr>
          <w:tab/>
        </w:r>
        <w:r w:rsidR="00F449CD">
          <w:rPr>
            <w:noProof/>
            <w:webHidden/>
          </w:rPr>
          <w:fldChar w:fldCharType="begin"/>
        </w:r>
        <w:r w:rsidR="00F449CD">
          <w:rPr>
            <w:noProof/>
            <w:webHidden/>
          </w:rPr>
          <w:instrText xml:space="preserve"> PAGEREF _Toc220475275 \h </w:instrText>
        </w:r>
        <w:r w:rsidR="00F449CD">
          <w:rPr>
            <w:noProof/>
            <w:webHidden/>
          </w:rPr>
        </w:r>
        <w:r w:rsidR="00F449CD">
          <w:rPr>
            <w:noProof/>
            <w:webHidden/>
          </w:rPr>
          <w:fldChar w:fldCharType="separate"/>
        </w:r>
        <w:r w:rsidR="00FA7DFA">
          <w:rPr>
            <w:noProof/>
            <w:webHidden/>
          </w:rPr>
          <w:t>13</w:t>
        </w:r>
        <w:r w:rsidR="00F449CD">
          <w:rPr>
            <w:noProof/>
            <w:webHidden/>
          </w:rPr>
          <w:fldChar w:fldCharType="end"/>
        </w:r>
      </w:hyperlink>
    </w:p>
    <w:p w14:paraId="188BC6C8" w14:textId="6C75BBCF" w:rsidR="00F449CD" w:rsidRDefault="006303B6">
      <w:pPr>
        <w:pStyle w:val="TOC3"/>
        <w:tabs>
          <w:tab w:val="right" w:leader="dot" w:pos="9350"/>
        </w:tabs>
        <w:rPr>
          <w:i w:val="0"/>
          <w:iCs w:val="0"/>
          <w:noProof/>
          <w:sz w:val="22"/>
          <w:szCs w:val="22"/>
        </w:rPr>
      </w:pPr>
      <w:hyperlink w:anchor="_Toc220475276" w:history="1">
        <w:r w:rsidR="00F449CD" w:rsidRPr="005B2E0D">
          <w:rPr>
            <w:rStyle w:val="Hyperlink"/>
            <w:noProof/>
          </w:rPr>
          <w:t>Device Selection Change</w:t>
        </w:r>
        <w:r w:rsidR="00F449CD">
          <w:rPr>
            <w:noProof/>
            <w:webHidden/>
          </w:rPr>
          <w:tab/>
        </w:r>
        <w:r w:rsidR="00F449CD">
          <w:rPr>
            <w:noProof/>
            <w:webHidden/>
          </w:rPr>
          <w:fldChar w:fldCharType="begin"/>
        </w:r>
        <w:r w:rsidR="00F449CD">
          <w:rPr>
            <w:noProof/>
            <w:webHidden/>
          </w:rPr>
          <w:instrText xml:space="preserve"> PAGEREF _Toc220475276 \h </w:instrText>
        </w:r>
        <w:r w:rsidR="00F449CD">
          <w:rPr>
            <w:noProof/>
            <w:webHidden/>
          </w:rPr>
        </w:r>
        <w:r w:rsidR="00F449CD">
          <w:rPr>
            <w:noProof/>
            <w:webHidden/>
          </w:rPr>
          <w:fldChar w:fldCharType="separate"/>
        </w:r>
        <w:r w:rsidR="00FA7DFA">
          <w:rPr>
            <w:noProof/>
            <w:webHidden/>
          </w:rPr>
          <w:t>13</w:t>
        </w:r>
        <w:r w:rsidR="00F449CD">
          <w:rPr>
            <w:noProof/>
            <w:webHidden/>
          </w:rPr>
          <w:fldChar w:fldCharType="end"/>
        </w:r>
      </w:hyperlink>
    </w:p>
    <w:p w14:paraId="455594F6" w14:textId="17C7AE3D" w:rsidR="00F449CD" w:rsidRDefault="006303B6">
      <w:pPr>
        <w:pStyle w:val="TOC1"/>
        <w:tabs>
          <w:tab w:val="right" w:leader="dot" w:pos="9350"/>
        </w:tabs>
        <w:rPr>
          <w:b w:val="0"/>
          <w:bCs w:val="0"/>
          <w:caps w:val="0"/>
          <w:noProof/>
          <w:sz w:val="22"/>
          <w:szCs w:val="22"/>
        </w:rPr>
      </w:pPr>
      <w:hyperlink w:anchor="_Toc220475277" w:history="1">
        <w:r w:rsidR="00F449CD" w:rsidRPr="005B2E0D">
          <w:rPr>
            <w:rStyle w:val="Hyperlink"/>
            <w:noProof/>
          </w:rPr>
          <w:t>Appendix</w:t>
        </w:r>
        <w:r w:rsidR="00F449CD">
          <w:rPr>
            <w:noProof/>
            <w:webHidden/>
          </w:rPr>
          <w:tab/>
        </w:r>
        <w:r w:rsidR="00F449CD">
          <w:rPr>
            <w:noProof/>
            <w:webHidden/>
          </w:rPr>
          <w:fldChar w:fldCharType="begin"/>
        </w:r>
        <w:r w:rsidR="00F449CD">
          <w:rPr>
            <w:noProof/>
            <w:webHidden/>
          </w:rPr>
          <w:instrText xml:space="preserve"> PAGEREF _Toc220475277 \h </w:instrText>
        </w:r>
        <w:r w:rsidR="00F449CD">
          <w:rPr>
            <w:noProof/>
            <w:webHidden/>
          </w:rPr>
        </w:r>
        <w:r w:rsidR="00F449CD">
          <w:rPr>
            <w:noProof/>
            <w:webHidden/>
          </w:rPr>
          <w:fldChar w:fldCharType="separate"/>
        </w:r>
        <w:r w:rsidR="00FA7DFA">
          <w:rPr>
            <w:noProof/>
            <w:webHidden/>
          </w:rPr>
          <w:t>15</w:t>
        </w:r>
        <w:r w:rsidR="00F449CD">
          <w:rPr>
            <w:noProof/>
            <w:webHidden/>
          </w:rPr>
          <w:fldChar w:fldCharType="end"/>
        </w:r>
      </w:hyperlink>
    </w:p>
    <w:p w14:paraId="7F4084F1" w14:textId="1B91DCFD" w:rsidR="00F449CD" w:rsidRDefault="006303B6">
      <w:pPr>
        <w:pStyle w:val="TOC2"/>
        <w:tabs>
          <w:tab w:val="right" w:leader="dot" w:pos="9350"/>
        </w:tabs>
        <w:rPr>
          <w:smallCaps w:val="0"/>
          <w:noProof/>
          <w:sz w:val="22"/>
          <w:szCs w:val="22"/>
        </w:rPr>
      </w:pPr>
      <w:hyperlink w:anchor="_Toc220475278" w:history="1">
        <w:r w:rsidR="00F449CD" w:rsidRPr="005B2E0D">
          <w:rPr>
            <w:rStyle w:val="Hyperlink"/>
            <w:noProof/>
          </w:rPr>
          <w:t>Hints to Facilitate the Adjustment of the Processing Time of 2507 Requests due to Cancellations at the Veteran's Request</w:t>
        </w:r>
        <w:r w:rsidR="00F449CD">
          <w:rPr>
            <w:noProof/>
            <w:webHidden/>
          </w:rPr>
          <w:tab/>
        </w:r>
        <w:r w:rsidR="00F449CD">
          <w:rPr>
            <w:noProof/>
            <w:webHidden/>
          </w:rPr>
          <w:fldChar w:fldCharType="begin"/>
        </w:r>
        <w:r w:rsidR="00F449CD">
          <w:rPr>
            <w:noProof/>
            <w:webHidden/>
          </w:rPr>
          <w:instrText xml:space="preserve"> PAGEREF _Toc220475278 \h </w:instrText>
        </w:r>
        <w:r w:rsidR="00F449CD">
          <w:rPr>
            <w:noProof/>
            <w:webHidden/>
          </w:rPr>
        </w:r>
        <w:r w:rsidR="00F449CD">
          <w:rPr>
            <w:noProof/>
            <w:webHidden/>
          </w:rPr>
          <w:fldChar w:fldCharType="separate"/>
        </w:r>
        <w:r w:rsidR="00FA7DFA">
          <w:rPr>
            <w:noProof/>
            <w:webHidden/>
          </w:rPr>
          <w:t>15</w:t>
        </w:r>
        <w:r w:rsidR="00F449CD">
          <w:rPr>
            <w:noProof/>
            <w:webHidden/>
          </w:rPr>
          <w:fldChar w:fldCharType="end"/>
        </w:r>
      </w:hyperlink>
    </w:p>
    <w:p w14:paraId="6939211C" w14:textId="77777777" w:rsidR="00CB600E" w:rsidRDefault="00F449CD" w:rsidP="00CB600E">
      <w:pPr>
        <w:rPr>
          <w:rFonts w:ascii="Arial" w:hAnsi="Arial" w:cs="Arial"/>
          <w:szCs w:val="24"/>
        </w:rPr>
      </w:pPr>
      <w:r>
        <w:rPr>
          <w:rFonts w:ascii="Arial" w:hAnsi="Arial" w:cs="Arial"/>
          <w:szCs w:val="24"/>
        </w:rPr>
        <w:fldChar w:fldCharType="end"/>
      </w:r>
    </w:p>
    <w:p w14:paraId="4FB83046" w14:textId="77777777" w:rsidR="00CB600E" w:rsidRDefault="00CB600E" w:rsidP="00CB600E">
      <w:pPr>
        <w:rPr>
          <w:rFonts w:ascii="Arial" w:hAnsi="Arial" w:cs="Arial"/>
          <w:szCs w:val="24"/>
        </w:rPr>
      </w:pPr>
    </w:p>
    <w:p w14:paraId="6820C5FE" w14:textId="77777777" w:rsidR="00CB600E" w:rsidRDefault="00CB600E" w:rsidP="00CB600E">
      <w:pPr>
        <w:rPr>
          <w:rFonts w:ascii="Arial" w:hAnsi="Arial" w:cs="Arial"/>
          <w:szCs w:val="24"/>
        </w:rPr>
      </w:pPr>
      <w:r>
        <w:rPr>
          <w:rFonts w:ascii="Arial" w:hAnsi="Arial" w:cs="Arial"/>
          <w:szCs w:val="24"/>
        </w:rPr>
        <w:br w:type="page"/>
      </w:r>
    </w:p>
    <w:p w14:paraId="4C5895F0" w14:textId="77777777" w:rsidR="00CB600E" w:rsidRDefault="00CB600E" w:rsidP="00CB600E">
      <w:pPr>
        <w:rPr>
          <w:rFonts w:ascii="Arial" w:hAnsi="Arial" w:cs="Arial"/>
          <w:szCs w:val="24"/>
        </w:rPr>
      </w:pPr>
    </w:p>
    <w:p w14:paraId="7D7CEAE8" w14:textId="77777777" w:rsidR="00CB600E" w:rsidRDefault="00CB600E" w:rsidP="00CB600E">
      <w:pPr>
        <w:tabs>
          <w:tab w:val="right" w:leader="dot" w:pos="9360"/>
        </w:tabs>
        <w:sectPr w:rsidR="00CB600E" w:rsidSect="00366C9B">
          <w:headerReference w:type="even" r:id="rId17"/>
          <w:pgSz w:w="12240" w:h="15840"/>
          <w:pgMar w:top="1440" w:right="1440" w:bottom="1440" w:left="1440" w:header="720" w:footer="720" w:gutter="0"/>
          <w:pgNumType w:fmt="lowerRoman"/>
          <w:cols w:space="720"/>
          <w:titlePg/>
        </w:sectPr>
      </w:pPr>
    </w:p>
    <w:p w14:paraId="3C4CB480" w14:textId="77777777" w:rsidR="00C21145" w:rsidRDefault="00C21145" w:rsidP="00CB600E">
      <w:pPr>
        <w:pStyle w:val="Heading1"/>
      </w:pPr>
      <w:bookmarkStart w:id="3" w:name="_Toc220475243"/>
      <w:r>
        <w:lastRenderedPageBreak/>
        <w:t>Medical Center Release Notes</w:t>
      </w:r>
      <w:bookmarkEnd w:id="3"/>
    </w:p>
    <w:p w14:paraId="65B573D4" w14:textId="77777777" w:rsidR="00C21145" w:rsidRPr="00CB600E" w:rsidRDefault="00C21145">
      <w:pPr>
        <w:rPr>
          <w:rFonts w:ascii="Times New Roman" w:hAnsi="Times New Roman"/>
        </w:rPr>
      </w:pPr>
    </w:p>
    <w:p w14:paraId="7D298A57" w14:textId="77777777" w:rsidR="00C21145" w:rsidRPr="00CB600E" w:rsidRDefault="00C21145">
      <w:pPr>
        <w:rPr>
          <w:rFonts w:ascii="Times New Roman" w:hAnsi="Times New Roman"/>
        </w:rPr>
      </w:pPr>
    </w:p>
    <w:p w14:paraId="3DAD3540" w14:textId="77777777" w:rsidR="00C21145" w:rsidRPr="00CB600E" w:rsidRDefault="00C21145">
      <w:pPr>
        <w:rPr>
          <w:rFonts w:ascii="Times New Roman" w:hAnsi="Times New Roman"/>
        </w:rPr>
      </w:pPr>
      <w:r w:rsidRPr="00CB600E">
        <w:rPr>
          <w:rFonts w:ascii="Times New Roman" w:hAnsi="Times New Roman"/>
        </w:rPr>
        <w:t>The Medical Center Release Notes are divided into two sections.  The User Release Notes describe changes to the functionality of the MAS portion of the AMIE package.  The Technical Release Notes outline changes made to the AMIE files, namespace, options, templates, etc.</w:t>
      </w:r>
    </w:p>
    <w:p w14:paraId="38E0A5A7" w14:textId="77777777" w:rsidR="00C21145" w:rsidRPr="00CB600E" w:rsidRDefault="00C21145">
      <w:pPr>
        <w:rPr>
          <w:rFonts w:ascii="Times New Roman" w:hAnsi="Times New Roman"/>
        </w:rPr>
      </w:pPr>
    </w:p>
    <w:p w14:paraId="1D3FC37F" w14:textId="77777777" w:rsidR="00C21145" w:rsidRPr="00CB600E" w:rsidRDefault="00C21145">
      <w:pPr>
        <w:rPr>
          <w:rFonts w:ascii="Times New Roman" w:hAnsi="Times New Roman"/>
        </w:rPr>
      </w:pPr>
    </w:p>
    <w:p w14:paraId="323BB215" w14:textId="77777777" w:rsidR="00C21145" w:rsidRPr="00CB600E" w:rsidRDefault="00C21145" w:rsidP="00CB600E">
      <w:pPr>
        <w:pStyle w:val="Heading2"/>
      </w:pPr>
      <w:bookmarkStart w:id="4" w:name="_Toc220475244"/>
      <w:r w:rsidRPr="00CB600E">
        <w:t>User Release Notes</w:t>
      </w:r>
      <w:bookmarkEnd w:id="4"/>
    </w:p>
    <w:p w14:paraId="372BAC64" w14:textId="77777777" w:rsidR="00C21145" w:rsidRPr="00CB600E" w:rsidRDefault="00C21145">
      <w:pPr>
        <w:pStyle w:val="Heading2"/>
      </w:pPr>
    </w:p>
    <w:p w14:paraId="21814D39" w14:textId="77777777" w:rsidR="00C21145" w:rsidRPr="00CB600E" w:rsidRDefault="00C21145" w:rsidP="00957C7C">
      <w:pPr>
        <w:pStyle w:val="Heading3"/>
      </w:pPr>
      <w:bookmarkStart w:id="5" w:name="_Toc220475245"/>
      <w:r w:rsidRPr="00CB600E">
        <w:t>Start/Stop 35 Day Clock for AMIS 290</w:t>
      </w:r>
      <w:bookmarkEnd w:id="5"/>
    </w:p>
    <w:p w14:paraId="787C55D3" w14:textId="77777777" w:rsidR="00C21145" w:rsidRPr="00CB600E" w:rsidRDefault="00C21145">
      <w:pPr>
        <w:pStyle w:val="Normal2"/>
        <w:ind w:left="0"/>
      </w:pPr>
      <w:r w:rsidRPr="00CB600E">
        <w:t xml:space="preserve">The 2507 average processing time reported on the AMIE AMIS 290 is changed to include adjustments made to the processing time of 2507 requests as the result of veterans cancelling C&amp;P appointments.  </w:t>
      </w:r>
      <w:r w:rsidRPr="00CB600E">
        <w:rPr>
          <w:b/>
        </w:rPr>
        <w:t>NOTE:</w:t>
      </w:r>
      <w:r w:rsidRPr="00CB600E">
        <w:t xml:space="preserve">  Please see the Appendix of this manual for help in facilitating the adjustment of the processing time of 2507 requests due to cancellations at the veteran's request.</w:t>
      </w:r>
    </w:p>
    <w:p w14:paraId="54F582DA" w14:textId="77777777" w:rsidR="00C21145" w:rsidRPr="00CB600E" w:rsidRDefault="00C21145">
      <w:pPr>
        <w:pStyle w:val="Normal2"/>
        <w:ind w:left="0"/>
      </w:pPr>
    </w:p>
    <w:p w14:paraId="69A9C121" w14:textId="77777777" w:rsidR="00C21145" w:rsidRPr="00CB600E" w:rsidRDefault="00C21145">
      <w:pPr>
        <w:pStyle w:val="Normal2"/>
        <w:tabs>
          <w:tab w:val="left" w:pos="2340"/>
        </w:tabs>
        <w:ind w:left="0"/>
      </w:pPr>
      <w:r w:rsidRPr="00CB600E">
        <w:t>Option(s) Affected:</w:t>
      </w:r>
      <w:r w:rsidRPr="00CB600E">
        <w:tab/>
        <w:t>AMIS 290 Report for C&amp;P</w:t>
      </w:r>
    </w:p>
    <w:p w14:paraId="30630A52" w14:textId="77777777" w:rsidR="00C21145" w:rsidRPr="00CB600E" w:rsidRDefault="00C21145">
      <w:pPr>
        <w:pStyle w:val="Normal2"/>
        <w:tabs>
          <w:tab w:val="left" w:pos="2340"/>
        </w:tabs>
        <w:ind w:left="0"/>
      </w:pPr>
      <w:r w:rsidRPr="00CB600E">
        <w:tab/>
        <w:t>Regional File Site Parameter Setup</w:t>
      </w:r>
    </w:p>
    <w:p w14:paraId="628FC4E1" w14:textId="77777777" w:rsidR="00C21145" w:rsidRPr="00CB600E" w:rsidRDefault="00C21145">
      <w:pPr>
        <w:pStyle w:val="Normal2"/>
        <w:tabs>
          <w:tab w:val="left" w:pos="2340"/>
        </w:tabs>
        <w:ind w:left="0"/>
      </w:pPr>
      <w:r w:rsidRPr="00CB600E">
        <w:tab/>
        <w:t>Check C&amp;P File Integrity (TaskMan)</w:t>
      </w:r>
    </w:p>
    <w:p w14:paraId="4080C474" w14:textId="77777777" w:rsidR="00C21145" w:rsidRPr="00CB600E" w:rsidRDefault="00C21145">
      <w:pPr>
        <w:pStyle w:val="Normal2"/>
        <w:tabs>
          <w:tab w:val="left" w:pos="2340"/>
        </w:tabs>
        <w:ind w:left="0"/>
      </w:pPr>
      <w:r w:rsidRPr="00CB600E">
        <w:tab/>
        <w:t>AMIE/C&amp;P Appointment Link Management (New Option)</w:t>
      </w:r>
    </w:p>
    <w:p w14:paraId="26FD7261" w14:textId="77777777" w:rsidR="00C21145" w:rsidRPr="00CB600E" w:rsidRDefault="00C21145">
      <w:pPr>
        <w:pStyle w:val="Normal2"/>
        <w:tabs>
          <w:tab w:val="left" w:pos="2340"/>
        </w:tabs>
        <w:ind w:left="0"/>
      </w:pPr>
      <w:r w:rsidRPr="00CB600E">
        <w:tab/>
        <w:t>Appointment Check-in/Check-out (Scheduling Option)</w:t>
      </w:r>
    </w:p>
    <w:p w14:paraId="6419BDB7" w14:textId="77777777" w:rsidR="00C21145" w:rsidRPr="00CB600E" w:rsidRDefault="00C21145">
      <w:pPr>
        <w:pStyle w:val="Normal2"/>
        <w:tabs>
          <w:tab w:val="left" w:pos="2340"/>
        </w:tabs>
        <w:ind w:left="0"/>
      </w:pPr>
      <w:r w:rsidRPr="00CB600E">
        <w:tab/>
        <w:t>Cancel Appointment (Scheduling Option)</w:t>
      </w:r>
    </w:p>
    <w:p w14:paraId="4A900473" w14:textId="77777777" w:rsidR="00C21145" w:rsidRPr="00CB600E" w:rsidRDefault="00C21145">
      <w:pPr>
        <w:pStyle w:val="Normal2"/>
        <w:tabs>
          <w:tab w:val="left" w:pos="2340"/>
        </w:tabs>
        <w:ind w:left="0"/>
      </w:pPr>
      <w:r w:rsidRPr="00CB600E">
        <w:tab/>
        <w:t>Make Appointment (Scheduling Option)</w:t>
      </w:r>
    </w:p>
    <w:p w14:paraId="120789FE" w14:textId="77777777" w:rsidR="00C21145" w:rsidRPr="00CB600E" w:rsidRDefault="00C21145">
      <w:pPr>
        <w:pStyle w:val="Normal2"/>
        <w:tabs>
          <w:tab w:val="left" w:pos="2340"/>
        </w:tabs>
        <w:ind w:left="0"/>
      </w:pPr>
      <w:r w:rsidRPr="00CB600E">
        <w:tab/>
        <w:t>Multiple Appointment Booking (Scheduling Option)</w:t>
      </w:r>
    </w:p>
    <w:p w14:paraId="4645A36C" w14:textId="77777777" w:rsidR="00C21145" w:rsidRPr="00CB600E" w:rsidRDefault="00C21145">
      <w:pPr>
        <w:pStyle w:val="Normal2"/>
        <w:tabs>
          <w:tab w:val="left" w:pos="2340"/>
        </w:tabs>
        <w:ind w:left="0"/>
      </w:pPr>
      <w:r w:rsidRPr="00CB600E">
        <w:tab/>
        <w:t>Multiple Clinic Display/Book (Scheduling Option)</w:t>
      </w:r>
    </w:p>
    <w:p w14:paraId="789B5161" w14:textId="77777777" w:rsidR="00C21145" w:rsidRPr="00CB600E" w:rsidRDefault="00C21145">
      <w:pPr>
        <w:pStyle w:val="Normal2"/>
        <w:tabs>
          <w:tab w:val="left" w:pos="2340"/>
        </w:tabs>
        <w:ind w:left="0"/>
      </w:pPr>
      <w:r w:rsidRPr="00CB600E">
        <w:tab/>
        <w:t>Appointment Management (Scheduling Option)</w:t>
      </w:r>
    </w:p>
    <w:p w14:paraId="798DECB2" w14:textId="77777777" w:rsidR="00C21145" w:rsidRPr="00CB600E" w:rsidRDefault="00C21145">
      <w:pPr>
        <w:pStyle w:val="Normal2"/>
        <w:tabs>
          <w:tab w:val="left" w:pos="2340"/>
        </w:tabs>
        <w:ind w:left="0"/>
      </w:pPr>
      <w:r w:rsidRPr="00CB600E">
        <w:tab/>
        <w:t>Any PIMS Scheduling option from which an appointment</w:t>
      </w:r>
    </w:p>
    <w:p w14:paraId="54BE6F9C" w14:textId="77777777" w:rsidR="00C21145" w:rsidRPr="00CB600E" w:rsidRDefault="00C21145">
      <w:pPr>
        <w:pStyle w:val="Normal2"/>
        <w:tabs>
          <w:tab w:val="left" w:pos="2340"/>
        </w:tabs>
        <w:ind w:left="0"/>
      </w:pPr>
      <w:r w:rsidRPr="00CB600E">
        <w:tab/>
        <w:t xml:space="preserve"> may be made</w:t>
      </w:r>
    </w:p>
    <w:p w14:paraId="28CC92C2" w14:textId="77777777" w:rsidR="00C21145" w:rsidRPr="00CB600E" w:rsidRDefault="00C21145">
      <w:pPr>
        <w:pStyle w:val="Heading2"/>
      </w:pPr>
    </w:p>
    <w:p w14:paraId="4B26E335" w14:textId="77777777" w:rsidR="00C21145" w:rsidRPr="00CB600E" w:rsidRDefault="00C21145">
      <w:pPr>
        <w:pStyle w:val="Heading2"/>
      </w:pPr>
    </w:p>
    <w:p w14:paraId="2DE75414" w14:textId="77777777" w:rsidR="00C21145" w:rsidRPr="00CB600E" w:rsidRDefault="00C21145" w:rsidP="00957C7C">
      <w:pPr>
        <w:pStyle w:val="Heading3"/>
      </w:pPr>
      <w:bookmarkStart w:id="6" w:name="_Toc220475246"/>
      <w:r w:rsidRPr="00CB600E">
        <w:t>Insufficient 2507 Exam Tracking</w:t>
      </w:r>
      <w:bookmarkEnd w:id="6"/>
    </w:p>
    <w:p w14:paraId="1E91455B" w14:textId="77777777" w:rsidR="00C21145" w:rsidRPr="00CB600E" w:rsidRDefault="00C21145">
      <w:pPr>
        <w:rPr>
          <w:rFonts w:ascii="Times New Roman" w:hAnsi="Times New Roman"/>
        </w:rPr>
      </w:pPr>
      <w:r w:rsidRPr="00CB600E">
        <w:rPr>
          <w:rFonts w:ascii="Times New Roman" w:hAnsi="Times New Roman"/>
        </w:rPr>
        <w:t>AMIE allows the entry of 2507 requests with a priority of INSUFFICIENT EXAM whenever a completed 2507 request is returned to the regional office lacking the information necessary to adjudicate the veteran's claim.  This enhancement allows the linking of insufficient 2507 requests to the originally entered request.</w:t>
      </w:r>
    </w:p>
    <w:p w14:paraId="461E6F7A" w14:textId="77777777" w:rsidR="00C21145" w:rsidRPr="00CB600E" w:rsidRDefault="00C21145">
      <w:pPr>
        <w:rPr>
          <w:rFonts w:ascii="Times New Roman" w:hAnsi="Times New Roman"/>
        </w:rPr>
      </w:pPr>
    </w:p>
    <w:p w14:paraId="18A776BC"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Manual Printing of New C&amp;P Requests</w:t>
      </w:r>
    </w:p>
    <w:p w14:paraId="6B82D4D9" w14:textId="77777777" w:rsidR="00C21145" w:rsidRPr="00CB600E" w:rsidRDefault="00C21145">
      <w:pPr>
        <w:tabs>
          <w:tab w:val="left" w:pos="2340"/>
        </w:tabs>
        <w:rPr>
          <w:rFonts w:ascii="Times New Roman" w:hAnsi="Times New Roman"/>
        </w:rPr>
      </w:pPr>
      <w:r w:rsidRPr="00CB600E">
        <w:rPr>
          <w:rFonts w:ascii="Times New Roman" w:hAnsi="Times New Roman"/>
        </w:rPr>
        <w:tab/>
        <w:t>Reprint C&amp;P Final Report</w:t>
      </w:r>
    </w:p>
    <w:p w14:paraId="152C7EC6" w14:textId="77777777" w:rsidR="00C21145" w:rsidRPr="00CB600E" w:rsidRDefault="00C21145">
      <w:pPr>
        <w:tabs>
          <w:tab w:val="left" w:pos="2340"/>
        </w:tabs>
        <w:rPr>
          <w:rFonts w:ascii="Times New Roman" w:hAnsi="Times New Roman"/>
        </w:rPr>
      </w:pPr>
      <w:r w:rsidRPr="00CB600E">
        <w:rPr>
          <w:rFonts w:ascii="Times New Roman" w:hAnsi="Times New Roman"/>
        </w:rPr>
        <w:tab/>
        <w:t>Print New C&amp;P Requests (TaskManager)</w:t>
      </w:r>
    </w:p>
    <w:p w14:paraId="670821CF" w14:textId="77777777" w:rsidR="00C21145" w:rsidRPr="00CB600E" w:rsidRDefault="00C21145">
      <w:pPr>
        <w:tabs>
          <w:tab w:val="left" w:pos="2340"/>
        </w:tabs>
        <w:rPr>
          <w:rFonts w:ascii="Times New Roman" w:hAnsi="Times New Roman"/>
        </w:rPr>
      </w:pPr>
      <w:r w:rsidRPr="00CB600E">
        <w:rPr>
          <w:rFonts w:ascii="Times New Roman" w:hAnsi="Times New Roman"/>
        </w:rPr>
        <w:tab/>
        <w:t>Purge Old 2507 Requests (TaskMan)</w:t>
      </w:r>
    </w:p>
    <w:p w14:paraId="3E05DEA9" w14:textId="77777777" w:rsidR="00C21145" w:rsidRPr="00CB600E" w:rsidRDefault="00C21145">
      <w:pPr>
        <w:tabs>
          <w:tab w:val="left" w:pos="2340"/>
        </w:tabs>
        <w:rPr>
          <w:rFonts w:ascii="Times New Roman" w:hAnsi="Times New Roman"/>
        </w:rPr>
      </w:pPr>
      <w:r w:rsidRPr="00CB600E">
        <w:rPr>
          <w:rFonts w:ascii="Times New Roman" w:hAnsi="Times New Roman"/>
        </w:rPr>
        <w:tab/>
        <w:t>Add an Exam to an Existing Request</w:t>
      </w:r>
    </w:p>
    <w:p w14:paraId="023BD8C8" w14:textId="77777777" w:rsidR="00C21145" w:rsidRPr="00CB600E" w:rsidRDefault="00C21145">
      <w:pPr>
        <w:tabs>
          <w:tab w:val="left" w:pos="2340"/>
        </w:tabs>
        <w:rPr>
          <w:rFonts w:ascii="Times New Roman" w:hAnsi="Times New Roman"/>
        </w:rPr>
      </w:pPr>
      <w:r w:rsidRPr="00CB600E">
        <w:rPr>
          <w:rFonts w:ascii="Times New Roman" w:hAnsi="Times New Roman"/>
        </w:rPr>
        <w:tab/>
        <w:t>Transfer a C&amp;P Request to Another Site</w:t>
      </w:r>
    </w:p>
    <w:p w14:paraId="4CF82CE6" w14:textId="77777777" w:rsidR="00C21145" w:rsidRPr="00CB600E" w:rsidRDefault="00C21145">
      <w:pPr>
        <w:tabs>
          <w:tab w:val="left" w:pos="3600"/>
        </w:tabs>
        <w:rPr>
          <w:rFonts w:ascii="Times New Roman" w:hAnsi="Times New Roman"/>
        </w:rPr>
      </w:pPr>
      <w:r w:rsidRPr="00CB600E">
        <w:rPr>
          <w:rFonts w:ascii="Times New Roman" w:hAnsi="Times New Roman"/>
        </w:rPr>
        <w:t>Option added to the</w:t>
      </w:r>
    </w:p>
    <w:p w14:paraId="67DF4EE4" w14:textId="77777777" w:rsidR="00C21145" w:rsidRPr="00CB600E" w:rsidRDefault="00C21145" w:rsidP="00CB600E">
      <w:pPr>
        <w:tabs>
          <w:tab w:val="left" w:pos="2340"/>
        </w:tabs>
        <w:rPr>
          <w:rFonts w:ascii="Times New Roman" w:hAnsi="Times New Roman"/>
        </w:rPr>
      </w:pPr>
      <w:r w:rsidRPr="00CB600E">
        <w:rPr>
          <w:rFonts w:ascii="Times New Roman" w:hAnsi="Times New Roman"/>
        </w:rPr>
        <w:t>C&amp;P Reports Menu:</w:t>
      </w:r>
      <w:r w:rsidRPr="00CB600E">
        <w:rPr>
          <w:rFonts w:ascii="Times New Roman" w:hAnsi="Times New Roman"/>
        </w:rPr>
        <w:tab/>
        <w:t>Insufficient Exam Report</w:t>
      </w:r>
    </w:p>
    <w:p w14:paraId="7CE281C7" w14:textId="77777777" w:rsidR="00C21145" w:rsidRPr="00CB600E" w:rsidRDefault="00CB600E" w:rsidP="00957C7C">
      <w:pPr>
        <w:pStyle w:val="Heading3"/>
      </w:pPr>
      <w:r>
        <w:br w:type="page"/>
      </w:r>
      <w:bookmarkStart w:id="7" w:name="_Toc220475247"/>
      <w:r w:rsidR="00C21145" w:rsidRPr="00CB600E">
        <w:lastRenderedPageBreak/>
        <w:t>Divisional Transfer of 7131</w:t>
      </w:r>
      <w:bookmarkEnd w:id="7"/>
    </w:p>
    <w:p w14:paraId="1899A04A" w14:textId="77777777" w:rsidR="00C21145" w:rsidRPr="00CB600E" w:rsidRDefault="00C21145">
      <w:pPr>
        <w:rPr>
          <w:rFonts w:ascii="Times New Roman" w:hAnsi="Times New Roman"/>
        </w:rPr>
      </w:pPr>
      <w:r w:rsidRPr="00CB600E">
        <w:rPr>
          <w:rFonts w:ascii="Times New Roman" w:hAnsi="Times New Roman"/>
        </w:rPr>
        <w:t>This enhancement allows the staff at a multidivisional medical center to transfer any portion of a 7131 between their divisions.</w:t>
      </w:r>
    </w:p>
    <w:p w14:paraId="58A6E70F" w14:textId="77777777" w:rsidR="00C21145" w:rsidRPr="00CB600E" w:rsidRDefault="00C21145">
      <w:pPr>
        <w:rPr>
          <w:rFonts w:ascii="Times New Roman" w:hAnsi="Times New Roman"/>
        </w:rPr>
      </w:pPr>
    </w:p>
    <w:p w14:paraId="15FB22C9"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New Form 7131 Request Report</w:t>
      </w:r>
    </w:p>
    <w:p w14:paraId="5E7247EB" w14:textId="77777777" w:rsidR="00C21145" w:rsidRPr="00CB600E" w:rsidRDefault="00C21145">
      <w:pPr>
        <w:tabs>
          <w:tab w:val="left" w:pos="2340"/>
        </w:tabs>
        <w:rPr>
          <w:rFonts w:ascii="Times New Roman" w:hAnsi="Times New Roman"/>
        </w:rPr>
      </w:pPr>
      <w:r w:rsidRPr="00CB600E">
        <w:rPr>
          <w:rFonts w:ascii="Times New Roman" w:hAnsi="Times New Roman"/>
        </w:rPr>
        <w:tab/>
        <w:t>Pending Form 7131 Requests Report</w:t>
      </w:r>
    </w:p>
    <w:p w14:paraId="613DE679" w14:textId="77777777" w:rsidR="00C21145" w:rsidRPr="00CB600E" w:rsidRDefault="00C21145">
      <w:pPr>
        <w:tabs>
          <w:tab w:val="left" w:pos="2340"/>
        </w:tabs>
        <w:rPr>
          <w:rFonts w:ascii="Times New Roman" w:hAnsi="Times New Roman"/>
        </w:rPr>
      </w:pPr>
      <w:r w:rsidRPr="00CB600E">
        <w:rPr>
          <w:rFonts w:ascii="Times New Roman" w:hAnsi="Times New Roman"/>
        </w:rPr>
        <w:tab/>
        <w:t>Beneficiary Information Status Inquiry</w:t>
      </w:r>
    </w:p>
    <w:p w14:paraId="1EBFA393" w14:textId="77777777" w:rsidR="00C21145" w:rsidRPr="00CB600E" w:rsidRDefault="00C21145">
      <w:pPr>
        <w:tabs>
          <w:tab w:val="left" w:pos="2340"/>
        </w:tabs>
        <w:rPr>
          <w:rFonts w:ascii="Times New Roman" w:hAnsi="Times New Roman"/>
        </w:rPr>
      </w:pPr>
      <w:r w:rsidRPr="00CB600E">
        <w:rPr>
          <w:rFonts w:ascii="Times New Roman" w:hAnsi="Times New Roman"/>
        </w:rPr>
        <w:tab/>
        <w:t>7131 Divisional Transfer (New Option)</w:t>
      </w:r>
    </w:p>
    <w:p w14:paraId="38F2FC4B" w14:textId="77777777" w:rsidR="00C21145" w:rsidRPr="00CB600E" w:rsidRDefault="00C21145">
      <w:pPr>
        <w:rPr>
          <w:rFonts w:ascii="Times New Roman" w:hAnsi="Times New Roman"/>
        </w:rPr>
      </w:pPr>
    </w:p>
    <w:p w14:paraId="5CC5A46F" w14:textId="77777777" w:rsidR="00C21145" w:rsidRPr="00CB600E" w:rsidRDefault="00C21145">
      <w:pPr>
        <w:rPr>
          <w:rFonts w:ascii="Times New Roman" w:hAnsi="Times New Roman"/>
        </w:rPr>
      </w:pPr>
    </w:p>
    <w:p w14:paraId="25421257" w14:textId="77777777" w:rsidR="00C21145" w:rsidRPr="00CB600E" w:rsidRDefault="00C21145" w:rsidP="00957C7C">
      <w:pPr>
        <w:pStyle w:val="Heading3"/>
      </w:pPr>
      <w:bookmarkStart w:id="8" w:name="_Toc220475248"/>
      <w:r w:rsidRPr="00CB600E">
        <w:t>Inactivation of AMIE Exams</w:t>
      </w:r>
      <w:bookmarkEnd w:id="8"/>
    </w:p>
    <w:p w14:paraId="72C6492D" w14:textId="77777777" w:rsidR="00C21145" w:rsidRPr="00CB600E" w:rsidRDefault="00C21145">
      <w:pPr>
        <w:rPr>
          <w:rFonts w:ascii="Times New Roman" w:hAnsi="Times New Roman"/>
        </w:rPr>
      </w:pPr>
      <w:r w:rsidRPr="00CB600E">
        <w:rPr>
          <w:rFonts w:ascii="Times New Roman" w:hAnsi="Times New Roman"/>
        </w:rPr>
        <w:t>Each AMIE exam has a corresponding name and worksheet number.  There are two worksheet numbers that have more than one exam name associated with them which reference and display the same information.  There should only be one active exam associated with each worksheet.  It has been decided by the AMIE Expert Panel (EP) that the Regular Aid and Attendance and the Scars AMIE exams be marked as inactive.</w:t>
      </w:r>
    </w:p>
    <w:p w14:paraId="3BF23EAE" w14:textId="77777777" w:rsidR="00C21145" w:rsidRPr="00CB600E" w:rsidRDefault="00C21145">
      <w:pPr>
        <w:rPr>
          <w:rFonts w:ascii="Times New Roman" w:hAnsi="Times New Roman"/>
        </w:rPr>
      </w:pPr>
    </w:p>
    <w:p w14:paraId="575B7273"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Add an Exam to an Existing Request</w:t>
      </w:r>
    </w:p>
    <w:p w14:paraId="6A428C6D" w14:textId="77777777" w:rsidR="00C21145" w:rsidRPr="00CB600E" w:rsidRDefault="00C21145">
      <w:pPr>
        <w:tabs>
          <w:tab w:val="left" w:pos="2340"/>
        </w:tabs>
        <w:rPr>
          <w:rFonts w:ascii="Times New Roman" w:hAnsi="Times New Roman"/>
        </w:rPr>
      </w:pPr>
      <w:r w:rsidRPr="00CB600E">
        <w:rPr>
          <w:rFonts w:ascii="Times New Roman" w:hAnsi="Times New Roman"/>
        </w:rPr>
        <w:tab/>
        <w:t>Transcribe C&amp;P Data</w:t>
      </w:r>
    </w:p>
    <w:p w14:paraId="16122BF5" w14:textId="77777777" w:rsidR="00C21145" w:rsidRPr="00CB600E" w:rsidRDefault="00C21145">
      <w:pPr>
        <w:tabs>
          <w:tab w:val="left" w:pos="2340"/>
        </w:tabs>
        <w:rPr>
          <w:rFonts w:ascii="Times New Roman" w:hAnsi="Times New Roman"/>
        </w:rPr>
      </w:pPr>
      <w:r w:rsidRPr="00CB600E">
        <w:rPr>
          <w:rFonts w:ascii="Times New Roman" w:hAnsi="Times New Roman"/>
        </w:rPr>
        <w:tab/>
        <w:t>Print/Reprint C&amp;P Work Sheets</w:t>
      </w:r>
    </w:p>
    <w:p w14:paraId="522D213B" w14:textId="77777777" w:rsidR="00C21145" w:rsidRPr="00CB600E" w:rsidRDefault="00C21145">
      <w:pPr>
        <w:tabs>
          <w:tab w:val="left" w:pos="2340"/>
        </w:tabs>
        <w:rPr>
          <w:rFonts w:ascii="Times New Roman" w:hAnsi="Times New Roman"/>
        </w:rPr>
      </w:pPr>
      <w:r w:rsidRPr="00CB600E">
        <w:rPr>
          <w:rFonts w:ascii="Times New Roman" w:hAnsi="Times New Roman"/>
        </w:rPr>
        <w:tab/>
        <w:t>Physician's Guide for Disability Evaluation Exams</w:t>
      </w:r>
    </w:p>
    <w:p w14:paraId="2860BC5C" w14:textId="77777777" w:rsidR="00C21145" w:rsidRPr="00CB600E" w:rsidRDefault="00C21145">
      <w:pPr>
        <w:tabs>
          <w:tab w:val="left" w:pos="2340"/>
        </w:tabs>
        <w:rPr>
          <w:rFonts w:ascii="Times New Roman" w:hAnsi="Times New Roman"/>
        </w:rPr>
      </w:pPr>
      <w:r w:rsidRPr="00CB600E">
        <w:rPr>
          <w:rFonts w:ascii="Times New Roman" w:hAnsi="Times New Roman"/>
        </w:rPr>
        <w:tab/>
        <w:t>Cancel C&amp;P Requests/Exams</w:t>
      </w:r>
    </w:p>
    <w:p w14:paraId="2226ECCA" w14:textId="77777777" w:rsidR="00C21145" w:rsidRPr="00CB600E" w:rsidRDefault="00C21145">
      <w:pPr>
        <w:tabs>
          <w:tab w:val="left" w:pos="2340"/>
        </w:tabs>
        <w:rPr>
          <w:rFonts w:ascii="Times New Roman" w:hAnsi="Times New Roman"/>
        </w:rPr>
      </w:pPr>
      <w:r w:rsidRPr="00CB600E">
        <w:rPr>
          <w:rFonts w:ascii="Times New Roman" w:hAnsi="Times New Roman"/>
        </w:rPr>
        <w:tab/>
        <w:t>Reopen C&amp;P Requests/Exams (Supervisors Only)</w:t>
      </w:r>
    </w:p>
    <w:p w14:paraId="4A56D347" w14:textId="77777777" w:rsidR="00C21145" w:rsidRPr="00CB600E" w:rsidRDefault="00C21145">
      <w:pPr>
        <w:pStyle w:val="Heading2"/>
        <w:rPr>
          <w:caps w:val="0"/>
        </w:rPr>
      </w:pPr>
    </w:p>
    <w:p w14:paraId="7FF43915" w14:textId="77777777" w:rsidR="00C21145" w:rsidRPr="00CB600E" w:rsidRDefault="00C21145">
      <w:pPr>
        <w:pStyle w:val="Heading2"/>
        <w:rPr>
          <w:caps w:val="0"/>
        </w:rPr>
      </w:pPr>
    </w:p>
    <w:p w14:paraId="573EE937" w14:textId="77777777" w:rsidR="00C21145" w:rsidRPr="00CB600E" w:rsidRDefault="00C21145" w:rsidP="00957C7C">
      <w:pPr>
        <w:pStyle w:val="Heading3"/>
      </w:pPr>
      <w:bookmarkStart w:id="9" w:name="_Toc220475249"/>
      <w:r w:rsidRPr="00CB600E">
        <w:t>Reprinting 21 Day Certificates by Name or SSN in addition to Date</w:t>
      </w:r>
      <w:bookmarkEnd w:id="9"/>
    </w:p>
    <w:p w14:paraId="2385D64C" w14:textId="77777777" w:rsidR="00C21145" w:rsidRPr="00CB600E" w:rsidRDefault="00C21145">
      <w:pPr>
        <w:rPr>
          <w:rFonts w:ascii="Times New Roman" w:hAnsi="Times New Roman"/>
        </w:rPr>
      </w:pPr>
      <w:r w:rsidRPr="00CB600E">
        <w:rPr>
          <w:rFonts w:ascii="Times New Roman" w:hAnsi="Times New Roman"/>
        </w:rPr>
        <w:t xml:space="preserve">Currently, a 21 Day Certificate can only be reprinted by the original processing date (the date the 21 Day Certificate was printed).  This enhancement allows the user to reprint a 21 Day Certificate by the veteran's name or social security number, as well as the original processing date.  Also included in this enhancement is the ability to print 7131s by veteran's name or social security number in addition to the date of the 7131 </w:t>
      </w:r>
      <w:proofErr w:type="gramStart"/>
      <w:r w:rsidRPr="00CB600E">
        <w:rPr>
          <w:rFonts w:ascii="Times New Roman" w:hAnsi="Times New Roman"/>
        </w:rPr>
        <w:t>request</w:t>
      </w:r>
      <w:proofErr w:type="gramEnd"/>
      <w:r w:rsidRPr="00CB600E">
        <w:rPr>
          <w:rFonts w:ascii="Times New Roman" w:hAnsi="Times New Roman"/>
        </w:rPr>
        <w:t>.</w:t>
      </w:r>
    </w:p>
    <w:p w14:paraId="607AE9FD" w14:textId="77777777" w:rsidR="00C21145" w:rsidRPr="00CB600E" w:rsidRDefault="00C21145">
      <w:pPr>
        <w:rPr>
          <w:rFonts w:ascii="Times New Roman" w:hAnsi="Times New Roman"/>
        </w:rPr>
      </w:pPr>
    </w:p>
    <w:p w14:paraId="666F7A95"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Reprint 21-day Certificates for MAS</w:t>
      </w:r>
    </w:p>
    <w:p w14:paraId="5DBE80A4" w14:textId="77777777" w:rsidR="00C21145" w:rsidRPr="00CB600E" w:rsidRDefault="00C21145">
      <w:pPr>
        <w:tabs>
          <w:tab w:val="left" w:pos="2340"/>
        </w:tabs>
        <w:rPr>
          <w:rFonts w:ascii="Times New Roman" w:hAnsi="Times New Roman"/>
        </w:rPr>
      </w:pPr>
      <w:r w:rsidRPr="00CB600E">
        <w:rPr>
          <w:rFonts w:ascii="Times New Roman" w:hAnsi="Times New Roman"/>
        </w:rPr>
        <w:tab/>
        <w:t>New Form 7131 Request Report</w:t>
      </w:r>
    </w:p>
    <w:p w14:paraId="7059FD99" w14:textId="77777777" w:rsidR="00C21145" w:rsidRPr="00CB600E" w:rsidRDefault="00C21145" w:rsidP="00957C7C">
      <w:pPr>
        <w:pStyle w:val="Heading3"/>
      </w:pPr>
      <w:r w:rsidRPr="00CB600E">
        <w:br w:type="page"/>
      </w:r>
      <w:bookmarkStart w:id="10" w:name="_Toc220475250"/>
      <w:r w:rsidRPr="00CB600E">
        <w:lastRenderedPageBreak/>
        <w:t>Pending 21 Day Certificates Report</w:t>
      </w:r>
      <w:bookmarkEnd w:id="10"/>
    </w:p>
    <w:p w14:paraId="4762D79C" w14:textId="77777777" w:rsidR="00C21145" w:rsidRPr="00CB600E" w:rsidRDefault="00C21145">
      <w:pPr>
        <w:rPr>
          <w:rFonts w:ascii="Times New Roman" w:hAnsi="Times New Roman"/>
        </w:rPr>
      </w:pPr>
      <w:r w:rsidRPr="00CB600E">
        <w:rPr>
          <w:rFonts w:ascii="Times New Roman" w:hAnsi="Times New Roman"/>
        </w:rPr>
        <w:t>The 21-day Cert/Notice of Discharge Report option currently prints a report of both the 21 Day Certificates and the Notices of Discharge.  It is not possible to print just the pending 21 Day Certificate report or just the pending Notice of Discharge report.  This enhancement allows the user to print both reports (current functionality), print only the pending 21 Day Certificate report, or only the pending Notice of Discharge report.</w:t>
      </w:r>
    </w:p>
    <w:p w14:paraId="35F64D6B" w14:textId="77777777" w:rsidR="00C21145" w:rsidRPr="00CB600E" w:rsidRDefault="00C21145">
      <w:pPr>
        <w:rPr>
          <w:rFonts w:ascii="Times New Roman" w:hAnsi="Times New Roman"/>
        </w:rPr>
      </w:pPr>
    </w:p>
    <w:p w14:paraId="4504E23B"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21-day Cert/Notice of Discharge Report</w:t>
      </w:r>
    </w:p>
    <w:p w14:paraId="6767BB89" w14:textId="77777777" w:rsidR="00C21145" w:rsidRPr="00CB600E" w:rsidRDefault="00C21145">
      <w:pPr>
        <w:rPr>
          <w:rFonts w:ascii="Times New Roman" w:hAnsi="Times New Roman"/>
        </w:rPr>
      </w:pPr>
    </w:p>
    <w:p w14:paraId="11926943" w14:textId="77777777" w:rsidR="00C21145" w:rsidRPr="00CB600E" w:rsidRDefault="00C21145">
      <w:pPr>
        <w:rPr>
          <w:rFonts w:ascii="Times New Roman" w:hAnsi="Times New Roman"/>
        </w:rPr>
      </w:pPr>
    </w:p>
    <w:p w14:paraId="38DCF7CC" w14:textId="77777777" w:rsidR="00C21145" w:rsidRPr="00CB600E" w:rsidRDefault="00C21145" w:rsidP="00957C7C">
      <w:pPr>
        <w:pStyle w:val="Heading3"/>
      </w:pPr>
      <w:bookmarkStart w:id="11" w:name="_Toc220475251"/>
      <w:r w:rsidRPr="00CB600E">
        <w:t>Purging Parameter for 2507 Requests</w:t>
      </w:r>
      <w:bookmarkEnd w:id="11"/>
    </w:p>
    <w:p w14:paraId="101B1964" w14:textId="77777777" w:rsidR="00C21145" w:rsidRPr="00CB600E" w:rsidRDefault="00C21145">
      <w:pPr>
        <w:rPr>
          <w:rFonts w:ascii="Times New Roman" w:hAnsi="Times New Roman"/>
        </w:rPr>
      </w:pPr>
      <w:r w:rsidRPr="00CB600E">
        <w:rPr>
          <w:rFonts w:ascii="Times New Roman" w:hAnsi="Times New Roman"/>
        </w:rPr>
        <w:t>Currently, the AMIE package keeps 2507 requests for a preset amount of time before they are purged from the system.  This enhancement allows the individual medical centers to select the length of time to keep completed 2507 exams.</w:t>
      </w:r>
    </w:p>
    <w:p w14:paraId="7AA9C15B" w14:textId="77777777" w:rsidR="00C21145" w:rsidRPr="00CB600E" w:rsidRDefault="00C21145">
      <w:pPr>
        <w:rPr>
          <w:rFonts w:ascii="Times New Roman" w:hAnsi="Times New Roman"/>
        </w:rPr>
      </w:pPr>
    </w:p>
    <w:p w14:paraId="5D6BAA75"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Purge Old 2507 Requests (TaskMan)</w:t>
      </w:r>
    </w:p>
    <w:p w14:paraId="067721A6" w14:textId="77777777" w:rsidR="00C21145" w:rsidRPr="00CB600E" w:rsidRDefault="00C21145">
      <w:pPr>
        <w:pStyle w:val="Heading2"/>
      </w:pPr>
    </w:p>
    <w:p w14:paraId="23529A4C" w14:textId="77777777" w:rsidR="00C21145" w:rsidRPr="00CB600E" w:rsidRDefault="00C21145">
      <w:pPr>
        <w:pStyle w:val="Heading2"/>
      </w:pPr>
    </w:p>
    <w:p w14:paraId="32F629E8" w14:textId="77777777" w:rsidR="00C21145" w:rsidRPr="00CB600E" w:rsidRDefault="00C21145" w:rsidP="00957C7C">
      <w:pPr>
        <w:pStyle w:val="Heading3"/>
      </w:pPr>
      <w:bookmarkStart w:id="12" w:name="_Toc220475252"/>
      <w:r w:rsidRPr="00CB600E">
        <w:t>Mapped Printing/Super Quit Keys</w:t>
      </w:r>
      <w:bookmarkEnd w:id="12"/>
    </w:p>
    <w:p w14:paraId="28B26A05" w14:textId="77777777" w:rsidR="00C21145" w:rsidRPr="00CB600E" w:rsidRDefault="00C21145">
      <w:pPr>
        <w:rPr>
          <w:rFonts w:ascii="Times New Roman" w:hAnsi="Times New Roman"/>
        </w:rPr>
      </w:pPr>
      <w:r w:rsidRPr="00CB600E">
        <w:rPr>
          <w:rFonts w:ascii="Times New Roman" w:hAnsi="Times New Roman"/>
        </w:rPr>
        <w:t>This enhancement allows the use of function keys to perform the printing and super quit actions during operation of the on-line Physician's Guide.  (NOTE:  Super Quit is a function that returns the user back to the menu containing the Physician's Guide option.)</w:t>
      </w:r>
    </w:p>
    <w:p w14:paraId="5F9A1942" w14:textId="77777777" w:rsidR="00C21145" w:rsidRPr="00CB600E" w:rsidRDefault="00C21145">
      <w:pPr>
        <w:rPr>
          <w:rFonts w:ascii="Times New Roman" w:hAnsi="Times New Roman"/>
        </w:rPr>
      </w:pPr>
    </w:p>
    <w:p w14:paraId="35C7D1D8"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Physician's Guide for Disability Evaluation Exams</w:t>
      </w:r>
    </w:p>
    <w:p w14:paraId="4DCA0F47" w14:textId="77777777" w:rsidR="00C21145" w:rsidRPr="00CB600E" w:rsidRDefault="00C21145">
      <w:pPr>
        <w:pStyle w:val="Heading2"/>
      </w:pPr>
    </w:p>
    <w:p w14:paraId="5BB8FF64" w14:textId="77777777" w:rsidR="00C21145" w:rsidRPr="00CB600E" w:rsidRDefault="00C21145">
      <w:pPr>
        <w:pStyle w:val="Heading2"/>
      </w:pPr>
    </w:p>
    <w:p w14:paraId="632A8F0B" w14:textId="77777777" w:rsidR="00C21145" w:rsidRPr="00CB600E" w:rsidRDefault="00C21145" w:rsidP="00957C7C">
      <w:pPr>
        <w:pStyle w:val="Heading3"/>
      </w:pPr>
      <w:bookmarkStart w:id="13" w:name="_Toc220475253"/>
      <w:r w:rsidRPr="00CB600E">
        <w:t>More Keywords for Physician's Guide for Disability Evaluation Examinations</w:t>
      </w:r>
      <w:bookmarkEnd w:id="13"/>
    </w:p>
    <w:p w14:paraId="72BE9287" w14:textId="77777777" w:rsidR="00C21145" w:rsidRPr="00CB600E" w:rsidRDefault="00C21145">
      <w:pPr>
        <w:rPr>
          <w:rFonts w:ascii="Times New Roman" w:hAnsi="Times New Roman"/>
        </w:rPr>
      </w:pPr>
      <w:r w:rsidRPr="00CB600E">
        <w:rPr>
          <w:rFonts w:ascii="Times New Roman" w:hAnsi="Times New Roman"/>
        </w:rPr>
        <w:t>Currently, there is a National Keyword List associated with specific disability exams which allows the user to quickly and easily locate an exam in the Physician's Guide.  This enhancement adds additional words and phrases to the distributed National Keyword List.  These additional keywords are supplied by the Physician's Guide Work Group.</w:t>
      </w:r>
    </w:p>
    <w:p w14:paraId="140836B6" w14:textId="77777777" w:rsidR="00C21145" w:rsidRPr="00CB600E" w:rsidRDefault="00C21145">
      <w:pPr>
        <w:rPr>
          <w:rFonts w:ascii="Times New Roman" w:hAnsi="Times New Roman"/>
        </w:rPr>
      </w:pPr>
    </w:p>
    <w:p w14:paraId="1A27ACBA"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Physician's Guide for Disability Evaluation Exams</w:t>
      </w:r>
    </w:p>
    <w:p w14:paraId="7F1A0F6B" w14:textId="77777777" w:rsidR="00F978B6" w:rsidRDefault="00C21145" w:rsidP="00F978B6">
      <w:pPr>
        <w:pStyle w:val="Heading3"/>
      </w:pPr>
      <w:r w:rsidRPr="00CB600E">
        <w:br w:type="page"/>
      </w:r>
      <w:bookmarkStart w:id="14" w:name="_Toc220475254"/>
      <w:r w:rsidRPr="00CB600E">
        <w:lastRenderedPageBreak/>
        <w:t xml:space="preserve">Addition of Keywords to the Exam Exceptions for the Physician's Guide for </w:t>
      </w:r>
    </w:p>
    <w:p w14:paraId="25CE7063" w14:textId="77777777" w:rsidR="00F978B6" w:rsidRPr="00F978B6" w:rsidRDefault="00C21145" w:rsidP="00F978B6">
      <w:pPr>
        <w:pStyle w:val="Heading3"/>
      </w:pPr>
      <w:r w:rsidRPr="00CB600E">
        <w:t>Disability Evaluation Examinations</w:t>
      </w:r>
      <w:bookmarkEnd w:id="14"/>
    </w:p>
    <w:p w14:paraId="7BBA4AD2" w14:textId="77777777" w:rsidR="00C21145" w:rsidRPr="00CB600E" w:rsidRDefault="00C21145">
      <w:pPr>
        <w:rPr>
          <w:rFonts w:ascii="Times New Roman" w:hAnsi="Times New Roman"/>
        </w:rPr>
      </w:pPr>
      <w:r w:rsidRPr="00CB600E">
        <w:rPr>
          <w:rFonts w:ascii="Times New Roman" w:hAnsi="Times New Roman"/>
        </w:rPr>
        <w:t>The current keywords available to assist the users in getting to an exam are only available for exams that have an associated diagnostic code.  There are several exams that do not have an associated diagnostic code.  These exams are referenced as Exam Exceptions.  Adding keywords to the exams in the Exam Exceptions makes these exams easily accessible to the users and promotes consistency across examinations.  These keywords are supplied by the Physician's Guide Work Group.</w:t>
      </w:r>
    </w:p>
    <w:p w14:paraId="34D557B8" w14:textId="77777777" w:rsidR="00C21145" w:rsidRPr="00CB600E" w:rsidRDefault="00C21145">
      <w:pPr>
        <w:rPr>
          <w:rFonts w:ascii="Times New Roman" w:hAnsi="Times New Roman"/>
        </w:rPr>
      </w:pPr>
    </w:p>
    <w:p w14:paraId="77930A61"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Physician's Guide for Disability Evaluation Exams</w:t>
      </w:r>
    </w:p>
    <w:p w14:paraId="5F021197" w14:textId="77777777" w:rsidR="00C21145" w:rsidRPr="00CB600E" w:rsidRDefault="00C21145">
      <w:pPr>
        <w:pStyle w:val="Heading2"/>
      </w:pPr>
    </w:p>
    <w:p w14:paraId="6D69AC7D" w14:textId="77777777" w:rsidR="00C21145" w:rsidRPr="00CB600E" w:rsidRDefault="00C21145">
      <w:pPr>
        <w:pStyle w:val="Heading2"/>
      </w:pPr>
    </w:p>
    <w:p w14:paraId="0A0B2110" w14:textId="77777777" w:rsidR="00C21145" w:rsidRPr="00CB600E" w:rsidRDefault="00C21145" w:rsidP="00957C7C">
      <w:pPr>
        <w:pStyle w:val="Heading3"/>
      </w:pPr>
      <w:bookmarkStart w:id="15" w:name="_Toc220475255"/>
      <w:r w:rsidRPr="00CB600E">
        <w:t>Exam Introductions Selection added to the Physician's Guide for Disability Evaluation Examinations</w:t>
      </w:r>
      <w:bookmarkEnd w:id="15"/>
    </w:p>
    <w:p w14:paraId="68001AC8" w14:textId="77777777" w:rsidR="00C21145" w:rsidRPr="00CB600E" w:rsidRDefault="00C21145">
      <w:pPr>
        <w:rPr>
          <w:rFonts w:ascii="Times New Roman" w:hAnsi="Times New Roman"/>
        </w:rPr>
      </w:pPr>
      <w:r w:rsidRPr="00CB600E">
        <w:rPr>
          <w:rFonts w:ascii="Times New Roman" w:hAnsi="Times New Roman"/>
        </w:rPr>
        <w:t>Currently, the Overview selection contains the general overviews and exam introductions.  This enhancement separates the overviews and the exam introductions into two separate selections.  The result is an Overview selection and an Exam Introductions selection.  The Overview selection contains general overviews for the Physician's Guide.  The Exam Introductions selection contains introductions to any of the exams contained in the Physician's Guide.  Both selections contain the corresponding overviews and introductions from version 2.6 and any added overviews or introductions.</w:t>
      </w:r>
    </w:p>
    <w:p w14:paraId="67105ECB" w14:textId="77777777" w:rsidR="00C21145" w:rsidRPr="00CB600E" w:rsidRDefault="00C21145">
      <w:pPr>
        <w:rPr>
          <w:rFonts w:ascii="Times New Roman" w:hAnsi="Times New Roman"/>
        </w:rPr>
      </w:pPr>
    </w:p>
    <w:p w14:paraId="7A118069"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Physician's Guide for Disability Evaluation Exams</w:t>
      </w:r>
    </w:p>
    <w:p w14:paraId="0C784737" w14:textId="77777777" w:rsidR="00C21145" w:rsidRPr="00CB600E" w:rsidRDefault="00C21145">
      <w:pPr>
        <w:pStyle w:val="Heading2"/>
      </w:pPr>
    </w:p>
    <w:p w14:paraId="7D50C140" w14:textId="77777777" w:rsidR="00C21145" w:rsidRPr="00CB600E" w:rsidRDefault="00C21145">
      <w:pPr>
        <w:pStyle w:val="Heading2"/>
      </w:pPr>
    </w:p>
    <w:p w14:paraId="1E129DE7" w14:textId="77777777" w:rsidR="00C21145" w:rsidRPr="00CB600E" w:rsidRDefault="00C21145" w:rsidP="00957C7C">
      <w:pPr>
        <w:pStyle w:val="Heading3"/>
      </w:pPr>
      <w:bookmarkStart w:id="16" w:name="_Toc220475256"/>
      <w:r w:rsidRPr="00CB600E">
        <w:t>Addition of Descriptions on the Initial, Reevaluation, Overview, and Exam Introductions Selections for the Physician's Guide for Disability Evaluation Examinations</w:t>
      </w:r>
      <w:bookmarkEnd w:id="16"/>
    </w:p>
    <w:p w14:paraId="4B405EE4" w14:textId="77777777" w:rsidR="00C21145" w:rsidRPr="00CB600E" w:rsidRDefault="00C21145">
      <w:pPr>
        <w:rPr>
          <w:rFonts w:ascii="Times New Roman" w:hAnsi="Times New Roman"/>
        </w:rPr>
      </w:pPr>
      <w:r w:rsidRPr="00CB600E">
        <w:rPr>
          <w:rFonts w:ascii="Times New Roman" w:hAnsi="Times New Roman"/>
        </w:rPr>
        <w:t>This enhancement adds a brief description after each of the prompt selections for Initial, Reevaluation, Overview, and Exam Introductions selections.  This description gives the user a better idea of what each selection is about.</w:t>
      </w:r>
    </w:p>
    <w:p w14:paraId="7F851E9A" w14:textId="77777777" w:rsidR="00C21145" w:rsidRPr="00CB600E" w:rsidRDefault="00C21145">
      <w:pPr>
        <w:rPr>
          <w:rFonts w:ascii="Times New Roman" w:hAnsi="Times New Roman"/>
        </w:rPr>
      </w:pPr>
    </w:p>
    <w:p w14:paraId="30F3E89E"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Physician's Guide for Disability Evaluation Exams</w:t>
      </w:r>
    </w:p>
    <w:p w14:paraId="182FB3D1" w14:textId="77777777" w:rsidR="00C21145" w:rsidRPr="00CB600E" w:rsidRDefault="00C21145" w:rsidP="00CB600E">
      <w:pPr>
        <w:pStyle w:val="Heading2"/>
      </w:pPr>
      <w:r w:rsidRPr="00CB600E">
        <w:br w:type="page"/>
      </w:r>
      <w:bookmarkStart w:id="17" w:name="_Toc220475257"/>
      <w:r w:rsidRPr="00CB600E">
        <w:lastRenderedPageBreak/>
        <w:t>Technical Release Notes</w:t>
      </w:r>
      <w:bookmarkEnd w:id="17"/>
    </w:p>
    <w:p w14:paraId="79121829" w14:textId="77777777" w:rsidR="00C21145" w:rsidRPr="00CB600E" w:rsidRDefault="00C21145">
      <w:pPr>
        <w:rPr>
          <w:rFonts w:ascii="Times New Roman" w:hAnsi="Times New Roman"/>
        </w:rPr>
      </w:pPr>
    </w:p>
    <w:p w14:paraId="4635E8C9" w14:textId="77777777" w:rsidR="00C21145" w:rsidRPr="00CB600E" w:rsidRDefault="00C21145" w:rsidP="00957C7C">
      <w:pPr>
        <w:pStyle w:val="Heading3"/>
      </w:pPr>
      <w:bookmarkStart w:id="18" w:name="_Toc220475258"/>
      <w:r w:rsidRPr="00CB600E">
        <w:t>I.</w:t>
      </w:r>
      <w:r w:rsidRPr="00CB600E">
        <w:tab/>
        <w:t>Data Dictionary</w:t>
      </w:r>
      <w:bookmarkEnd w:id="18"/>
    </w:p>
    <w:p w14:paraId="1D3045A8" w14:textId="77777777" w:rsidR="00C21145" w:rsidRPr="00CB600E" w:rsidRDefault="00C21145">
      <w:pPr>
        <w:rPr>
          <w:rFonts w:ascii="Times New Roman" w:hAnsi="Times New Roman"/>
        </w:rPr>
      </w:pPr>
    </w:p>
    <w:p w14:paraId="5FED0151"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w:t>
      </w:r>
      <w:r w:rsidRPr="00CB600E">
        <w:rPr>
          <w:rFonts w:ascii="Times New Roman" w:hAnsi="Times New Roman"/>
        </w:rPr>
        <w:tab/>
        <w:t>FORM 7131 file</w:t>
      </w:r>
      <w:r w:rsidRPr="00CB600E">
        <w:rPr>
          <w:rFonts w:ascii="Times New Roman" w:hAnsi="Times New Roman"/>
        </w:rPr>
        <w:tab/>
        <w:t>^DVB(396,</w:t>
      </w:r>
    </w:p>
    <w:p w14:paraId="22585E9D" w14:textId="77777777" w:rsidR="00C21145" w:rsidRPr="00CB600E" w:rsidRDefault="00C21145">
      <w:pPr>
        <w:tabs>
          <w:tab w:val="right" w:pos="8640"/>
        </w:tabs>
        <w:ind w:left="900" w:hanging="360"/>
        <w:rPr>
          <w:rFonts w:ascii="Times New Roman" w:hAnsi="Times New Roman"/>
        </w:rPr>
      </w:pPr>
    </w:p>
    <w:p w14:paraId="33326CE0" w14:textId="77777777" w:rsidR="00C21145" w:rsidRPr="00CB600E" w:rsidRDefault="00C21145">
      <w:pPr>
        <w:tabs>
          <w:tab w:val="right" w:pos="8640"/>
        </w:tabs>
        <w:ind w:left="900"/>
        <w:rPr>
          <w:rFonts w:ascii="Times New Roman" w:hAnsi="Times New Roman"/>
        </w:rPr>
      </w:pPr>
      <w:r w:rsidRPr="00CB600E">
        <w:rPr>
          <w:rFonts w:ascii="Times New Roman" w:hAnsi="Times New Roman"/>
        </w:rPr>
        <w:t>21 DAY CERT RELEASE STATUS field (#6.82) contained a 'C' cross-reference.  VA FileMan attempted to use this cross-reference during lookups on this file.  This lookup did not work correctly.  Version 2.7 of AMIE changes this cross-reference to 'AC'.  This prevents VA FileMan from using it during a lookup.  All other functionality should remain the same.</w:t>
      </w:r>
    </w:p>
    <w:p w14:paraId="30879DED" w14:textId="77777777" w:rsidR="00C21145" w:rsidRPr="00CB600E" w:rsidRDefault="00C21145">
      <w:pPr>
        <w:tabs>
          <w:tab w:val="right" w:pos="8640"/>
        </w:tabs>
        <w:ind w:left="900"/>
        <w:rPr>
          <w:rFonts w:ascii="Times New Roman" w:hAnsi="Times New Roman"/>
        </w:rPr>
      </w:pPr>
    </w:p>
    <w:p w14:paraId="5DC24AB0" w14:textId="77777777" w:rsidR="00C21145" w:rsidRPr="00CB600E" w:rsidRDefault="00C21145">
      <w:pPr>
        <w:tabs>
          <w:tab w:val="right" w:pos="8640"/>
        </w:tabs>
        <w:ind w:left="900"/>
        <w:rPr>
          <w:rFonts w:ascii="Times New Roman" w:hAnsi="Times New Roman"/>
        </w:rPr>
      </w:pPr>
      <w:r w:rsidRPr="00CB600E">
        <w:rPr>
          <w:rFonts w:ascii="Times New Roman" w:hAnsi="Times New Roman"/>
        </w:rPr>
        <w:t>Nodes 6 &amp; 7 are added with V. 2.7.  Division and transfer date fields are added for each report field on a 7131.  The 'AE' and 'AF' cross-references are added for these new fields.</w:t>
      </w:r>
    </w:p>
    <w:p w14:paraId="01B8279F" w14:textId="77777777" w:rsidR="00C21145" w:rsidRPr="00CB600E" w:rsidRDefault="00C21145">
      <w:pPr>
        <w:tabs>
          <w:tab w:val="right" w:pos="8640"/>
        </w:tabs>
        <w:ind w:left="900"/>
        <w:rPr>
          <w:rFonts w:ascii="Times New Roman" w:hAnsi="Times New Roman"/>
        </w:rPr>
      </w:pPr>
    </w:p>
    <w:p w14:paraId="10D49E89" w14:textId="77777777" w:rsidR="00C21145" w:rsidRPr="00CB600E" w:rsidRDefault="00C21145">
      <w:pPr>
        <w:tabs>
          <w:tab w:val="right" w:pos="8640"/>
        </w:tabs>
        <w:ind w:left="900"/>
        <w:rPr>
          <w:rFonts w:ascii="Times New Roman" w:hAnsi="Times New Roman"/>
        </w:rPr>
      </w:pPr>
      <w:r w:rsidRPr="00CB600E">
        <w:rPr>
          <w:rFonts w:ascii="Times New Roman" w:hAnsi="Times New Roman"/>
        </w:rPr>
        <w:t>The 'AE' cross-reference has been added for the DATE OF REQUEST (#23) and DIVISION (#29) fields.</w:t>
      </w:r>
    </w:p>
    <w:p w14:paraId="47D2A1D9" w14:textId="77777777" w:rsidR="00C21145" w:rsidRPr="00CB600E" w:rsidRDefault="00C21145">
      <w:pPr>
        <w:tabs>
          <w:tab w:val="right" w:pos="8640"/>
        </w:tabs>
        <w:ind w:left="900" w:hanging="360"/>
        <w:rPr>
          <w:rFonts w:ascii="Times New Roman" w:hAnsi="Times New Roman"/>
        </w:rPr>
      </w:pPr>
    </w:p>
    <w:p w14:paraId="7697D586" w14:textId="77777777" w:rsidR="00C21145" w:rsidRPr="00CB600E" w:rsidRDefault="00C21145">
      <w:pPr>
        <w:tabs>
          <w:tab w:val="right" w:pos="8640"/>
        </w:tabs>
        <w:ind w:left="900" w:hanging="360"/>
        <w:rPr>
          <w:rFonts w:ascii="Times New Roman" w:hAnsi="Times New Roman"/>
        </w:rPr>
      </w:pPr>
    </w:p>
    <w:p w14:paraId="39E771C3" w14:textId="77777777" w:rsidR="00C21145" w:rsidRPr="00CB600E" w:rsidRDefault="00C21145">
      <w:pPr>
        <w:tabs>
          <w:tab w:val="right" w:pos="8640"/>
        </w:tabs>
        <w:ind w:left="900" w:hanging="367"/>
        <w:rPr>
          <w:rFonts w:ascii="Times New Roman" w:hAnsi="Times New Roman"/>
        </w:rPr>
      </w:pPr>
      <w:r w:rsidRPr="00CB600E">
        <w:rPr>
          <w:rFonts w:ascii="Times New Roman" w:hAnsi="Times New Roman"/>
        </w:rPr>
        <w:t>B.</w:t>
      </w:r>
      <w:r w:rsidRPr="00CB600E">
        <w:rPr>
          <w:rFonts w:ascii="Times New Roman" w:hAnsi="Times New Roman"/>
        </w:rPr>
        <w:tab/>
        <w:t>AMIE SITE PARAMETER file</w:t>
      </w:r>
      <w:r w:rsidRPr="00CB600E">
        <w:rPr>
          <w:rFonts w:ascii="Times New Roman" w:hAnsi="Times New Roman"/>
        </w:rPr>
        <w:tab/>
        <w:t>^DVB(396.1,</w:t>
      </w:r>
    </w:p>
    <w:p w14:paraId="7F0417E2" w14:textId="77777777" w:rsidR="00C21145" w:rsidRPr="00CB600E" w:rsidRDefault="00C21145">
      <w:pPr>
        <w:tabs>
          <w:tab w:val="right" w:pos="8640"/>
        </w:tabs>
        <w:ind w:left="900" w:hanging="367"/>
        <w:rPr>
          <w:rFonts w:ascii="Times New Roman" w:hAnsi="Times New Roman"/>
        </w:rPr>
      </w:pPr>
    </w:p>
    <w:p w14:paraId="5B153555" w14:textId="77777777" w:rsidR="00C21145" w:rsidRPr="00CB600E" w:rsidRDefault="00C21145">
      <w:pPr>
        <w:tabs>
          <w:tab w:val="right" w:pos="8640"/>
        </w:tabs>
        <w:ind w:left="900" w:hanging="367"/>
        <w:rPr>
          <w:rFonts w:ascii="Times New Roman" w:hAnsi="Times New Roman"/>
        </w:rPr>
      </w:pPr>
      <w:r w:rsidRPr="00CB600E">
        <w:rPr>
          <w:rFonts w:ascii="Times New Roman" w:hAnsi="Times New Roman"/>
        </w:rPr>
        <w:tab/>
        <w:t>2507 INTEGRITY REPORT STATUS field (#14) was added.  This field controls the 2507 requests to review when running the C&amp;P Exam Integrity Report.</w:t>
      </w:r>
    </w:p>
    <w:p w14:paraId="57ABDE03" w14:textId="77777777" w:rsidR="00C21145" w:rsidRPr="00CB600E" w:rsidRDefault="00C21145">
      <w:pPr>
        <w:tabs>
          <w:tab w:val="right" w:pos="8640"/>
        </w:tabs>
        <w:ind w:left="900" w:hanging="367"/>
        <w:rPr>
          <w:rFonts w:ascii="Times New Roman" w:hAnsi="Times New Roman"/>
        </w:rPr>
      </w:pPr>
    </w:p>
    <w:p w14:paraId="7770F4A6" w14:textId="77777777" w:rsidR="00C21145" w:rsidRPr="00CB600E" w:rsidRDefault="00C21145">
      <w:pPr>
        <w:tabs>
          <w:tab w:val="right" w:pos="8640"/>
        </w:tabs>
        <w:ind w:left="900" w:hanging="367"/>
        <w:rPr>
          <w:rFonts w:ascii="Times New Roman" w:hAnsi="Times New Roman"/>
        </w:rPr>
      </w:pPr>
      <w:r w:rsidRPr="00CB600E">
        <w:rPr>
          <w:rFonts w:ascii="Times New Roman" w:hAnsi="Times New Roman"/>
        </w:rPr>
        <w:tab/>
        <w:t>APPT LINKING ENHANCED DIALOGUE field (#17) was added.  This field is an on/off switch that controls the prompts which may be displayed when making C&amp;P appointments.</w:t>
      </w:r>
    </w:p>
    <w:p w14:paraId="43668329" w14:textId="77777777" w:rsidR="00C21145" w:rsidRPr="00CB600E" w:rsidRDefault="00C21145">
      <w:pPr>
        <w:tabs>
          <w:tab w:val="right" w:pos="8640"/>
        </w:tabs>
        <w:ind w:left="900" w:hanging="367"/>
        <w:rPr>
          <w:rFonts w:ascii="Times New Roman" w:hAnsi="Times New Roman"/>
        </w:rPr>
      </w:pPr>
    </w:p>
    <w:p w14:paraId="4EC2834D"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DAYS TO KEEP 2507 HISTORY field (#.11) was added.  This field holds the number of days to keep 2507 requests.</w:t>
      </w:r>
    </w:p>
    <w:p w14:paraId="1733FEC9"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br w:type="page"/>
      </w:r>
      <w:r w:rsidRPr="00CB600E">
        <w:rPr>
          <w:rFonts w:ascii="Times New Roman" w:hAnsi="Times New Roman"/>
        </w:rPr>
        <w:lastRenderedPageBreak/>
        <w:t>C.</w:t>
      </w:r>
      <w:r w:rsidRPr="00CB600E">
        <w:rPr>
          <w:rFonts w:ascii="Times New Roman" w:hAnsi="Times New Roman"/>
        </w:rPr>
        <w:tab/>
        <w:t>2507 REQUEST file</w:t>
      </w:r>
      <w:r w:rsidRPr="00CB600E">
        <w:rPr>
          <w:rFonts w:ascii="Times New Roman" w:hAnsi="Times New Roman"/>
        </w:rPr>
        <w:tab/>
        <w:t>^DVB(396.3,</w:t>
      </w:r>
    </w:p>
    <w:p w14:paraId="40C22861" w14:textId="77777777" w:rsidR="00C21145" w:rsidRPr="00CB600E" w:rsidRDefault="00C21145">
      <w:pPr>
        <w:tabs>
          <w:tab w:val="right" w:pos="8640"/>
        </w:tabs>
        <w:ind w:left="900" w:hanging="360"/>
        <w:rPr>
          <w:rFonts w:ascii="Times New Roman" w:hAnsi="Times New Roman"/>
        </w:rPr>
      </w:pPr>
    </w:p>
    <w:p w14:paraId="7393F663" w14:textId="77777777" w:rsidR="00C21145" w:rsidRPr="00CB600E" w:rsidRDefault="00C21145">
      <w:pPr>
        <w:tabs>
          <w:tab w:val="right" w:pos="8640"/>
        </w:tabs>
        <w:ind w:left="900"/>
        <w:rPr>
          <w:rFonts w:ascii="Times New Roman" w:hAnsi="Times New Roman"/>
        </w:rPr>
      </w:pPr>
      <w:r w:rsidRPr="00CB600E">
        <w:rPr>
          <w:rFonts w:ascii="Times New Roman" w:hAnsi="Times New Roman"/>
        </w:rPr>
        <w:t>REQUEST STATUS field (#17) contained a 'D' cross-reference.  VA FileMan attempted to use this cross-reference during lookups on this file.  This lookup did not work correctly.  Version 2.7 of AMIE changes this cross-reference to 'AF'.  This prevents VA FileMan from using it during a lookup.  All other functionality should remain the same.</w:t>
      </w:r>
    </w:p>
    <w:p w14:paraId="0E603C6A" w14:textId="77777777" w:rsidR="00C21145" w:rsidRPr="00CB600E" w:rsidRDefault="00C21145">
      <w:pPr>
        <w:tabs>
          <w:tab w:val="right" w:pos="8640"/>
        </w:tabs>
        <w:ind w:left="900"/>
        <w:rPr>
          <w:rFonts w:ascii="Times New Roman" w:hAnsi="Times New Roman"/>
        </w:rPr>
      </w:pPr>
    </w:p>
    <w:p w14:paraId="1CFA5925" w14:textId="77777777" w:rsidR="00C21145" w:rsidRPr="00CB600E" w:rsidRDefault="00C21145">
      <w:pPr>
        <w:tabs>
          <w:tab w:val="right" w:pos="8640"/>
        </w:tabs>
        <w:ind w:left="900"/>
        <w:rPr>
          <w:rFonts w:ascii="Times New Roman" w:hAnsi="Times New Roman"/>
        </w:rPr>
      </w:pPr>
      <w:r w:rsidRPr="00CB600E">
        <w:rPr>
          <w:rFonts w:ascii="Times New Roman" w:hAnsi="Times New Roman"/>
        </w:rPr>
        <w:t xml:space="preserve">Two fields have been added to this file.  The </w:t>
      </w:r>
      <w:r w:rsidRPr="00CB600E">
        <w:rPr>
          <w:rFonts w:ascii="Times New Roman" w:hAnsi="Times New Roman"/>
          <w:caps/>
        </w:rPr>
        <w:t>orIginal 2507 request</w:t>
      </w:r>
      <w:r w:rsidRPr="00CB600E">
        <w:rPr>
          <w:rFonts w:ascii="Times New Roman" w:hAnsi="Times New Roman"/>
        </w:rPr>
        <w:t xml:space="preserve"> field (#44) is a pointer to the 2507 request the priority insufficient request is entered for.  If the original 2507 request has been purged, the original 2507 processing time is used for the priority insufficient 2507.  The </w:t>
      </w:r>
      <w:r w:rsidRPr="00CB600E">
        <w:rPr>
          <w:rFonts w:ascii="Times New Roman" w:hAnsi="Times New Roman"/>
          <w:caps/>
        </w:rPr>
        <w:t>original 2507 processing time</w:t>
      </w:r>
      <w:r w:rsidRPr="00CB600E">
        <w:rPr>
          <w:rFonts w:ascii="Times New Roman" w:hAnsi="Times New Roman"/>
        </w:rPr>
        <w:t xml:space="preserve"> field (#45) holds the processing time of the original request.</w:t>
      </w:r>
    </w:p>
    <w:p w14:paraId="4B3AA17B" w14:textId="77777777" w:rsidR="00C21145" w:rsidRPr="00CB600E" w:rsidRDefault="00C21145">
      <w:pPr>
        <w:tabs>
          <w:tab w:val="right" w:pos="8640"/>
        </w:tabs>
        <w:ind w:left="900"/>
        <w:rPr>
          <w:rFonts w:ascii="Times New Roman" w:hAnsi="Times New Roman"/>
        </w:rPr>
      </w:pPr>
    </w:p>
    <w:p w14:paraId="2351B8A3" w14:textId="77777777" w:rsidR="00C21145" w:rsidRPr="00CB600E" w:rsidRDefault="00C21145">
      <w:pPr>
        <w:tabs>
          <w:tab w:val="right" w:pos="8640"/>
        </w:tabs>
        <w:ind w:left="900"/>
        <w:rPr>
          <w:rFonts w:ascii="Times New Roman" w:hAnsi="Times New Roman"/>
        </w:rPr>
      </w:pPr>
      <w:r w:rsidRPr="00CB600E">
        <w:rPr>
          <w:rFonts w:ascii="Times New Roman" w:hAnsi="Times New Roman"/>
        </w:rPr>
        <w:t>Two cross-references have been added to this file.  The 'ADP' cross-reference has been added for use by the Summary Insufficient Exam report.  The 'AORQ' cross-reference has been added for purging old 2507 requests.</w:t>
      </w:r>
    </w:p>
    <w:p w14:paraId="11250D99" w14:textId="77777777" w:rsidR="00C21145" w:rsidRPr="00CB600E" w:rsidRDefault="00C21145">
      <w:pPr>
        <w:tabs>
          <w:tab w:val="right" w:pos="8640"/>
        </w:tabs>
        <w:ind w:left="540"/>
        <w:rPr>
          <w:rFonts w:ascii="Times New Roman" w:hAnsi="Times New Roman"/>
        </w:rPr>
      </w:pPr>
    </w:p>
    <w:p w14:paraId="55876BE4" w14:textId="77777777" w:rsidR="00C21145" w:rsidRPr="00CB600E" w:rsidRDefault="00C21145">
      <w:pPr>
        <w:tabs>
          <w:tab w:val="right" w:pos="8640"/>
        </w:tabs>
        <w:ind w:left="540"/>
        <w:rPr>
          <w:rFonts w:ascii="Times New Roman" w:hAnsi="Times New Roman"/>
        </w:rPr>
      </w:pPr>
    </w:p>
    <w:p w14:paraId="4742E457"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D.</w:t>
      </w:r>
      <w:r w:rsidRPr="00CB600E">
        <w:rPr>
          <w:rFonts w:ascii="Times New Roman" w:hAnsi="Times New Roman"/>
        </w:rPr>
        <w:tab/>
        <w:t>2507 EXAM file</w:t>
      </w:r>
      <w:r w:rsidRPr="00CB600E">
        <w:rPr>
          <w:rFonts w:ascii="Times New Roman" w:hAnsi="Times New Roman"/>
        </w:rPr>
        <w:tab/>
        <w:t>^DVB(396.4,</w:t>
      </w:r>
    </w:p>
    <w:p w14:paraId="6C3EC7A0" w14:textId="77777777" w:rsidR="00C21145" w:rsidRPr="00CB600E" w:rsidRDefault="00C21145">
      <w:pPr>
        <w:tabs>
          <w:tab w:val="right" w:pos="8640"/>
        </w:tabs>
        <w:ind w:left="900" w:hanging="360"/>
        <w:rPr>
          <w:rFonts w:ascii="Times New Roman" w:hAnsi="Times New Roman"/>
        </w:rPr>
      </w:pPr>
    </w:p>
    <w:p w14:paraId="3F7D4627"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 xml:space="preserve">Three new fields and one cross-reference have been added to this file.  The </w:t>
      </w:r>
      <w:r w:rsidRPr="00CB600E">
        <w:rPr>
          <w:rFonts w:ascii="Times New Roman" w:hAnsi="Times New Roman"/>
          <w:caps/>
        </w:rPr>
        <w:t>insufficient remarks</w:t>
      </w:r>
      <w:r w:rsidRPr="00CB600E">
        <w:rPr>
          <w:rFonts w:ascii="Times New Roman" w:hAnsi="Times New Roman"/>
        </w:rPr>
        <w:t xml:space="preserve"> field (#80) was added to allow the regional office to provide specifics when a 2507 exam is returned as insufficient.  </w:t>
      </w:r>
      <w:r w:rsidRPr="00CB600E">
        <w:rPr>
          <w:rFonts w:ascii="Times New Roman" w:hAnsi="Times New Roman"/>
          <w:caps/>
        </w:rPr>
        <w:t>Original providEr</w:t>
      </w:r>
      <w:r w:rsidRPr="00CB600E">
        <w:rPr>
          <w:rFonts w:ascii="Times New Roman" w:hAnsi="Times New Roman"/>
        </w:rPr>
        <w:t xml:space="preserve"> field (#.12) was added to hold the name of the provider who completed the original exam.  </w:t>
      </w:r>
      <w:r w:rsidRPr="00CB600E">
        <w:rPr>
          <w:rFonts w:ascii="Times New Roman" w:hAnsi="Times New Roman"/>
          <w:caps/>
        </w:rPr>
        <w:t>Insufficient reason</w:t>
      </w:r>
      <w:r w:rsidRPr="00CB600E">
        <w:rPr>
          <w:rFonts w:ascii="Times New Roman" w:hAnsi="Times New Roman"/>
        </w:rPr>
        <w:t xml:space="preserve"> field (#.11) was added to hold the reason the original exam was insufficient.  The 'AIT' cross-reference was added for use by the Detailed Insufficient Exam report.</w:t>
      </w:r>
    </w:p>
    <w:p w14:paraId="43F917EA" w14:textId="77777777" w:rsidR="00C21145" w:rsidRPr="00CB600E" w:rsidRDefault="00C21145">
      <w:pPr>
        <w:tabs>
          <w:tab w:val="right" w:pos="8640"/>
        </w:tabs>
        <w:ind w:left="900" w:hanging="360"/>
        <w:rPr>
          <w:rFonts w:ascii="Times New Roman" w:hAnsi="Times New Roman"/>
        </w:rPr>
      </w:pPr>
    </w:p>
    <w:p w14:paraId="46174C5E" w14:textId="77777777" w:rsidR="00C21145" w:rsidRPr="00CB600E" w:rsidRDefault="00C21145">
      <w:pPr>
        <w:tabs>
          <w:tab w:val="right" w:pos="8640"/>
        </w:tabs>
        <w:ind w:left="900" w:hanging="360"/>
        <w:rPr>
          <w:rFonts w:ascii="Times New Roman" w:hAnsi="Times New Roman"/>
        </w:rPr>
      </w:pPr>
    </w:p>
    <w:p w14:paraId="06D97C42"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E.</w:t>
      </w:r>
      <w:r w:rsidRPr="00CB600E">
        <w:rPr>
          <w:rFonts w:ascii="Times New Roman" w:hAnsi="Times New Roman"/>
        </w:rPr>
        <w:tab/>
        <w:t>2507 INSUFFICIENT REASONS file</w:t>
      </w:r>
      <w:r w:rsidRPr="00CB600E">
        <w:rPr>
          <w:rFonts w:ascii="Times New Roman" w:hAnsi="Times New Roman"/>
        </w:rPr>
        <w:tab/>
        <w:t>^DVB(396.94,</w:t>
      </w:r>
    </w:p>
    <w:p w14:paraId="608095BD" w14:textId="77777777" w:rsidR="00C21145" w:rsidRPr="00CB600E" w:rsidRDefault="00C21145">
      <w:pPr>
        <w:tabs>
          <w:tab w:val="right" w:pos="8640"/>
        </w:tabs>
        <w:ind w:left="900" w:hanging="360"/>
        <w:rPr>
          <w:rFonts w:ascii="Times New Roman" w:hAnsi="Times New Roman"/>
        </w:rPr>
      </w:pPr>
    </w:p>
    <w:p w14:paraId="3FFD627B"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This is a new file used when priority insufficient 2507 requests are entered.  It is installed with data and contains reasons an exam may be returned as insufficient.</w:t>
      </w:r>
    </w:p>
    <w:p w14:paraId="76B7D4F5" w14:textId="77777777" w:rsidR="00C21145" w:rsidRPr="00CB600E" w:rsidRDefault="00C21145">
      <w:pPr>
        <w:tabs>
          <w:tab w:val="right" w:pos="8640"/>
        </w:tabs>
        <w:ind w:left="900" w:hanging="360"/>
        <w:rPr>
          <w:rFonts w:ascii="Times New Roman" w:hAnsi="Times New Roman"/>
        </w:rPr>
      </w:pPr>
    </w:p>
    <w:p w14:paraId="0571B7C3" w14:textId="77777777" w:rsidR="00C21145" w:rsidRPr="00CB600E" w:rsidRDefault="00C21145">
      <w:pPr>
        <w:tabs>
          <w:tab w:val="right" w:pos="8640"/>
        </w:tabs>
        <w:ind w:left="900" w:hanging="360"/>
        <w:rPr>
          <w:rFonts w:ascii="Times New Roman" w:hAnsi="Times New Roman"/>
        </w:rPr>
      </w:pPr>
    </w:p>
    <w:p w14:paraId="76A377F2"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F.</w:t>
      </w:r>
      <w:r w:rsidRPr="00CB600E">
        <w:rPr>
          <w:rFonts w:ascii="Times New Roman" w:hAnsi="Times New Roman"/>
        </w:rPr>
        <w:tab/>
        <w:t>AMIE C&amp;P EXAM TRACKING file</w:t>
      </w:r>
      <w:r w:rsidRPr="00CB600E">
        <w:rPr>
          <w:rFonts w:ascii="Times New Roman" w:hAnsi="Times New Roman"/>
        </w:rPr>
        <w:tab/>
        <w:t>^DVB(396.95,</w:t>
      </w:r>
    </w:p>
    <w:p w14:paraId="783D8362" w14:textId="77777777" w:rsidR="00C21145" w:rsidRPr="00CB600E" w:rsidRDefault="00C21145">
      <w:pPr>
        <w:tabs>
          <w:tab w:val="right" w:pos="8640"/>
        </w:tabs>
        <w:ind w:left="900" w:hanging="360"/>
        <w:rPr>
          <w:rFonts w:ascii="Times New Roman" w:hAnsi="Times New Roman"/>
        </w:rPr>
      </w:pPr>
    </w:p>
    <w:p w14:paraId="6AE64C32"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This is a new file used to keep historical information for C&amp;P exam appointments.  It is used to adjust the total processing time for AMIE 2507 requests.</w:t>
      </w:r>
    </w:p>
    <w:p w14:paraId="20061546"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br w:type="page"/>
      </w:r>
      <w:r w:rsidRPr="00CB600E">
        <w:rPr>
          <w:rFonts w:ascii="Times New Roman" w:hAnsi="Times New Roman"/>
        </w:rPr>
        <w:lastRenderedPageBreak/>
        <w:t>G.</w:t>
      </w:r>
      <w:r w:rsidRPr="00CB600E">
        <w:rPr>
          <w:rFonts w:ascii="Times New Roman" w:hAnsi="Times New Roman"/>
        </w:rPr>
        <w:tab/>
      </w:r>
      <w:r w:rsidRPr="00CB600E">
        <w:rPr>
          <w:rFonts w:ascii="Times New Roman" w:hAnsi="Times New Roman"/>
          <w:caps/>
        </w:rPr>
        <w:t xml:space="preserve">Local Keyword </w:t>
      </w:r>
      <w:r w:rsidRPr="00CB600E">
        <w:rPr>
          <w:rFonts w:ascii="Times New Roman" w:hAnsi="Times New Roman"/>
        </w:rPr>
        <w:t>file</w:t>
      </w:r>
      <w:r w:rsidRPr="00CB600E">
        <w:rPr>
          <w:rFonts w:ascii="Times New Roman" w:hAnsi="Times New Roman"/>
          <w:caps/>
        </w:rPr>
        <w:tab/>
        <w:t>^XT(8984</w:t>
      </w:r>
      <w:r w:rsidRPr="00CB600E">
        <w:rPr>
          <w:rFonts w:ascii="Times New Roman" w:hAnsi="Times New Roman"/>
        </w:rPr>
        <w:t>.1,</w:t>
      </w:r>
    </w:p>
    <w:p w14:paraId="246AE2B1" w14:textId="77777777" w:rsidR="00C21145" w:rsidRPr="00CB600E" w:rsidRDefault="00C21145">
      <w:pPr>
        <w:tabs>
          <w:tab w:val="right" w:pos="8640"/>
        </w:tabs>
        <w:ind w:left="900" w:hanging="360"/>
        <w:rPr>
          <w:rFonts w:ascii="Times New Roman" w:hAnsi="Times New Roman"/>
          <w:caps/>
        </w:rPr>
      </w:pPr>
      <w:r w:rsidRPr="00CB600E">
        <w:rPr>
          <w:rFonts w:ascii="Times New Roman" w:hAnsi="Times New Roman"/>
          <w:caps/>
        </w:rPr>
        <w:tab/>
        <w:t xml:space="preserve">Local SHORTCUT </w:t>
      </w:r>
      <w:r w:rsidRPr="00CB600E">
        <w:rPr>
          <w:rFonts w:ascii="Times New Roman" w:hAnsi="Times New Roman"/>
        </w:rPr>
        <w:t>file</w:t>
      </w:r>
      <w:r w:rsidRPr="00CB600E">
        <w:rPr>
          <w:rFonts w:ascii="Times New Roman" w:hAnsi="Times New Roman"/>
          <w:caps/>
        </w:rPr>
        <w:tab/>
        <w:t>^XT(8984.2,</w:t>
      </w:r>
    </w:p>
    <w:p w14:paraId="338765FC"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caps/>
        </w:rPr>
        <w:tab/>
        <w:t xml:space="preserve">Local Synonym </w:t>
      </w:r>
      <w:r w:rsidRPr="00CB600E">
        <w:rPr>
          <w:rFonts w:ascii="Times New Roman" w:hAnsi="Times New Roman"/>
        </w:rPr>
        <w:t>file</w:t>
      </w:r>
      <w:r w:rsidRPr="00CB600E">
        <w:rPr>
          <w:rFonts w:ascii="Times New Roman" w:hAnsi="Times New Roman"/>
        </w:rPr>
        <w:tab/>
      </w:r>
      <w:r w:rsidRPr="00CB600E">
        <w:rPr>
          <w:rFonts w:ascii="Times New Roman" w:hAnsi="Times New Roman"/>
          <w:caps/>
        </w:rPr>
        <w:t>^XT(8984.</w:t>
      </w:r>
      <w:r w:rsidRPr="00CB600E">
        <w:rPr>
          <w:rFonts w:ascii="Times New Roman" w:hAnsi="Times New Roman"/>
        </w:rPr>
        <w:t>3,</w:t>
      </w:r>
    </w:p>
    <w:p w14:paraId="6C604B89" w14:textId="77777777" w:rsidR="00C21145" w:rsidRPr="00CB600E" w:rsidRDefault="00C21145">
      <w:pPr>
        <w:tabs>
          <w:tab w:val="right" w:pos="8640"/>
        </w:tabs>
        <w:ind w:left="900" w:hanging="360"/>
        <w:rPr>
          <w:rFonts w:ascii="Times New Roman" w:hAnsi="Times New Roman"/>
        </w:rPr>
      </w:pPr>
    </w:p>
    <w:p w14:paraId="453EC28D"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 xml:space="preserve">No new fields are being added to these files, although a new variable pointer is being added to the </w:t>
      </w:r>
      <w:r w:rsidRPr="00CB600E">
        <w:rPr>
          <w:rFonts w:ascii="Times New Roman" w:hAnsi="Times New Roman"/>
          <w:caps/>
        </w:rPr>
        <w:t>Local Keyword</w:t>
      </w:r>
      <w:r w:rsidRPr="00CB600E">
        <w:rPr>
          <w:rFonts w:ascii="Times New Roman" w:hAnsi="Times New Roman"/>
        </w:rPr>
        <w:t xml:space="preserve"> (#8984.1) and </w:t>
      </w:r>
      <w:r w:rsidRPr="00CB600E">
        <w:rPr>
          <w:rFonts w:ascii="Times New Roman" w:hAnsi="Times New Roman"/>
          <w:caps/>
        </w:rPr>
        <w:t>Local SHORTCUT</w:t>
      </w:r>
      <w:r w:rsidRPr="00CB600E">
        <w:rPr>
          <w:rFonts w:ascii="Times New Roman" w:hAnsi="Times New Roman"/>
        </w:rPr>
        <w:t xml:space="preserve"> (#8984.2) files in the ENTRY field (#.02) of each.  This new variable pointer is to allow for the lookup on the </w:t>
      </w:r>
      <w:r w:rsidRPr="00CB600E">
        <w:rPr>
          <w:rFonts w:ascii="Times New Roman" w:hAnsi="Times New Roman"/>
          <w:caps/>
        </w:rPr>
        <w:t>EXAM EXCEPTIONS</w:t>
      </w:r>
      <w:r w:rsidRPr="00CB600E">
        <w:rPr>
          <w:rFonts w:ascii="Times New Roman" w:hAnsi="Times New Roman"/>
        </w:rPr>
        <w:t xml:space="preserve"> file (#396.93).  Entries for the LOCAL </w:t>
      </w:r>
      <w:r w:rsidRPr="00CB600E">
        <w:rPr>
          <w:rFonts w:ascii="Times New Roman" w:hAnsi="Times New Roman"/>
          <w:caps/>
        </w:rPr>
        <w:t>Keyword</w:t>
      </w:r>
      <w:r w:rsidRPr="00CB600E">
        <w:rPr>
          <w:rFonts w:ascii="Times New Roman" w:hAnsi="Times New Roman"/>
        </w:rPr>
        <w:t xml:space="preserve"> (#8984.1) file will be added during the post-init.</w:t>
      </w:r>
    </w:p>
    <w:p w14:paraId="13BA77C3" w14:textId="77777777" w:rsidR="00C21145" w:rsidRPr="00CB600E" w:rsidRDefault="00C21145">
      <w:pPr>
        <w:tabs>
          <w:tab w:val="right" w:pos="8640"/>
        </w:tabs>
        <w:ind w:left="900" w:hanging="360"/>
        <w:rPr>
          <w:rFonts w:ascii="Times New Roman" w:hAnsi="Times New Roman"/>
        </w:rPr>
      </w:pPr>
    </w:p>
    <w:p w14:paraId="739133D3" w14:textId="77777777" w:rsidR="00C21145" w:rsidRPr="00CB600E" w:rsidRDefault="00C21145">
      <w:pPr>
        <w:tabs>
          <w:tab w:val="right" w:pos="8640"/>
        </w:tabs>
        <w:ind w:left="900" w:hanging="360"/>
        <w:rPr>
          <w:rFonts w:ascii="Times New Roman" w:hAnsi="Times New Roman"/>
        </w:rPr>
      </w:pPr>
    </w:p>
    <w:p w14:paraId="247E2A81"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H.</w:t>
      </w:r>
      <w:r w:rsidRPr="00CB600E">
        <w:rPr>
          <w:rFonts w:ascii="Times New Roman" w:hAnsi="Times New Roman"/>
        </w:rPr>
        <w:tab/>
      </w:r>
      <w:r w:rsidRPr="00CB600E">
        <w:rPr>
          <w:rFonts w:ascii="Times New Roman" w:hAnsi="Times New Roman"/>
          <w:caps/>
        </w:rPr>
        <w:t>Local Lookup</w:t>
      </w:r>
      <w:r w:rsidRPr="00CB600E">
        <w:rPr>
          <w:rFonts w:ascii="Times New Roman" w:hAnsi="Times New Roman"/>
        </w:rPr>
        <w:t xml:space="preserve"> file</w:t>
      </w:r>
      <w:r w:rsidRPr="00CB600E">
        <w:rPr>
          <w:rFonts w:ascii="Times New Roman" w:hAnsi="Times New Roman"/>
        </w:rPr>
        <w:tab/>
        <w:t>^XT(8984.4,</w:t>
      </w:r>
    </w:p>
    <w:p w14:paraId="17314C4A" w14:textId="77777777" w:rsidR="00C21145" w:rsidRPr="00CB600E" w:rsidRDefault="00C21145">
      <w:pPr>
        <w:tabs>
          <w:tab w:val="right" w:pos="8640"/>
        </w:tabs>
        <w:ind w:left="900" w:hanging="360"/>
        <w:rPr>
          <w:rFonts w:ascii="Times New Roman" w:hAnsi="Times New Roman"/>
        </w:rPr>
      </w:pPr>
    </w:p>
    <w:p w14:paraId="594879EA" w14:textId="77777777" w:rsidR="00C21145" w:rsidRPr="00CB600E" w:rsidRDefault="00C21145">
      <w:pPr>
        <w:tabs>
          <w:tab w:val="right" w:pos="8640"/>
        </w:tabs>
        <w:ind w:left="900" w:hanging="360"/>
        <w:rPr>
          <w:rFonts w:ascii="Times New Roman" w:hAnsi="Times New Roman"/>
        </w:rPr>
      </w:pPr>
      <w:r w:rsidRPr="00CB600E">
        <w:rPr>
          <w:rFonts w:ascii="Times New Roman" w:hAnsi="Times New Roman"/>
        </w:rPr>
        <w:tab/>
        <w:t xml:space="preserve">No new fields have been added to this KERNEL file.  AMIE 2.7 adds an entry to this file in order to use MTLU on the </w:t>
      </w:r>
      <w:r w:rsidRPr="00CB600E">
        <w:rPr>
          <w:rFonts w:ascii="Times New Roman" w:hAnsi="Times New Roman"/>
          <w:caps/>
        </w:rPr>
        <w:t>EXAM EXCEPTIONS</w:t>
      </w:r>
      <w:r w:rsidRPr="00CB600E">
        <w:rPr>
          <w:rFonts w:ascii="Times New Roman" w:hAnsi="Times New Roman"/>
        </w:rPr>
        <w:t xml:space="preserve"> file</w:t>
      </w:r>
      <w:r w:rsidRPr="00CB600E">
        <w:rPr>
          <w:rFonts w:ascii="Times New Roman" w:hAnsi="Times New Roman"/>
          <w:caps/>
        </w:rPr>
        <w:t xml:space="preserve"> (#396.93)</w:t>
      </w:r>
      <w:r w:rsidRPr="00CB600E">
        <w:rPr>
          <w:rFonts w:ascii="Times New Roman" w:hAnsi="Times New Roman"/>
        </w:rPr>
        <w:t>.  Along with this new entry is an index and display protocol.</w:t>
      </w:r>
    </w:p>
    <w:p w14:paraId="4C79E757" w14:textId="77777777" w:rsidR="00C21145" w:rsidRPr="00CB600E" w:rsidRDefault="00C21145">
      <w:pPr>
        <w:ind w:left="547" w:hanging="547"/>
        <w:rPr>
          <w:rFonts w:ascii="Times New Roman" w:hAnsi="Times New Roman"/>
        </w:rPr>
      </w:pPr>
    </w:p>
    <w:p w14:paraId="7BACCC91" w14:textId="77777777" w:rsidR="00C21145" w:rsidRPr="00CB600E" w:rsidRDefault="00C21145">
      <w:pPr>
        <w:ind w:left="547" w:hanging="547"/>
        <w:rPr>
          <w:rFonts w:ascii="Times New Roman" w:hAnsi="Times New Roman"/>
        </w:rPr>
      </w:pPr>
    </w:p>
    <w:p w14:paraId="2F30E052" w14:textId="77777777" w:rsidR="00C21145" w:rsidRPr="00CB600E" w:rsidRDefault="00C21145" w:rsidP="00957C7C">
      <w:pPr>
        <w:pStyle w:val="Heading3"/>
      </w:pPr>
      <w:bookmarkStart w:id="19" w:name="_Toc220475259"/>
      <w:r w:rsidRPr="00CB600E">
        <w:t>II.</w:t>
      </w:r>
      <w:r w:rsidRPr="00CB600E">
        <w:tab/>
        <w:t>Templates</w:t>
      </w:r>
      <w:bookmarkEnd w:id="19"/>
    </w:p>
    <w:p w14:paraId="011A7732" w14:textId="77777777" w:rsidR="00C21145" w:rsidRPr="00CB600E" w:rsidRDefault="00C21145">
      <w:pPr>
        <w:ind w:left="540"/>
        <w:rPr>
          <w:rFonts w:ascii="Times New Roman" w:hAnsi="Times New Roman"/>
        </w:rPr>
      </w:pPr>
    </w:p>
    <w:p w14:paraId="6F5B5EA0" w14:textId="77777777" w:rsidR="00C21145" w:rsidRPr="00CB600E" w:rsidRDefault="00C21145">
      <w:pPr>
        <w:ind w:left="540"/>
        <w:rPr>
          <w:rFonts w:ascii="Times New Roman" w:hAnsi="Times New Roman"/>
        </w:rPr>
      </w:pPr>
      <w:r w:rsidRPr="00CB600E">
        <w:rPr>
          <w:rFonts w:ascii="Times New Roman" w:hAnsi="Times New Roman"/>
          <w:b/>
        </w:rPr>
        <w:t>Print Templates</w:t>
      </w:r>
    </w:p>
    <w:p w14:paraId="1F4A1970" w14:textId="77777777" w:rsidR="00C21145" w:rsidRPr="00CB600E" w:rsidRDefault="00C21145">
      <w:pPr>
        <w:ind w:left="540"/>
        <w:rPr>
          <w:rFonts w:ascii="Times New Roman" w:hAnsi="Times New Roman"/>
        </w:rPr>
      </w:pPr>
    </w:p>
    <w:p w14:paraId="78BE9FB2"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21 DAY CERT</w:t>
      </w:r>
      <w:r w:rsidRPr="00CB600E">
        <w:rPr>
          <w:rFonts w:ascii="Times New Roman" w:hAnsi="Times New Roman"/>
        </w:rPr>
        <w:tab/>
        <w:t xml:space="preserve">Prints the </w:t>
      </w:r>
      <w:proofErr w:type="gramStart"/>
      <w:r w:rsidRPr="00CB600E">
        <w:rPr>
          <w:rFonts w:ascii="Times New Roman" w:hAnsi="Times New Roman"/>
        </w:rPr>
        <w:t>21 day</w:t>
      </w:r>
      <w:proofErr w:type="gramEnd"/>
      <w:r w:rsidRPr="00CB600E">
        <w:rPr>
          <w:rFonts w:ascii="Times New Roman" w:hAnsi="Times New Roman"/>
        </w:rPr>
        <w:t xml:space="preserve"> certificate informa-</w:t>
      </w:r>
    </w:p>
    <w:p w14:paraId="440170D7" w14:textId="77777777" w:rsidR="00C21145" w:rsidRPr="00CB600E" w:rsidRDefault="00C21145">
      <w:pPr>
        <w:tabs>
          <w:tab w:val="left" w:pos="5040"/>
        </w:tabs>
        <w:ind w:left="540"/>
        <w:rPr>
          <w:rFonts w:ascii="Times New Roman" w:hAnsi="Times New Roman"/>
        </w:rPr>
      </w:pPr>
      <w:r w:rsidRPr="00CB600E">
        <w:rPr>
          <w:rFonts w:ascii="Times New Roman" w:hAnsi="Times New Roman"/>
        </w:rPr>
        <w:t>(File #396)</w:t>
      </w:r>
      <w:r w:rsidRPr="00CB600E">
        <w:rPr>
          <w:rFonts w:ascii="Times New Roman" w:hAnsi="Times New Roman"/>
        </w:rPr>
        <w:tab/>
        <w:t xml:space="preserve">tion that is part of the Pending </w:t>
      </w:r>
      <w:proofErr w:type="gramStart"/>
      <w:r w:rsidRPr="00CB600E">
        <w:rPr>
          <w:rFonts w:ascii="Times New Roman" w:hAnsi="Times New Roman"/>
        </w:rPr>
        <w:t>21 day</w:t>
      </w:r>
      <w:proofErr w:type="gramEnd"/>
      <w:r w:rsidRPr="00CB600E">
        <w:rPr>
          <w:rFonts w:ascii="Times New Roman" w:hAnsi="Times New Roman"/>
        </w:rPr>
        <w:t xml:space="preserve"> </w:t>
      </w:r>
      <w:r w:rsidRPr="00CB600E">
        <w:rPr>
          <w:rFonts w:ascii="Times New Roman" w:hAnsi="Times New Roman"/>
        </w:rPr>
        <w:tab/>
        <w:t>Certificate Report.</w:t>
      </w:r>
    </w:p>
    <w:p w14:paraId="0652C7A5" w14:textId="77777777" w:rsidR="00C21145" w:rsidRPr="00CB600E" w:rsidRDefault="00C21145">
      <w:pPr>
        <w:tabs>
          <w:tab w:val="left" w:pos="5040"/>
        </w:tabs>
        <w:ind w:left="540"/>
        <w:rPr>
          <w:rFonts w:ascii="Times New Roman" w:hAnsi="Times New Roman"/>
        </w:rPr>
      </w:pPr>
    </w:p>
    <w:p w14:paraId="30C1A8C2"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NOTICE OF DISCHARGE</w:t>
      </w:r>
      <w:r w:rsidRPr="00CB600E">
        <w:rPr>
          <w:rFonts w:ascii="Times New Roman" w:hAnsi="Times New Roman"/>
        </w:rPr>
        <w:tab/>
        <w:t>Prints the notice of discharge informa-</w:t>
      </w:r>
    </w:p>
    <w:p w14:paraId="1073ED93" w14:textId="77777777" w:rsidR="00C21145" w:rsidRPr="00CB600E" w:rsidRDefault="00C21145">
      <w:pPr>
        <w:tabs>
          <w:tab w:val="left" w:pos="5040"/>
        </w:tabs>
        <w:ind w:left="540"/>
        <w:rPr>
          <w:rFonts w:ascii="Times New Roman" w:hAnsi="Times New Roman"/>
        </w:rPr>
      </w:pPr>
      <w:r w:rsidRPr="00CB600E">
        <w:rPr>
          <w:rFonts w:ascii="Times New Roman" w:hAnsi="Times New Roman"/>
        </w:rPr>
        <w:t>(File #396)</w:t>
      </w:r>
      <w:r w:rsidRPr="00CB600E">
        <w:rPr>
          <w:rFonts w:ascii="Times New Roman" w:hAnsi="Times New Roman"/>
        </w:rPr>
        <w:tab/>
        <w:t xml:space="preserve">tion that is part of the Pending </w:t>
      </w:r>
      <w:proofErr w:type="gramStart"/>
      <w:r w:rsidRPr="00CB600E">
        <w:rPr>
          <w:rFonts w:ascii="Times New Roman" w:hAnsi="Times New Roman"/>
        </w:rPr>
        <w:t>21 day</w:t>
      </w:r>
      <w:proofErr w:type="gramEnd"/>
      <w:r w:rsidRPr="00CB600E">
        <w:rPr>
          <w:rFonts w:ascii="Times New Roman" w:hAnsi="Times New Roman"/>
        </w:rPr>
        <w:t xml:space="preserve"> </w:t>
      </w:r>
      <w:r w:rsidRPr="00CB600E">
        <w:rPr>
          <w:rFonts w:ascii="Times New Roman" w:hAnsi="Times New Roman"/>
        </w:rPr>
        <w:tab/>
        <w:t>Certificate Report.</w:t>
      </w:r>
    </w:p>
    <w:p w14:paraId="4A6DE4BD" w14:textId="77777777" w:rsidR="00C21145" w:rsidRPr="00CB600E" w:rsidRDefault="00C21145">
      <w:pPr>
        <w:tabs>
          <w:tab w:val="left" w:pos="5040"/>
        </w:tabs>
        <w:ind w:left="540"/>
        <w:rPr>
          <w:rFonts w:ascii="Times New Roman" w:hAnsi="Times New Roman"/>
        </w:rPr>
      </w:pPr>
    </w:p>
    <w:p w14:paraId="74ECF34F"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STATUS</w:t>
      </w:r>
      <w:r w:rsidRPr="00CB600E">
        <w:rPr>
          <w:rFonts w:ascii="Times New Roman" w:hAnsi="Times New Roman"/>
        </w:rPr>
        <w:tab/>
        <w:t>Prints the status of reports requested</w:t>
      </w:r>
    </w:p>
    <w:p w14:paraId="413F16EF" w14:textId="77777777" w:rsidR="00C21145" w:rsidRPr="00CB600E" w:rsidRDefault="00C21145">
      <w:pPr>
        <w:tabs>
          <w:tab w:val="left" w:pos="5040"/>
        </w:tabs>
        <w:ind w:left="540"/>
        <w:rPr>
          <w:rFonts w:ascii="Times New Roman" w:hAnsi="Times New Roman"/>
        </w:rPr>
      </w:pPr>
      <w:r w:rsidRPr="00CB600E">
        <w:rPr>
          <w:rFonts w:ascii="Times New Roman" w:hAnsi="Times New Roman"/>
        </w:rPr>
        <w:t>(File #396)</w:t>
      </w:r>
      <w:r w:rsidRPr="00CB600E">
        <w:rPr>
          <w:rFonts w:ascii="Times New Roman" w:hAnsi="Times New Roman"/>
        </w:rPr>
        <w:tab/>
        <w:t>on a 7131.</w:t>
      </w:r>
    </w:p>
    <w:p w14:paraId="2C5FA4C5" w14:textId="77777777" w:rsidR="00C21145" w:rsidRPr="00CB600E" w:rsidRDefault="00C21145">
      <w:pPr>
        <w:tabs>
          <w:tab w:val="left" w:pos="5040"/>
        </w:tabs>
        <w:ind w:left="540"/>
        <w:rPr>
          <w:rFonts w:ascii="Times New Roman" w:hAnsi="Times New Roman"/>
        </w:rPr>
      </w:pPr>
    </w:p>
    <w:p w14:paraId="6C40DA27" w14:textId="77777777" w:rsidR="00C21145" w:rsidRPr="00CB600E" w:rsidRDefault="00C21145">
      <w:pPr>
        <w:ind w:left="540"/>
        <w:rPr>
          <w:rFonts w:ascii="Times New Roman" w:hAnsi="Times New Roman"/>
        </w:rPr>
      </w:pPr>
      <w:r w:rsidRPr="00CB600E">
        <w:rPr>
          <w:rFonts w:ascii="Times New Roman" w:hAnsi="Times New Roman"/>
          <w:b/>
        </w:rPr>
        <w:t>Sort Templates</w:t>
      </w:r>
    </w:p>
    <w:p w14:paraId="0EFDFA0A" w14:textId="77777777" w:rsidR="00C21145" w:rsidRPr="00CB600E" w:rsidRDefault="00C21145">
      <w:pPr>
        <w:ind w:left="540"/>
        <w:rPr>
          <w:rFonts w:ascii="Times New Roman" w:hAnsi="Times New Roman"/>
        </w:rPr>
      </w:pPr>
    </w:p>
    <w:p w14:paraId="406E0C74"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21 DAY CERT</w:t>
      </w:r>
      <w:r w:rsidRPr="00CB600E">
        <w:rPr>
          <w:rFonts w:ascii="Times New Roman" w:hAnsi="Times New Roman"/>
        </w:rPr>
        <w:tab/>
        <w:t>Sorts the print templates named</w:t>
      </w:r>
    </w:p>
    <w:p w14:paraId="58E0882B"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NOTICE OF DISCHARGE</w:t>
      </w:r>
      <w:r w:rsidRPr="00CB600E">
        <w:rPr>
          <w:rFonts w:ascii="Times New Roman" w:hAnsi="Times New Roman"/>
        </w:rPr>
        <w:tab/>
        <w:t>above.</w:t>
      </w:r>
    </w:p>
    <w:p w14:paraId="38D4C525" w14:textId="77777777" w:rsidR="00C21145" w:rsidRPr="00CB600E" w:rsidRDefault="00C21145">
      <w:pPr>
        <w:tabs>
          <w:tab w:val="left" w:pos="5040"/>
        </w:tabs>
        <w:ind w:left="540"/>
        <w:rPr>
          <w:rFonts w:ascii="Times New Roman" w:hAnsi="Times New Roman"/>
        </w:rPr>
      </w:pPr>
      <w:r w:rsidRPr="00CB600E">
        <w:rPr>
          <w:rFonts w:ascii="Times New Roman" w:hAnsi="Times New Roman"/>
        </w:rPr>
        <w:t>(Both File #396)</w:t>
      </w:r>
    </w:p>
    <w:p w14:paraId="559BE904" w14:textId="77777777" w:rsidR="00C21145" w:rsidRPr="00CB600E" w:rsidRDefault="00C21145">
      <w:pPr>
        <w:tabs>
          <w:tab w:val="left" w:pos="5040"/>
        </w:tabs>
        <w:ind w:left="540"/>
        <w:rPr>
          <w:rFonts w:ascii="Times New Roman" w:hAnsi="Times New Roman"/>
        </w:rPr>
      </w:pPr>
    </w:p>
    <w:p w14:paraId="594730B8" w14:textId="77777777" w:rsidR="00C21145" w:rsidRPr="00CB600E" w:rsidRDefault="00C21145">
      <w:pPr>
        <w:ind w:left="540"/>
        <w:rPr>
          <w:rFonts w:ascii="Times New Roman" w:hAnsi="Times New Roman"/>
        </w:rPr>
      </w:pPr>
      <w:r w:rsidRPr="00CB600E">
        <w:rPr>
          <w:rFonts w:ascii="Times New Roman" w:hAnsi="Times New Roman"/>
          <w:b/>
        </w:rPr>
        <w:t>Input Template</w:t>
      </w:r>
    </w:p>
    <w:p w14:paraId="1B24DCC3" w14:textId="77777777" w:rsidR="00C21145" w:rsidRPr="00CB600E" w:rsidRDefault="00C21145">
      <w:pPr>
        <w:ind w:left="540"/>
        <w:rPr>
          <w:rFonts w:ascii="Times New Roman" w:hAnsi="Times New Roman"/>
        </w:rPr>
      </w:pPr>
    </w:p>
    <w:p w14:paraId="7035D71D" w14:textId="77777777" w:rsidR="00C21145" w:rsidRPr="00CB600E" w:rsidRDefault="00C21145">
      <w:pPr>
        <w:tabs>
          <w:tab w:val="left" w:pos="5040"/>
        </w:tabs>
        <w:ind w:left="540"/>
        <w:rPr>
          <w:rFonts w:ascii="Times New Roman" w:hAnsi="Times New Roman"/>
        </w:rPr>
      </w:pPr>
      <w:r w:rsidRPr="00CB600E">
        <w:rPr>
          <w:rFonts w:ascii="Times New Roman" w:hAnsi="Times New Roman"/>
        </w:rPr>
        <w:t>DVBA SITE EDIT</w:t>
      </w:r>
      <w:r w:rsidRPr="00CB600E">
        <w:rPr>
          <w:rFonts w:ascii="Times New Roman" w:hAnsi="Times New Roman"/>
        </w:rPr>
        <w:tab/>
        <w:t>Edits the information in the AMIE</w:t>
      </w:r>
    </w:p>
    <w:p w14:paraId="5C8A6F2A" w14:textId="77777777" w:rsidR="00C21145" w:rsidRPr="00CB600E" w:rsidRDefault="00C21145">
      <w:pPr>
        <w:tabs>
          <w:tab w:val="left" w:pos="5040"/>
        </w:tabs>
        <w:ind w:left="540"/>
        <w:rPr>
          <w:rFonts w:ascii="Times New Roman" w:hAnsi="Times New Roman"/>
        </w:rPr>
      </w:pPr>
      <w:r w:rsidRPr="00CB600E">
        <w:rPr>
          <w:rFonts w:ascii="Times New Roman" w:hAnsi="Times New Roman"/>
        </w:rPr>
        <w:t>(File #396.1)</w:t>
      </w:r>
      <w:r w:rsidRPr="00CB600E">
        <w:rPr>
          <w:rFonts w:ascii="Times New Roman" w:hAnsi="Times New Roman"/>
        </w:rPr>
        <w:tab/>
        <w:t>SITE PARAMETER file (#396.1).</w:t>
      </w:r>
    </w:p>
    <w:p w14:paraId="45D7935F" w14:textId="77777777" w:rsidR="00C21145" w:rsidRPr="00CB600E" w:rsidRDefault="00C21145" w:rsidP="00957C7C">
      <w:pPr>
        <w:pStyle w:val="Heading3"/>
      </w:pPr>
      <w:r w:rsidRPr="00CB600E">
        <w:br w:type="page"/>
      </w:r>
      <w:bookmarkStart w:id="20" w:name="_Toc220475260"/>
      <w:r w:rsidRPr="00CB600E">
        <w:lastRenderedPageBreak/>
        <w:t>III.</w:t>
      </w:r>
      <w:r w:rsidRPr="00CB600E">
        <w:tab/>
        <w:t>Menu Options</w:t>
      </w:r>
      <w:bookmarkEnd w:id="20"/>
    </w:p>
    <w:p w14:paraId="7A3D79AD" w14:textId="77777777" w:rsidR="00C21145" w:rsidRPr="00CB600E" w:rsidRDefault="00C21145">
      <w:pPr>
        <w:ind w:left="540"/>
        <w:rPr>
          <w:rFonts w:ascii="Times New Roman" w:hAnsi="Times New Roman"/>
        </w:rPr>
      </w:pPr>
    </w:p>
    <w:p w14:paraId="2371DDB5" w14:textId="77777777" w:rsidR="00C21145" w:rsidRPr="00CB600E" w:rsidRDefault="00C21145">
      <w:pPr>
        <w:ind w:left="540"/>
        <w:rPr>
          <w:rFonts w:ascii="Times New Roman" w:hAnsi="Times New Roman"/>
        </w:rPr>
      </w:pPr>
      <w:r w:rsidRPr="00CB600E">
        <w:rPr>
          <w:rFonts w:ascii="Times New Roman" w:hAnsi="Times New Roman"/>
        </w:rPr>
        <w:t>The Request for 7131 Information (Non-Admitted Vets) option is put out of order.  It is also removed from the Regional Office Main Menu.  No renumbering of menu options takes place.  This option may be removed from any secondary menu options.  Once this is done, the option may be deleted altogether.</w:t>
      </w:r>
    </w:p>
    <w:p w14:paraId="625325F8" w14:textId="77777777" w:rsidR="00C21145" w:rsidRPr="00CB600E" w:rsidRDefault="00C21145">
      <w:pPr>
        <w:ind w:left="540"/>
        <w:rPr>
          <w:rFonts w:ascii="Times New Roman" w:hAnsi="Times New Roman"/>
        </w:rPr>
      </w:pPr>
    </w:p>
    <w:p w14:paraId="2AE4844B" w14:textId="77777777" w:rsidR="00C21145" w:rsidRPr="00CB600E" w:rsidRDefault="00C21145">
      <w:pPr>
        <w:ind w:left="540"/>
        <w:rPr>
          <w:rFonts w:ascii="Times New Roman" w:hAnsi="Times New Roman"/>
        </w:rPr>
      </w:pPr>
      <w:r w:rsidRPr="00CB600E">
        <w:rPr>
          <w:rFonts w:ascii="Times New Roman" w:hAnsi="Times New Roman"/>
        </w:rPr>
        <w:t>The Request for 7131 Information (Admitted Vets) option is renamed to Request for 7131 Information.  This option remains as Option Number 1.  With the new functionality for entering 7131s, only this option is needed.</w:t>
      </w:r>
    </w:p>
    <w:p w14:paraId="1BB40BFD" w14:textId="77777777" w:rsidR="00C21145" w:rsidRPr="00CB600E" w:rsidRDefault="00C21145">
      <w:pPr>
        <w:ind w:left="540"/>
        <w:rPr>
          <w:rFonts w:ascii="Times New Roman" w:hAnsi="Times New Roman"/>
        </w:rPr>
      </w:pPr>
    </w:p>
    <w:p w14:paraId="653C9B1C" w14:textId="77777777" w:rsidR="00C21145" w:rsidRPr="00CB600E" w:rsidRDefault="00C21145">
      <w:pPr>
        <w:ind w:left="540"/>
        <w:rPr>
          <w:rFonts w:ascii="Times New Roman" w:hAnsi="Times New Roman"/>
        </w:rPr>
      </w:pPr>
      <w:r w:rsidRPr="00CB600E">
        <w:rPr>
          <w:rFonts w:ascii="Times New Roman" w:hAnsi="Times New Roman"/>
        </w:rPr>
        <w:t>DVBA C MEDICAL ADMIN C&amp;P menu has the AMIE/C&amp;P Appointment Link Management option added as Option Number 12.</w:t>
      </w:r>
    </w:p>
    <w:p w14:paraId="611775D5" w14:textId="77777777" w:rsidR="00C21145" w:rsidRPr="00CB600E" w:rsidRDefault="00C21145">
      <w:pPr>
        <w:ind w:left="540"/>
        <w:rPr>
          <w:rFonts w:ascii="Times New Roman" w:hAnsi="Times New Roman"/>
        </w:rPr>
      </w:pPr>
    </w:p>
    <w:p w14:paraId="5C106576" w14:textId="77777777" w:rsidR="00C21145" w:rsidRPr="00CB600E" w:rsidRDefault="00C21145">
      <w:pPr>
        <w:ind w:left="540"/>
        <w:rPr>
          <w:rFonts w:ascii="Times New Roman" w:hAnsi="Times New Roman"/>
        </w:rPr>
      </w:pPr>
      <w:r w:rsidRPr="00CB600E">
        <w:rPr>
          <w:rFonts w:ascii="Times New Roman" w:hAnsi="Times New Roman"/>
        </w:rPr>
        <w:t>DVBA C REGIONAL OFF RPT menu has the Insufficient Exam Report option added as Option Number 6.</w:t>
      </w:r>
    </w:p>
    <w:p w14:paraId="7C114E15" w14:textId="77777777" w:rsidR="00C21145" w:rsidRPr="00CB600E" w:rsidRDefault="00C21145">
      <w:pPr>
        <w:ind w:left="540"/>
        <w:rPr>
          <w:rFonts w:ascii="Times New Roman" w:hAnsi="Times New Roman"/>
        </w:rPr>
      </w:pPr>
    </w:p>
    <w:p w14:paraId="3EED8340" w14:textId="77777777" w:rsidR="00C21145" w:rsidRPr="00CB600E" w:rsidRDefault="00C21145">
      <w:pPr>
        <w:ind w:left="540"/>
        <w:rPr>
          <w:rFonts w:ascii="Times New Roman" w:hAnsi="Times New Roman"/>
        </w:rPr>
      </w:pPr>
      <w:r w:rsidRPr="00CB600E">
        <w:rPr>
          <w:rFonts w:ascii="Times New Roman" w:hAnsi="Times New Roman"/>
        </w:rPr>
        <w:t>DVBA C MEDICAL ADM REPORT menu has the Insufficient Exam Report option added as Option Number 10.</w:t>
      </w:r>
    </w:p>
    <w:p w14:paraId="38D0FF66" w14:textId="77777777" w:rsidR="00C21145" w:rsidRPr="00CB600E" w:rsidRDefault="00C21145">
      <w:pPr>
        <w:ind w:left="547" w:hanging="547"/>
        <w:rPr>
          <w:rFonts w:ascii="Times New Roman" w:hAnsi="Times New Roman"/>
        </w:rPr>
      </w:pPr>
    </w:p>
    <w:p w14:paraId="44E2BB07" w14:textId="77777777" w:rsidR="00C21145" w:rsidRPr="00CB600E" w:rsidRDefault="00C21145">
      <w:pPr>
        <w:ind w:left="547" w:hanging="547"/>
        <w:rPr>
          <w:rFonts w:ascii="Times New Roman" w:hAnsi="Times New Roman"/>
        </w:rPr>
      </w:pPr>
    </w:p>
    <w:p w14:paraId="492DE69E" w14:textId="77777777" w:rsidR="00C21145" w:rsidRPr="00CB600E" w:rsidRDefault="00C21145" w:rsidP="00957C7C">
      <w:pPr>
        <w:pStyle w:val="Heading3"/>
      </w:pPr>
      <w:bookmarkStart w:id="21" w:name="_Toc220475261"/>
      <w:r w:rsidRPr="00CB600E">
        <w:t>IV.</w:t>
      </w:r>
      <w:r w:rsidRPr="00CB600E">
        <w:tab/>
        <w:t>VA List Manager</w:t>
      </w:r>
      <w:bookmarkEnd w:id="21"/>
    </w:p>
    <w:p w14:paraId="00F50488" w14:textId="77777777" w:rsidR="00C21145" w:rsidRPr="00CB600E" w:rsidRDefault="00C21145">
      <w:pPr>
        <w:ind w:left="540"/>
        <w:rPr>
          <w:rFonts w:ascii="Times New Roman" w:hAnsi="Times New Roman"/>
        </w:rPr>
      </w:pPr>
    </w:p>
    <w:p w14:paraId="52BB93AC" w14:textId="77777777" w:rsidR="00C21145" w:rsidRPr="00CB600E" w:rsidRDefault="00C21145">
      <w:pPr>
        <w:ind w:left="900" w:hanging="360"/>
        <w:rPr>
          <w:rFonts w:ascii="Times New Roman" w:hAnsi="Times New Roman"/>
        </w:rPr>
      </w:pPr>
      <w:r w:rsidRPr="00CB600E">
        <w:rPr>
          <w:rFonts w:ascii="Times New Roman" w:hAnsi="Times New Roman"/>
        </w:rPr>
        <w:t>A.</w:t>
      </w:r>
      <w:r w:rsidRPr="00CB600E">
        <w:rPr>
          <w:rFonts w:ascii="Times New Roman" w:hAnsi="Times New Roman"/>
        </w:rPr>
        <w:tab/>
        <w:t>List Template</w:t>
      </w:r>
    </w:p>
    <w:p w14:paraId="011D0528"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r>
      <w:r w:rsidRPr="00CB600E">
        <w:rPr>
          <w:rFonts w:ascii="Times New Roman" w:hAnsi="Times New Roman"/>
          <w:caps/>
        </w:rPr>
        <w:t xml:space="preserve">DVBA DISCHARGE TYPES - </w:t>
      </w:r>
      <w:r w:rsidRPr="00CB600E">
        <w:rPr>
          <w:rFonts w:ascii="Times New Roman" w:hAnsi="Times New Roman"/>
        </w:rPr>
        <w:t>This template is the VA List Manager screen used to collect, adjust, and display the discharge types for the Discharge Report and the Report for Pension and A&amp;A.</w:t>
      </w:r>
    </w:p>
    <w:p w14:paraId="515B7C0A" w14:textId="77777777" w:rsidR="00C21145" w:rsidRPr="00CB600E" w:rsidRDefault="00C21145">
      <w:pPr>
        <w:ind w:left="900" w:hanging="360"/>
        <w:rPr>
          <w:rFonts w:ascii="Times New Roman" w:hAnsi="Times New Roman"/>
        </w:rPr>
      </w:pPr>
    </w:p>
    <w:p w14:paraId="3DB2616D" w14:textId="77777777" w:rsidR="00C21145" w:rsidRPr="00CB600E" w:rsidRDefault="00C21145">
      <w:pPr>
        <w:ind w:left="900" w:hanging="360"/>
        <w:rPr>
          <w:rFonts w:ascii="Times New Roman" w:hAnsi="Times New Roman"/>
        </w:rPr>
      </w:pPr>
      <w:r w:rsidRPr="00CB600E">
        <w:rPr>
          <w:rFonts w:ascii="Times New Roman" w:hAnsi="Times New Roman"/>
        </w:rPr>
        <w:t>B.</w:t>
      </w:r>
      <w:r w:rsidRPr="00CB600E">
        <w:rPr>
          <w:rFonts w:ascii="Times New Roman" w:hAnsi="Times New Roman"/>
        </w:rPr>
        <w:tab/>
        <w:t>Protocols Used when Editing the Discharge Types.</w:t>
      </w:r>
    </w:p>
    <w:p w14:paraId="7F507713"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DVBA</w:t>
      </w:r>
      <w:r w:rsidRPr="00CB600E">
        <w:rPr>
          <w:rFonts w:ascii="Times New Roman" w:hAnsi="Times New Roman"/>
          <w:caps/>
        </w:rPr>
        <w:t xml:space="preserve"> Accept Discharge Types</w:t>
      </w:r>
      <w:r w:rsidRPr="00CB600E">
        <w:rPr>
          <w:rFonts w:ascii="Times New Roman" w:hAnsi="Times New Roman"/>
        </w:rPr>
        <w:t xml:space="preserve"> - accepts the list of discharge types.</w:t>
      </w:r>
    </w:p>
    <w:p w14:paraId="4CF503FF"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DVBA</w:t>
      </w:r>
      <w:r w:rsidRPr="00CB600E">
        <w:rPr>
          <w:rFonts w:ascii="Times New Roman" w:hAnsi="Times New Roman"/>
          <w:caps/>
        </w:rPr>
        <w:t xml:space="preserve"> Add Discharge Type</w:t>
      </w:r>
      <w:r w:rsidRPr="00CB600E">
        <w:rPr>
          <w:rFonts w:ascii="Times New Roman" w:hAnsi="Times New Roman"/>
        </w:rPr>
        <w:t xml:space="preserve"> - allows user to add discharge types to the list.</w:t>
      </w:r>
    </w:p>
    <w:p w14:paraId="6EA71D48"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 xml:space="preserve">DVBA </w:t>
      </w:r>
      <w:r w:rsidRPr="00CB600E">
        <w:rPr>
          <w:rFonts w:ascii="Times New Roman" w:hAnsi="Times New Roman"/>
          <w:caps/>
        </w:rPr>
        <w:t>Create Discharge Type List</w:t>
      </w:r>
      <w:r w:rsidRPr="00CB600E">
        <w:rPr>
          <w:rFonts w:ascii="Times New Roman" w:hAnsi="Times New Roman"/>
        </w:rPr>
        <w:t xml:space="preserve"> - allows user to create a new list of discharge types.</w:t>
      </w:r>
    </w:p>
    <w:p w14:paraId="1C1B5695"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 xml:space="preserve">DVBA </w:t>
      </w:r>
      <w:r w:rsidRPr="00CB600E">
        <w:rPr>
          <w:rFonts w:ascii="Times New Roman" w:hAnsi="Times New Roman"/>
          <w:caps/>
        </w:rPr>
        <w:t>Delete Discharge Types</w:t>
      </w:r>
      <w:r w:rsidRPr="00CB600E">
        <w:rPr>
          <w:rFonts w:ascii="Times New Roman" w:hAnsi="Times New Roman"/>
        </w:rPr>
        <w:t xml:space="preserve"> - allows user to delete from the list.</w:t>
      </w:r>
    </w:p>
    <w:p w14:paraId="5FD55CAE" w14:textId="77777777" w:rsidR="00C21145" w:rsidRPr="00CB600E" w:rsidRDefault="00C21145">
      <w:pPr>
        <w:ind w:left="12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 xml:space="preserve">DVBA </w:t>
      </w:r>
      <w:r w:rsidRPr="00CB600E">
        <w:rPr>
          <w:rFonts w:ascii="Times New Roman" w:hAnsi="Times New Roman"/>
          <w:caps/>
        </w:rPr>
        <w:t>Discharge Types (MENU)</w:t>
      </w:r>
    </w:p>
    <w:p w14:paraId="17517527" w14:textId="77777777" w:rsidR="00C21145" w:rsidRPr="00CB600E" w:rsidRDefault="00C21145" w:rsidP="00957C7C">
      <w:pPr>
        <w:pStyle w:val="Heading3"/>
      </w:pPr>
      <w:r w:rsidRPr="00CB600E">
        <w:br w:type="page"/>
      </w:r>
      <w:bookmarkStart w:id="22" w:name="_Toc220475262"/>
      <w:r w:rsidRPr="00CB600E">
        <w:lastRenderedPageBreak/>
        <w:t>V.</w:t>
      </w:r>
      <w:r w:rsidRPr="00CB600E">
        <w:tab/>
        <w:t>Miscellaneous</w:t>
      </w:r>
      <w:bookmarkEnd w:id="22"/>
    </w:p>
    <w:p w14:paraId="2B0808E6" w14:textId="77777777" w:rsidR="00C21145" w:rsidRPr="00CB600E" w:rsidRDefault="00C21145">
      <w:pPr>
        <w:ind w:left="900" w:hanging="360"/>
        <w:rPr>
          <w:rFonts w:ascii="Times New Roman" w:hAnsi="Times New Roman"/>
        </w:rPr>
      </w:pPr>
    </w:p>
    <w:p w14:paraId="6E4A2E14" w14:textId="77777777" w:rsidR="00C21145" w:rsidRPr="00CB600E" w:rsidRDefault="00C21145">
      <w:pPr>
        <w:tabs>
          <w:tab w:val="right" w:pos="9360"/>
        </w:tabs>
        <w:ind w:left="540"/>
        <w:rPr>
          <w:rFonts w:ascii="Times New Roman" w:hAnsi="Times New Roman"/>
        </w:rPr>
      </w:pPr>
      <w:r w:rsidRPr="00CB600E">
        <w:rPr>
          <w:rFonts w:ascii="Times New Roman" w:hAnsi="Times New Roman"/>
        </w:rPr>
        <w:t>In V. 2.7, AMIE no longer makes the call to the LetterMan Editor in the Transcribe C&amp;P Data option.  Sites need to evaluate this change and possibly use the Preferred Editor to allow selection of the LetterMan Editor.  Information about the Preferred Editor is available in the Kernel documentation.</w:t>
      </w:r>
    </w:p>
    <w:p w14:paraId="2ED69CE5" w14:textId="77777777" w:rsidR="00C21145" w:rsidRPr="00CB600E" w:rsidRDefault="00C21145">
      <w:pPr>
        <w:ind w:left="540"/>
        <w:rPr>
          <w:rFonts w:ascii="Times New Roman" w:hAnsi="Times New Roman"/>
        </w:rPr>
      </w:pPr>
    </w:p>
    <w:p w14:paraId="7A4DB8C2" w14:textId="77777777" w:rsidR="00C21145" w:rsidRPr="00CB600E" w:rsidRDefault="00C21145">
      <w:pPr>
        <w:ind w:left="540"/>
        <w:rPr>
          <w:rFonts w:ascii="Times New Roman" w:hAnsi="Times New Roman"/>
        </w:rPr>
      </w:pPr>
      <w:r w:rsidRPr="00CB600E">
        <w:rPr>
          <w:rFonts w:ascii="Times New Roman" w:hAnsi="Times New Roman"/>
        </w:rPr>
        <w:t>The Physician's Guide now uses two function keys, F9 and F12, to execute the actions "Print List" and "Super Quit" respectively.</w:t>
      </w:r>
    </w:p>
    <w:p w14:paraId="12B5D3D4" w14:textId="77777777" w:rsidR="00C21145" w:rsidRPr="00CB600E" w:rsidRDefault="00C21145">
      <w:pPr>
        <w:ind w:left="540"/>
        <w:rPr>
          <w:rFonts w:ascii="Times New Roman" w:hAnsi="Times New Roman"/>
        </w:rPr>
      </w:pPr>
    </w:p>
    <w:p w14:paraId="648C2E7A" w14:textId="77777777" w:rsidR="00C21145" w:rsidRPr="00CB600E" w:rsidRDefault="00C21145">
      <w:pPr>
        <w:ind w:left="540"/>
        <w:rPr>
          <w:rFonts w:ascii="Times New Roman" w:hAnsi="Times New Roman"/>
        </w:rPr>
      </w:pPr>
      <w:r w:rsidRPr="00CB600E">
        <w:rPr>
          <w:rFonts w:ascii="Times New Roman" w:hAnsi="Times New Roman"/>
        </w:rPr>
        <w:t xml:space="preserve">AMIE now utilizes the PATIENT file (#2) </w:t>
      </w:r>
      <w:r w:rsidRPr="00CB600E">
        <w:rPr>
          <w:rFonts w:ascii="Times New Roman" w:hAnsi="Times New Roman"/>
          <w:caps/>
        </w:rPr>
        <w:t>claim folder location</w:t>
      </w:r>
      <w:r w:rsidRPr="00CB600E">
        <w:rPr>
          <w:rFonts w:ascii="Times New Roman" w:hAnsi="Times New Roman"/>
        </w:rPr>
        <w:t xml:space="preserve"> field (#.314) instead of #.312.</w:t>
      </w:r>
    </w:p>
    <w:p w14:paraId="70DFDC94" w14:textId="77777777" w:rsidR="00C21145" w:rsidRPr="00CB600E" w:rsidRDefault="00C21145">
      <w:pPr>
        <w:ind w:left="540"/>
        <w:rPr>
          <w:rFonts w:ascii="Times New Roman" w:hAnsi="Times New Roman"/>
        </w:rPr>
      </w:pPr>
    </w:p>
    <w:p w14:paraId="571E06EF" w14:textId="77777777" w:rsidR="00C21145" w:rsidRPr="00CB600E" w:rsidRDefault="00C21145">
      <w:pPr>
        <w:ind w:left="540"/>
        <w:rPr>
          <w:rFonts w:ascii="Times New Roman" w:hAnsi="Times New Roman"/>
        </w:rPr>
      </w:pPr>
    </w:p>
    <w:p w14:paraId="35FCF1B1" w14:textId="77777777" w:rsidR="00C21145" w:rsidRPr="00CB600E" w:rsidRDefault="00C21145" w:rsidP="00957C7C">
      <w:pPr>
        <w:pStyle w:val="Heading3"/>
      </w:pPr>
      <w:bookmarkStart w:id="23" w:name="_Toc220475263"/>
      <w:r w:rsidRPr="00CB600E">
        <w:t>VI.</w:t>
      </w:r>
      <w:r w:rsidRPr="00CB600E">
        <w:tab/>
        <w:t>Protocols</w:t>
      </w:r>
      <w:bookmarkEnd w:id="23"/>
    </w:p>
    <w:p w14:paraId="43D0D83C" w14:textId="77777777" w:rsidR="00C21145" w:rsidRPr="00CB600E" w:rsidRDefault="00C21145">
      <w:pPr>
        <w:ind w:left="900" w:hanging="360"/>
        <w:rPr>
          <w:rFonts w:ascii="Times New Roman" w:hAnsi="Times New Roman"/>
        </w:rPr>
      </w:pPr>
    </w:p>
    <w:p w14:paraId="3E0453D5" w14:textId="77777777" w:rsidR="00C21145" w:rsidRPr="00CB600E" w:rsidRDefault="00C21145">
      <w:pPr>
        <w:tabs>
          <w:tab w:val="right" w:pos="9360"/>
        </w:tabs>
        <w:ind w:left="540"/>
        <w:rPr>
          <w:rFonts w:ascii="Times New Roman" w:hAnsi="Times New Roman"/>
        </w:rPr>
      </w:pPr>
      <w:r w:rsidRPr="00CB600E">
        <w:rPr>
          <w:rFonts w:ascii="Times New Roman" w:hAnsi="Times New Roman"/>
        </w:rPr>
        <w:t>DVBA C&amp;P SCHD EVENT is added to the PROTOCOL file (#101).  It asks a series of questions when a user makes a C&amp;P appointment.  This protocol is added as an item on the SDAM APPOINTMENT EVENTS protocol.  What questions the user is prompted with may be adjusted with the APPT LINKING ENHANCED DIALOGUE field (#17) in the AMIE SITE PARAMETER file (#396.1).  (See AMIE Site Parameter file in the technical release notes section of this document.)</w:t>
      </w:r>
    </w:p>
    <w:p w14:paraId="4710EAA5" w14:textId="77777777" w:rsidR="00C21145" w:rsidRPr="00CB600E" w:rsidRDefault="00C21145">
      <w:pPr>
        <w:tabs>
          <w:tab w:val="right" w:pos="9360"/>
        </w:tabs>
        <w:ind w:left="540"/>
        <w:rPr>
          <w:rFonts w:ascii="Times New Roman" w:hAnsi="Times New Roman"/>
        </w:rPr>
      </w:pPr>
    </w:p>
    <w:p w14:paraId="6F0694BB" w14:textId="77777777" w:rsidR="00C21145" w:rsidRPr="00CB600E" w:rsidRDefault="00C21145">
      <w:pPr>
        <w:tabs>
          <w:tab w:val="right" w:pos="9360"/>
        </w:tabs>
        <w:ind w:left="540"/>
        <w:rPr>
          <w:rFonts w:ascii="Times New Roman" w:hAnsi="Times New Roman"/>
        </w:rPr>
      </w:pPr>
    </w:p>
    <w:p w14:paraId="6A84AD23" w14:textId="77777777" w:rsidR="00C21145" w:rsidRPr="00CB600E" w:rsidRDefault="00C21145" w:rsidP="00957C7C">
      <w:pPr>
        <w:pStyle w:val="Heading3"/>
      </w:pPr>
      <w:bookmarkStart w:id="24" w:name="_Toc220475264"/>
      <w:r w:rsidRPr="00CB600E">
        <w:t>VII.</w:t>
      </w:r>
      <w:r w:rsidRPr="00CB600E">
        <w:tab/>
        <w:t>Printer Configuration</w:t>
      </w:r>
      <w:bookmarkEnd w:id="24"/>
    </w:p>
    <w:p w14:paraId="7EF3046F" w14:textId="77777777" w:rsidR="00C21145" w:rsidRPr="00CB600E" w:rsidRDefault="00C21145">
      <w:pPr>
        <w:ind w:left="900" w:hanging="360"/>
        <w:rPr>
          <w:rFonts w:ascii="Times New Roman" w:hAnsi="Times New Roman"/>
        </w:rPr>
      </w:pPr>
    </w:p>
    <w:p w14:paraId="4BFE05AB" w14:textId="77777777" w:rsidR="00C21145" w:rsidRPr="00CB600E" w:rsidRDefault="00C21145">
      <w:pPr>
        <w:tabs>
          <w:tab w:val="right" w:pos="9360"/>
        </w:tabs>
        <w:ind w:left="540"/>
        <w:rPr>
          <w:rFonts w:ascii="Times New Roman" w:hAnsi="Times New Roman"/>
        </w:rPr>
      </w:pPr>
      <w:r w:rsidRPr="00CB600E">
        <w:rPr>
          <w:rFonts w:ascii="Times New Roman" w:hAnsi="Times New Roman"/>
        </w:rPr>
        <w:t>Numerous regional offices have reported blank pages printing throughout their C&amp;P Final Reports.  This can be corrected by making a change to the TERMINAL TYPE file (#3.2) in one of two ways.</w:t>
      </w:r>
    </w:p>
    <w:p w14:paraId="6B2C47F6" w14:textId="77777777" w:rsidR="00C21145" w:rsidRPr="00CB600E" w:rsidRDefault="00C21145">
      <w:pPr>
        <w:tabs>
          <w:tab w:val="right" w:pos="9360"/>
        </w:tabs>
        <w:ind w:left="540"/>
        <w:rPr>
          <w:rFonts w:ascii="Times New Roman" w:hAnsi="Times New Roman"/>
        </w:rPr>
      </w:pPr>
    </w:p>
    <w:p w14:paraId="1CD19637" w14:textId="77777777" w:rsidR="00C21145" w:rsidRPr="00CB600E" w:rsidRDefault="00C21145">
      <w:pPr>
        <w:tabs>
          <w:tab w:val="right" w:pos="9360"/>
        </w:tabs>
        <w:ind w:left="540"/>
        <w:rPr>
          <w:rFonts w:ascii="Times New Roman" w:hAnsi="Times New Roman"/>
        </w:rPr>
      </w:pPr>
      <w:r w:rsidRPr="00CB600E">
        <w:rPr>
          <w:rFonts w:ascii="Times New Roman" w:hAnsi="Times New Roman"/>
        </w:rPr>
        <w:t xml:space="preserve">1.  Set up a new terminal type, "P-OTHER.xxx", (xxx being whatever characters you choose).  Make the characteristics of this terminal type the same as "P-OTHER" except set the </w:t>
      </w:r>
      <w:r w:rsidRPr="00CB600E">
        <w:rPr>
          <w:rFonts w:ascii="Times New Roman" w:hAnsi="Times New Roman"/>
          <w:caps/>
        </w:rPr>
        <w:t>page length</w:t>
      </w:r>
      <w:r w:rsidRPr="00CB600E">
        <w:rPr>
          <w:rFonts w:ascii="Times New Roman" w:hAnsi="Times New Roman"/>
        </w:rPr>
        <w:t xml:space="preserve"> field (#3) to 58.  This option is the preferred choice if terminal type "P-OTHER" is used by other DHCP reports.</w:t>
      </w:r>
    </w:p>
    <w:p w14:paraId="2F7C7A8C" w14:textId="77777777" w:rsidR="00957C7C" w:rsidRDefault="00957C7C">
      <w:pPr>
        <w:tabs>
          <w:tab w:val="right" w:pos="9360"/>
        </w:tabs>
        <w:ind w:left="540"/>
        <w:rPr>
          <w:rFonts w:ascii="Times New Roman" w:hAnsi="Times New Roman"/>
        </w:rPr>
      </w:pPr>
    </w:p>
    <w:p w14:paraId="55761A09" w14:textId="77777777" w:rsidR="00C21145" w:rsidRPr="00CB600E" w:rsidRDefault="00C21145">
      <w:pPr>
        <w:tabs>
          <w:tab w:val="right" w:pos="9360"/>
        </w:tabs>
        <w:ind w:left="540"/>
        <w:rPr>
          <w:rFonts w:ascii="Times New Roman" w:hAnsi="Times New Roman"/>
        </w:rPr>
      </w:pPr>
      <w:r w:rsidRPr="00CB600E">
        <w:rPr>
          <w:rFonts w:ascii="Times New Roman" w:hAnsi="Times New Roman"/>
        </w:rPr>
        <w:t xml:space="preserve">2.  Edit terminal type "P-OTHER" so that the </w:t>
      </w:r>
      <w:r w:rsidRPr="00CB600E">
        <w:rPr>
          <w:rFonts w:ascii="Times New Roman" w:hAnsi="Times New Roman"/>
          <w:caps/>
        </w:rPr>
        <w:t>page length</w:t>
      </w:r>
      <w:r w:rsidRPr="00CB600E">
        <w:rPr>
          <w:rFonts w:ascii="Times New Roman" w:hAnsi="Times New Roman"/>
        </w:rPr>
        <w:t xml:space="preserve"> field (#3) is set to 58.  Before taking this action, ensure terminal type "P-OTHER" is not used by other DHCP reports.</w:t>
      </w:r>
    </w:p>
    <w:p w14:paraId="2ED1A88E" w14:textId="77777777" w:rsidR="00C21145" w:rsidRPr="00CB600E" w:rsidRDefault="00957C7C">
      <w:pPr>
        <w:tabs>
          <w:tab w:val="right" w:pos="9360"/>
        </w:tabs>
        <w:ind w:left="540"/>
        <w:rPr>
          <w:rFonts w:ascii="Times New Roman" w:hAnsi="Times New Roman"/>
        </w:rPr>
      </w:pPr>
      <w:r>
        <w:rPr>
          <w:rFonts w:ascii="Times New Roman" w:hAnsi="Times New Roman"/>
        </w:rPr>
        <w:br w:type="page"/>
      </w:r>
      <w:r w:rsidR="00C21145" w:rsidRPr="00CB600E">
        <w:rPr>
          <w:rFonts w:ascii="Times New Roman" w:hAnsi="Times New Roman"/>
        </w:rPr>
        <w:lastRenderedPageBreak/>
        <w:t>Once the terminal type is defined, all regional offices dialing into your medical center utilizing AMIE should be notified to use the correct terminal type when printing/reprinting C&amp;P Final Reports.</w:t>
      </w:r>
    </w:p>
    <w:p w14:paraId="3C3C2EE5" w14:textId="77777777" w:rsidR="00C21145" w:rsidRPr="00CB600E" w:rsidRDefault="00C21145">
      <w:pPr>
        <w:tabs>
          <w:tab w:val="right" w:pos="9360"/>
        </w:tabs>
        <w:ind w:left="540"/>
        <w:rPr>
          <w:rFonts w:ascii="Times New Roman" w:hAnsi="Times New Roman"/>
        </w:rPr>
      </w:pPr>
    </w:p>
    <w:p w14:paraId="6BDFE2D4" w14:textId="77777777" w:rsidR="00C21145" w:rsidRPr="00CB600E" w:rsidRDefault="00C21145">
      <w:pPr>
        <w:tabs>
          <w:tab w:val="right" w:pos="9360"/>
        </w:tabs>
        <w:ind w:left="540"/>
        <w:rPr>
          <w:rFonts w:ascii="Times New Roman" w:hAnsi="Times New Roman"/>
        </w:rPr>
      </w:pPr>
      <w:r w:rsidRPr="00CB600E">
        <w:rPr>
          <w:rFonts w:ascii="Times New Roman" w:hAnsi="Times New Roman"/>
        </w:rPr>
        <w:t>If feasible, naming of the terminal type used should be coordinated with the IRM staffs of other medical centers so that regional offices are using the same terminal type name at each of the medical centers they work with.</w:t>
      </w:r>
    </w:p>
    <w:p w14:paraId="070DBE7A" w14:textId="77777777" w:rsidR="00366C9B" w:rsidRDefault="00366C9B" w:rsidP="00D4243F">
      <w:pPr>
        <w:pStyle w:val="Heading1"/>
        <w:sectPr w:rsidR="00366C9B" w:rsidSect="00060209">
          <w:headerReference w:type="even" r:id="rId18"/>
          <w:headerReference w:type="default" r:id="rId19"/>
          <w:footerReference w:type="default" r:id="rId20"/>
          <w:footerReference w:type="first" r:id="rId21"/>
          <w:pgSz w:w="12240" w:h="15840"/>
          <w:pgMar w:top="1440" w:right="1440" w:bottom="1440" w:left="1440" w:header="720" w:footer="720" w:gutter="0"/>
          <w:pgNumType w:start="1"/>
          <w:cols w:space="720"/>
          <w:titlePg/>
        </w:sectPr>
      </w:pPr>
    </w:p>
    <w:p w14:paraId="355111AF" w14:textId="77777777" w:rsidR="00C21145" w:rsidRPr="00CB600E" w:rsidRDefault="00C21145" w:rsidP="00D4243F">
      <w:pPr>
        <w:pStyle w:val="Heading1"/>
      </w:pPr>
      <w:bookmarkStart w:id="25" w:name="_Toc220475265"/>
      <w:r w:rsidRPr="00CB600E">
        <w:lastRenderedPageBreak/>
        <w:t>Regional Office Release Notes</w:t>
      </w:r>
      <w:bookmarkEnd w:id="25"/>
    </w:p>
    <w:p w14:paraId="0220255E" w14:textId="77777777" w:rsidR="00C21145" w:rsidRPr="00CB600E" w:rsidRDefault="00C21145">
      <w:pPr>
        <w:rPr>
          <w:rFonts w:ascii="Times New Roman" w:hAnsi="Times New Roman"/>
        </w:rPr>
      </w:pPr>
    </w:p>
    <w:p w14:paraId="264642DE" w14:textId="77777777" w:rsidR="00C21145" w:rsidRPr="00CB600E" w:rsidRDefault="00C21145">
      <w:pPr>
        <w:rPr>
          <w:rFonts w:ascii="Times New Roman" w:hAnsi="Times New Roman"/>
        </w:rPr>
      </w:pPr>
    </w:p>
    <w:p w14:paraId="70800F92" w14:textId="77777777" w:rsidR="00C21145" w:rsidRPr="00CB600E" w:rsidRDefault="00C21145">
      <w:pPr>
        <w:rPr>
          <w:rFonts w:ascii="Times New Roman" w:hAnsi="Times New Roman"/>
        </w:rPr>
      </w:pPr>
      <w:r w:rsidRPr="00CB600E">
        <w:rPr>
          <w:rFonts w:ascii="Times New Roman" w:hAnsi="Times New Roman"/>
        </w:rPr>
        <w:t>The regional office release notes describe enhancement and functionality changes to the regional office portion of the AMIE package.</w:t>
      </w:r>
    </w:p>
    <w:p w14:paraId="7BE24B79" w14:textId="77777777" w:rsidR="00C21145" w:rsidRPr="00CB600E" w:rsidRDefault="00C21145">
      <w:pPr>
        <w:rPr>
          <w:rFonts w:ascii="Times New Roman" w:hAnsi="Times New Roman"/>
        </w:rPr>
      </w:pPr>
    </w:p>
    <w:p w14:paraId="33764F7A" w14:textId="77777777" w:rsidR="00C21145" w:rsidRPr="00CB600E" w:rsidRDefault="00C21145">
      <w:pPr>
        <w:rPr>
          <w:rFonts w:ascii="Times New Roman" w:hAnsi="Times New Roman"/>
        </w:rPr>
      </w:pPr>
    </w:p>
    <w:p w14:paraId="5CD3D229" w14:textId="77777777" w:rsidR="00C21145" w:rsidRPr="00CB600E" w:rsidRDefault="00C21145" w:rsidP="00D4243F">
      <w:pPr>
        <w:pStyle w:val="Heading2"/>
      </w:pPr>
      <w:bookmarkStart w:id="26" w:name="_Toc220475266"/>
      <w:r w:rsidRPr="00CB600E">
        <w:t>User Release Notes</w:t>
      </w:r>
      <w:bookmarkEnd w:id="26"/>
    </w:p>
    <w:p w14:paraId="45325CBD" w14:textId="77777777" w:rsidR="00C21145" w:rsidRPr="00CB600E" w:rsidRDefault="00C21145">
      <w:pPr>
        <w:rPr>
          <w:rFonts w:ascii="Times New Roman" w:hAnsi="Times New Roman"/>
        </w:rPr>
      </w:pPr>
    </w:p>
    <w:p w14:paraId="381CA371" w14:textId="77777777" w:rsidR="00C21145" w:rsidRPr="00D4243F" w:rsidRDefault="00C21145" w:rsidP="00957C7C">
      <w:pPr>
        <w:pStyle w:val="Heading3"/>
      </w:pPr>
      <w:bookmarkStart w:id="27" w:name="_Toc220475267"/>
      <w:r w:rsidRPr="00D4243F">
        <w:t>Combining Options for Entering 7131 for Admitted Veterans and 7131 for Non-Admitted Veterans</w:t>
      </w:r>
      <w:bookmarkEnd w:id="27"/>
    </w:p>
    <w:p w14:paraId="3DB6E54A" w14:textId="77777777" w:rsidR="00C21145" w:rsidRPr="00CB600E" w:rsidRDefault="00C21145">
      <w:pPr>
        <w:rPr>
          <w:rFonts w:ascii="Times New Roman" w:hAnsi="Times New Roman"/>
        </w:rPr>
      </w:pPr>
      <w:r w:rsidRPr="00CB600E">
        <w:rPr>
          <w:rFonts w:ascii="Times New Roman" w:hAnsi="Times New Roman"/>
        </w:rPr>
        <w:t xml:space="preserve">Entering a 7131 for an admitted veteran and for a non-admitted veteran is currently two separate options.  If a veteran is admitted, you cannot enter a request for 7131 through the non-admitted </w:t>
      </w:r>
      <w:proofErr w:type="gramStart"/>
      <w:r w:rsidRPr="00CB600E">
        <w:rPr>
          <w:rFonts w:ascii="Times New Roman" w:hAnsi="Times New Roman"/>
        </w:rPr>
        <w:t>veterans</w:t>
      </w:r>
      <w:proofErr w:type="gramEnd"/>
      <w:r w:rsidRPr="00CB600E">
        <w:rPr>
          <w:rFonts w:ascii="Times New Roman" w:hAnsi="Times New Roman"/>
        </w:rPr>
        <w:t xml:space="preserve"> option and the non-admitted veterans request cannot be entered through the admitted veterans option.  In AMIE 2.7, these two options are combined.</w:t>
      </w:r>
    </w:p>
    <w:p w14:paraId="2C872D6A" w14:textId="77777777" w:rsidR="00C21145" w:rsidRPr="00CB600E" w:rsidRDefault="00C21145">
      <w:pPr>
        <w:rPr>
          <w:rFonts w:ascii="Times New Roman" w:hAnsi="Times New Roman"/>
        </w:rPr>
      </w:pPr>
    </w:p>
    <w:p w14:paraId="58E5F3B4"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Request for 7131 Information (Admitted Veterans)</w:t>
      </w:r>
    </w:p>
    <w:p w14:paraId="08C32313" w14:textId="77777777" w:rsidR="00C21145" w:rsidRPr="00CB600E" w:rsidRDefault="00C21145">
      <w:pPr>
        <w:tabs>
          <w:tab w:val="left" w:pos="2340"/>
        </w:tabs>
        <w:rPr>
          <w:rFonts w:ascii="Times New Roman" w:hAnsi="Times New Roman"/>
        </w:rPr>
      </w:pPr>
      <w:r w:rsidRPr="00CB600E">
        <w:rPr>
          <w:rFonts w:ascii="Times New Roman" w:hAnsi="Times New Roman"/>
        </w:rPr>
        <w:tab/>
        <w:t>Request for 7131 Information (Non-admitted Veterans)</w:t>
      </w:r>
    </w:p>
    <w:p w14:paraId="41254BD8" w14:textId="77777777" w:rsidR="00C21145" w:rsidRPr="00CB600E" w:rsidRDefault="00C21145">
      <w:pPr>
        <w:rPr>
          <w:rFonts w:ascii="Times New Roman" w:hAnsi="Times New Roman"/>
        </w:rPr>
      </w:pPr>
    </w:p>
    <w:p w14:paraId="4EDB834C" w14:textId="77777777" w:rsidR="00C21145" w:rsidRPr="00CB600E" w:rsidRDefault="00C21145">
      <w:pPr>
        <w:tabs>
          <w:tab w:val="left" w:pos="2340"/>
        </w:tabs>
        <w:rPr>
          <w:rFonts w:ascii="Times New Roman" w:hAnsi="Times New Roman"/>
        </w:rPr>
      </w:pPr>
      <w:r w:rsidRPr="00CB600E">
        <w:rPr>
          <w:rFonts w:ascii="Times New Roman" w:hAnsi="Times New Roman"/>
        </w:rPr>
        <w:t>New Option:</w:t>
      </w:r>
      <w:r w:rsidRPr="00CB600E">
        <w:rPr>
          <w:rFonts w:ascii="Times New Roman" w:hAnsi="Times New Roman"/>
        </w:rPr>
        <w:tab/>
        <w:t>Request for 7131 Information</w:t>
      </w:r>
    </w:p>
    <w:p w14:paraId="5648CEAE" w14:textId="77777777" w:rsidR="00C21145" w:rsidRPr="00CB600E" w:rsidRDefault="00C21145">
      <w:pPr>
        <w:pStyle w:val="Heading2"/>
        <w:rPr>
          <w:caps w:val="0"/>
        </w:rPr>
      </w:pPr>
    </w:p>
    <w:p w14:paraId="422DBB68" w14:textId="77777777" w:rsidR="00C21145" w:rsidRPr="00CB600E" w:rsidRDefault="00C21145">
      <w:pPr>
        <w:pStyle w:val="Heading2"/>
        <w:rPr>
          <w:caps w:val="0"/>
        </w:rPr>
      </w:pPr>
    </w:p>
    <w:p w14:paraId="6F7B6895" w14:textId="77777777" w:rsidR="00C21145" w:rsidRPr="00D4243F" w:rsidRDefault="00C21145" w:rsidP="00957C7C">
      <w:pPr>
        <w:pStyle w:val="Heading3"/>
      </w:pPr>
      <w:bookmarkStart w:id="28" w:name="_Toc220475268"/>
      <w:r w:rsidRPr="00D4243F">
        <w:t>Reverse Print Order of Admission Dates - 7131 Requests</w:t>
      </w:r>
      <w:bookmarkEnd w:id="28"/>
    </w:p>
    <w:p w14:paraId="6C681A3B" w14:textId="77777777" w:rsidR="00C21145" w:rsidRPr="00CB600E" w:rsidRDefault="00C21145">
      <w:pPr>
        <w:rPr>
          <w:rFonts w:ascii="Times New Roman" w:hAnsi="Times New Roman"/>
        </w:rPr>
      </w:pPr>
      <w:r w:rsidRPr="00CB600E">
        <w:rPr>
          <w:rFonts w:ascii="Times New Roman" w:hAnsi="Times New Roman"/>
        </w:rPr>
        <w:t>When the regional office enters a 7131 request, the prompt for admission date displays the dates in chronological order.  AMIE 2.7 displays the dates in reverse chronological order so that the most recent dates are viewed first.</w:t>
      </w:r>
    </w:p>
    <w:p w14:paraId="70C33E3F" w14:textId="77777777" w:rsidR="00C21145" w:rsidRPr="00CB600E" w:rsidRDefault="00C21145">
      <w:pPr>
        <w:rPr>
          <w:rFonts w:ascii="Times New Roman" w:hAnsi="Times New Roman"/>
        </w:rPr>
      </w:pPr>
    </w:p>
    <w:p w14:paraId="0D37D79F" w14:textId="77777777" w:rsidR="00C21145" w:rsidRPr="00CB600E" w:rsidRDefault="00C21145">
      <w:pPr>
        <w:tabs>
          <w:tab w:val="left" w:pos="2340"/>
        </w:tabs>
        <w:rPr>
          <w:rFonts w:ascii="Times New Roman" w:hAnsi="Times New Roman"/>
        </w:rPr>
      </w:pPr>
      <w:r w:rsidRPr="00CB600E">
        <w:rPr>
          <w:rFonts w:ascii="Times New Roman" w:hAnsi="Times New Roman"/>
        </w:rPr>
        <w:t>New Option:</w:t>
      </w:r>
      <w:r w:rsidRPr="00CB600E">
        <w:rPr>
          <w:rFonts w:ascii="Times New Roman" w:hAnsi="Times New Roman"/>
        </w:rPr>
        <w:tab/>
        <w:t>Request for 7131 Information</w:t>
      </w:r>
    </w:p>
    <w:p w14:paraId="3257B56C" w14:textId="77777777" w:rsidR="00C21145" w:rsidRPr="00CB600E" w:rsidRDefault="00C21145">
      <w:pPr>
        <w:pStyle w:val="Heading2"/>
      </w:pPr>
    </w:p>
    <w:p w14:paraId="69D7AEB9" w14:textId="77777777" w:rsidR="00C21145" w:rsidRPr="00CB600E" w:rsidRDefault="00C21145">
      <w:pPr>
        <w:pStyle w:val="Heading2"/>
      </w:pPr>
    </w:p>
    <w:p w14:paraId="1256DBC8" w14:textId="77777777" w:rsidR="00C21145" w:rsidRPr="00D4243F" w:rsidRDefault="00C21145" w:rsidP="00957C7C">
      <w:pPr>
        <w:pStyle w:val="Heading3"/>
      </w:pPr>
      <w:bookmarkStart w:id="29" w:name="_Toc220475269"/>
      <w:r w:rsidRPr="00D4243F">
        <w:t>Discharge Types for Discharge Report and Report for Pension and A&amp;A</w:t>
      </w:r>
      <w:bookmarkEnd w:id="29"/>
    </w:p>
    <w:p w14:paraId="293A42B4" w14:textId="77777777" w:rsidR="00C21145" w:rsidRPr="00CB600E" w:rsidRDefault="00C21145">
      <w:pPr>
        <w:rPr>
          <w:rFonts w:ascii="Times New Roman" w:hAnsi="Times New Roman"/>
        </w:rPr>
      </w:pPr>
      <w:r w:rsidRPr="00CB600E">
        <w:rPr>
          <w:rFonts w:ascii="Times New Roman" w:hAnsi="Times New Roman"/>
        </w:rPr>
        <w:t>The regional office Discharge Report  and Report for Pension and A&amp;A options currently allow the user to select any of the patient movement types.  This enhancement limits the type of selectable movements to discharge types.  A default list of the ten types most often requested has been formulated by the AMIE EP.  This default list is utilized to generate the discharge report.</w:t>
      </w:r>
    </w:p>
    <w:p w14:paraId="3B1DABF6" w14:textId="77777777" w:rsidR="00C21145" w:rsidRPr="00CB600E" w:rsidRDefault="00C21145">
      <w:pPr>
        <w:rPr>
          <w:rFonts w:ascii="Times New Roman" w:hAnsi="Times New Roman"/>
        </w:rPr>
      </w:pPr>
    </w:p>
    <w:p w14:paraId="7C5ADB86"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Discharge Report</w:t>
      </w:r>
    </w:p>
    <w:p w14:paraId="44A497BE" w14:textId="77777777" w:rsidR="00C21145" w:rsidRPr="00CB600E" w:rsidRDefault="00C21145">
      <w:pPr>
        <w:tabs>
          <w:tab w:val="left" w:pos="2340"/>
        </w:tabs>
        <w:rPr>
          <w:rFonts w:ascii="Times New Roman" w:hAnsi="Times New Roman"/>
        </w:rPr>
      </w:pPr>
      <w:r w:rsidRPr="00CB600E">
        <w:rPr>
          <w:rFonts w:ascii="Times New Roman" w:hAnsi="Times New Roman"/>
        </w:rPr>
        <w:tab/>
        <w:t>Report for Pension and A&amp;A</w:t>
      </w:r>
    </w:p>
    <w:p w14:paraId="795E3BCC" w14:textId="77777777" w:rsidR="00C21145" w:rsidRPr="00D4243F" w:rsidRDefault="00C21145" w:rsidP="00957C7C">
      <w:pPr>
        <w:pStyle w:val="Heading3"/>
      </w:pPr>
      <w:r w:rsidRPr="00CB600E">
        <w:br w:type="page"/>
      </w:r>
      <w:bookmarkStart w:id="30" w:name="_Toc220475270"/>
      <w:r w:rsidRPr="00D4243F">
        <w:lastRenderedPageBreak/>
        <w:t>Inactivation of AMIE Exams</w:t>
      </w:r>
      <w:bookmarkEnd w:id="30"/>
    </w:p>
    <w:p w14:paraId="2F28F0E7" w14:textId="77777777" w:rsidR="00C21145" w:rsidRPr="00CB600E" w:rsidRDefault="00C21145">
      <w:pPr>
        <w:rPr>
          <w:rFonts w:ascii="Times New Roman" w:hAnsi="Times New Roman"/>
        </w:rPr>
      </w:pPr>
      <w:r w:rsidRPr="00CB600E">
        <w:rPr>
          <w:rFonts w:ascii="Times New Roman" w:hAnsi="Times New Roman"/>
        </w:rPr>
        <w:t>Each AMIE exam has a corresponding name and worksheet number.  There are two worksheet numbers that have more than one exam name associated with them which reference and display the same information.  There should only be one active exam associated with each worksheet.  It has been decided by the AMIE Expert Panel (EP) that the Regular Aid and Attendance and the Scars AMIE exams be marked as inactive.</w:t>
      </w:r>
    </w:p>
    <w:p w14:paraId="50AEA80E" w14:textId="77777777" w:rsidR="00C21145" w:rsidRPr="00CB600E" w:rsidRDefault="00C21145">
      <w:pPr>
        <w:rPr>
          <w:rFonts w:ascii="Times New Roman" w:hAnsi="Times New Roman"/>
        </w:rPr>
      </w:pPr>
    </w:p>
    <w:p w14:paraId="57720EA1"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Enter a C&amp;P Exam Request</w:t>
      </w:r>
    </w:p>
    <w:p w14:paraId="4DA825C2" w14:textId="77777777" w:rsidR="00C21145" w:rsidRPr="00CB600E" w:rsidRDefault="00C21145">
      <w:pPr>
        <w:tabs>
          <w:tab w:val="left" w:pos="2340"/>
        </w:tabs>
        <w:rPr>
          <w:rFonts w:ascii="Times New Roman" w:hAnsi="Times New Roman"/>
        </w:rPr>
      </w:pPr>
      <w:r w:rsidRPr="00CB600E">
        <w:rPr>
          <w:rFonts w:ascii="Times New Roman" w:hAnsi="Times New Roman"/>
        </w:rPr>
        <w:tab/>
        <w:t>Add an Exam to an Existing Request</w:t>
      </w:r>
    </w:p>
    <w:p w14:paraId="46BD5333" w14:textId="77777777" w:rsidR="00C21145" w:rsidRPr="00CB600E" w:rsidRDefault="00C21145">
      <w:pPr>
        <w:tabs>
          <w:tab w:val="left" w:pos="2340"/>
        </w:tabs>
        <w:rPr>
          <w:rFonts w:ascii="Times New Roman" w:hAnsi="Times New Roman"/>
        </w:rPr>
      </w:pPr>
      <w:r w:rsidRPr="00CB600E">
        <w:rPr>
          <w:rFonts w:ascii="Times New Roman" w:hAnsi="Times New Roman"/>
        </w:rPr>
        <w:tab/>
        <w:t>Cancel C&amp;P Requests/Exams</w:t>
      </w:r>
    </w:p>
    <w:p w14:paraId="682DAF8E" w14:textId="77777777" w:rsidR="00C21145" w:rsidRPr="00CB600E" w:rsidRDefault="00C21145">
      <w:pPr>
        <w:pStyle w:val="Heading2"/>
      </w:pPr>
    </w:p>
    <w:p w14:paraId="3BB4C73C" w14:textId="77777777" w:rsidR="00C21145" w:rsidRPr="00CB600E" w:rsidRDefault="00C21145">
      <w:pPr>
        <w:pStyle w:val="Heading2"/>
      </w:pPr>
    </w:p>
    <w:p w14:paraId="214C0AD0" w14:textId="77777777" w:rsidR="00C21145" w:rsidRPr="00D4243F" w:rsidRDefault="00C21145" w:rsidP="00957C7C">
      <w:pPr>
        <w:pStyle w:val="Heading3"/>
      </w:pPr>
      <w:bookmarkStart w:id="31" w:name="_Toc220475271"/>
      <w:r w:rsidRPr="00D4243F">
        <w:t>Reprinting 21 Day Certificates by Name or SSN in addition to Date</w:t>
      </w:r>
      <w:bookmarkEnd w:id="31"/>
    </w:p>
    <w:p w14:paraId="7D478202" w14:textId="77777777" w:rsidR="00C21145" w:rsidRPr="00CB600E" w:rsidRDefault="00C21145">
      <w:pPr>
        <w:rPr>
          <w:rFonts w:ascii="Times New Roman" w:hAnsi="Times New Roman"/>
        </w:rPr>
      </w:pPr>
      <w:r w:rsidRPr="00CB600E">
        <w:rPr>
          <w:rFonts w:ascii="Times New Roman" w:hAnsi="Times New Roman"/>
        </w:rPr>
        <w:t xml:space="preserve">Currently, a 21 Day Certificate can only be reprinted by the original processing date (the date the 21 Day Certificate was printed).  This enhancement allows the user to reprint a 21 Day Certificate by the veteran's name or social security number, as well as the original processing date.  Also included in this enhancement is the ability to print 7131s by veteran's name or social security number in addition to the date of the 7131 </w:t>
      </w:r>
      <w:proofErr w:type="gramStart"/>
      <w:r w:rsidRPr="00CB600E">
        <w:rPr>
          <w:rFonts w:ascii="Times New Roman" w:hAnsi="Times New Roman"/>
        </w:rPr>
        <w:t>request</w:t>
      </w:r>
      <w:proofErr w:type="gramEnd"/>
      <w:r w:rsidRPr="00CB600E">
        <w:rPr>
          <w:rFonts w:ascii="Times New Roman" w:hAnsi="Times New Roman"/>
        </w:rPr>
        <w:t>.</w:t>
      </w:r>
    </w:p>
    <w:p w14:paraId="3B538CA0" w14:textId="77777777" w:rsidR="00C21145" w:rsidRPr="00CB600E" w:rsidRDefault="00C21145">
      <w:pPr>
        <w:rPr>
          <w:rFonts w:ascii="Times New Roman" w:hAnsi="Times New Roman"/>
        </w:rPr>
      </w:pPr>
    </w:p>
    <w:p w14:paraId="0F46A062"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Reprint a 21-day Certificate for the RO</w:t>
      </w:r>
    </w:p>
    <w:p w14:paraId="2383834E" w14:textId="77777777" w:rsidR="00C21145" w:rsidRPr="00CB600E" w:rsidRDefault="00C21145">
      <w:pPr>
        <w:pStyle w:val="Heading2"/>
      </w:pPr>
    </w:p>
    <w:p w14:paraId="0751078E" w14:textId="77777777" w:rsidR="00C21145" w:rsidRPr="00CB600E" w:rsidRDefault="00C21145">
      <w:pPr>
        <w:pStyle w:val="Heading2"/>
      </w:pPr>
    </w:p>
    <w:p w14:paraId="4A9B7940" w14:textId="77777777" w:rsidR="00C21145" w:rsidRPr="00D4243F" w:rsidRDefault="00C21145" w:rsidP="00957C7C">
      <w:pPr>
        <w:pStyle w:val="Heading3"/>
      </w:pPr>
      <w:bookmarkStart w:id="32" w:name="_Toc220475272"/>
      <w:r w:rsidRPr="00D4243F">
        <w:t>Claim Folder Location</w:t>
      </w:r>
      <w:bookmarkEnd w:id="32"/>
    </w:p>
    <w:p w14:paraId="49875B99" w14:textId="77777777" w:rsidR="00C21145" w:rsidRPr="00CB600E" w:rsidRDefault="00C21145">
      <w:pPr>
        <w:pStyle w:val="Normal2"/>
        <w:ind w:left="0"/>
      </w:pPr>
      <w:r w:rsidRPr="00CB600E">
        <w:t>As the result of changes to the PATIENT file (#2), AMIE is making a change to the use of the PATIENT file CLAIM FOLDER LOCATION field (#.314).  When the regional office is entering a new patient to the PATIENT file, this enhancement allows selection of a claim folder location by station number, name, or from a list of institutions.</w:t>
      </w:r>
    </w:p>
    <w:p w14:paraId="68D1E421" w14:textId="77777777" w:rsidR="00C21145" w:rsidRPr="00CB600E" w:rsidRDefault="00C21145">
      <w:pPr>
        <w:pStyle w:val="Normal2"/>
        <w:ind w:left="0"/>
      </w:pPr>
    </w:p>
    <w:p w14:paraId="5729C73D"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Enter a C&amp;P Exam Request</w:t>
      </w:r>
    </w:p>
    <w:p w14:paraId="78CD55A9" w14:textId="77777777" w:rsidR="00C21145" w:rsidRPr="00CB600E" w:rsidRDefault="00C21145">
      <w:pPr>
        <w:pStyle w:val="Heading2"/>
      </w:pPr>
    </w:p>
    <w:p w14:paraId="785C20D0" w14:textId="77777777" w:rsidR="00C21145" w:rsidRPr="00CB600E" w:rsidRDefault="00C21145">
      <w:pPr>
        <w:pStyle w:val="Heading2"/>
      </w:pPr>
    </w:p>
    <w:p w14:paraId="0163C57A" w14:textId="77777777" w:rsidR="00C21145" w:rsidRPr="00D4243F" w:rsidRDefault="00C21145" w:rsidP="00957C7C">
      <w:pPr>
        <w:pStyle w:val="Heading3"/>
      </w:pPr>
      <w:bookmarkStart w:id="33" w:name="_Toc220475273"/>
      <w:r w:rsidRPr="00D4243F">
        <w:t>Start/Stop 35 Day Clock for AMIS 290</w:t>
      </w:r>
      <w:bookmarkEnd w:id="33"/>
    </w:p>
    <w:p w14:paraId="6B9B7AD0" w14:textId="77777777" w:rsidR="00C21145" w:rsidRPr="00CB600E" w:rsidRDefault="00C21145">
      <w:pPr>
        <w:pStyle w:val="Normal2"/>
        <w:ind w:left="0"/>
      </w:pPr>
      <w:r w:rsidRPr="00CB600E">
        <w:t>The 2507 average processing time reported on the AMIE AMIS 290 is changed to include adjustments made to the processing time of 2507 requests as the result of veterans cancelling C&amp;P appointments.</w:t>
      </w:r>
    </w:p>
    <w:p w14:paraId="46C35ED2" w14:textId="77777777" w:rsidR="00C21145" w:rsidRPr="00CB600E" w:rsidRDefault="00C21145">
      <w:pPr>
        <w:pStyle w:val="Normal2"/>
        <w:ind w:left="0"/>
      </w:pPr>
    </w:p>
    <w:p w14:paraId="50197AD3" w14:textId="77777777" w:rsidR="00C21145" w:rsidRPr="00CB600E" w:rsidRDefault="00C21145">
      <w:pPr>
        <w:pStyle w:val="Normal2"/>
        <w:tabs>
          <w:tab w:val="left" w:pos="2340"/>
        </w:tabs>
        <w:ind w:left="0"/>
      </w:pPr>
      <w:r w:rsidRPr="00CB600E">
        <w:t>Option(s) Affected:</w:t>
      </w:r>
      <w:r w:rsidRPr="00CB600E">
        <w:tab/>
        <w:t>AMIS 290 for the Regional Office</w:t>
      </w:r>
    </w:p>
    <w:p w14:paraId="7C89D700" w14:textId="77777777" w:rsidR="00C21145" w:rsidRPr="00D4243F" w:rsidRDefault="00C21145" w:rsidP="00957C7C">
      <w:pPr>
        <w:pStyle w:val="Heading3"/>
      </w:pPr>
      <w:r w:rsidRPr="00CB600E">
        <w:br w:type="page"/>
      </w:r>
      <w:bookmarkStart w:id="34" w:name="_Toc220475274"/>
      <w:r w:rsidRPr="00D4243F">
        <w:lastRenderedPageBreak/>
        <w:t>Insufficient 2507 Exam Tracking</w:t>
      </w:r>
      <w:bookmarkEnd w:id="34"/>
    </w:p>
    <w:p w14:paraId="4F0A1FD9" w14:textId="77777777" w:rsidR="00C21145" w:rsidRPr="00CB600E" w:rsidRDefault="00C21145">
      <w:pPr>
        <w:rPr>
          <w:rFonts w:ascii="Times New Roman" w:hAnsi="Times New Roman"/>
        </w:rPr>
      </w:pPr>
      <w:r w:rsidRPr="00CB600E">
        <w:rPr>
          <w:rFonts w:ascii="Times New Roman" w:hAnsi="Times New Roman"/>
        </w:rPr>
        <w:t>AMIE allows the entry of 2507 requests with a priority of INSUFFICIENT EXAM whenever a completed 2507 request is returned to the regional office lacking the information necessary to adjudicate the veteran's claim.  This enhancement allows the linking of insufficient 2507 requests to the originally entered request.</w:t>
      </w:r>
    </w:p>
    <w:p w14:paraId="5274A39E" w14:textId="77777777" w:rsidR="00C21145" w:rsidRPr="00CB600E" w:rsidRDefault="00C21145">
      <w:pPr>
        <w:rPr>
          <w:rFonts w:ascii="Times New Roman" w:hAnsi="Times New Roman"/>
        </w:rPr>
      </w:pPr>
    </w:p>
    <w:p w14:paraId="5FB5D1CB"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Enter a C&amp;P Exam Request</w:t>
      </w:r>
    </w:p>
    <w:p w14:paraId="5D3E3A14" w14:textId="77777777" w:rsidR="00C21145" w:rsidRPr="00CB600E" w:rsidRDefault="00C21145">
      <w:pPr>
        <w:tabs>
          <w:tab w:val="left" w:pos="2340"/>
        </w:tabs>
        <w:rPr>
          <w:rFonts w:ascii="Times New Roman" w:hAnsi="Times New Roman"/>
        </w:rPr>
      </w:pPr>
      <w:r w:rsidRPr="00CB600E">
        <w:rPr>
          <w:rFonts w:ascii="Times New Roman" w:hAnsi="Times New Roman"/>
        </w:rPr>
        <w:tab/>
        <w:t>Print C&amp;P Final Report (Manual)</w:t>
      </w:r>
    </w:p>
    <w:p w14:paraId="3746E93B" w14:textId="77777777" w:rsidR="00C21145" w:rsidRPr="00CB600E" w:rsidRDefault="00C21145">
      <w:pPr>
        <w:tabs>
          <w:tab w:val="left" w:pos="2340"/>
        </w:tabs>
        <w:rPr>
          <w:rFonts w:ascii="Times New Roman" w:hAnsi="Times New Roman"/>
        </w:rPr>
      </w:pPr>
      <w:r w:rsidRPr="00CB600E">
        <w:rPr>
          <w:rFonts w:ascii="Times New Roman" w:hAnsi="Times New Roman"/>
        </w:rPr>
        <w:tab/>
        <w:t>Reprint C&amp;P Final Report</w:t>
      </w:r>
    </w:p>
    <w:p w14:paraId="366E5FB7" w14:textId="77777777" w:rsidR="00C21145" w:rsidRPr="00CB600E" w:rsidRDefault="00C21145">
      <w:pPr>
        <w:tabs>
          <w:tab w:val="left" w:pos="2340"/>
        </w:tabs>
        <w:rPr>
          <w:rFonts w:ascii="Times New Roman" w:hAnsi="Times New Roman"/>
        </w:rPr>
      </w:pPr>
      <w:r w:rsidRPr="00CB600E">
        <w:rPr>
          <w:rFonts w:ascii="Times New Roman" w:hAnsi="Times New Roman"/>
        </w:rPr>
        <w:tab/>
        <w:t>Add an Exam to an Existing Request</w:t>
      </w:r>
    </w:p>
    <w:p w14:paraId="435ABCCE" w14:textId="77777777" w:rsidR="00C21145" w:rsidRPr="00CB600E" w:rsidRDefault="00C21145">
      <w:pPr>
        <w:tabs>
          <w:tab w:val="left" w:pos="2340"/>
        </w:tabs>
        <w:rPr>
          <w:rFonts w:ascii="Times New Roman" w:hAnsi="Times New Roman"/>
        </w:rPr>
      </w:pPr>
      <w:r w:rsidRPr="00CB600E">
        <w:rPr>
          <w:rFonts w:ascii="Times New Roman" w:hAnsi="Times New Roman"/>
        </w:rPr>
        <w:tab/>
      </w:r>
    </w:p>
    <w:p w14:paraId="0B0A1610" w14:textId="77777777" w:rsidR="00C21145" w:rsidRPr="00CB600E" w:rsidRDefault="00C21145">
      <w:pPr>
        <w:pStyle w:val="Heading3"/>
        <w:tabs>
          <w:tab w:val="left" w:pos="2160"/>
          <w:tab w:val="left" w:pos="3600"/>
        </w:tabs>
      </w:pPr>
    </w:p>
    <w:p w14:paraId="1CFD1485" w14:textId="77777777" w:rsidR="00C21145" w:rsidRPr="00CB600E" w:rsidRDefault="00C21145">
      <w:pPr>
        <w:tabs>
          <w:tab w:val="left" w:pos="3600"/>
        </w:tabs>
        <w:rPr>
          <w:rFonts w:ascii="Times New Roman" w:hAnsi="Times New Roman"/>
        </w:rPr>
      </w:pPr>
      <w:r w:rsidRPr="00CB600E">
        <w:rPr>
          <w:rFonts w:ascii="Times New Roman" w:hAnsi="Times New Roman"/>
        </w:rPr>
        <w:t>Option added to the Regional</w:t>
      </w:r>
    </w:p>
    <w:p w14:paraId="3408E857" w14:textId="77777777" w:rsidR="00C21145" w:rsidRPr="00CB600E" w:rsidRDefault="00C21145">
      <w:pPr>
        <w:tabs>
          <w:tab w:val="left" w:pos="3600"/>
        </w:tabs>
        <w:rPr>
          <w:rFonts w:ascii="Times New Roman" w:hAnsi="Times New Roman"/>
        </w:rPr>
      </w:pPr>
      <w:r w:rsidRPr="00CB600E">
        <w:rPr>
          <w:rFonts w:ascii="Times New Roman" w:hAnsi="Times New Roman"/>
        </w:rPr>
        <w:t>Office Reports Menu:</w:t>
      </w:r>
      <w:r w:rsidRPr="00CB600E">
        <w:rPr>
          <w:rFonts w:ascii="Times New Roman" w:hAnsi="Times New Roman"/>
        </w:rPr>
        <w:tab/>
        <w:t>Insufficient Exam Report</w:t>
      </w:r>
    </w:p>
    <w:p w14:paraId="54C62A05" w14:textId="77777777" w:rsidR="00C21145" w:rsidRPr="00CB600E" w:rsidRDefault="00C21145">
      <w:pPr>
        <w:pStyle w:val="Heading2"/>
      </w:pPr>
    </w:p>
    <w:p w14:paraId="5146E88B" w14:textId="77777777" w:rsidR="00C21145" w:rsidRPr="00CB600E" w:rsidRDefault="00C21145">
      <w:pPr>
        <w:pStyle w:val="Heading2"/>
      </w:pPr>
    </w:p>
    <w:p w14:paraId="2853F776" w14:textId="77777777" w:rsidR="00C21145" w:rsidRPr="00D4243F" w:rsidRDefault="00C21145" w:rsidP="00957C7C">
      <w:pPr>
        <w:pStyle w:val="Heading3"/>
      </w:pPr>
      <w:bookmarkStart w:id="35" w:name="_Toc220475275"/>
      <w:r w:rsidRPr="00D4243F">
        <w:t>Divisional Transfer of 7131</w:t>
      </w:r>
      <w:bookmarkEnd w:id="35"/>
    </w:p>
    <w:p w14:paraId="384930FA" w14:textId="77777777" w:rsidR="00C21145" w:rsidRPr="00CB600E" w:rsidRDefault="00C21145">
      <w:pPr>
        <w:rPr>
          <w:rFonts w:ascii="Times New Roman" w:hAnsi="Times New Roman"/>
        </w:rPr>
      </w:pPr>
      <w:r w:rsidRPr="00CB600E">
        <w:rPr>
          <w:rFonts w:ascii="Times New Roman" w:hAnsi="Times New Roman"/>
        </w:rPr>
        <w:t>This enhancement allows the staff at a multidivisional medical center to transfer any portion of a 7131 between their divisions.</w:t>
      </w:r>
    </w:p>
    <w:p w14:paraId="6AE8A8C1" w14:textId="77777777" w:rsidR="00C21145" w:rsidRPr="00CB600E" w:rsidRDefault="00C21145">
      <w:pPr>
        <w:rPr>
          <w:rFonts w:ascii="Times New Roman" w:hAnsi="Times New Roman"/>
        </w:rPr>
      </w:pPr>
    </w:p>
    <w:p w14:paraId="7A9EEE51"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Pending Form 7131 Requests Report</w:t>
      </w:r>
    </w:p>
    <w:p w14:paraId="3E29A385" w14:textId="77777777" w:rsidR="00C21145" w:rsidRPr="00CB600E" w:rsidRDefault="00C21145">
      <w:pPr>
        <w:tabs>
          <w:tab w:val="left" w:pos="2340"/>
        </w:tabs>
        <w:rPr>
          <w:rFonts w:ascii="Times New Roman" w:hAnsi="Times New Roman"/>
        </w:rPr>
      </w:pPr>
      <w:r w:rsidRPr="00CB600E">
        <w:rPr>
          <w:rFonts w:ascii="Times New Roman" w:hAnsi="Times New Roman"/>
        </w:rPr>
        <w:tab/>
        <w:t>Beneficiary Information Status Inquiry</w:t>
      </w:r>
    </w:p>
    <w:p w14:paraId="5E72F62A" w14:textId="77777777" w:rsidR="00C21145" w:rsidRPr="00CB600E" w:rsidRDefault="00C21145">
      <w:pPr>
        <w:tabs>
          <w:tab w:val="left" w:pos="2340"/>
        </w:tabs>
        <w:rPr>
          <w:rFonts w:ascii="Times New Roman" w:hAnsi="Times New Roman"/>
        </w:rPr>
      </w:pPr>
    </w:p>
    <w:p w14:paraId="7B5A82B8" w14:textId="77777777" w:rsidR="00C21145" w:rsidRPr="00CB600E" w:rsidRDefault="00C21145">
      <w:pPr>
        <w:tabs>
          <w:tab w:val="left" w:pos="2340"/>
        </w:tabs>
        <w:rPr>
          <w:rFonts w:ascii="Times New Roman" w:hAnsi="Times New Roman"/>
        </w:rPr>
      </w:pPr>
    </w:p>
    <w:p w14:paraId="5A55C866" w14:textId="77777777" w:rsidR="00C21145" w:rsidRPr="00D4243F" w:rsidRDefault="00C21145" w:rsidP="00957C7C">
      <w:pPr>
        <w:pStyle w:val="Heading3"/>
      </w:pPr>
      <w:bookmarkStart w:id="36" w:name="_Toc220475276"/>
      <w:r w:rsidRPr="00D4243F">
        <w:t>Device Selection Change</w:t>
      </w:r>
      <w:bookmarkEnd w:id="36"/>
    </w:p>
    <w:p w14:paraId="27F5DF20" w14:textId="77777777" w:rsidR="00C21145" w:rsidRPr="00CB600E" w:rsidRDefault="00C21145">
      <w:pPr>
        <w:rPr>
          <w:rFonts w:ascii="Times New Roman" w:hAnsi="Times New Roman"/>
        </w:rPr>
      </w:pPr>
      <w:r w:rsidRPr="00CB600E">
        <w:rPr>
          <w:rFonts w:ascii="Times New Roman" w:hAnsi="Times New Roman"/>
        </w:rPr>
        <w:t>Numerous regional offices have reported blank pages printing throughout their C&amp;P Final Reports.  This can be corrected by the medical centers making a change to the terminal type you select at the "output device" prompt when utilizing the final report options.  The medical center technical release notes in this manual provide instructions for making the change.</w:t>
      </w:r>
    </w:p>
    <w:p w14:paraId="1E7DA1F3" w14:textId="77777777" w:rsidR="00C21145" w:rsidRPr="00CB600E" w:rsidRDefault="00C21145">
      <w:pPr>
        <w:rPr>
          <w:rFonts w:ascii="Times New Roman" w:hAnsi="Times New Roman"/>
        </w:rPr>
      </w:pPr>
    </w:p>
    <w:p w14:paraId="54BA9A27" w14:textId="77777777" w:rsidR="00C21145" w:rsidRPr="00CB600E" w:rsidRDefault="00C21145">
      <w:pPr>
        <w:rPr>
          <w:rFonts w:ascii="Times New Roman" w:hAnsi="Times New Roman"/>
        </w:rPr>
      </w:pPr>
      <w:r w:rsidRPr="00CB600E">
        <w:rPr>
          <w:rFonts w:ascii="Times New Roman" w:hAnsi="Times New Roman"/>
        </w:rPr>
        <w:t>You may want to contact the medical center IRM Service to determine if the change has been made and what you should enter at the "output device" prompt (the default of "P-OTHER" may still be appropriate).</w:t>
      </w:r>
    </w:p>
    <w:p w14:paraId="15B8B0D3" w14:textId="77777777" w:rsidR="00C21145" w:rsidRPr="00CB600E" w:rsidRDefault="00C21145">
      <w:pPr>
        <w:rPr>
          <w:rFonts w:ascii="Times New Roman" w:hAnsi="Times New Roman"/>
        </w:rPr>
      </w:pPr>
    </w:p>
    <w:p w14:paraId="69643C48" w14:textId="77777777" w:rsidR="00C21145" w:rsidRPr="00CB600E" w:rsidRDefault="00C21145">
      <w:pPr>
        <w:tabs>
          <w:tab w:val="left" w:pos="2340"/>
        </w:tabs>
        <w:rPr>
          <w:rFonts w:ascii="Times New Roman" w:hAnsi="Times New Roman"/>
        </w:rPr>
      </w:pPr>
      <w:r w:rsidRPr="00CB600E">
        <w:rPr>
          <w:rFonts w:ascii="Times New Roman" w:hAnsi="Times New Roman"/>
        </w:rPr>
        <w:t>Option(s) Affected:</w:t>
      </w:r>
      <w:r w:rsidRPr="00CB600E">
        <w:rPr>
          <w:rFonts w:ascii="Times New Roman" w:hAnsi="Times New Roman"/>
        </w:rPr>
        <w:tab/>
        <w:t>Print C&amp;P Final Report (Manual)</w:t>
      </w:r>
    </w:p>
    <w:p w14:paraId="456987BF" w14:textId="77777777" w:rsidR="00C21145" w:rsidRPr="00CB600E" w:rsidRDefault="00C21145">
      <w:pPr>
        <w:tabs>
          <w:tab w:val="left" w:pos="2340"/>
        </w:tabs>
        <w:rPr>
          <w:rFonts w:ascii="Times New Roman" w:hAnsi="Times New Roman"/>
        </w:rPr>
      </w:pPr>
      <w:r w:rsidRPr="00CB600E">
        <w:rPr>
          <w:rFonts w:ascii="Times New Roman" w:hAnsi="Times New Roman"/>
        </w:rPr>
        <w:tab/>
        <w:t>Reprint C&amp;P Final Report</w:t>
      </w:r>
    </w:p>
    <w:p w14:paraId="7C89924F" w14:textId="77777777" w:rsidR="00D4243F" w:rsidRDefault="00D4243F">
      <w:pPr>
        <w:rPr>
          <w:rFonts w:ascii="Times New Roman" w:hAnsi="Times New Roman"/>
        </w:rPr>
      </w:pPr>
      <w:r>
        <w:rPr>
          <w:rFonts w:ascii="Times New Roman" w:hAnsi="Times New Roman"/>
        </w:rPr>
        <w:br w:type="page"/>
      </w:r>
    </w:p>
    <w:p w14:paraId="44BEDE6E" w14:textId="77777777" w:rsidR="00D4243F" w:rsidRDefault="00D4243F">
      <w:pPr>
        <w:rPr>
          <w:rFonts w:ascii="Times New Roman" w:hAnsi="Times New Roman"/>
        </w:rPr>
        <w:sectPr w:rsidR="00D4243F" w:rsidSect="00366C9B">
          <w:headerReference w:type="even" r:id="rId22"/>
          <w:headerReference w:type="default" r:id="rId23"/>
          <w:pgSz w:w="12240" w:h="15840"/>
          <w:pgMar w:top="1440" w:right="1440" w:bottom="1440" w:left="1440" w:header="720" w:footer="720" w:gutter="0"/>
          <w:cols w:space="720"/>
          <w:titlePg/>
        </w:sectPr>
      </w:pPr>
    </w:p>
    <w:p w14:paraId="6967F401" w14:textId="77777777" w:rsidR="00C21145" w:rsidRPr="00CB600E" w:rsidRDefault="00C21145" w:rsidP="00D4243F">
      <w:pPr>
        <w:pStyle w:val="Heading1"/>
      </w:pPr>
      <w:bookmarkStart w:id="37" w:name="_Toc220475277"/>
      <w:r w:rsidRPr="00CB600E">
        <w:lastRenderedPageBreak/>
        <w:t>Appendix</w:t>
      </w:r>
      <w:bookmarkEnd w:id="37"/>
    </w:p>
    <w:p w14:paraId="5408C698" w14:textId="77777777" w:rsidR="00C21145" w:rsidRPr="00CB600E" w:rsidRDefault="00C21145">
      <w:pPr>
        <w:rPr>
          <w:rFonts w:ascii="Times New Roman" w:hAnsi="Times New Roman"/>
        </w:rPr>
      </w:pPr>
    </w:p>
    <w:p w14:paraId="6FB79533" w14:textId="77777777" w:rsidR="00C21145" w:rsidRPr="00CB600E" w:rsidRDefault="00C21145">
      <w:pPr>
        <w:rPr>
          <w:rFonts w:ascii="Times New Roman" w:hAnsi="Times New Roman"/>
        </w:rPr>
      </w:pPr>
    </w:p>
    <w:p w14:paraId="70E3B984" w14:textId="77777777" w:rsidR="00C21145" w:rsidRPr="00957C7C" w:rsidRDefault="00C21145" w:rsidP="00957C7C">
      <w:pPr>
        <w:pStyle w:val="Heading2"/>
      </w:pPr>
      <w:bookmarkStart w:id="38" w:name="_Toc220475278"/>
      <w:r w:rsidRPr="00957C7C">
        <w:t>Hints to Facilitate the Adjustment of the Processing Time of 2507 Requests due to Cancellations at the Veteran's Request</w:t>
      </w:r>
      <w:bookmarkEnd w:id="38"/>
    </w:p>
    <w:p w14:paraId="6B50DDAF" w14:textId="77777777" w:rsidR="00C21145" w:rsidRPr="00CB600E" w:rsidRDefault="00C21145">
      <w:pPr>
        <w:rPr>
          <w:rFonts w:ascii="Times New Roman" w:hAnsi="Times New Roman"/>
        </w:rPr>
      </w:pPr>
    </w:p>
    <w:p w14:paraId="18556F99" w14:textId="77777777" w:rsidR="00C21145" w:rsidRPr="00CB600E" w:rsidRDefault="00C21145">
      <w:pPr>
        <w:rPr>
          <w:rFonts w:ascii="Times New Roman" w:hAnsi="Times New Roman"/>
        </w:rPr>
      </w:pPr>
      <w:r w:rsidRPr="00CB600E">
        <w:rPr>
          <w:rFonts w:ascii="Times New Roman" w:hAnsi="Times New Roman"/>
        </w:rPr>
        <w:t>A key to understanding the automatic adjustment of 2507 processing times due to veteran cancellations is to understand that the important points in the history of the appointments scheduled to complete an examination must be tracked.  Appointment history tracking is accomplished through the proper linking of C&amp;P appointments to the 2507 requests that have prompted their scheduling.</w:t>
      </w:r>
    </w:p>
    <w:p w14:paraId="20A6FF26" w14:textId="77777777" w:rsidR="00C21145" w:rsidRPr="00CB600E" w:rsidRDefault="00C21145">
      <w:pPr>
        <w:rPr>
          <w:rFonts w:ascii="Times New Roman" w:hAnsi="Times New Roman"/>
        </w:rPr>
      </w:pPr>
    </w:p>
    <w:p w14:paraId="419721FB" w14:textId="77777777" w:rsidR="00C21145" w:rsidRPr="00CB600E" w:rsidRDefault="00C21145">
      <w:pPr>
        <w:rPr>
          <w:rFonts w:ascii="Times New Roman" w:hAnsi="Times New Roman"/>
        </w:rPr>
      </w:pPr>
    </w:p>
    <w:p w14:paraId="5DFF7778"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The AMIE C&amp;P EXAM TRACKING file (#396.95) keeps appointment history via links between C&amp;P appointments and 2507 requests.  A single link should be included in this file for each unique set of appointments scheduled to complete a single examination.  In other words, if a radiology exam was scheduled and then cancelled and rescheduled, there should be a single link in the tracking file to indicate the appointment history that occurred to complete the radiology exam.</w:t>
      </w:r>
    </w:p>
    <w:p w14:paraId="2C9715E7" w14:textId="77777777" w:rsidR="00C21145" w:rsidRPr="00CB600E" w:rsidRDefault="00C21145">
      <w:pPr>
        <w:rPr>
          <w:rFonts w:ascii="Times New Roman" w:hAnsi="Times New Roman"/>
        </w:rPr>
      </w:pPr>
    </w:p>
    <w:p w14:paraId="3B301A8E" w14:textId="77777777" w:rsidR="00C21145" w:rsidRPr="00CB600E" w:rsidRDefault="00C21145">
      <w:pPr>
        <w:rPr>
          <w:rFonts w:ascii="Times New Roman" w:hAnsi="Times New Roman"/>
        </w:rPr>
      </w:pPr>
    </w:p>
    <w:p w14:paraId="3F77990C"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 xml:space="preserve">The tracking of appointment history can be made significantly easier if the APPT LINKING ENHANCED DIALOGUE parameter is set to ON in the AMIE </w:t>
      </w:r>
      <w:r w:rsidRPr="00CB600E">
        <w:rPr>
          <w:rFonts w:ascii="Times New Roman" w:hAnsi="Times New Roman"/>
          <w:caps/>
        </w:rPr>
        <w:t>Site Parameter</w:t>
      </w:r>
      <w:r w:rsidRPr="00CB600E">
        <w:rPr>
          <w:rFonts w:ascii="Times New Roman" w:hAnsi="Times New Roman"/>
        </w:rPr>
        <w:t xml:space="preserve"> file (# 396.1).  This parameter may be turned on or off through the Regional File Site Parameter Setup option.</w:t>
      </w:r>
    </w:p>
    <w:p w14:paraId="6A372491" w14:textId="77777777" w:rsidR="00C21145" w:rsidRPr="00CB600E" w:rsidRDefault="00C21145">
      <w:pPr>
        <w:rPr>
          <w:rFonts w:ascii="Times New Roman" w:hAnsi="Times New Roman"/>
        </w:rPr>
      </w:pPr>
    </w:p>
    <w:p w14:paraId="6082CC41" w14:textId="77777777" w:rsidR="00C21145" w:rsidRPr="00CB600E" w:rsidRDefault="00C21145">
      <w:pPr>
        <w:rPr>
          <w:rFonts w:ascii="Times New Roman" w:hAnsi="Times New Roman"/>
        </w:rPr>
      </w:pPr>
    </w:p>
    <w:p w14:paraId="14E2C3F1"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Turning the APPT LINKING ENHANCED DIALOGUE parameter to ON will add history tracking prompts to the options that allow the scheduling of C&amp;P appointments.  If these prompts are correctly answered, the C&amp;P appointment to 2507 request links will be properly maintained.</w:t>
      </w:r>
    </w:p>
    <w:p w14:paraId="5A839E5C" w14:textId="77777777" w:rsidR="00C21145" w:rsidRPr="00CB600E" w:rsidRDefault="00C21145">
      <w:pPr>
        <w:rPr>
          <w:rFonts w:ascii="Times New Roman" w:hAnsi="Times New Roman"/>
        </w:rPr>
      </w:pPr>
    </w:p>
    <w:p w14:paraId="065F16E7" w14:textId="77777777" w:rsidR="00C21145" w:rsidRPr="00CB600E" w:rsidRDefault="00C21145">
      <w:pPr>
        <w:rPr>
          <w:rFonts w:ascii="Times New Roman" w:hAnsi="Times New Roman"/>
        </w:rPr>
      </w:pPr>
    </w:p>
    <w:p w14:paraId="08FE497A"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Turning the APPT LINKING ENHANCED DIALOGUE parameter to OFF will require the site to maintain the C&amp;P appointment to 2507 request links through the AMIE/C&amp;P Appointment Link Management option if they want AMIE to adjust the processing time of their 2507 requests.</w:t>
      </w:r>
    </w:p>
    <w:p w14:paraId="1E559195" w14:textId="77777777" w:rsidR="00D4243F" w:rsidRDefault="00D4243F">
      <w:pPr>
        <w:ind w:left="360" w:hanging="360"/>
        <w:rPr>
          <w:rFonts w:ascii="Times New Roman" w:hAnsi="Times New Roman"/>
        </w:rPr>
      </w:pPr>
    </w:p>
    <w:p w14:paraId="53BEC6D0" w14:textId="77777777" w:rsidR="00D4243F" w:rsidRDefault="00D4243F">
      <w:pPr>
        <w:ind w:left="360" w:hanging="360"/>
        <w:rPr>
          <w:rFonts w:ascii="Times New Roman" w:hAnsi="Times New Roman"/>
        </w:rPr>
      </w:pPr>
    </w:p>
    <w:p w14:paraId="58DDF08E"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The user may inspect the C&amp;P appointment to 2507 request links when scheduling a C&amp;P appointment.  The links are displayed for selection when the following prompt is answered YES.</w:t>
      </w:r>
    </w:p>
    <w:p w14:paraId="55624D01" w14:textId="77777777" w:rsidR="00C21145" w:rsidRPr="00CB600E" w:rsidRDefault="00C21145">
      <w:pPr>
        <w:rPr>
          <w:rFonts w:ascii="Times New Roman" w:hAnsi="Times New Roman"/>
        </w:rPr>
      </w:pPr>
    </w:p>
    <w:p w14:paraId="3730FBE7" w14:textId="77777777" w:rsidR="00C21145" w:rsidRPr="00D4243F" w:rsidRDefault="00C21145">
      <w:pPr>
        <w:ind w:left="720"/>
        <w:rPr>
          <w:rFonts w:ascii="Courier New" w:hAnsi="Courier New" w:cs="Courier New"/>
          <w:sz w:val="20"/>
        </w:rPr>
      </w:pPr>
      <w:r w:rsidRPr="00D4243F">
        <w:rPr>
          <w:rFonts w:ascii="Courier New" w:hAnsi="Courier New" w:cs="Courier New"/>
          <w:sz w:val="20"/>
        </w:rPr>
        <w:t>This 2507 already has appointments.</w:t>
      </w:r>
    </w:p>
    <w:p w14:paraId="6D3C8CE8" w14:textId="77777777" w:rsidR="00C21145" w:rsidRPr="00D4243F" w:rsidRDefault="00C21145">
      <w:pPr>
        <w:ind w:left="720"/>
        <w:rPr>
          <w:rFonts w:ascii="Courier New" w:hAnsi="Courier New" w:cs="Courier New"/>
          <w:sz w:val="20"/>
        </w:rPr>
      </w:pPr>
      <w:r w:rsidRPr="00D4243F">
        <w:rPr>
          <w:rFonts w:ascii="Courier New" w:hAnsi="Courier New" w:cs="Courier New"/>
          <w:sz w:val="20"/>
        </w:rPr>
        <w:t xml:space="preserve">   Enter '?' for help</w:t>
      </w:r>
    </w:p>
    <w:p w14:paraId="46F67EC4" w14:textId="77777777" w:rsidR="00C21145" w:rsidRPr="00D4243F" w:rsidRDefault="00C21145">
      <w:pPr>
        <w:ind w:left="720"/>
        <w:rPr>
          <w:rFonts w:ascii="Courier New" w:hAnsi="Courier New" w:cs="Courier New"/>
          <w:sz w:val="20"/>
        </w:rPr>
      </w:pPr>
      <w:r w:rsidRPr="00D4243F">
        <w:rPr>
          <w:rFonts w:ascii="Courier New" w:hAnsi="Courier New" w:cs="Courier New"/>
          <w:sz w:val="20"/>
        </w:rPr>
        <w:t xml:space="preserve">Is this appointment due to a cancellation? NO// </w:t>
      </w:r>
      <w:r w:rsidRPr="00D4243F">
        <w:rPr>
          <w:rFonts w:ascii="Courier New" w:hAnsi="Courier New" w:cs="Courier New"/>
          <w:b/>
          <w:sz w:val="20"/>
        </w:rPr>
        <w:t>YES</w:t>
      </w:r>
      <w:r w:rsidRPr="00D4243F">
        <w:rPr>
          <w:rFonts w:ascii="Courier New" w:hAnsi="Courier New" w:cs="Courier New"/>
          <w:sz w:val="20"/>
        </w:rPr>
        <w:t xml:space="preserve"> </w:t>
      </w:r>
    </w:p>
    <w:p w14:paraId="796A00FD" w14:textId="77777777" w:rsidR="00C21145" w:rsidRPr="00CB600E" w:rsidRDefault="00D4243F">
      <w:pPr>
        <w:ind w:left="360" w:hanging="360"/>
        <w:rPr>
          <w:rFonts w:ascii="Times New Roman" w:hAnsi="Times New Roman"/>
        </w:rPr>
      </w:pPr>
      <w:r>
        <w:rPr>
          <w:rFonts w:ascii="Times New Roman" w:hAnsi="Times New Roman"/>
        </w:rPr>
        <w:br w:type="page"/>
      </w:r>
      <w:r w:rsidR="00C21145" w:rsidRPr="00CB600E">
        <w:rPr>
          <w:rFonts w:ascii="Times New Roman" w:hAnsi="Times New Roman"/>
        </w:rPr>
        <w:lastRenderedPageBreak/>
        <w:fldChar w:fldCharType="begin"/>
      </w:r>
      <w:r w:rsidR="00C21145" w:rsidRPr="00CB600E">
        <w:rPr>
          <w:rFonts w:ascii="Times New Roman" w:hAnsi="Times New Roman"/>
        </w:rPr>
        <w:instrText>SYMBOL 183 \f "Symbol" \s 10 \h</w:instrText>
      </w:r>
      <w:r w:rsidR="00C21145" w:rsidRPr="00CB600E">
        <w:rPr>
          <w:rFonts w:ascii="Times New Roman" w:hAnsi="Times New Roman"/>
        </w:rPr>
        <w:fldChar w:fldCharType="end"/>
      </w:r>
      <w:r w:rsidR="00C21145" w:rsidRPr="00CB600E">
        <w:rPr>
          <w:rFonts w:ascii="Times New Roman" w:hAnsi="Times New Roman"/>
        </w:rPr>
        <w:tab/>
        <w:t>The user may also inspect the links through the AMIE/C&amp;P Appointment Link Management option with selection number 1 from the screen titled "Select an appointment to link to the 2507 request".</w:t>
      </w:r>
    </w:p>
    <w:p w14:paraId="72B4D74D" w14:textId="77777777" w:rsidR="00C21145" w:rsidRPr="00CB600E" w:rsidRDefault="00C21145">
      <w:pPr>
        <w:rPr>
          <w:rFonts w:ascii="Times New Roman" w:hAnsi="Times New Roman"/>
        </w:rPr>
      </w:pPr>
    </w:p>
    <w:p w14:paraId="1EB4ACAC" w14:textId="77777777" w:rsidR="00C21145" w:rsidRPr="00CB600E" w:rsidRDefault="00C21145">
      <w:pPr>
        <w:rPr>
          <w:rFonts w:ascii="Times New Roman" w:hAnsi="Times New Roman"/>
        </w:rPr>
      </w:pPr>
    </w:p>
    <w:p w14:paraId="1450F42A"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Duplicate links can be created by answering NO to the prompt "Was {appt date} scheduled to rebook a previous appointment?" after selecting a previously linked appointment, if the previously created link for that appointment has been rescheduled and linked to a different "Current Appt" date.  This allows the software to be flexible enough to handle the rescheduling of part of an examination because an exam was not completed due to a veteran's action, (i.e., he or she was late to the appointment).</w:t>
      </w:r>
    </w:p>
    <w:p w14:paraId="00B3B326" w14:textId="77777777" w:rsidR="00C21145" w:rsidRPr="00CB600E" w:rsidRDefault="00C21145">
      <w:pPr>
        <w:rPr>
          <w:rFonts w:ascii="Times New Roman" w:hAnsi="Times New Roman"/>
        </w:rPr>
      </w:pPr>
    </w:p>
    <w:p w14:paraId="08EC5BA6" w14:textId="77777777" w:rsidR="00C21145" w:rsidRPr="00CB600E" w:rsidRDefault="00C21145">
      <w:pPr>
        <w:rPr>
          <w:rFonts w:ascii="Times New Roman" w:hAnsi="Times New Roman"/>
        </w:rPr>
      </w:pPr>
    </w:p>
    <w:p w14:paraId="6E84B489"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When inspecting current C&amp;P appointment to 2507 request links, the user may see "*CL" before the status listed with the appointment.  "*CL" indicates that the listed appointment is the "Current Appt" date on one of the links to that 2507 request.</w:t>
      </w:r>
    </w:p>
    <w:p w14:paraId="740EF12D" w14:textId="77777777" w:rsidR="00C21145" w:rsidRPr="00CB600E" w:rsidRDefault="00C21145">
      <w:pPr>
        <w:rPr>
          <w:rFonts w:ascii="Times New Roman" w:hAnsi="Times New Roman"/>
        </w:rPr>
      </w:pPr>
    </w:p>
    <w:p w14:paraId="7C474840" w14:textId="77777777" w:rsidR="00C21145" w:rsidRPr="00CB600E" w:rsidRDefault="00C21145">
      <w:pPr>
        <w:rPr>
          <w:rFonts w:ascii="Times New Roman" w:hAnsi="Times New Roman"/>
        </w:rPr>
      </w:pPr>
    </w:p>
    <w:p w14:paraId="55ABB7A9"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The AMIE software allows the user to link appointments to 2507 exams cancelled on the 2507.  This is to allow the adjustment of processing time if an appointment is cancelled more than an allowable number of times by the veteran, causing the 2507 exam requested to be cancelled and the 2507 to be completed/released back to the regional office.</w:t>
      </w:r>
    </w:p>
    <w:p w14:paraId="37B1A457" w14:textId="77777777" w:rsidR="00C21145" w:rsidRPr="00CB600E" w:rsidRDefault="00C21145">
      <w:pPr>
        <w:rPr>
          <w:rFonts w:ascii="Times New Roman" w:hAnsi="Times New Roman"/>
        </w:rPr>
      </w:pPr>
    </w:p>
    <w:p w14:paraId="34FA5E32" w14:textId="77777777" w:rsidR="00C21145" w:rsidRPr="00CB600E" w:rsidRDefault="00C21145">
      <w:pPr>
        <w:rPr>
          <w:rFonts w:ascii="Times New Roman" w:hAnsi="Times New Roman"/>
        </w:rPr>
      </w:pPr>
    </w:p>
    <w:p w14:paraId="03FC6DAC"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It is suggested that, when possible, the clerk scheduling and/or linking C&amp;P appointments should have the 2507 available for reference.</w:t>
      </w:r>
    </w:p>
    <w:p w14:paraId="06081A3B" w14:textId="77777777" w:rsidR="00D4243F" w:rsidRDefault="00D4243F">
      <w:pPr>
        <w:ind w:left="360" w:hanging="360"/>
        <w:rPr>
          <w:rFonts w:ascii="Times New Roman" w:hAnsi="Times New Roman"/>
        </w:rPr>
      </w:pPr>
    </w:p>
    <w:p w14:paraId="7FE30C7E" w14:textId="77777777" w:rsidR="00D4243F" w:rsidRDefault="00D4243F">
      <w:pPr>
        <w:ind w:left="360" w:hanging="360"/>
        <w:rPr>
          <w:rFonts w:ascii="Times New Roman" w:hAnsi="Times New Roman"/>
        </w:rPr>
      </w:pPr>
    </w:p>
    <w:p w14:paraId="44632D6B"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 xml:space="preserve">The report generated with the Check C&amp;P File Integrity option or the Check C&amp;P File Integrity (TaskMan) option has been changed to include information to assist the medical center in linking C&amp;P appointments to 2507 requests.  This report can be customized with the 2507 INTEGRITY REPORT STATUS parameter in the AMIE </w:t>
      </w:r>
      <w:r w:rsidRPr="00CB600E">
        <w:rPr>
          <w:rFonts w:ascii="Times New Roman" w:hAnsi="Times New Roman"/>
          <w:caps/>
        </w:rPr>
        <w:t>Site Parameter</w:t>
      </w:r>
      <w:r w:rsidRPr="00CB600E">
        <w:rPr>
          <w:rFonts w:ascii="Times New Roman" w:hAnsi="Times New Roman"/>
        </w:rPr>
        <w:t xml:space="preserve"> file (#396.1).  If this report is not OFF, it can potentially be large if the site does not set up C&amp;P appointment to 2507 request links.  As the site builds its' links, the report will become shorter.  This will likely be the case when AMIE V. 2.7 is first installed because no link history will exist.</w:t>
      </w:r>
    </w:p>
    <w:p w14:paraId="2BD22E39" w14:textId="77777777" w:rsidR="00C21145" w:rsidRPr="00CB600E" w:rsidRDefault="00C21145">
      <w:pPr>
        <w:rPr>
          <w:rFonts w:ascii="Times New Roman" w:hAnsi="Times New Roman"/>
        </w:rPr>
      </w:pPr>
    </w:p>
    <w:p w14:paraId="39441E12" w14:textId="77777777" w:rsidR="00C21145" w:rsidRPr="00CB600E" w:rsidRDefault="00C21145">
      <w:pPr>
        <w:rPr>
          <w:rFonts w:ascii="Times New Roman" w:hAnsi="Times New Roman"/>
        </w:rPr>
      </w:pPr>
    </w:p>
    <w:p w14:paraId="05425875" w14:textId="77777777" w:rsidR="00C21145" w:rsidRPr="00CB600E" w:rsidRDefault="00C21145">
      <w:pPr>
        <w:ind w:left="360" w:hanging="360"/>
        <w:rPr>
          <w:rFonts w:ascii="Times New Roman" w:hAnsi="Times New Roman"/>
        </w:rPr>
      </w:pPr>
      <w:r w:rsidRPr="00CB600E">
        <w:rPr>
          <w:rFonts w:ascii="Times New Roman" w:hAnsi="Times New Roman"/>
        </w:rPr>
        <w:fldChar w:fldCharType="begin"/>
      </w:r>
      <w:r w:rsidRPr="00CB600E">
        <w:rPr>
          <w:rFonts w:ascii="Times New Roman" w:hAnsi="Times New Roman"/>
        </w:rPr>
        <w:instrText>SYMBOL 183 \f "Symbol" \s 10 \h</w:instrText>
      </w:r>
      <w:r w:rsidRPr="00CB600E">
        <w:rPr>
          <w:rFonts w:ascii="Times New Roman" w:hAnsi="Times New Roman"/>
        </w:rPr>
        <w:fldChar w:fldCharType="end"/>
      </w:r>
      <w:r w:rsidRPr="00CB600E">
        <w:rPr>
          <w:rFonts w:ascii="Times New Roman" w:hAnsi="Times New Roman"/>
        </w:rPr>
        <w:tab/>
        <w:t>It is suggested that the medical center continue to track adjustments to 2507 request processing times on paper for two months while building appointment history in the AMIE C&amp;P EXAM TRACKING file (#396.95).</w:t>
      </w:r>
    </w:p>
    <w:p w14:paraId="5D4831A8" w14:textId="77777777" w:rsidR="00C21145" w:rsidRPr="00CB600E" w:rsidRDefault="00C21145">
      <w:pPr>
        <w:ind w:left="360" w:hanging="360"/>
        <w:rPr>
          <w:rFonts w:ascii="Times New Roman" w:hAnsi="Times New Roman"/>
        </w:rPr>
      </w:pPr>
    </w:p>
    <w:sectPr w:rsidR="00C21145" w:rsidRPr="00CB600E" w:rsidSect="00366C9B">
      <w:headerReference w:type="even"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78DB" w14:textId="77777777" w:rsidR="006303B6" w:rsidRDefault="006303B6">
      <w:r>
        <w:separator/>
      </w:r>
    </w:p>
  </w:endnote>
  <w:endnote w:type="continuationSeparator" w:id="0">
    <w:p w14:paraId="31989919" w14:textId="77777777" w:rsidR="006303B6" w:rsidRDefault="006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DE70" w14:textId="77777777" w:rsidR="00CB600E" w:rsidRDefault="00CB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4105" w14:textId="77777777" w:rsidR="00CB600E" w:rsidRDefault="00CB6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81E61" w14:textId="77777777" w:rsidR="00CB600E" w:rsidRDefault="00CB60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ACC3" w14:textId="77777777" w:rsidR="00CB600E" w:rsidRPr="005E6716" w:rsidRDefault="00CB600E" w:rsidP="00C21145">
    <w:pPr>
      <w:pStyle w:val="Footer"/>
      <w:tabs>
        <w:tab w:val="clear" w:pos="5040"/>
        <w:tab w:val="clear" w:pos="9360"/>
        <w:tab w:val="center" w:pos="4680"/>
        <w:tab w:val="right" w:pos="9180"/>
      </w:tabs>
      <w:rPr>
        <w:rFonts w:ascii="Times New Roman" w:hAnsi="Times New Roman"/>
      </w:rPr>
    </w:pP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CA5E7C">
      <w:rPr>
        <w:rStyle w:val="PageNumber"/>
        <w:rFonts w:ascii="Times New Roman" w:hAnsi="Times New Roman"/>
        <w:noProof/>
      </w:rPr>
      <w:t>14</w:t>
    </w:r>
    <w:r w:rsidRPr="00EB3249">
      <w:rPr>
        <w:rStyle w:val="PageNumber"/>
        <w:rFonts w:ascii="Times New Roman" w:hAnsi="Times New Roman"/>
      </w:rPr>
      <w:fldChar w:fldCharType="end"/>
    </w:r>
    <w:r w:rsidR="00366C9B">
      <w:rPr>
        <w:rFonts w:ascii="Times New Roman" w:hAnsi="Times New Roman"/>
      </w:rPr>
      <w:tab/>
      <w:t>AMIE V. 2.7 Release Notes</w:t>
    </w:r>
    <w:r>
      <w:rPr>
        <w:rFonts w:ascii="Times New Roman" w:hAnsi="Times New Roman"/>
      </w:rPr>
      <w:tab/>
      <w:t>April 1995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E15E" w14:textId="77777777" w:rsidR="00CB600E" w:rsidRDefault="00CB6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C7C">
      <w:rPr>
        <w:rStyle w:val="PageNumber"/>
        <w:noProof/>
      </w:rPr>
      <w:t>v</w:t>
    </w:r>
    <w:r>
      <w:rPr>
        <w:rStyle w:val="PageNumber"/>
      </w:rPr>
      <w:fldChar w:fldCharType="end"/>
    </w:r>
  </w:p>
  <w:p w14:paraId="20A69B28" w14:textId="77777777" w:rsidR="00CB600E" w:rsidRDefault="00CB60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B68B" w14:textId="77777777" w:rsidR="00CB600E" w:rsidRPr="005E6716" w:rsidRDefault="00CB600E" w:rsidP="00C21145">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 xml:space="preserve">AMIE V. 2.7 </w:t>
    </w:r>
    <w:r w:rsidR="00366C9B">
      <w:rPr>
        <w:rFonts w:ascii="Times New Roman" w:hAnsi="Times New Roman"/>
      </w:rPr>
      <w:t>Release Notes</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CA5E7C">
      <w:rPr>
        <w:rStyle w:val="PageNumber"/>
        <w:rFonts w:ascii="Times New Roman" w:hAnsi="Times New Roman"/>
        <w:noProof/>
      </w:rPr>
      <w:t>i</w:t>
    </w:r>
    <w:r w:rsidRPr="00EB3249">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0B90" w14:textId="77777777" w:rsidR="00060209" w:rsidRPr="00060209" w:rsidRDefault="00060209" w:rsidP="00060209">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AMIE V. 2.7 Release Notes</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CA5E7C">
      <w:rPr>
        <w:rStyle w:val="PageNumber"/>
        <w:rFonts w:ascii="Times New Roman" w:hAnsi="Times New Roman"/>
        <w:noProof/>
      </w:rPr>
      <w:t>13</w:t>
    </w:r>
    <w:r w:rsidRPr="00EB3249">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2D1E" w14:textId="77777777" w:rsidR="00060209" w:rsidRPr="005E6716" w:rsidRDefault="00060209" w:rsidP="00C21145">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AMIE V. 2.7 Release Notes</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CA5E7C">
      <w:rPr>
        <w:rStyle w:val="PageNumber"/>
        <w:rFonts w:ascii="Times New Roman" w:hAnsi="Times New Roman"/>
        <w:noProof/>
      </w:rPr>
      <w:t>15</w:t>
    </w:r>
    <w:r w:rsidRPr="00EB324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7C64" w14:textId="77777777" w:rsidR="006303B6" w:rsidRDefault="006303B6">
      <w:r>
        <w:separator/>
      </w:r>
    </w:p>
  </w:footnote>
  <w:footnote w:type="continuationSeparator" w:id="0">
    <w:p w14:paraId="0C7ADBA2" w14:textId="77777777" w:rsidR="006303B6" w:rsidRDefault="0063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AECB" w14:textId="77777777" w:rsidR="00CB600E" w:rsidRDefault="00CB600E" w:rsidP="00C21145">
    <w:pPr>
      <w:pStyle w:val="Header"/>
      <w:tabs>
        <w:tab w:val="clear" w:pos="9360"/>
        <w:tab w:val="right" w:pos="91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526E" w14:textId="77777777" w:rsidR="00366C9B" w:rsidRPr="00366C9B" w:rsidRDefault="00366C9B">
    <w:pPr>
      <w:pStyle w:val="Header"/>
      <w:rPr>
        <w:rFonts w:ascii="Times New Roman" w:hAnsi="Times New Roman"/>
      </w:rPr>
    </w:pPr>
    <w:r>
      <w:rPr>
        <w:rFonts w:ascii="Times New Roman" w:hAnsi="Times New Roman"/>
      </w:rPr>
      <w:t>Appendix</w:t>
    </w:r>
    <w:r w:rsidRPr="00366C9B">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5FB1" w14:textId="77777777" w:rsidR="00CB600E" w:rsidRDefault="00CB600E" w:rsidP="00C21145">
    <w:pPr>
      <w:pStyle w:val="Header"/>
      <w:tabs>
        <w:tab w:val="clear" w:pos="936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7A36" w14:textId="77777777" w:rsidR="00CB600E" w:rsidRPr="002616E0" w:rsidRDefault="00CB600E" w:rsidP="00C21145">
    <w:pPr>
      <w:pStyle w:val="Header"/>
      <w:tabs>
        <w:tab w:val="clear" w:pos="9360"/>
        <w:tab w:val="right" w:pos="9180"/>
      </w:tabs>
      <w:rPr>
        <w:rFonts w:ascii="Times New Roman" w:hAnsi="Times New Roman"/>
      </w:rPr>
    </w:pPr>
    <w:r w:rsidRPr="002616E0">
      <w:rPr>
        <w:rFonts w:ascii="Times New Roman" w:hAnsi="Times New Roman"/>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F24C" w14:textId="77777777" w:rsidR="00CB600E" w:rsidRPr="00802835" w:rsidRDefault="00CB600E" w:rsidP="00C21145">
    <w:pPr>
      <w:pStyle w:val="Header"/>
      <w:tabs>
        <w:tab w:val="clear" w:pos="9360"/>
        <w:tab w:val="right" w:pos="9180"/>
      </w:tabs>
      <w:rPr>
        <w:rFonts w:ascii="Times New Roman" w:hAnsi="Times New Roman"/>
      </w:rPr>
    </w:pPr>
    <w:r w:rsidRPr="00802835">
      <w:rPr>
        <w:rFonts w:ascii="Times New Roman" w:hAnsi="Times New Roman"/>
      </w:rP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1A6F" w14:textId="77777777" w:rsidR="00C21145" w:rsidRPr="00366C9B" w:rsidRDefault="00366C9B">
    <w:pPr>
      <w:pStyle w:val="Header"/>
      <w:rPr>
        <w:rFonts w:ascii="Times New Roman" w:hAnsi="Times New Roman"/>
      </w:rPr>
    </w:pPr>
    <w:r>
      <w:rPr>
        <w:rFonts w:ascii="Times New Roman" w:hAnsi="Times New Roman"/>
      </w:rPr>
      <w:t>Table of Contents</w:t>
    </w:r>
    <w:r w:rsidR="00C21145" w:rsidRPr="00366C9B">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507D" w14:textId="77777777" w:rsidR="00366C9B" w:rsidRPr="00366C9B" w:rsidRDefault="00366C9B">
    <w:pPr>
      <w:pStyle w:val="Header"/>
      <w:rPr>
        <w:rFonts w:ascii="Times New Roman" w:hAnsi="Times New Roman"/>
      </w:rPr>
    </w:pPr>
    <w:r>
      <w:rPr>
        <w:rFonts w:ascii="Times New Roman" w:hAnsi="Times New Roman"/>
      </w:rPr>
      <w:t>Medical Center Release Notes</w:t>
    </w:r>
    <w:r w:rsidRPr="00366C9B">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9D5E" w14:textId="77777777" w:rsidR="00366C9B" w:rsidRPr="00802835" w:rsidRDefault="00366C9B" w:rsidP="00C2114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Medical Center Release Notes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372C" w14:textId="77777777" w:rsidR="00366C9B" w:rsidRPr="00366C9B" w:rsidRDefault="00366C9B">
    <w:pPr>
      <w:pStyle w:val="Header"/>
      <w:rPr>
        <w:rFonts w:ascii="Times New Roman" w:hAnsi="Times New Roman"/>
      </w:rPr>
    </w:pPr>
    <w:r>
      <w:rPr>
        <w:rFonts w:ascii="Times New Roman" w:hAnsi="Times New Roman"/>
      </w:rPr>
      <w:t>Regional Office Release Notes</w:t>
    </w:r>
    <w:r w:rsidRPr="00366C9B">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15F7" w14:textId="77777777" w:rsidR="00366C9B" w:rsidRPr="00802835" w:rsidRDefault="00366C9B" w:rsidP="00C2114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Regional Office Release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mirrorMargins/>
  <w:hideSpellingErrors/>
  <w:hideGrammaticalErrors/>
  <w:proofState w:spelling="clean" w:grammar="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38"/>
    <w:rsid w:val="00060209"/>
    <w:rsid w:val="00062CEC"/>
    <w:rsid w:val="00091FEF"/>
    <w:rsid w:val="00093DCB"/>
    <w:rsid w:val="000A2134"/>
    <w:rsid w:val="00366C9B"/>
    <w:rsid w:val="005545AF"/>
    <w:rsid w:val="006303B6"/>
    <w:rsid w:val="0069081E"/>
    <w:rsid w:val="00726720"/>
    <w:rsid w:val="00823604"/>
    <w:rsid w:val="00957C7C"/>
    <w:rsid w:val="00A33090"/>
    <w:rsid w:val="00A419CE"/>
    <w:rsid w:val="00BA0E78"/>
    <w:rsid w:val="00C17938"/>
    <w:rsid w:val="00C21145"/>
    <w:rsid w:val="00CA152D"/>
    <w:rsid w:val="00CA5E7C"/>
    <w:rsid w:val="00CB600E"/>
    <w:rsid w:val="00CF137B"/>
    <w:rsid w:val="00D4243F"/>
    <w:rsid w:val="00F449CD"/>
    <w:rsid w:val="00F978B6"/>
    <w:rsid w:val="00FA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82B679"/>
  <w15:chartTrackingRefBased/>
  <w15:docId w15:val="{4B054C5B-D854-404B-B1EA-FC1CEF3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CB600E"/>
    <w:pPr>
      <w:outlineLvl w:val="0"/>
    </w:pPr>
    <w:rPr>
      <w:rFonts w:ascii="Arial" w:hAnsi="Arial"/>
      <w:sz w:val="36"/>
    </w:rPr>
  </w:style>
  <w:style w:type="paragraph" w:styleId="Heading2">
    <w:name w:val="heading 2"/>
    <w:basedOn w:val="Normal"/>
    <w:next w:val="Normal"/>
    <w:qFormat/>
    <w:rsid w:val="00CB600E"/>
    <w:pPr>
      <w:outlineLvl w:val="1"/>
    </w:pPr>
    <w:rPr>
      <w:rFonts w:ascii="Times New Roman" w:hAnsi="Times New Roman"/>
      <w:b/>
      <w:caps/>
    </w:rPr>
  </w:style>
  <w:style w:type="paragraph" w:styleId="Heading3">
    <w:name w:val="heading 3"/>
    <w:basedOn w:val="Normal"/>
    <w:next w:val="NormalIndent"/>
    <w:qFormat/>
    <w:rsid w:val="00957C7C"/>
    <w:pPr>
      <w:outlineLvl w:val="2"/>
    </w:pPr>
    <w:rPr>
      <w:rFonts w:ascii="Times New Roman" w:hAnsi="Times New Roman"/>
      <w:b/>
    </w:rPr>
  </w:style>
  <w:style w:type="paragraph" w:styleId="Heading4">
    <w:name w:val="heading 4"/>
    <w:basedOn w:val="Normal"/>
    <w:next w:val="NormalIndent"/>
    <w:qFormat/>
    <w:pPr>
      <w:ind w:left="360"/>
      <w:outlineLvl w:val="3"/>
    </w:pPr>
    <w:rPr>
      <w:rFonts w:ascii="Times New Roman" w:hAnsi="Times New Roman"/>
      <w:szCs w:val="24"/>
      <w:u w:val="single"/>
    </w:rPr>
  </w:style>
  <w:style w:type="paragraph" w:styleId="Heading5">
    <w:name w:val="heading 5"/>
    <w:basedOn w:val="Normal"/>
    <w:next w:val="NormalIndent"/>
    <w:qFormat/>
    <w:pPr>
      <w:ind w:left="720"/>
      <w:outlineLvl w:val="4"/>
    </w:pPr>
    <w:rPr>
      <w:rFonts w:ascii="Times New Roman" w:hAnsi="Times New Roman"/>
      <w:b/>
      <w:bCs/>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iCs/>
      <w:sz w:val="20"/>
    </w:rPr>
  </w:style>
  <w:style w:type="paragraph" w:styleId="Heading8">
    <w:name w:val="heading 8"/>
    <w:basedOn w:val="Normal"/>
    <w:next w:val="NormalIndent"/>
    <w:qFormat/>
    <w:pPr>
      <w:ind w:left="720"/>
      <w:outlineLvl w:val="7"/>
    </w:pPr>
    <w:rPr>
      <w:rFonts w:ascii="Times New Roman" w:hAnsi="Times New Roman"/>
      <w:i/>
      <w:iCs/>
      <w:sz w:val="20"/>
    </w:rPr>
  </w:style>
  <w:style w:type="paragraph" w:styleId="Heading9">
    <w:name w:val="heading 9"/>
    <w:basedOn w:val="Normal"/>
    <w:next w:val="NormalIndent"/>
    <w:qFormat/>
    <w:pPr>
      <w:ind w:left="720"/>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4">
    <w:name w:val="toc 4"/>
    <w:basedOn w:val="Normal"/>
    <w:next w:val="Normal"/>
    <w:semiHidden/>
    <w:pPr>
      <w:ind w:left="720"/>
    </w:pPr>
    <w:rPr>
      <w:rFonts w:ascii="Calibri" w:hAnsi="Calibri"/>
      <w:sz w:val="18"/>
      <w:szCs w:val="18"/>
    </w:rPr>
  </w:style>
  <w:style w:type="paragraph" w:styleId="TOC3">
    <w:name w:val="toc 3"/>
    <w:basedOn w:val="Normal"/>
    <w:next w:val="Normal"/>
    <w:uiPriority w:val="39"/>
    <w:pPr>
      <w:ind w:left="480"/>
    </w:pPr>
    <w:rPr>
      <w:rFonts w:ascii="Calibri" w:hAnsi="Calibri"/>
      <w:i/>
      <w:iCs/>
      <w:sz w:val="20"/>
    </w:rPr>
  </w:style>
  <w:style w:type="paragraph" w:styleId="TOC2">
    <w:name w:val="toc 2"/>
    <w:basedOn w:val="Normal"/>
    <w:next w:val="Normal"/>
    <w:uiPriority w:val="39"/>
    <w:pPr>
      <w:ind w:left="240"/>
    </w:pPr>
    <w:rPr>
      <w:rFonts w:ascii="Calibri" w:hAnsi="Calibri"/>
      <w:smallCaps/>
      <w:sz w:val="20"/>
    </w:rPr>
  </w:style>
  <w:style w:type="paragraph" w:styleId="TOC1">
    <w:name w:val="toc 1"/>
    <w:basedOn w:val="Normal"/>
    <w:next w:val="Normal"/>
    <w:uiPriority w:val="39"/>
    <w:pPr>
      <w:spacing w:before="120" w:after="120"/>
    </w:pPr>
    <w:rPr>
      <w:rFonts w:ascii="Calibri" w:hAnsi="Calibri"/>
      <w:b/>
      <w:bCs/>
      <w:caps/>
      <w:sz w:val="2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link w:val="FooterChar"/>
    <w:pPr>
      <w:tabs>
        <w:tab w:val="center" w:pos="5040"/>
        <w:tab w:val="right" w:pos="9360"/>
      </w:tabs>
    </w:pPr>
    <w:rPr>
      <w:rFonts w:ascii="Century Schoolbook" w:hAnsi="Century Schoolbook"/>
    </w:rPr>
  </w:style>
  <w:style w:type="paragraph" w:styleId="Header">
    <w:name w:val="header"/>
    <w:link w:val="HeaderChar"/>
    <w:semiHidden/>
    <w:pPr>
      <w:tabs>
        <w:tab w:val="right" w:pos="9360"/>
      </w:tabs>
    </w:pPr>
    <w:rPr>
      <w:rFonts w:ascii="Century Schoolbook" w:hAnsi="Century Schoolbook"/>
    </w:rPr>
  </w:style>
  <w:style w:type="character" w:styleId="FootnoteReference">
    <w:name w:val="footnote reference"/>
    <w:semiHidden/>
    <w:rPr>
      <w:position w:val="6"/>
      <w:sz w:val="16"/>
      <w:szCs w:val="16"/>
    </w:rPr>
  </w:style>
  <w:style w:type="paragraph" w:styleId="FootnoteText">
    <w:name w:val="footnote text"/>
    <w:basedOn w:val="Normal"/>
    <w:semiHidden/>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rPr>
  </w:style>
  <w:style w:type="paragraph" w:customStyle="1" w:styleId="intro1">
    <w:name w:val="intro1"/>
    <w:basedOn w:val="Normal"/>
    <w:pPr>
      <w:ind w:left="2340" w:hanging="2340"/>
    </w:pPr>
  </w:style>
  <w:style w:type="paragraph" w:customStyle="1" w:styleId="footerappendix">
    <w:name w:val="footer appendix"/>
    <w:basedOn w:val="Footer"/>
    <w:pPr>
      <w:tabs>
        <w:tab w:val="clear" w:pos="5040"/>
        <w:tab w:val="center" w:pos="3600"/>
        <w:tab w:val="center" w:pos="6480"/>
      </w:tabs>
    </w:pPr>
    <w:rPr>
      <w:noProof/>
    </w:rPr>
  </w:style>
  <w:style w:type="paragraph" w:customStyle="1" w:styleId="intro2">
    <w:name w:val="intro2"/>
    <w:basedOn w:val="Normal"/>
    <w:pPr>
      <w:ind w:left="2340"/>
    </w:pPr>
  </w:style>
  <w:style w:type="paragraph" w:customStyle="1" w:styleId="Normal2">
    <w:name w:val="Normal 2"/>
    <w:basedOn w:val="Normal"/>
    <w:pPr>
      <w:ind w:left="360"/>
    </w:pPr>
    <w:rPr>
      <w:rFonts w:ascii="Times New Roman" w:hAnsi="Times New Roman"/>
    </w:rPr>
  </w:style>
  <w:style w:type="paragraph" w:customStyle="1" w:styleId="Normal1">
    <w:name w:val="Normal 1"/>
    <w:basedOn w:val="Normal"/>
    <w:rPr>
      <w:rFonts w:ascii="Times New Roman" w:hAnsi="Times New Roman"/>
    </w:rPr>
  </w:style>
  <w:style w:type="paragraph" w:customStyle="1" w:styleId="Normal3">
    <w:name w:val="Normal 3"/>
    <w:basedOn w:val="Normal"/>
    <w:pPr>
      <w:ind w:left="720"/>
    </w:pPr>
    <w:rPr>
      <w:rFonts w:ascii="Times New Roman" w:hAnsi="Times New Roman"/>
    </w:rPr>
  </w:style>
  <w:style w:type="paragraph" w:customStyle="1" w:styleId="Normal4">
    <w:name w:val="Normal 4"/>
    <w:basedOn w:val="Normal"/>
    <w:pPr>
      <w:ind w:left="1080"/>
    </w:pPr>
    <w:rPr>
      <w:rFonts w:ascii="Times New Roman" w:hAnsi="Times New Roman"/>
    </w:rPr>
  </w:style>
  <w:style w:type="character" w:customStyle="1" w:styleId="FooterChar">
    <w:name w:val="Footer Char"/>
    <w:link w:val="Footer"/>
    <w:rsid w:val="00CB600E"/>
    <w:rPr>
      <w:rFonts w:ascii="Century Schoolbook" w:hAnsi="Century Schoolbook"/>
      <w:lang w:val="en-US" w:eastAsia="en-US" w:bidi="ar-SA"/>
    </w:rPr>
  </w:style>
  <w:style w:type="character" w:customStyle="1" w:styleId="HeaderChar">
    <w:name w:val="Header Char"/>
    <w:link w:val="Header"/>
    <w:semiHidden/>
    <w:rsid w:val="00CB600E"/>
    <w:rPr>
      <w:rFonts w:ascii="Century Schoolbook" w:hAnsi="Century Schoolbook"/>
      <w:lang w:val="en-US" w:eastAsia="en-US" w:bidi="ar-SA"/>
    </w:rPr>
  </w:style>
  <w:style w:type="character" w:styleId="PageNumber">
    <w:name w:val="page number"/>
    <w:basedOn w:val="DefaultParagraphFont"/>
    <w:rsid w:val="00CB600E"/>
  </w:style>
  <w:style w:type="paragraph" w:customStyle="1" w:styleId="titlepglogos">
    <w:name w:val="title pg logos"/>
    <w:basedOn w:val="Normal"/>
    <w:next w:val="Normal"/>
    <w:rsid w:val="00CB600E"/>
    <w:pPr>
      <w:jc w:val="center"/>
    </w:pPr>
    <w:rPr>
      <w:rFonts w:ascii="Arial" w:hAnsi="Arial"/>
    </w:rPr>
  </w:style>
  <w:style w:type="character" w:styleId="Hyperlink">
    <w:name w:val="Hyperlink"/>
    <w:uiPriority w:val="99"/>
    <w:unhideWhenUsed/>
    <w:rsid w:val="00CB600E"/>
    <w:rPr>
      <w:color w:val="0000FF"/>
      <w:u w:val="single"/>
    </w:rPr>
  </w:style>
  <w:style w:type="paragraph" w:styleId="TOC5">
    <w:name w:val="toc 5"/>
    <w:basedOn w:val="Normal"/>
    <w:next w:val="Normal"/>
    <w:autoRedefine/>
    <w:uiPriority w:val="39"/>
    <w:unhideWhenUsed/>
    <w:rsid w:val="00957C7C"/>
    <w:pPr>
      <w:ind w:left="960"/>
    </w:pPr>
    <w:rPr>
      <w:rFonts w:ascii="Calibri" w:hAnsi="Calibri"/>
      <w:sz w:val="18"/>
      <w:szCs w:val="18"/>
    </w:rPr>
  </w:style>
  <w:style w:type="paragraph" w:styleId="TOC6">
    <w:name w:val="toc 6"/>
    <w:basedOn w:val="Normal"/>
    <w:next w:val="Normal"/>
    <w:autoRedefine/>
    <w:uiPriority w:val="39"/>
    <w:unhideWhenUsed/>
    <w:rsid w:val="00957C7C"/>
    <w:pPr>
      <w:ind w:left="1200"/>
    </w:pPr>
    <w:rPr>
      <w:rFonts w:ascii="Calibri" w:hAnsi="Calibri"/>
      <w:sz w:val="18"/>
      <w:szCs w:val="18"/>
    </w:rPr>
  </w:style>
  <w:style w:type="paragraph" w:styleId="TOC7">
    <w:name w:val="toc 7"/>
    <w:basedOn w:val="Normal"/>
    <w:next w:val="Normal"/>
    <w:autoRedefine/>
    <w:uiPriority w:val="39"/>
    <w:unhideWhenUsed/>
    <w:rsid w:val="00957C7C"/>
    <w:pPr>
      <w:ind w:left="1440"/>
    </w:pPr>
    <w:rPr>
      <w:rFonts w:ascii="Calibri" w:hAnsi="Calibri"/>
      <w:sz w:val="18"/>
      <w:szCs w:val="18"/>
    </w:rPr>
  </w:style>
  <w:style w:type="paragraph" w:styleId="TOC8">
    <w:name w:val="toc 8"/>
    <w:basedOn w:val="Normal"/>
    <w:next w:val="Normal"/>
    <w:autoRedefine/>
    <w:uiPriority w:val="39"/>
    <w:unhideWhenUsed/>
    <w:rsid w:val="00957C7C"/>
    <w:pPr>
      <w:ind w:left="1680"/>
    </w:pPr>
    <w:rPr>
      <w:rFonts w:ascii="Calibri" w:hAnsi="Calibri"/>
      <w:sz w:val="18"/>
      <w:szCs w:val="18"/>
    </w:rPr>
  </w:style>
  <w:style w:type="paragraph" w:styleId="TOC9">
    <w:name w:val="toc 9"/>
    <w:basedOn w:val="Normal"/>
    <w:next w:val="Normal"/>
    <w:autoRedefine/>
    <w:uiPriority w:val="39"/>
    <w:unhideWhenUsed/>
    <w:rsid w:val="00957C7C"/>
    <w:pPr>
      <w:ind w:left="1920"/>
    </w:pPr>
    <w:rPr>
      <w:rFonts w:ascii="Calibri" w:hAnsi="Calibri"/>
      <w:sz w:val="18"/>
      <w:szCs w:val="18"/>
    </w:rPr>
  </w:style>
  <w:style w:type="table" w:styleId="TableGridLight">
    <w:name w:val="Grid Table Light"/>
    <w:basedOn w:val="TableNormal"/>
    <w:uiPriority w:val="40"/>
    <w:rsid w:val="00A419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F040-CC7D-4079-97BB-052DBC85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amie v2.6 installation guide &amp; release notes</vt:lpstr>
    </vt:vector>
  </TitlesOfParts>
  <Company>Department of Veterans Affairs</Company>
  <LinksUpToDate>false</LinksUpToDate>
  <CharactersWithSpaces>29285</CharactersWithSpaces>
  <SharedDoc>false</SharedDoc>
  <HLinks>
    <vt:vector size="216" baseType="variant">
      <vt:variant>
        <vt:i4>1245239</vt:i4>
      </vt:variant>
      <vt:variant>
        <vt:i4>212</vt:i4>
      </vt:variant>
      <vt:variant>
        <vt:i4>0</vt:i4>
      </vt:variant>
      <vt:variant>
        <vt:i4>5</vt:i4>
      </vt:variant>
      <vt:variant>
        <vt:lpwstr/>
      </vt:variant>
      <vt:variant>
        <vt:lpwstr>_Toc220475278</vt:lpwstr>
      </vt:variant>
      <vt:variant>
        <vt:i4>1245239</vt:i4>
      </vt:variant>
      <vt:variant>
        <vt:i4>206</vt:i4>
      </vt:variant>
      <vt:variant>
        <vt:i4>0</vt:i4>
      </vt:variant>
      <vt:variant>
        <vt:i4>5</vt:i4>
      </vt:variant>
      <vt:variant>
        <vt:lpwstr/>
      </vt:variant>
      <vt:variant>
        <vt:lpwstr>_Toc220475277</vt:lpwstr>
      </vt:variant>
      <vt:variant>
        <vt:i4>1245239</vt:i4>
      </vt:variant>
      <vt:variant>
        <vt:i4>200</vt:i4>
      </vt:variant>
      <vt:variant>
        <vt:i4>0</vt:i4>
      </vt:variant>
      <vt:variant>
        <vt:i4>5</vt:i4>
      </vt:variant>
      <vt:variant>
        <vt:lpwstr/>
      </vt:variant>
      <vt:variant>
        <vt:lpwstr>_Toc220475276</vt:lpwstr>
      </vt:variant>
      <vt:variant>
        <vt:i4>1245239</vt:i4>
      </vt:variant>
      <vt:variant>
        <vt:i4>194</vt:i4>
      </vt:variant>
      <vt:variant>
        <vt:i4>0</vt:i4>
      </vt:variant>
      <vt:variant>
        <vt:i4>5</vt:i4>
      </vt:variant>
      <vt:variant>
        <vt:lpwstr/>
      </vt:variant>
      <vt:variant>
        <vt:lpwstr>_Toc220475275</vt:lpwstr>
      </vt:variant>
      <vt:variant>
        <vt:i4>1245239</vt:i4>
      </vt:variant>
      <vt:variant>
        <vt:i4>188</vt:i4>
      </vt:variant>
      <vt:variant>
        <vt:i4>0</vt:i4>
      </vt:variant>
      <vt:variant>
        <vt:i4>5</vt:i4>
      </vt:variant>
      <vt:variant>
        <vt:lpwstr/>
      </vt:variant>
      <vt:variant>
        <vt:lpwstr>_Toc220475274</vt:lpwstr>
      </vt:variant>
      <vt:variant>
        <vt:i4>1245239</vt:i4>
      </vt:variant>
      <vt:variant>
        <vt:i4>182</vt:i4>
      </vt:variant>
      <vt:variant>
        <vt:i4>0</vt:i4>
      </vt:variant>
      <vt:variant>
        <vt:i4>5</vt:i4>
      </vt:variant>
      <vt:variant>
        <vt:lpwstr/>
      </vt:variant>
      <vt:variant>
        <vt:lpwstr>_Toc220475273</vt:lpwstr>
      </vt:variant>
      <vt:variant>
        <vt:i4>1245239</vt:i4>
      </vt:variant>
      <vt:variant>
        <vt:i4>176</vt:i4>
      </vt:variant>
      <vt:variant>
        <vt:i4>0</vt:i4>
      </vt:variant>
      <vt:variant>
        <vt:i4>5</vt:i4>
      </vt:variant>
      <vt:variant>
        <vt:lpwstr/>
      </vt:variant>
      <vt:variant>
        <vt:lpwstr>_Toc220475272</vt:lpwstr>
      </vt:variant>
      <vt:variant>
        <vt:i4>1245239</vt:i4>
      </vt:variant>
      <vt:variant>
        <vt:i4>170</vt:i4>
      </vt:variant>
      <vt:variant>
        <vt:i4>0</vt:i4>
      </vt:variant>
      <vt:variant>
        <vt:i4>5</vt:i4>
      </vt:variant>
      <vt:variant>
        <vt:lpwstr/>
      </vt:variant>
      <vt:variant>
        <vt:lpwstr>_Toc220475271</vt:lpwstr>
      </vt:variant>
      <vt:variant>
        <vt:i4>1245239</vt:i4>
      </vt:variant>
      <vt:variant>
        <vt:i4>164</vt:i4>
      </vt:variant>
      <vt:variant>
        <vt:i4>0</vt:i4>
      </vt:variant>
      <vt:variant>
        <vt:i4>5</vt:i4>
      </vt:variant>
      <vt:variant>
        <vt:lpwstr/>
      </vt:variant>
      <vt:variant>
        <vt:lpwstr>_Toc220475270</vt:lpwstr>
      </vt:variant>
      <vt:variant>
        <vt:i4>1179703</vt:i4>
      </vt:variant>
      <vt:variant>
        <vt:i4>158</vt:i4>
      </vt:variant>
      <vt:variant>
        <vt:i4>0</vt:i4>
      </vt:variant>
      <vt:variant>
        <vt:i4>5</vt:i4>
      </vt:variant>
      <vt:variant>
        <vt:lpwstr/>
      </vt:variant>
      <vt:variant>
        <vt:lpwstr>_Toc220475269</vt:lpwstr>
      </vt:variant>
      <vt:variant>
        <vt:i4>1179703</vt:i4>
      </vt:variant>
      <vt:variant>
        <vt:i4>152</vt:i4>
      </vt:variant>
      <vt:variant>
        <vt:i4>0</vt:i4>
      </vt:variant>
      <vt:variant>
        <vt:i4>5</vt:i4>
      </vt:variant>
      <vt:variant>
        <vt:lpwstr/>
      </vt:variant>
      <vt:variant>
        <vt:lpwstr>_Toc220475268</vt:lpwstr>
      </vt:variant>
      <vt:variant>
        <vt:i4>1179703</vt:i4>
      </vt:variant>
      <vt:variant>
        <vt:i4>146</vt:i4>
      </vt:variant>
      <vt:variant>
        <vt:i4>0</vt:i4>
      </vt:variant>
      <vt:variant>
        <vt:i4>5</vt:i4>
      </vt:variant>
      <vt:variant>
        <vt:lpwstr/>
      </vt:variant>
      <vt:variant>
        <vt:lpwstr>_Toc220475267</vt:lpwstr>
      </vt:variant>
      <vt:variant>
        <vt:i4>1179703</vt:i4>
      </vt:variant>
      <vt:variant>
        <vt:i4>140</vt:i4>
      </vt:variant>
      <vt:variant>
        <vt:i4>0</vt:i4>
      </vt:variant>
      <vt:variant>
        <vt:i4>5</vt:i4>
      </vt:variant>
      <vt:variant>
        <vt:lpwstr/>
      </vt:variant>
      <vt:variant>
        <vt:lpwstr>_Toc220475266</vt:lpwstr>
      </vt:variant>
      <vt:variant>
        <vt:i4>1179703</vt:i4>
      </vt:variant>
      <vt:variant>
        <vt:i4>134</vt:i4>
      </vt:variant>
      <vt:variant>
        <vt:i4>0</vt:i4>
      </vt:variant>
      <vt:variant>
        <vt:i4>5</vt:i4>
      </vt:variant>
      <vt:variant>
        <vt:lpwstr/>
      </vt:variant>
      <vt:variant>
        <vt:lpwstr>_Toc220475265</vt:lpwstr>
      </vt:variant>
      <vt:variant>
        <vt:i4>1179703</vt:i4>
      </vt:variant>
      <vt:variant>
        <vt:i4>128</vt:i4>
      </vt:variant>
      <vt:variant>
        <vt:i4>0</vt:i4>
      </vt:variant>
      <vt:variant>
        <vt:i4>5</vt:i4>
      </vt:variant>
      <vt:variant>
        <vt:lpwstr/>
      </vt:variant>
      <vt:variant>
        <vt:lpwstr>_Toc220475264</vt:lpwstr>
      </vt:variant>
      <vt:variant>
        <vt:i4>1179703</vt:i4>
      </vt:variant>
      <vt:variant>
        <vt:i4>122</vt:i4>
      </vt:variant>
      <vt:variant>
        <vt:i4>0</vt:i4>
      </vt:variant>
      <vt:variant>
        <vt:i4>5</vt:i4>
      </vt:variant>
      <vt:variant>
        <vt:lpwstr/>
      </vt:variant>
      <vt:variant>
        <vt:lpwstr>_Toc220475263</vt:lpwstr>
      </vt:variant>
      <vt:variant>
        <vt:i4>1179703</vt:i4>
      </vt:variant>
      <vt:variant>
        <vt:i4>116</vt:i4>
      </vt:variant>
      <vt:variant>
        <vt:i4>0</vt:i4>
      </vt:variant>
      <vt:variant>
        <vt:i4>5</vt:i4>
      </vt:variant>
      <vt:variant>
        <vt:lpwstr/>
      </vt:variant>
      <vt:variant>
        <vt:lpwstr>_Toc220475262</vt:lpwstr>
      </vt:variant>
      <vt:variant>
        <vt:i4>1179703</vt:i4>
      </vt:variant>
      <vt:variant>
        <vt:i4>110</vt:i4>
      </vt:variant>
      <vt:variant>
        <vt:i4>0</vt:i4>
      </vt:variant>
      <vt:variant>
        <vt:i4>5</vt:i4>
      </vt:variant>
      <vt:variant>
        <vt:lpwstr/>
      </vt:variant>
      <vt:variant>
        <vt:lpwstr>_Toc220475261</vt:lpwstr>
      </vt:variant>
      <vt:variant>
        <vt:i4>1179703</vt:i4>
      </vt:variant>
      <vt:variant>
        <vt:i4>104</vt:i4>
      </vt:variant>
      <vt:variant>
        <vt:i4>0</vt:i4>
      </vt:variant>
      <vt:variant>
        <vt:i4>5</vt:i4>
      </vt:variant>
      <vt:variant>
        <vt:lpwstr/>
      </vt:variant>
      <vt:variant>
        <vt:lpwstr>_Toc220475260</vt:lpwstr>
      </vt:variant>
      <vt:variant>
        <vt:i4>1114167</vt:i4>
      </vt:variant>
      <vt:variant>
        <vt:i4>98</vt:i4>
      </vt:variant>
      <vt:variant>
        <vt:i4>0</vt:i4>
      </vt:variant>
      <vt:variant>
        <vt:i4>5</vt:i4>
      </vt:variant>
      <vt:variant>
        <vt:lpwstr/>
      </vt:variant>
      <vt:variant>
        <vt:lpwstr>_Toc220475259</vt:lpwstr>
      </vt:variant>
      <vt:variant>
        <vt:i4>1114167</vt:i4>
      </vt:variant>
      <vt:variant>
        <vt:i4>92</vt:i4>
      </vt:variant>
      <vt:variant>
        <vt:i4>0</vt:i4>
      </vt:variant>
      <vt:variant>
        <vt:i4>5</vt:i4>
      </vt:variant>
      <vt:variant>
        <vt:lpwstr/>
      </vt:variant>
      <vt:variant>
        <vt:lpwstr>_Toc220475258</vt:lpwstr>
      </vt:variant>
      <vt:variant>
        <vt:i4>1114167</vt:i4>
      </vt:variant>
      <vt:variant>
        <vt:i4>86</vt:i4>
      </vt:variant>
      <vt:variant>
        <vt:i4>0</vt:i4>
      </vt:variant>
      <vt:variant>
        <vt:i4>5</vt:i4>
      </vt:variant>
      <vt:variant>
        <vt:lpwstr/>
      </vt:variant>
      <vt:variant>
        <vt:lpwstr>_Toc220475257</vt:lpwstr>
      </vt:variant>
      <vt:variant>
        <vt:i4>1114167</vt:i4>
      </vt:variant>
      <vt:variant>
        <vt:i4>80</vt:i4>
      </vt:variant>
      <vt:variant>
        <vt:i4>0</vt:i4>
      </vt:variant>
      <vt:variant>
        <vt:i4>5</vt:i4>
      </vt:variant>
      <vt:variant>
        <vt:lpwstr/>
      </vt:variant>
      <vt:variant>
        <vt:lpwstr>_Toc220475256</vt:lpwstr>
      </vt:variant>
      <vt:variant>
        <vt:i4>1114167</vt:i4>
      </vt:variant>
      <vt:variant>
        <vt:i4>74</vt:i4>
      </vt:variant>
      <vt:variant>
        <vt:i4>0</vt:i4>
      </vt:variant>
      <vt:variant>
        <vt:i4>5</vt:i4>
      </vt:variant>
      <vt:variant>
        <vt:lpwstr/>
      </vt:variant>
      <vt:variant>
        <vt:lpwstr>_Toc220475255</vt:lpwstr>
      </vt:variant>
      <vt:variant>
        <vt:i4>1114167</vt:i4>
      </vt:variant>
      <vt:variant>
        <vt:i4>68</vt:i4>
      </vt:variant>
      <vt:variant>
        <vt:i4>0</vt:i4>
      </vt:variant>
      <vt:variant>
        <vt:i4>5</vt:i4>
      </vt:variant>
      <vt:variant>
        <vt:lpwstr/>
      </vt:variant>
      <vt:variant>
        <vt:lpwstr>_Toc220475254</vt:lpwstr>
      </vt:variant>
      <vt:variant>
        <vt:i4>1114167</vt:i4>
      </vt:variant>
      <vt:variant>
        <vt:i4>62</vt:i4>
      </vt:variant>
      <vt:variant>
        <vt:i4>0</vt:i4>
      </vt:variant>
      <vt:variant>
        <vt:i4>5</vt:i4>
      </vt:variant>
      <vt:variant>
        <vt:lpwstr/>
      </vt:variant>
      <vt:variant>
        <vt:lpwstr>_Toc220475253</vt:lpwstr>
      </vt:variant>
      <vt:variant>
        <vt:i4>1114167</vt:i4>
      </vt:variant>
      <vt:variant>
        <vt:i4>56</vt:i4>
      </vt:variant>
      <vt:variant>
        <vt:i4>0</vt:i4>
      </vt:variant>
      <vt:variant>
        <vt:i4>5</vt:i4>
      </vt:variant>
      <vt:variant>
        <vt:lpwstr/>
      </vt:variant>
      <vt:variant>
        <vt:lpwstr>_Toc220475252</vt:lpwstr>
      </vt:variant>
      <vt:variant>
        <vt:i4>1114167</vt:i4>
      </vt:variant>
      <vt:variant>
        <vt:i4>50</vt:i4>
      </vt:variant>
      <vt:variant>
        <vt:i4>0</vt:i4>
      </vt:variant>
      <vt:variant>
        <vt:i4>5</vt:i4>
      </vt:variant>
      <vt:variant>
        <vt:lpwstr/>
      </vt:variant>
      <vt:variant>
        <vt:lpwstr>_Toc220475251</vt:lpwstr>
      </vt:variant>
      <vt:variant>
        <vt:i4>1114167</vt:i4>
      </vt:variant>
      <vt:variant>
        <vt:i4>44</vt:i4>
      </vt:variant>
      <vt:variant>
        <vt:i4>0</vt:i4>
      </vt:variant>
      <vt:variant>
        <vt:i4>5</vt:i4>
      </vt:variant>
      <vt:variant>
        <vt:lpwstr/>
      </vt:variant>
      <vt:variant>
        <vt:lpwstr>_Toc220475250</vt:lpwstr>
      </vt:variant>
      <vt:variant>
        <vt:i4>1048631</vt:i4>
      </vt:variant>
      <vt:variant>
        <vt:i4>38</vt:i4>
      </vt:variant>
      <vt:variant>
        <vt:i4>0</vt:i4>
      </vt:variant>
      <vt:variant>
        <vt:i4>5</vt:i4>
      </vt:variant>
      <vt:variant>
        <vt:lpwstr/>
      </vt:variant>
      <vt:variant>
        <vt:lpwstr>_Toc220475249</vt:lpwstr>
      </vt:variant>
      <vt:variant>
        <vt:i4>1048631</vt:i4>
      </vt:variant>
      <vt:variant>
        <vt:i4>32</vt:i4>
      </vt:variant>
      <vt:variant>
        <vt:i4>0</vt:i4>
      </vt:variant>
      <vt:variant>
        <vt:i4>5</vt:i4>
      </vt:variant>
      <vt:variant>
        <vt:lpwstr/>
      </vt:variant>
      <vt:variant>
        <vt:lpwstr>_Toc220475248</vt:lpwstr>
      </vt:variant>
      <vt:variant>
        <vt:i4>1048631</vt:i4>
      </vt:variant>
      <vt:variant>
        <vt:i4>26</vt:i4>
      </vt:variant>
      <vt:variant>
        <vt:i4>0</vt:i4>
      </vt:variant>
      <vt:variant>
        <vt:i4>5</vt:i4>
      </vt:variant>
      <vt:variant>
        <vt:lpwstr/>
      </vt:variant>
      <vt:variant>
        <vt:lpwstr>_Toc220475247</vt:lpwstr>
      </vt:variant>
      <vt:variant>
        <vt:i4>1048631</vt:i4>
      </vt:variant>
      <vt:variant>
        <vt:i4>20</vt:i4>
      </vt:variant>
      <vt:variant>
        <vt:i4>0</vt:i4>
      </vt:variant>
      <vt:variant>
        <vt:i4>5</vt:i4>
      </vt:variant>
      <vt:variant>
        <vt:lpwstr/>
      </vt:variant>
      <vt:variant>
        <vt:lpwstr>_Toc220475246</vt:lpwstr>
      </vt:variant>
      <vt:variant>
        <vt:i4>1048631</vt:i4>
      </vt:variant>
      <vt:variant>
        <vt:i4>14</vt:i4>
      </vt:variant>
      <vt:variant>
        <vt:i4>0</vt:i4>
      </vt:variant>
      <vt:variant>
        <vt:i4>5</vt:i4>
      </vt:variant>
      <vt:variant>
        <vt:lpwstr/>
      </vt:variant>
      <vt:variant>
        <vt:lpwstr>_Toc220475245</vt:lpwstr>
      </vt:variant>
      <vt:variant>
        <vt:i4>1048631</vt:i4>
      </vt:variant>
      <vt:variant>
        <vt:i4>8</vt:i4>
      </vt:variant>
      <vt:variant>
        <vt:i4>0</vt:i4>
      </vt:variant>
      <vt:variant>
        <vt:i4>5</vt:i4>
      </vt:variant>
      <vt:variant>
        <vt:lpwstr/>
      </vt:variant>
      <vt:variant>
        <vt:lpwstr>_Toc220475244</vt:lpwstr>
      </vt:variant>
      <vt:variant>
        <vt:i4>1048631</vt:i4>
      </vt:variant>
      <vt:variant>
        <vt:i4>2</vt:i4>
      </vt:variant>
      <vt:variant>
        <vt:i4>0</vt:i4>
      </vt:variant>
      <vt:variant>
        <vt:i4>5</vt:i4>
      </vt:variant>
      <vt:variant>
        <vt:lpwstr/>
      </vt:variant>
      <vt:variant>
        <vt:lpwstr>_Toc220475243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amie v2.6 installation guide &amp; release notes</dc:title>
  <dc:subject/>
  <dc:creator/>
  <cp:keywords/>
  <dc:description/>
  <cp:lastModifiedBy>Dept of Veterans Affairs</cp:lastModifiedBy>
  <cp:revision>5</cp:revision>
  <cp:lastPrinted>2020-12-03T21:08:00Z</cp:lastPrinted>
  <dcterms:created xsi:type="dcterms:W3CDTF">2020-12-03T21:07:00Z</dcterms:created>
  <dcterms:modified xsi:type="dcterms:W3CDTF">2021-04-05T22:25:00Z</dcterms:modified>
</cp:coreProperties>
</file>