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4CCE" w14:textId="77777777" w:rsidR="001915A4" w:rsidRDefault="001062BA">
      <w:pPr>
        <w:jc w:val="center"/>
        <w:rPr>
          <w:rFonts w:ascii="Arial" w:hAnsi="Arial"/>
          <w:caps/>
        </w:rPr>
      </w:pPr>
      <w:r>
        <w:rPr>
          <w:noProof/>
        </w:rPr>
        <w:drawing>
          <wp:inline distT="0" distB="0" distL="0" distR="0" wp14:anchorId="01A8341C" wp14:editId="2CE3BD83">
            <wp:extent cx="2304415" cy="12947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4415" cy="1294765"/>
                    </a:xfrm>
                    <a:prstGeom prst="rect">
                      <a:avLst/>
                    </a:prstGeom>
                    <a:noFill/>
                    <a:ln>
                      <a:noFill/>
                    </a:ln>
                  </pic:spPr>
                </pic:pic>
              </a:graphicData>
            </a:graphic>
          </wp:inline>
        </w:drawing>
      </w:r>
    </w:p>
    <w:p w14:paraId="38E25AD2" w14:textId="77777777" w:rsidR="001915A4" w:rsidRDefault="001915A4">
      <w:pPr>
        <w:jc w:val="center"/>
        <w:rPr>
          <w:rFonts w:ascii="Arial" w:hAnsi="Arial"/>
          <w:caps/>
        </w:rPr>
      </w:pPr>
    </w:p>
    <w:p w14:paraId="5EC2F7EA" w14:textId="77777777" w:rsidR="001915A4" w:rsidRDefault="001915A4">
      <w:pPr>
        <w:jc w:val="center"/>
        <w:rPr>
          <w:rFonts w:ascii="Arial" w:hAnsi="Arial"/>
          <w:caps/>
        </w:rPr>
      </w:pPr>
    </w:p>
    <w:p w14:paraId="78ADACBD" w14:textId="77777777" w:rsidR="001915A4" w:rsidRDefault="001915A4">
      <w:pPr>
        <w:jc w:val="center"/>
        <w:rPr>
          <w:rFonts w:ascii="Arial" w:hAnsi="Arial"/>
          <w:caps/>
        </w:rPr>
      </w:pPr>
    </w:p>
    <w:p w14:paraId="39C8BB9B" w14:textId="77777777" w:rsidR="001915A4" w:rsidRDefault="001915A4">
      <w:pPr>
        <w:jc w:val="center"/>
        <w:rPr>
          <w:rFonts w:ascii="Arial" w:hAnsi="Arial"/>
          <w:caps/>
        </w:rPr>
      </w:pPr>
    </w:p>
    <w:p w14:paraId="64D20757" w14:textId="77777777" w:rsidR="001915A4" w:rsidRDefault="001915A4">
      <w:pPr>
        <w:jc w:val="center"/>
        <w:rPr>
          <w:rFonts w:ascii="Arial" w:hAnsi="Arial"/>
          <w:caps/>
        </w:rPr>
      </w:pPr>
    </w:p>
    <w:p w14:paraId="6870933B" w14:textId="77777777" w:rsidR="001915A4" w:rsidRDefault="00325D18">
      <w:pPr>
        <w:pStyle w:val="Heading7"/>
        <w:rPr>
          <w:caps w:val="0"/>
        </w:rPr>
      </w:pPr>
      <w:r>
        <w:rPr>
          <w:caps w:val="0"/>
        </w:rPr>
        <w:t>Automated Medical Information Exchange</w:t>
      </w:r>
    </w:p>
    <w:p w14:paraId="41CD3D96" w14:textId="77777777" w:rsidR="001915A4" w:rsidRDefault="00325D18">
      <w:pPr>
        <w:jc w:val="center"/>
        <w:rPr>
          <w:rFonts w:ascii="Arial" w:hAnsi="Arial"/>
          <w:b/>
          <w:sz w:val="40"/>
        </w:rPr>
      </w:pPr>
      <w:r>
        <w:rPr>
          <w:rFonts w:ascii="Arial" w:hAnsi="Arial"/>
          <w:b/>
          <w:sz w:val="40"/>
        </w:rPr>
        <w:t>(AMIE) V. 2.7</w:t>
      </w:r>
    </w:p>
    <w:p w14:paraId="79C086B2" w14:textId="77777777" w:rsidR="001915A4" w:rsidRDefault="001915A4">
      <w:pPr>
        <w:jc w:val="center"/>
        <w:rPr>
          <w:rFonts w:ascii="Arial" w:hAnsi="Arial"/>
          <w:caps/>
        </w:rPr>
      </w:pPr>
    </w:p>
    <w:p w14:paraId="69FC4762" w14:textId="77777777" w:rsidR="001915A4" w:rsidRDefault="001915A4">
      <w:pPr>
        <w:jc w:val="center"/>
        <w:rPr>
          <w:rFonts w:ascii="Arial" w:hAnsi="Arial"/>
          <w:caps/>
        </w:rPr>
      </w:pPr>
    </w:p>
    <w:p w14:paraId="0E4B6A06" w14:textId="77777777" w:rsidR="001915A4" w:rsidRDefault="00325D18">
      <w:pPr>
        <w:pStyle w:val="Heading7"/>
        <w:rPr>
          <w:caps w:val="0"/>
          <w:sz w:val="44"/>
        </w:rPr>
      </w:pPr>
      <w:proofErr w:type="gramStart"/>
      <w:r>
        <w:rPr>
          <w:caps w:val="0"/>
          <w:sz w:val="44"/>
        </w:rPr>
        <w:t>Server Side</w:t>
      </w:r>
      <w:proofErr w:type="gramEnd"/>
      <w:r>
        <w:rPr>
          <w:caps w:val="0"/>
          <w:sz w:val="44"/>
        </w:rPr>
        <w:t xml:space="preserve"> Modifications for</w:t>
      </w:r>
    </w:p>
    <w:p w14:paraId="7E2F1F79" w14:textId="77777777" w:rsidR="001915A4" w:rsidRDefault="00325D18">
      <w:pPr>
        <w:pStyle w:val="Heading7"/>
        <w:rPr>
          <w:b w:val="0"/>
          <w:caps w:val="0"/>
          <w:sz w:val="44"/>
        </w:rPr>
      </w:pPr>
      <w:r>
        <w:rPr>
          <w:caps w:val="0"/>
          <w:sz w:val="44"/>
        </w:rPr>
        <w:t>AMIE II/CAPRI</w:t>
      </w:r>
    </w:p>
    <w:p w14:paraId="70D7671B" w14:textId="77777777" w:rsidR="001915A4" w:rsidRDefault="001915A4">
      <w:pPr>
        <w:jc w:val="center"/>
        <w:rPr>
          <w:rFonts w:ascii="Arial" w:hAnsi="Arial"/>
          <w:caps/>
          <w:sz w:val="32"/>
        </w:rPr>
      </w:pPr>
    </w:p>
    <w:p w14:paraId="129B6448" w14:textId="77777777" w:rsidR="001915A4" w:rsidRDefault="001915A4">
      <w:pPr>
        <w:jc w:val="center"/>
        <w:rPr>
          <w:rFonts w:ascii="Arial" w:hAnsi="Arial"/>
          <w:caps/>
          <w:sz w:val="32"/>
        </w:rPr>
      </w:pPr>
    </w:p>
    <w:p w14:paraId="6E62E02A" w14:textId="77777777" w:rsidR="001915A4" w:rsidRDefault="00325D18">
      <w:pPr>
        <w:pStyle w:val="Heading4"/>
        <w:rPr>
          <w:sz w:val="44"/>
        </w:rPr>
      </w:pPr>
      <w:r>
        <w:rPr>
          <w:sz w:val="44"/>
        </w:rPr>
        <w:t>Installation Guide/Release Notes</w:t>
      </w:r>
    </w:p>
    <w:p w14:paraId="623EAC6F" w14:textId="77777777" w:rsidR="001915A4" w:rsidRDefault="001915A4">
      <w:pPr>
        <w:jc w:val="center"/>
        <w:rPr>
          <w:rFonts w:ascii="Arial" w:hAnsi="Arial"/>
        </w:rPr>
      </w:pPr>
    </w:p>
    <w:p w14:paraId="1969FDDC" w14:textId="77777777" w:rsidR="001915A4" w:rsidRDefault="001915A4">
      <w:pPr>
        <w:jc w:val="center"/>
        <w:rPr>
          <w:rFonts w:ascii="Arial" w:hAnsi="Arial"/>
        </w:rPr>
      </w:pPr>
    </w:p>
    <w:p w14:paraId="123CAB1B" w14:textId="77777777" w:rsidR="001915A4" w:rsidRDefault="001915A4">
      <w:pPr>
        <w:jc w:val="center"/>
        <w:rPr>
          <w:rFonts w:ascii="Arial" w:hAnsi="Arial"/>
        </w:rPr>
      </w:pPr>
    </w:p>
    <w:p w14:paraId="3C7CD78B" w14:textId="77777777" w:rsidR="001915A4" w:rsidRDefault="00325D18">
      <w:pPr>
        <w:pStyle w:val="Heading8"/>
      </w:pPr>
      <w:r>
        <w:t>Patch DVBA*2.7*35</w:t>
      </w:r>
    </w:p>
    <w:p w14:paraId="1C65B3D5" w14:textId="77777777" w:rsidR="001915A4" w:rsidRDefault="001915A4">
      <w:pPr>
        <w:jc w:val="center"/>
        <w:rPr>
          <w:rFonts w:ascii="Arial" w:hAnsi="Arial"/>
        </w:rPr>
      </w:pPr>
    </w:p>
    <w:p w14:paraId="04B0BF09" w14:textId="77777777" w:rsidR="001915A4" w:rsidRDefault="00325D18">
      <w:pPr>
        <w:pStyle w:val="Heading8"/>
      </w:pPr>
      <w:r>
        <w:t>June 2001</w:t>
      </w:r>
    </w:p>
    <w:p w14:paraId="0B9D68C8" w14:textId="77777777" w:rsidR="001915A4" w:rsidRDefault="001915A4">
      <w:pPr>
        <w:jc w:val="center"/>
        <w:rPr>
          <w:rFonts w:ascii="Arial" w:hAnsi="Arial"/>
        </w:rPr>
      </w:pPr>
    </w:p>
    <w:p w14:paraId="30C97016" w14:textId="77777777" w:rsidR="001915A4" w:rsidRDefault="001915A4">
      <w:pPr>
        <w:jc w:val="center"/>
        <w:rPr>
          <w:rFonts w:ascii="Arial" w:hAnsi="Arial"/>
        </w:rPr>
      </w:pPr>
    </w:p>
    <w:p w14:paraId="3ADDD502" w14:textId="77777777" w:rsidR="001915A4" w:rsidRDefault="001915A4">
      <w:pPr>
        <w:jc w:val="center"/>
        <w:rPr>
          <w:rFonts w:ascii="Arial" w:hAnsi="Arial"/>
        </w:rPr>
      </w:pPr>
    </w:p>
    <w:p w14:paraId="6B417F79" w14:textId="77777777" w:rsidR="001915A4" w:rsidRDefault="001915A4">
      <w:pPr>
        <w:jc w:val="center"/>
        <w:rPr>
          <w:rFonts w:ascii="Arial" w:hAnsi="Arial"/>
        </w:rPr>
      </w:pPr>
    </w:p>
    <w:p w14:paraId="4AC42551" w14:textId="77777777" w:rsidR="001915A4" w:rsidRDefault="001915A4">
      <w:pPr>
        <w:jc w:val="center"/>
        <w:rPr>
          <w:rFonts w:ascii="Arial" w:hAnsi="Arial"/>
        </w:rPr>
      </w:pPr>
    </w:p>
    <w:p w14:paraId="61D85EAE" w14:textId="77777777" w:rsidR="001915A4" w:rsidRDefault="001915A4">
      <w:pPr>
        <w:pStyle w:val="Heading9"/>
        <w:rPr>
          <w:i w:val="0"/>
          <w:iCs w:val="0"/>
        </w:rPr>
      </w:pPr>
    </w:p>
    <w:p w14:paraId="44B51346" w14:textId="77777777" w:rsidR="001915A4" w:rsidRDefault="001915A4">
      <w:pPr>
        <w:jc w:val="center"/>
        <w:rPr>
          <w:rFonts w:ascii="Arial" w:hAnsi="Arial"/>
        </w:rPr>
      </w:pPr>
    </w:p>
    <w:p w14:paraId="71B14B01" w14:textId="77777777" w:rsidR="001915A4" w:rsidRDefault="001915A4">
      <w:pPr>
        <w:jc w:val="center"/>
        <w:rPr>
          <w:rFonts w:ascii="Arial" w:hAnsi="Arial"/>
        </w:rPr>
      </w:pPr>
    </w:p>
    <w:p w14:paraId="399758C1" w14:textId="77777777" w:rsidR="001915A4" w:rsidRDefault="001915A4">
      <w:pPr>
        <w:jc w:val="center"/>
        <w:rPr>
          <w:rFonts w:ascii="Arial" w:hAnsi="Arial"/>
        </w:rPr>
      </w:pPr>
    </w:p>
    <w:p w14:paraId="7E34B375" w14:textId="77777777" w:rsidR="001915A4" w:rsidRDefault="001915A4">
      <w:pPr>
        <w:jc w:val="center"/>
        <w:rPr>
          <w:rFonts w:ascii="Arial" w:hAnsi="Arial"/>
        </w:rPr>
      </w:pPr>
    </w:p>
    <w:p w14:paraId="46D59D6B" w14:textId="77777777" w:rsidR="001915A4" w:rsidRDefault="001915A4">
      <w:pPr>
        <w:jc w:val="center"/>
        <w:rPr>
          <w:rFonts w:ascii="Arial" w:hAnsi="Arial"/>
        </w:rPr>
      </w:pPr>
    </w:p>
    <w:p w14:paraId="0C04ECEA" w14:textId="77777777" w:rsidR="001915A4" w:rsidRDefault="00325D18">
      <w:pPr>
        <w:jc w:val="center"/>
        <w:rPr>
          <w:rFonts w:ascii="Arial" w:hAnsi="Arial"/>
        </w:rPr>
      </w:pPr>
      <w:r>
        <w:rPr>
          <w:rFonts w:ascii="Arial" w:hAnsi="Arial"/>
        </w:rPr>
        <w:t>Department of Veterans Affairs</w:t>
      </w:r>
    </w:p>
    <w:p w14:paraId="340174B9" w14:textId="77777777" w:rsidR="001915A4" w:rsidRDefault="00325D18">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System Design &amp; Development</w:t>
      </w:r>
    </w:p>
    <w:p w14:paraId="36E79B06" w14:textId="77777777" w:rsidR="001915A4" w:rsidRDefault="001915A4">
      <w:pPr>
        <w:pStyle w:val="majorheading"/>
        <w:rPr>
          <w:b/>
          <w:caps/>
          <w:sz w:val="32"/>
        </w:rPr>
        <w:sectPr w:rsidR="001915A4">
          <w:headerReference w:type="even" r:id="rId8"/>
          <w:footerReference w:type="even" r:id="rId9"/>
          <w:footerReference w:type="first" r:id="rId10"/>
          <w:pgSz w:w="12240" w:h="15840" w:code="1"/>
          <w:pgMar w:top="1440" w:right="1440" w:bottom="1440" w:left="1440" w:header="720" w:footer="720" w:gutter="0"/>
          <w:pgNumType w:start="1"/>
          <w:cols w:space="720"/>
        </w:sectPr>
      </w:pPr>
    </w:p>
    <w:p w14:paraId="6E330966" w14:textId="77777777" w:rsidR="001915A4" w:rsidRDefault="00325D18">
      <w:pPr>
        <w:pStyle w:val="majorheading"/>
      </w:pPr>
      <w:r>
        <w:lastRenderedPageBreak/>
        <w:t>Table of Contents</w:t>
      </w:r>
    </w:p>
    <w:p w14:paraId="36FC6E30" w14:textId="77777777" w:rsidR="001915A4" w:rsidRDefault="001915A4">
      <w:pPr>
        <w:tabs>
          <w:tab w:val="left" w:leader="dot" w:pos="8460"/>
        </w:tabs>
        <w:rPr>
          <w:bCs/>
        </w:rPr>
      </w:pPr>
    </w:p>
    <w:p w14:paraId="0D1C0314" w14:textId="77777777" w:rsidR="001915A4" w:rsidRDefault="001915A4">
      <w:pPr>
        <w:tabs>
          <w:tab w:val="left" w:leader="dot" w:pos="8460"/>
        </w:tabs>
        <w:rPr>
          <w:bCs/>
        </w:rPr>
      </w:pPr>
    </w:p>
    <w:p w14:paraId="06AECF5D" w14:textId="77777777" w:rsidR="001915A4" w:rsidRDefault="00325D18">
      <w:pPr>
        <w:pStyle w:val="Heading5"/>
        <w:tabs>
          <w:tab w:val="right" w:leader="dot" w:pos="9180"/>
        </w:tabs>
      </w:pPr>
      <w:r>
        <w:t>Installation Guide</w:t>
      </w:r>
      <w:r>
        <w:tab/>
        <w:t>1</w:t>
      </w:r>
    </w:p>
    <w:p w14:paraId="7B55E5FE" w14:textId="77777777" w:rsidR="001915A4" w:rsidRDefault="001915A4">
      <w:pPr>
        <w:tabs>
          <w:tab w:val="right" w:pos="9180"/>
        </w:tabs>
      </w:pPr>
    </w:p>
    <w:p w14:paraId="29653EDB" w14:textId="77777777" w:rsidR="001915A4" w:rsidRDefault="00325D18">
      <w:pPr>
        <w:tabs>
          <w:tab w:val="left" w:pos="540"/>
          <w:tab w:val="right" w:leader="dot" w:pos="9180"/>
        </w:tabs>
      </w:pPr>
      <w:r>
        <w:t>I.</w:t>
      </w:r>
      <w:r>
        <w:tab/>
        <w:t>Introduction</w:t>
      </w:r>
      <w:r>
        <w:tab/>
        <w:t>1</w:t>
      </w:r>
    </w:p>
    <w:p w14:paraId="2C291B85" w14:textId="77777777" w:rsidR="001915A4" w:rsidRDefault="001915A4">
      <w:pPr>
        <w:tabs>
          <w:tab w:val="left" w:pos="540"/>
          <w:tab w:val="right" w:leader="dot" w:pos="9180"/>
        </w:tabs>
      </w:pPr>
    </w:p>
    <w:p w14:paraId="40118D7D" w14:textId="77777777" w:rsidR="001915A4" w:rsidRDefault="00325D18">
      <w:pPr>
        <w:tabs>
          <w:tab w:val="left" w:pos="540"/>
          <w:tab w:val="right" w:leader="dot" w:pos="9180"/>
        </w:tabs>
      </w:pPr>
      <w:r>
        <w:t>II.</w:t>
      </w:r>
      <w:r>
        <w:tab/>
        <w:t>Pre-Installation</w:t>
      </w:r>
      <w:r>
        <w:tab/>
        <w:t>1</w:t>
      </w:r>
    </w:p>
    <w:p w14:paraId="7C6DDBE2" w14:textId="77777777" w:rsidR="001915A4" w:rsidRDefault="00325D18">
      <w:pPr>
        <w:tabs>
          <w:tab w:val="right" w:leader="dot" w:pos="9180"/>
        </w:tabs>
        <w:ind w:left="720"/>
      </w:pPr>
      <w:r>
        <w:t>Server</w:t>
      </w:r>
      <w:r>
        <w:tab/>
        <w:t>1</w:t>
      </w:r>
    </w:p>
    <w:p w14:paraId="1D996763" w14:textId="77777777" w:rsidR="001915A4" w:rsidRDefault="00325D18">
      <w:pPr>
        <w:tabs>
          <w:tab w:val="right" w:leader="dot" w:pos="9180"/>
        </w:tabs>
        <w:ind w:left="720"/>
      </w:pPr>
      <w:r>
        <w:t>Client</w:t>
      </w:r>
      <w:r>
        <w:tab/>
        <w:t>1</w:t>
      </w:r>
    </w:p>
    <w:p w14:paraId="2120053A" w14:textId="77777777" w:rsidR="001915A4" w:rsidRDefault="001915A4">
      <w:pPr>
        <w:tabs>
          <w:tab w:val="right" w:leader="dot" w:pos="9180"/>
        </w:tabs>
        <w:ind w:left="720"/>
      </w:pPr>
    </w:p>
    <w:p w14:paraId="647547C0" w14:textId="77777777" w:rsidR="001915A4" w:rsidRDefault="00325D18">
      <w:pPr>
        <w:tabs>
          <w:tab w:val="left" w:pos="540"/>
          <w:tab w:val="right" w:leader="dot" w:pos="9180"/>
        </w:tabs>
      </w:pPr>
      <w:r>
        <w:t>III.</w:t>
      </w:r>
      <w:r>
        <w:tab/>
        <w:t>Installation Activities</w:t>
      </w:r>
      <w:r>
        <w:tab/>
        <w:t>2</w:t>
      </w:r>
    </w:p>
    <w:p w14:paraId="024E8E1C" w14:textId="77777777" w:rsidR="001915A4" w:rsidRDefault="00325D18">
      <w:pPr>
        <w:tabs>
          <w:tab w:val="right" w:leader="dot" w:pos="9180"/>
        </w:tabs>
        <w:ind w:left="720"/>
      </w:pPr>
      <w:r>
        <w:t>Server</w:t>
      </w:r>
      <w:r>
        <w:tab/>
        <w:t>2</w:t>
      </w:r>
    </w:p>
    <w:p w14:paraId="1AAE773B" w14:textId="77777777" w:rsidR="001915A4" w:rsidRDefault="00325D18">
      <w:pPr>
        <w:tabs>
          <w:tab w:val="right" w:leader="dot" w:pos="9180"/>
        </w:tabs>
        <w:ind w:left="900"/>
      </w:pPr>
      <w:r>
        <w:t>Sample Server Install</w:t>
      </w:r>
      <w:r>
        <w:tab/>
        <w:t>3</w:t>
      </w:r>
    </w:p>
    <w:p w14:paraId="3220C89C" w14:textId="77777777" w:rsidR="001915A4" w:rsidRDefault="00325D18">
      <w:pPr>
        <w:tabs>
          <w:tab w:val="right" w:leader="dot" w:pos="9180"/>
        </w:tabs>
        <w:ind w:left="900"/>
      </w:pPr>
      <w:r>
        <w:t>Routine Checksums</w:t>
      </w:r>
      <w:r>
        <w:tab/>
        <w:t>5</w:t>
      </w:r>
    </w:p>
    <w:p w14:paraId="2EBCDFAA" w14:textId="77777777" w:rsidR="001915A4" w:rsidRDefault="00325D18">
      <w:pPr>
        <w:tabs>
          <w:tab w:val="right" w:leader="dot" w:pos="9180"/>
        </w:tabs>
        <w:ind w:left="900"/>
      </w:pPr>
      <w:r>
        <w:t>Connection with the RPC Broker</w:t>
      </w:r>
      <w:r>
        <w:tab/>
        <w:t>5</w:t>
      </w:r>
    </w:p>
    <w:p w14:paraId="1EDD522E" w14:textId="77777777" w:rsidR="001915A4" w:rsidRDefault="00325D18">
      <w:pPr>
        <w:tabs>
          <w:tab w:val="right" w:leader="dot" w:pos="9180"/>
        </w:tabs>
        <w:ind w:left="720"/>
      </w:pPr>
      <w:r>
        <w:t>Client</w:t>
      </w:r>
      <w:r>
        <w:tab/>
        <w:t>6</w:t>
      </w:r>
    </w:p>
    <w:p w14:paraId="2BA664E3" w14:textId="77777777" w:rsidR="001915A4" w:rsidRDefault="001915A4">
      <w:pPr>
        <w:tabs>
          <w:tab w:val="right" w:pos="9180"/>
        </w:tabs>
      </w:pPr>
    </w:p>
    <w:p w14:paraId="29791875" w14:textId="77777777" w:rsidR="001915A4" w:rsidRDefault="00325D18">
      <w:pPr>
        <w:tabs>
          <w:tab w:val="left" w:pos="540"/>
          <w:tab w:val="right" w:leader="dot" w:pos="9180"/>
        </w:tabs>
      </w:pPr>
      <w:r>
        <w:t>IV.</w:t>
      </w:r>
      <w:r>
        <w:tab/>
        <w:t>Post-Installation Activities</w:t>
      </w:r>
      <w:r>
        <w:tab/>
        <w:t>6</w:t>
      </w:r>
    </w:p>
    <w:p w14:paraId="25ABF8A1" w14:textId="77777777" w:rsidR="001915A4" w:rsidRDefault="00325D18">
      <w:pPr>
        <w:tabs>
          <w:tab w:val="right" w:leader="dot" w:pos="9180"/>
        </w:tabs>
        <w:ind w:left="720"/>
      </w:pPr>
      <w:r>
        <w:t>User Access to CAPRI</w:t>
      </w:r>
      <w:r>
        <w:tab/>
        <w:t>6</w:t>
      </w:r>
    </w:p>
    <w:p w14:paraId="516DEDD6" w14:textId="77777777" w:rsidR="001915A4" w:rsidRDefault="001915A4">
      <w:pPr>
        <w:tabs>
          <w:tab w:val="right" w:pos="9180"/>
        </w:tabs>
      </w:pPr>
    </w:p>
    <w:p w14:paraId="014A112C" w14:textId="77777777" w:rsidR="001915A4" w:rsidRDefault="00325D18">
      <w:pPr>
        <w:pStyle w:val="Heading5"/>
        <w:tabs>
          <w:tab w:val="right" w:leader="dot" w:pos="9180"/>
        </w:tabs>
      </w:pPr>
      <w:r>
        <w:t>Release Notes</w:t>
      </w:r>
      <w:r>
        <w:tab/>
        <w:t>7</w:t>
      </w:r>
    </w:p>
    <w:p w14:paraId="11818414" w14:textId="77777777" w:rsidR="001915A4" w:rsidRDefault="001915A4">
      <w:pPr>
        <w:tabs>
          <w:tab w:val="right" w:pos="9180"/>
        </w:tabs>
      </w:pPr>
    </w:p>
    <w:p w14:paraId="30B4A47F" w14:textId="77777777" w:rsidR="001915A4" w:rsidRDefault="00325D18">
      <w:pPr>
        <w:tabs>
          <w:tab w:val="left" w:pos="540"/>
          <w:tab w:val="right" w:leader="dot" w:pos="9180"/>
        </w:tabs>
      </w:pPr>
      <w:r>
        <w:t>I.</w:t>
      </w:r>
      <w:r>
        <w:tab/>
        <w:t>User Release Notes</w:t>
      </w:r>
      <w:r>
        <w:tab/>
        <w:t>7</w:t>
      </w:r>
    </w:p>
    <w:p w14:paraId="1D176814" w14:textId="77777777" w:rsidR="001915A4" w:rsidRDefault="00325D18">
      <w:pPr>
        <w:tabs>
          <w:tab w:val="right" w:leader="dot" w:pos="9180"/>
        </w:tabs>
        <w:ind w:left="720"/>
      </w:pPr>
      <w:r>
        <w:t>CAPRI Overview</w:t>
      </w:r>
      <w:r>
        <w:tab/>
        <w:t>7</w:t>
      </w:r>
    </w:p>
    <w:p w14:paraId="2600917C" w14:textId="77777777" w:rsidR="001915A4" w:rsidRDefault="00325D18">
      <w:pPr>
        <w:tabs>
          <w:tab w:val="right" w:leader="dot" w:pos="9180"/>
        </w:tabs>
        <w:ind w:left="720"/>
      </w:pPr>
      <w:r>
        <w:t>CAPRI Health Summary</w:t>
      </w:r>
      <w:r>
        <w:tab/>
        <w:t>7</w:t>
      </w:r>
    </w:p>
    <w:p w14:paraId="7EDA0571" w14:textId="77777777" w:rsidR="001915A4" w:rsidRDefault="00325D18">
      <w:pPr>
        <w:tabs>
          <w:tab w:val="right" w:leader="dot" w:pos="9180"/>
        </w:tabs>
        <w:ind w:left="900"/>
      </w:pPr>
      <w:r>
        <w:t>Creating CAPRI Health Summary</w:t>
      </w:r>
      <w:r>
        <w:tab/>
        <w:t>8</w:t>
      </w:r>
    </w:p>
    <w:p w14:paraId="0D0FBBE0" w14:textId="77777777" w:rsidR="001915A4" w:rsidRDefault="00325D18">
      <w:pPr>
        <w:tabs>
          <w:tab w:val="right" w:leader="dot" w:pos="9180"/>
        </w:tabs>
        <w:ind w:left="900"/>
      </w:pPr>
      <w:r>
        <w:t>Adding CAPRI Health Summary to CPRS GUI for Display</w:t>
      </w:r>
      <w:r>
        <w:tab/>
        <w:t>10</w:t>
      </w:r>
    </w:p>
    <w:p w14:paraId="2FA726F7" w14:textId="77777777" w:rsidR="001915A4" w:rsidRDefault="00325D18">
      <w:pPr>
        <w:tabs>
          <w:tab w:val="right" w:leader="dot" w:pos="9180"/>
        </w:tabs>
        <w:ind w:left="720"/>
      </w:pPr>
      <w:r>
        <w:t>Purging C&amp;P Exam Results</w:t>
      </w:r>
      <w:r>
        <w:tab/>
        <w:t>11</w:t>
      </w:r>
    </w:p>
    <w:p w14:paraId="3A8E9A1D" w14:textId="77777777" w:rsidR="001915A4" w:rsidRDefault="001915A4">
      <w:pPr>
        <w:tabs>
          <w:tab w:val="right" w:leader="dot" w:pos="9180"/>
        </w:tabs>
        <w:ind w:left="720"/>
      </w:pPr>
    </w:p>
    <w:p w14:paraId="0BBB0FD9" w14:textId="77777777" w:rsidR="001915A4" w:rsidRDefault="00325D18">
      <w:pPr>
        <w:tabs>
          <w:tab w:val="left" w:pos="540"/>
          <w:tab w:val="right" w:leader="dot" w:pos="9180"/>
        </w:tabs>
      </w:pPr>
      <w:r>
        <w:t>II.</w:t>
      </w:r>
      <w:r>
        <w:tab/>
        <w:t>Technical Release Notes</w:t>
      </w:r>
      <w:r>
        <w:tab/>
        <w:t>12</w:t>
      </w:r>
    </w:p>
    <w:p w14:paraId="225BABFC" w14:textId="77777777" w:rsidR="001915A4" w:rsidRDefault="00325D18">
      <w:pPr>
        <w:tabs>
          <w:tab w:val="right" w:leader="dot" w:pos="9180"/>
        </w:tabs>
        <w:ind w:left="720"/>
      </w:pPr>
      <w:r>
        <w:t>Server Software Components</w:t>
      </w:r>
      <w:r>
        <w:tab/>
        <w:t>12</w:t>
      </w:r>
    </w:p>
    <w:p w14:paraId="31E1A635" w14:textId="77777777" w:rsidR="001915A4" w:rsidRDefault="00325D18">
      <w:pPr>
        <w:tabs>
          <w:tab w:val="right" w:leader="dot" w:pos="9180"/>
        </w:tabs>
        <w:ind w:left="900"/>
      </w:pPr>
      <w:r>
        <w:t>Post Installs</w:t>
      </w:r>
      <w:r>
        <w:tab/>
        <w:t>12</w:t>
      </w:r>
    </w:p>
    <w:p w14:paraId="38B219EB" w14:textId="77777777" w:rsidR="001915A4" w:rsidRDefault="00325D18">
      <w:pPr>
        <w:tabs>
          <w:tab w:val="right" w:leader="dot" w:pos="9180"/>
        </w:tabs>
        <w:ind w:left="900"/>
      </w:pPr>
      <w:r>
        <w:t>Menu Options</w:t>
      </w:r>
      <w:r>
        <w:tab/>
        <w:t>12</w:t>
      </w:r>
    </w:p>
    <w:p w14:paraId="23991DF8" w14:textId="77777777" w:rsidR="001915A4" w:rsidRDefault="00325D18">
      <w:pPr>
        <w:tabs>
          <w:tab w:val="right" w:leader="dot" w:pos="9180"/>
        </w:tabs>
        <w:ind w:left="900"/>
      </w:pPr>
      <w:r>
        <w:t>Remote Procedures</w:t>
      </w:r>
      <w:r>
        <w:tab/>
        <w:t>12</w:t>
      </w:r>
    </w:p>
    <w:p w14:paraId="441F8584" w14:textId="77777777" w:rsidR="001915A4" w:rsidRDefault="001915A4">
      <w:pPr>
        <w:sectPr w:rsidR="001915A4">
          <w:headerReference w:type="first" r:id="rId11"/>
          <w:footerReference w:type="first" r:id="rId12"/>
          <w:pgSz w:w="12240" w:h="15840" w:code="1"/>
          <w:pgMar w:top="1440" w:right="1440" w:bottom="1440" w:left="1440" w:header="720" w:footer="720" w:gutter="0"/>
          <w:pgNumType w:start="1"/>
          <w:cols w:space="720"/>
          <w:titlePg/>
        </w:sectPr>
      </w:pPr>
    </w:p>
    <w:p w14:paraId="0851EB4E" w14:textId="77777777" w:rsidR="001915A4" w:rsidRDefault="00325D18">
      <w:pPr>
        <w:pStyle w:val="majorheading"/>
      </w:pPr>
      <w:r>
        <w:lastRenderedPageBreak/>
        <w:t>Installation Guide</w:t>
      </w:r>
    </w:p>
    <w:p w14:paraId="49BCB45A" w14:textId="77777777" w:rsidR="001915A4" w:rsidRDefault="001915A4">
      <w:pPr>
        <w:rPr>
          <w:rFonts w:ascii="Century Schoolbook" w:hAnsi="Century Schoolbook"/>
        </w:rPr>
      </w:pPr>
    </w:p>
    <w:p w14:paraId="675FB031" w14:textId="77777777" w:rsidR="001915A4" w:rsidRDefault="001915A4">
      <w:pPr>
        <w:rPr>
          <w:rFonts w:ascii="Century Schoolbook" w:hAnsi="Century Schoolbook"/>
          <w:color w:val="000000"/>
        </w:rPr>
      </w:pPr>
    </w:p>
    <w:p w14:paraId="5CF73D49" w14:textId="77777777" w:rsidR="001915A4" w:rsidRDefault="00325D18">
      <w:pPr>
        <w:pStyle w:val="Heading5"/>
      </w:pPr>
      <w:bookmarkStart w:id="0" w:name="_Toc506781094"/>
      <w:bookmarkStart w:id="1" w:name="_Toc512053384"/>
      <w:bookmarkStart w:id="2" w:name="_Toc512063622"/>
      <w:r>
        <w:t>I.  I</w:t>
      </w:r>
      <w:bookmarkEnd w:id="0"/>
      <w:bookmarkEnd w:id="1"/>
      <w:bookmarkEnd w:id="2"/>
      <w:r>
        <w:t>NTRODUCTION</w:t>
      </w:r>
    </w:p>
    <w:p w14:paraId="13F71288" w14:textId="77777777" w:rsidR="001915A4" w:rsidRDefault="001915A4"/>
    <w:p w14:paraId="088EAC4C" w14:textId="77777777" w:rsidR="001915A4" w:rsidRDefault="00325D18">
      <w:pPr>
        <w:pStyle w:val="BodyText2"/>
        <w:rPr>
          <w:rFonts w:ascii="Times New Roman" w:hAnsi="Times New Roman"/>
        </w:rPr>
      </w:pPr>
      <w:r>
        <w:rPr>
          <w:rFonts w:ascii="Times New Roman" w:hAnsi="Times New Roman"/>
        </w:rPr>
        <w:t>This manual provides details on the preparation for, and installation of, Patch DVBA*2.7*35 (</w:t>
      </w:r>
      <w:proofErr w:type="gramStart"/>
      <w:r>
        <w:rPr>
          <w:rFonts w:ascii="Times New Roman" w:hAnsi="Times New Roman"/>
        </w:rPr>
        <w:t>SERVER SIDE</w:t>
      </w:r>
      <w:proofErr w:type="gramEnd"/>
      <w:r>
        <w:rPr>
          <w:rFonts w:ascii="Times New Roman" w:hAnsi="Times New Roman"/>
        </w:rPr>
        <w:t xml:space="preserve"> MODIFICATIONS FOR AMIE II/CAPRI GUI) software.  The Compensation &amp; Pension Record Interchange (CAPRI) Project is a One VA cooperative effort with objectives of creating, testing, and nationally implementing a graphical user interface to enhance the retrieval and dissemination of data from </w:t>
      </w:r>
      <w:r>
        <w:rPr>
          <w:rFonts w:ascii="Times New Roman" w:hAnsi="Times New Roman"/>
          <w:b/>
          <w:bCs/>
        </w:rPr>
        <w:t>V</w:t>
      </w:r>
      <w:r>
        <w:rPr>
          <w:rFonts w:ascii="Times New Roman" w:hAnsi="Times New Roman"/>
          <w:i/>
          <w:iCs/>
          <w:sz w:val="20"/>
        </w:rPr>
        <w:t>IST</w:t>
      </w:r>
      <w:r>
        <w:rPr>
          <w:rFonts w:ascii="Times New Roman" w:hAnsi="Times New Roman"/>
          <w:b/>
          <w:bCs/>
        </w:rPr>
        <w:t>A</w:t>
      </w:r>
      <w:r>
        <w:rPr>
          <w:rFonts w:ascii="Times New Roman" w:hAnsi="Times New Roman"/>
        </w:rPr>
        <w:t xml:space="preserve"> AMIE II menu options.</w:t>
      </w:r>
    </w:p>
    <w:p w14:paraId="64749E9F" w14:textId="77777777" w:rsidR="001915A4" w:rsidRDefault="001915A4"/>
    <w:p w14:paraId="68F630BF" w14:textId="77777777" w:rsidR="001915A4" w:rsidRDefault="00325D18">
      <w:r>
        <w:t>This installation is a virgin install.  It will bring in the necessary (M)umps Remote Procedure Calls to support the CAPRI GUI /Client software.</w:t>
      </w:r>
    </w:p>
    <w:p w14:paraId="47B8FA4F" w14:textId="77777777" w:rsidR="001915A4" w:rsidRDefault="001915A4"/>
    <w:p w14:paraId="1E678A42" w14:textId="77777777" w:rsidR="001915A4" w:rsidRDefault="00325D18">
      <w:r>
        <w:t xml:space="preserve">This patch provides updates to the AMIE software only.  There are no changes to any other </w:t>
      </w:r>
      <w:r>
        <w:rPr>
          <w:b/>
          <w:bCs/>
        </w:rPr>
        <w:t>V</w:t>
      </w:r>
      <w:r>
        <w:rPr>
          <w:i/>
          <w:iCs/>
          <w:sz w:val="20"/>
        </w:rPr>
        <w:t>IST</w:t>
      </w:r>
      <w:r>
        <w:rPr>
          <w:b/>
          <w:bCs/>
        </w:rPr>
        <w:t>A</w:t>
      </w:r>
      <w:r>
        <w:t xml:space="preserve"> applications.</w:t>
      </w:r>
    </w:p>
    <w:p w14:paraId="052FCC7D" w14:textId="77777777" w:rsidR="001915A4" w:rsidRDefault="001915A4"/>
    <w:p w14:paraId="15C487F7" w14:textId="77777777" w:rsidR="001915A4" w:rsidRDefault="001915A4"/>
    <w:p w14:paraId="2FA0DD2F" w14:textId="77777777" w:rsidR="001915A4" w:rsidRDefault="00325D18">
      <w:pPr>
        <w:pStyle w:val="Heading5"/>
      </w:pPr>
      <w:bookmarkStart w:id="3" w:name="_Toc512053385"/>
      <w:bookmarkStart w:id="4" w:name="_Toc512063623"/>
      <w:r>
        <w:t>II.  P</w:t>
      </w:r>
      <w:bookmarkEnd w:id="3"/>
      <w:bookmarkEnd w:id="4"/>
      <w:r>
        <w:t>RE-INSTALLATION</w:t>
      </w:r>
    </w:p>
    <w:p w14:paraId="49520E5E" w14:textId="77777777" w:rsidR="001915A4" w:rsidRDefault="001915A4"/>
    <w:p w14:paraId="6BFE1220" w14:textId="77777777" w:rsidR="001915A4" w:rsidRDefault="00325D18">
      <w:pPr>
        <w:pStyle w:val="Heading5"/>
      </w:pPr>
      <w:bookmarkStart w:id="5" w:name="_Toc512063624"/>
      <w:r>
        <w:t>Server</w:t>
      </w:r>
      <w:bookmarkEnd w:id="5"/>
    </w:p>
    <w:p w14:paraId="0D0A37A2" w14:textId="77777777" w:rsidR="001915A4" w:rsidRDefault="001915A4">
      <w:pPr>
        <w:rPr>
          <w:b/>
        </w:rPr>
      </w:pPr>
    </w:p>
    <w:p w14:paraId="5C050BCE" w14:textId="77777777" w:rsidR="001915A4" w:rsidRDefault="00325D18">
      <w:r>
        <w:t>The following package versions (or higher) must be installed prior to loading the CAPRI server software.</w:t>
      </w:r>
    </w:p>
    <w:p w14:paraId="48A2C264" w14:textId="77777777" w:rsidR="001915A4" w:rsidRDefault="001915A4"/>
    <w:p w14:paraId="27084707" w14:textId="77777777" w:rsidR="001915A4" w:rsidRDefault="00325D18">
      <w:pPr>
        <w:tabs>
          <w:tab w:val="left" w:pos="2520"/>
          <w:tab w:val="left" w:pos="5760"/>
        </w:tabs>
      </w:pPr>
      <w:r>
        <w:rPr>
          <w:u w:val="single"/>
        </w:rPr>
        <w:t>Application Name</w:t>
      </w:r>
      <w:r>
        <w:tab/>
      </w:r>
      <w:r>
        <w:rPr>
          <w:u w:val="single"/>
        </w:rPr>
        <w:t>Minimum Version or Patch</w:t>
      </w:r>
      <w:r>
        <w:tab/>
      </w:r>
      <w:r>
        <w:rPr>
          <w:u w:val="single"/>
        </w:rPr>
        <w:t>Checked for in build DVBA*2.7*35</w:t>
      </w:r>
    </w:p>
    <w:p w14:paraId="0399A313" w14:textId="77777777" w:rsidR="001915A4" w:rsidRDefault="00325D18">
      <w:pPr>
        <w:tabs>
          <w:tab w:val="left" w:pos="2520"/>
          <w:tab w:val="left" w:pos="5760"/>
        </w:tabs>
      </w:pPr>
      <w:r>
        <w:t>AMIE</w:t>
      </w:r>
      <w:r>
        <w:tab/>
        <w:t>V2.7</w:t>
      </w:r>
      <w:r>
        <w:tab/>
        <w:t>Yes</w:t>
      </w:r>
    </w:p>
    <w:p w14:paraId="3811C6FA" w14:textId="77777777" w:rsidR="001915A4" w:rsidRDefault="00325D18">
      <w:pPr>
        <w:tabs>
          <w:tab w:val="left" w:pos="2520"/>
          <w:tab w:val="left" w:pos="5760"/>
        </w:tabs>
      </w:pPr>
      <w:r>
        <w:t>CPRS</w:t>
      </w:r>
      <w:r>
        <w:tab/>
        <w:t>V1.0</w:t>
      </w:r>
      <w:r>
        <w:tab/>
        <w:t>No</w:t>
      </w:r>
    </w:p>
    <w:p w14:paraId="1D0B2BB4" w14:textId="77777777" w:rsidR="001915A4" w:rsidRDefault="00325D18">
      <w:pPr>
        <w:tabs>
          <w:tab w:val="left" w:pos="2520"/>
          <w:tab w:val="left" w:pos="5760"/>
        </w:tabs>
      </w:pPr>
      <w:r>
        <w:t>RPC Broker</w:t>
      </w:r>
      <w:r>
        <w:tab/>
        <w:t>V1.1</w:t>
      </w:r>
      <w:r>
        <w:tab/>
        <w:t>No</w:t>
      </w:r>
    </w:p>
    <w:p w14:paraId="50986BC9" w14:textId="77777777" w:rsidR="001915A4" w:rsidRDefault="001915A4"/>
    <w:p w14:paraId="026BDE3B" w14:textId="77777777" w:rsidR="001915A4" w:rsidRDefault="00325D18">
      <w:pPr>
        <w:pStyle w:val="Heading6"/>
        <w:rPr>
          <w:b/>
          <w:bCs/>
          <w:i w:val="0"/>
          <w:iCs w:val="0"/>
        </w:rPr>
      </w:pPr>
      <w:bookmarkStart w:id="6" w:name="_Toc512063625"/>
      <w:r>
        <w:rPr>
          <w:b/>
          <w:bCs/>
          <w:i w:val="0"/>
          <w:iCs w:val="0"/>
        </w:rPr>
        <w:t>Client</w:t>
      </w:r>
      <w:bookmarkEnd w:id="6"/>
    </w:p>
    <w:p w14:paraId="7F393999" w14:textId="77777777" w:rsidR="001915A4" w:rsidRDefault="001915A4">
      <w:pPr>
        <w:rPr>
          <w:b/>
          <w:i/>
        </w:rPr>
      </w:pPr>
    </w:p>
    <w:p w14:paraId="51639D51" w14:textId="77777777" w:rsidR="001915A4" w:rsidRDefault="00325D18">
      <w:r>
        <w:t xml:space="preserve">The CAPRI GUI/Client software will be distributed by VBA Hines to the appropriate VARO sites.  The CAPRI GUI/Client software will not be distributed to local VHA field sites and does not require installation on the local </w:t>
      </w:r>
      <w:r>
        <w:rPr>
          <w:b/>
          <w:bCs/>
        </w:rPr>
        <w:t>V</w:t>
      </w:r>
      <w:r>
        <w:rPr>
          <w:i/>
          <w:iCs/>
          <w:sz w:val="20"/>
        </w:rPr>
        <w:t>IST</w:t>
      </w:r>
      <w:r>
        <w:rPr>
          <w:b/>
          <w:bCs/>
        </w:rPr>
        <w:t>A</w:t>
      </w:r>
      <w:r>
        <w:t xml:space="preserve"> workstation.</w:t>
      </w:r>
    </w:p>
    <w:p w14:paraId="75970B35" w14:textId="77777777" w:rsidR="001915A4" w:rsidRDefault="00325D18">
      <w:pPr>
        <w:rPr>
          <w:b/>
          <w:bCs/>
          <w:caps/>
        </w:rPr>
      </w:pPr>
      <w:r>
        <w:br w:type="page"/>
      </w:r>
      <w:bookmarkStart w:id="7" w:name="_Toc512053386"/>
      <w:bookmarkStart w:id="8" w:name="_Toc512063626"/>
      <w:r>
        <w:rPr>
          <w:b/>
          <w:bCs/>
          <w:caps/>
        </w:rPr>
        <w:lastRenderedPageBreak/>
        <w:t>III.  Installation Activities</w:t>
      </w:r>
      <w:bookmarkEnd w:id="7"/>
      <w:bookmarkEnd w:id="8"/>
    </w:p>
    <w:p w14:paraId="3E95E7D7" w14:textId="77777777" w:rsidR="001915A4" w:rsidRDefault="001915A4"/>
    <w:p w14:paraId="17EBF90D" w14:textId="77777777" w:rsidR="001915A4" w:rsidRDefault="00325D18">
      <w:pPr>
        <w:pStyle w:val="Heading6"/>
        <w:rPr>
          <w:b/>
          <w:bCs/>
          <w:i w:val="0"/>
          <w:iCs w:val="0"/>
        </w:rPr>
      </w:pPr>
      <w:bookmarkStart w:id="9" w:name="_Toc512063627"/>
      <w:r>
        <w:rPr>
          <w:b/>
          <w:bCs/>
          <w:i w:val="0"/>
          <w:iCs w:val="0"/>
        </w:rPr>
        <w:t>Server</w:t>
      </w:r>
      <w:bookmarkEnd w:id="9"/>
    </w:p>
    <w:p w14:paraId="52BE284F" w14:textId="77777777" w:rsidR="001915A4" w:rsidRDefault="001915A4">
      <w:pPr>
        <w:rPr>
          <w:b/>
        </w:rPr>
      </w:pPr>
    </w:p>
    <w:p w14:paraId="641D4E91" w14:textId="77777777" w:rsidR="001915A4" w:rsidRDefault="00325D18">
      <w:r>
        <w:t xml:space="preserve">The </w:t>
      </w:r>
      <w:r>
        <w:rPr>
          <w:b/>
          <w:bCs/>
        </w:rPr>
        <w:t>V</w:t>
      </w:r>
      <w:r>
        <w:rPr>
          <w:i/>
          <w:iCs/>
          <w:sz w:val="20"/>
        </w:rPr>
        <w:t>IST</w:t>
      </w:r>
      <w:r>
        <w:rPr>
          <w:b/>
          <w:bCs/>
        </w:rPr>
        <w:t>A</w:t>
      </w:r>
      <w:r>
        <w:t xml:space="preserve"> server portion of the CAPRI application is distributed in a </w:t>
      </w:r>
      <w:proofErr w:type="spellStart"/>
      <w:r>
        <w:t>PackMan</w:t>
      </w:r>
      <w:proofErr w:type="spellEnd"/>
      <w:r>
        <w:t xml:space="preserve"> message through the National Patch Module.  The KIDS build is DVBA*2.7*35.</w:t>
      </w:r>
    </w:p>
    <w:p w14:paraId="535BF1C8" w14:textId="77777777" w:rsidR="001915A4" w:rsidRDefault="001915A4"/>
    <w:p w14:paraId="09576F16" w14:textId="77777777" w:rsidR="001915A4" w:rsidRDefault="00325D18" w:rsidP="00325D18">
      <w:pPr>
        <w:numPr>
          <w:ilvl w:val="0"/>
          <w:numId w:val="12"/>
        </w:numPr>
        <w:tabs>
          <w:tab w:val="clear" w:pos="720"/>
        </w:tabs>
        <w:ind w:left="360"/>
      </w:pPr>
      <w:r>
        <w:t>AMIE Users can be on the system and working during this installation.</w:t>
      </w:r>
    </w:p>
    <w:p w14:paraId="7A4D41E8" w14:textId="77777777" w:rsidR="001915A4" w:rsidRDefault="001915A4">
      <w:pPr>
        <w:ind w:left="360"/>
      </w:pPr>
    </w:p>
    <w:p w14:paraId="00E653DA" w14:textId="77777777" w:rsidR="001915A4" w:rsidRDefault="00325D18" w:rsidP="00325D18">
      <w:pPr>
        <w:numPr>
          <w:ilvl w:val="0"/>
          <w:numId w:val="12"/>
        </w:numPr>
        <w:tabs>
          <w:tab w:val="clear" w:pos="720"/>
        </w:tabs>
        <w:ind w:left="360"/>
      </w:pPr>
      <w:r>
        <w:t>The installation of the server software takes less than 5 minutes.</w:t>
      </w:r>
    </w:p>
    <w:p w14:paraId="1F2B7B55" w14:textId="77777777" w:rsidR="001915A4" w:rsidRDefault="001915A4"/>
    <w:p w14:paraId="62273B01" w14:textId="77777777" w:rsidR="001915A4" w:rsidRDefault="001915A4"/>
    <w:p w14:paraId="160F7383" w14:textId="77777777" w:rsidR="001915A4" w:rsidRDefault="00325D18">
      <w:pPr>
        <w:tabs>
          <w:tab w:val="left" w:pos="360"/>
        </w:tabs>
      </w:pPr>
      <w:r>
        <w:t>1)</w:t>
      </w:r>
      <w:r>
        <w:tab/>
        <w:t xml:space="preserve">Send the </w:t>
      </w:r>
      <w:proofErr w:type="spellStart"/>
      <w:r>
        <w:t>PackMan</w:t>
      </w:r>
      <w:proofErr w:type="spellEnd"/>
      <w:r>
        <w:t xml:space="preserve"> patch message to the account in which you wish to install the build.  Use the 'INSTALL/CHECK MESSAGE' option from the </w:t>
      </w:r>
      <w:proofErr w:type="spellStart"/>
      <w:r>
        <w:t>PackMan</w:t>
      </w:r>
      <w:proofErr w:type="spellEnd"/>
      <w:r>
        <w:t xml:space="preserve"> menu.  This will load the </w:t>
      </w:r>
      <w:proofErr w:type="spellStart"/>
      <w:r>
        <w:t>PackMan</w:t>
      </w:r>
      <w:proofErr w:type="spellEnd"/>
      <w:r>
        <w:t xml:space="preserve"> KIDS build.</w:t>
      </w:r>
    </w:p>
    <w:p w14:paraId="69CF3829" w14:textId="77777777" w:rsidR="001915A4" w:rsidRDefault="001915A4">
      <w:pPr>
        <w:tabs>
          <w:tab w:val="left" w:pos="360"/>
        </w:tabs>
      </w:pPr>
    </w:p>
    <w:p w14:paraId="4DAA795A" w14:textId="77777777" w:rsidR="001915A4" w:rsidRDefault="00325D18">
      <w:pPr>
        <w:tabs>
          <w:tab w:val="left" w:pos="360"/>
        </w:tabs>
      </w:pPr>
      <w:r>
        <w:t>2)</w:t>
      </w:r>
      <w:r>
        <w:tab/>
        <w:t>From the Kernel Installation and Distribution System menu, select the installation menu.</w:t>
      </w:r>
    </w:p>
    <w:p w14:paraId="1FFE4039" w14:textId="77777777" w:rsidR="001915A4" w:rsidRDefault="001915A4">
      <w:pPr>
        <w:tabs>
          <w:tab w:val="left" w:pos="360"/>
        </w:tabs>
      </w:pPr>
    </w:p>
    <w:p w14:paraId="77F28BF7" w14:textId="77777777" w:rsidR="001915A4" w:rsidRDefault="00325D18">
      <w:pPr>
        <w:tabs>
          <w:tab w:val="left" w:pos="360"/>
        </w:tabs>
      </w:pPr>
      <w:r>
        <w:t>3)</w:t>
      </w:r>
      <w:r>
        <w:tab/>
        <w:t>You may now elect to use the following options (when prompted for INSTALL NAME, enter DVBA*2.7*35).</w:t>
      </w:r>
    </w:p>
    <w:p w14:paraId="2EF08AF4" w14:textId="77777777" w:rsidR="001915A4" w:rsidRDefault="001915A4">
      <w:pPr>
        <w:ind w:left="360"/>
      </w:pPr>
    </w:p>
    <w:p w14:paraId="5D0F6ECE" w14:textId="77777777" w:rsidR="001915A4" w:rsidRDefault="00325D18">
      <w:pPr>
        <w:pStyle w:val="BodyTextIndent"/>
        <w:tabs>
          <w:tab w:val="left" w:pos="720"/>
        </w:tabs>
        <w:ind w:left="360"/>
      </w:pPr>
      <w:r>
        <w:t>a)</w:t>
      </w:r>
      <w:r>
        <w:tab/>
        <w:t>Backup a Transport Global – This option will create a backup message of any routines exported with the patch.  It will NOT backup any changes such as DDs or templates.</w:t>
      </w:r>
    </w:p>
    <w:p w14:paraId="341ACF92" w14:textId="77777777" w:rsidR="001915A4" w:rsidRDefault="001915A4">
      <w:pPr>
        <w:tabs>
          <w:tab w:val="left" w:pos="720"/>
        </w:tabs>
        <w:ind w:left="360"/>
      </w:pPr>
    </w:p>
    <w:p w14:paraId="0399DBC0" w14:textId="77777777" w:rsidR="001915A4" w:rsidRDefault="00325D18">
      <w:pPr>
        <w:tabs>
          <w:tab w:val="left" w:pos="720"/>
        </w:tabs>
        <w:ind w:left="360"/>
      </w:pPr>
      <w:r>
        <w:t>b)</w:t>
      </w:r>
      <w:r>
        <w:tab/>
        <w:t>Compare Transport Global to Current System – This option will allow you to view all changes that will be made when the patch is installed.  It compares all components of the patch (routines, DDs, templates, etc.).</w:t>
      </w:r>
    </w:p>
    <w:p w14:paraId="409001B5" w14:textId="77777777" w:rsidR="001915A4" w:rsidRDefault="001915A4">
      <w:pPr>
        <w:tabs>
          <w:tab w:val="left" w:pos="720"/>
        </w:tabs>
        <w:ind w:left="360"/>
      </w:pPr>
    </w:p>
    <w:p w14:paraId="6F9E55FE" w14:textId="77777777" w:rsidR="001915A4" w:rsidRDefault="00325D18">
      <w:pPr>
        <w:tabs>
          <w:tab w:val="left" w:pos="720"/>
        </w:tabs>
        <w:ind w:left="360"/>
      </w:pPr>
      <w:r>
        <w:t>c)</w:t>
      </w:r>
      <w:r>
        <w:tab/>
        <w:t>Verify Checksums in Transport Global – This option will allow you to ensure the integrity of the routines that are in the transport global.</w:t>
      </w:r>
    </w:p>
    <w:p w14:paraId="2855D7ED" w14:textId="77777777" w:rsidR="001915A4" w:rsidRDefault="001915A4"/>
    <w:p w14:paraId="0049733F" w14:textId="77777777" w:rsidR="001915A4" w:rsidRDefault="00325D18">
      <w:pPr>
        <w:tabs>
          <w:tab w:val="left" w:pos="360"/>
        </w:tabs>
      </w:pPr>
      <w:r>
        <w:t>4)</w:t>
      </w:r>
      <w:r>
        <w:tab/>
        <w:t>Use the Install Package(s) option and select package DVBA*2.7*35.</w:t>
      </w:r>
    </w:p>
    <w:p w14:paraId="1CD6EAB1" w14:textId="77777777" w:rsidR="001915A4" w:rsidRDefault="001915A4">
      <w:pPr>
        <w:tabs>
          <w:tab w:val="left" w:pos="360"/>
        </w:tabs>
      </w:pPr>
    </w:p>
    <w:p w14:paraId="7BF6419E" w14:textId="77777777" w:rsidR="001915A4" w:rsidRDefault="00325D18">
      <w:pPr>
        <w:tabs>
          <w:tab w:val="left" w:pos="360"/>
        </w:tabs>
      </w:pPr>
      <w:r>
        <w:t>5)</w:t>
      </w:r>
      <w:r>
        <w:tab/>
        <w:t>The install will ask if you wish to rebuild menu trees.  It is recommended that you answer NO to this prompt.  The trees will be rebuilt next time the system performs this task.</w:t>
      </w:r>
    </w:p>
    <w:p w14:paraId="31405744" w14:textId="77777777" w:rsidR="001915A4" w:rsidRDefault="001915A4">
      <w:pPr>
        <w:tabs>
          <w:tab w:val="left" w:pos="360"/>
        </w:tabs>
      </w:pPr>
    </w:p>
    <w:p w14:paraId="0C6091C4" w14:textId="77777777" w:rsidR="001915A4" w:rsidRDefault="00325D18">
      <w:pPr>
        <w:tabs>
          <w:tab w:val="left" w:pos="360"/>
        </w:tabs>
      </w:pPr>
      <w:r>
        <w:t>6)</w:t>
      </w:r>
      <w:r>
        <w:tab/>
        <w:t xml:space="preserve">When prompted 'Want KIDS to INHIBIT </w:t>
      </w:r>
      <w:proofErr w:type="spellStart"/>
      <w:r>
        <w:t>LOGONs'</w:t>
      </w:r>
      <w:proofErr w:type="spellEnd"/>
      <w:r>
        <w:t xml:space="preserve"> during the install? YES//', it is recommended that you answer NO.</w:t>
      </w:r>
    </w:p>
    <w:p w14:paraId="6FC4B94F" w14:textId="77777777" w:rsidR="001915A4" w:rsidRDefault="001915A4">
      <w:pPr>
        <w:tabs>
          <w:tab w:val="left" w:pos="360"/>
        </w:tabs>
      </w:pPr>
    </w:p>
    <w:p w14:paraId="6905F2E0" w14:textId="77777777" w:rsidR="001915A4" w:rsidRDefault="00325D18">
      <w:pPr>
        <w:tabs>
          <w:tab w:val="left" w:pos="360"/>
        </w:tabs>
      </w:pPr>
      <w:r>
        <w:t>7)</w:t>
      </w:r>
      <w:r>
        <w:tab/>
        <w:t>When prompted 'Want to DISABLE Scheduled Options, Menu Options, and Protocols?  YES//', answer NO.</w:t>
      </w:r>
    </w:p>
    <w:p w14:paraId="244359DD" w14:textId="77777777" w:rsidR="001915A4" w:rsidRDefault="001915A4">
      <w:pPr>
        <w:tabs>
          <w:tab w:val="left" w:pos="360"/>
        </w:tabs>
      </w:pPr>
    </w:p>
    <w:p w14:paraId="46DB28A2" w14:textId="77777777" w:rsidR="001915A4" w:rsidRDefault="00325D18">
      <w:pPr>
        <w:tabs>
          <w:tab w:val="left" w:pos="360"/>
        </w:tabs>
      </w:pPr>
      <w:r>
        <w:t>8)</w:t>
      </w:r>
      <w:r>
        <w:tab/>
        <w:t>At the 'Enter the Device you want to print the Install Messages’ prompt, you can direct output to your desired device.</w:t>
      </w:r>
    </w:p>
    <w:p w14:paraId="60B2B547" w14:textId="77777777" w:rsidR="001915A4" w:rsidRDefault="00325D18">
      <w:pPr>
        <w:pStyle w:val="Heading5"/>
        <w:tabs>
          <w:tab w:val="left" w:pos="720"/>
          <w:tab w:val="left" w:pos="2340"/>
          <w:tab w:val="left" w:pos="3960"/>
          <w:tab w:val="left" w:pos="5220"/>
          <w:tab w:val="left" w:pos="6840"/>
        </w:tabs>
        <w:rPr>
          <w:i/>
          <w:iCs/>
        </w:rPr>
      </w:pPr>
      <w:r>
        <w:rPr>
          <w:b w:val="0"/>
          <w:bCs w:val="0"/>
        </w:rPr>
        <w:br w:type="page"/>
      </w:r>
      <w:r>
        <w:rPr>
          <w:i/>
          <w:iCs/>
        </w:rPr>
        <w:lastRenderedPageBreak/>
        <w:t>Sample Server Install</w:t>
      </w:r>
    </w:p>
    <w:p w14:paraId="42E14A3F" w14:textId="77777777" w:rsidR="001915A4" w:rsidRDefault="001915A4">
      <w:pPr>
        <w:tabs>
          <w:tab w:val="left" w:pos="720"/>
          <w:tab w:val="left" w:pos="2340"/>
          <w:tab w:val="left" w:pos="3960"/>
          <w:tab w:val="left" w:pos="5220"/>
          <w:tab w:val="left" w:pos="6840"/>
        </w:tabs>
      </w:pPr>
    </w:p>
    <w:p w14:paraId="57EA2A7A" w14:textId="77777777" w:rsidR="001915A4" w:rsidRDefault="00325D18">
      <w:pPr>
        <w:rPr>
          <w:rFonts w:ascii="Courier New" w:hAnsi="Courier New" w:cs="Courier New"/>
          <w:sz w:val="20"/>
        </w:rPr>
      </w:pPr>
      <w:r>
        <w:rPr>
          <w:rFonts w:ascii="Courier New" w:hAnsi="Courier New" w:cs="Courier New"/>
          <w:sz w:val="20"/>
        </w:rPr>
        <w:t>KIDS  Kernel Installation &amp; Distribution System</w:t>
      </w:r>
    </w:p>
    <w:p w14:paraId="4D6C711F" w14:textId="77777777" w:rsidR="001915A4" w:rsidRDefault="001915A4">
      <w:pPr>
        <w:rPr>
          <w:rFonts w:ascii="Courier New" w:hAnsi="Courier New" w:cs="Courier New"/>
          <w:sz w:val="20"/>
        </w:rPr>
      </w:pPr>
    </w:p>
    <w:p w14:paraId="543C9431" w14:textId="77777777" w:rsidR="001915A4" w:rsidRDefault="00325D18">
      <w:pPr>
        <w:rPr>
          <w:rFonts w:ascii="Courier New" w:hAnsi="Courier New" w:cs="Courier New"/>
          <w:sz w:val="20"/>
        </w:rPr>
      </w:pPr>
      <w:r>
        <w:rPr>
          <w:rFonts w:ascii="Courier New" w:hAnsi="Courier New" w:cs="Courier New"/>
          <w:sz w:val="20"/>
        </w:rPr>
        <w:t xml:space="preserve">          Edits and Distribution ...</w:t>
      </w:r>
    </w:p>
    <w:p w14:paraId="330E0527" w14:textId="77777777" w:rsidR="001915A4" w:rsidRDefault="00325D18">
      <w:pPr>
        <w:rPr>
          <w:rFonts w:ascii="Courier New" w:hAnsi="Courier New" w:cs="Courier New"/>
          <w:sz w:val="20"/>
        </w:rPr>
      </w:pPr>
      <w:r>
        <w:rPr>
          <w:rFonts w:ascii="Courier New" w:hAnsi="Courier New" w:cs="Courier New"/>
          <w:sz w:val="20"/>
        </w:rPr>
        <w:t xml:space="preserve">          Utilities ...</w:t>
      </w:r>
    </w:p>
    <w:p w14:paraId="3BE86B7B" w14:textId="77777777" w:rsidR="001915A4" w:rsidRDefault="00325D18">
      <w:pPr>
        <w:rPr>
          <w:rFonts w:ascii="Courier New" w:hAnsi="Courier New" w:cs="Courier New"/>
          <w:sz w:val="20"/>
        </w:rPr>
      </w:pPr>
      <w:r>
        <w:rPr>
          <w:rFonts w:ascii="Courier New" w:hAnsi="Courier New" w:cs="Courier New"/>
          <w:sz w:val="20"/>
        </w:rPr>
        <w:t xml:space="preserve">          Installation ...</w:t>
      </w:r>
    </w:p>
    <w:p w14:paraId="5E701E01" w14:textId="77777777" w:rsidR="001915A4" w:rsidRDefault="001915A4">
      <w:pPr>
        <w:pStyle w:val="Header"/>
        <w:tabs>
          <w:tab w:val="clear" w:pos="4320"/>
          <w:tab w:val="clear" w:pos="8640"/>
        </w:tabs>
        <w:rPr>
          <w:rFonts w:ascii="Courier New" w:hAnsi="Courier New" w:cs="Courier New"/>
          <w:szCs w:val="24"/>
        </w:rPr>
      </w:pPr>
    </w:p>
    <w:p w14:paraId="0E3C01C7" w14:textId="77777777" w:rsidR="001915A4" w:rsidRDefault="00325D18">
      <w:pPr>
        <w:rPr>
          <w:rFonts w:ascii="Courier New" w:hAnsi="Courier New" w:cs="Courier New"/>
          <w:b/>
          <w:sz w:val="20"/>
        </w:rPr>
      </w:pPr>
      <w:r>
        <w:rPr>
          <w:rFonts w:ascii="Courier New" w:hAnsi="Courier New" w:cs="Courier New"/>
          <w:sz w:val="20"/>
        </w:rPr>
        <w:t xml:space="preserve">Select Kernel Installation &amp; Distribution System Option: </w:t>
      </w:r>
      <w:proofErr w:type="spellStart"/>
      <w:r>
        <w:rPr>
          <w:rFonts w:ascii="Courier New" w:hAnsi="Courier New" w:cs="Courier New"/>
          <w:b/>
          <w:sz w:val="20"/>
        </w:rPr>
        <w:t>INstallation</w:t>
      </w:r>
      <w:proofErr w:type="spellEnd"/>
    </w:p>
    <w:p w14:paraId="2F1CFAF9" w14:textId="77777777" w:rsidR="001915A4" w:rsidRDefault="001915A4">
      <w:pPr>
        <w:rPr>
          <w:rFonts w:ascii="Courier New" w:hAnsi="Courier New" w:cs="Courier New"/>
          <w:sz w:val="20"/>
        </w:rPr>
      </w:pPr>
    </w:p>
    <w:p w14:paraId="05D4E778" w14:textId="77777777" w:rsidR="001915A4" w:rsidRDefault="00325D18">
      <w:pPr>
        <w:rPr>
          <w:rFonts w:ascii="Courier New" w:hAnsi="Courier New" w:cs="Courier New"/>
          <w:sz w:val="20"/>
        </w:rPr>
      </w:pPr>
      <w:r>
        <w:rPr>
          <w:rFonts w:ascii="Courier New" w:hAnsi="Courier New" w:cs="Courier New"/>
          <w:sz w:val="20"/>
        </w:rPr>
        <w:t xml:space="preserve">   1      Load a Distribution</w:t>
      </w:r>
    </w:p>
    <w:p w14:paraId="53C0A53C" w14:textId="77777777" w:rsidR="001915A4" w:rsidRDefault="00325D18">
      <w:pPr>
        <w:rPr>
          <w:rFonts w:ascii="Courier New" w:hAnsi="Courier New" w:cs="Courier New"/>
          <w:sz w:val="20"/>
        </w:rPr>
      </w:pPr>
      <w:r>
        <w:rPr>
          <w:rFonts w:ascii="Courier New" w:hAnsi="Courier New" w:cs="Courier New"/>
          <w:sz w:val="20"/>
        </w:rPr>
        <w:t xml:space="preserve">   2      Verify Checksums in Transport Global</w:t>
      </w:r>
    </w:p>
    <w:p w14:paraId="208FC2F2" w14:textId="77777777" w:rsidR="001915A4" w:rsidRDefault="00325D18">
      <w:pPr>
        <w:rPr>
          <w:rFonts w:ascii="Courier New" w:hAnsi="Courier New" w:cs="Courier New"/>
          <w:sz w:val="20"/>
        </w:rPr>
      </w:pPr>
      <w:r>
        <w:rPr>
          <w:rFonts w:ascii="Courier New" w:hAnsi="Courier New" w:cs="Courier New"/>
          <w:sz w:val="20"/>
        </w:rPr>
        <w:t xml:space="preserve">   3      Print Transport Global</w:t>
      </w:r>
    </w:p>
    <w:p w14:paraId="463670B7" w14:textId="77777777" w:rsidR="001915A4" w:rsidRDefault="00325D18">
      <w:pPr>
        <w:rPr>
          <w:rFonts w:ascii="Courier New" w:hAnsi="Courier New" w:cs="Courier New"/>
          <w:sz w:val="20"/>
        </w:rPr>
      </w:pPr>
      <w:r>
        <w:rPr>
          <w:rFonts w:ascii="Courier New" w:hAnsi="Courier New" w:cs="Courier New"/>
          <w:sz w:val="20"/>
        </w:rPr>
        <w:t xml:space="preserve">   4      Compare Transport Global to Current System</w:t>
      </w:r>
    </w:p>
    <w:p w14:paraId="318EFC2A" w14:textId="77777777" w:rsidR="001915A4" w:rsidRDefault="00325D18">
      <w:pPr>
        <w:rPr>
          <w:rFonts w:ascii="Courier New" w:hAnsi="Courier New" w:cs="Courier New"/>
          <w:sz w:val="20"/>
        </w:rPr>
      </w:pPr>
      <w:r>
        <w:rPr>
          <w:rFonts w:ascii="Courier New" w:hAnsi="Courier New" w:cs="Courier New"/>
          <w:sz w:val="20"/>
        </w:rPr>
        <w:t xml:space="preserve">   5      Backup a Transport Global</w:t>
      </w:r>
    </w:p>
    <w:p w14:paraId="556CAF5F" w14:textId="77777777" w:rsidR="001915A4" w:rsidRDefault="00325D18">
      <w:pPr>
        <w:rPr>
          <w:rFonts w:ascii="Courier New" w:hAnsi="Courier New" w:cs="Courier New"/>
          <w:sz w:val="20"/>
        </w:rPr>
      </w:pPr>
      <w:r>
        <w:rPr>
          <w:rFonts w:ascii="Courier New" w:hAnsi="Courier New" w:cs="Courier New"/>
          <w:sz w:val="20"/>
        </w:rPr>
        <w:t xml:space="preserve">   6      Install Package(s)</w:t>
      </w:r>
    </w:p>
    <w:p w14:paraId="4590C0BA" w14:textId="77777777" w:rsidR="001915A4" w:rsidRDefault="00325D18">
      <w:pPr>
        <w:rPr>
          <w:rFonts w:ascii="Courier New" w:hAnsi="Courier New" w:cs="Courier New"/>
          <w:sz w:val="20"/>
        </w:rPr>
      </w:pPr>
      <w:r>
        <w:rPr>
          <w:rFonts w:ascii="Courier New" w:hAnsi="Courier New" w:cs="Courier New"/>
          <w:sz w:val="20"/>
        </w:rPr>
        <w:t xml:space="preserve">          Restart Install of Package(s)</w:t>
      </w:r>
    </w:p>
    <w:p w14:paraId="5D3E8B04" w14:textId="77777777" w:rsidR="001915A4" w:rsidRDefault="00325D18">
      <w:pPr>
        <w:rPr>
          <w:rFonts w:ascii="Courier New" w:hAnsi="Courier New" w:cs="Courier New"/>
          <w:sz w:val="20"/>
        </w:rPr>
      </w:pPr>
      <w:r>
        <w:rPr>
          <w:rFonts w:ascii="Courier New" w:hAnsi="Courier New" w:cs="Courier New"/>
          <w:sz w:val="20"/>
        </w:rPr>
        <w:t xml:space="preserve">          Unload a Distribution</w:t>
      </w:r>
    </w:p>
    <w:p w14:paraId="4368046D" w14:textId="77777777" w:rsidR="001915A4" w:rsidRDefault="001915A4">
      <w:pPr>
        <w:rPr>
          <w:rFonts w:ascii="Courier New" w:hAnsi="Courier New" w:cs="Courier New"/>
          <w:sz w:val="20"/>
        </w:rPr>
      </w:pPr>
    </w:p>
    <w:p w14:paraId="087E99A0" w14:textId="77777777" w:rsidR="001915A4" w:rsidRDefault="00325D18">
      <w:pPr>
        <w:rPr>
          <w:rFonts w:ascii="Courier New" w:hAnsi="Courier New" w:cs="Courier New"/>
          <w:b/>
          <w:sz w:val="20"/>
        </w:rPr>
      </w:pPr>
      <w:r>
        <w:rPr>
          <w:rFonts w:ascii="Courier New" w:hAnsi="Courier New" w:cs="Courier New"/>
          <w:sz w:val="20"/>
        </w:rPr>
        <w:t>Select Installation Option</w:t>
      </w:r>
      <w:r>
        <w:rPr>
          <w:rFonts w:ascii="Courier New" w:hAnsi="Courier New" w:cs="Courier New"/>
          <w:b/>
          <w:sz w:val="20"/>
        </w:rPr>
        <w:t>: 6  Install Package(s)</w:t>
      </w:r>
    </w:p>
    <w:p w14:paraId="7BD8424C" w14:textId="77777777" w:rsidR="001915A4" w:rsidRDefault="00325D18">
      <w:pPr>
        <w:rPr>
          <w:rFonts w:ascii="Courier New" w:hAnsi="Courier New" w:cs="Courier New"/>
          <w:sz w:val="20"/>
        </w:rPr>
      </w:pPr>
      <w:r>
        <w:rPr>
          <w:rFonts w:ascii="Courier New" w:hAnsi="Courier New" w:cs="Courier New"/>
          <w:sz w:val="20"/>
        </w:rPr>
        <w:t>Select INSTALL NAME</w:t>
      </w:r>
      <w:r>
        <w:rPr>
          <w:rFonts w:ascii="Courier New" w:hAnsi="Courier New" w:cs="Courier New"/>
          <w:b/>
          <w:sz w:val="20"/>
        </w:rPr>
        <w:t>: DVBA*2.7*35</w:t>
      </w:r>
      <w:r>
        <w:rPr>
          <w:rFonts w:ascii="Courier New" w:hAnsi="Courier New" w:cs="Courier New"/>
          <w:sz w:val="20"/>
        </w:rPr>
        <w:t xml:space="preserve">   Loaded from Distribution  4/9/01@16:21</w:t>
      </w:r>
    </w:p>
    <w:p w14:paraId="32746023" w14:textId="77777777" w:rsidR="001915A4" w:rsidRDefault="00325D18">
      <w:pPr>
        <w:rPr>
          <w:rFonts w:ascii="Courier New" w:hAnsi="Courier New" w:cs="Courier New"/>
          <w:color w:val="000000"/>
          <w:sz w:val="20"/>
        </w:rPr>
      </w:pPr>
      <w:r>
        <w:rPr>
          <w:rFonts w:ascii="Courier New" w:hAnsi="Courier New" w:cs="Courier New"/>
          <w:sz w:val="20"/>
        </w:rPr>
        <w:t xml:space="preserve">     </w:t>
      </w:r>
      <w:r>
        <w:rPr>
          <w:rFonts w:ascii="Courier New" w:hAnsi="Courier New" w:cs="Courier New"/>
          <w:color w:val="000000"/>
          <w:sz w:val="20"/>
        </w:rPr>
        <w:t>=&gt; DVBA*2.7*35</w:t>
      </w:r>
    </w:p>
    <w:p w14:paraId="3598E260" w14:textId="77777777" w:rsidR="001915A4" w:rsidRDefault="001915A4">
      <w:pPr>
        <w:rPr>
          <w:rFonts w:ascii="Courier New" w:hAnsi="Courier New" w:cs="Courier New"/>
          <w:sz w:val="20"/>
        </w:rPr>
      </w:pPr>
    </w:p>
    <w:p w14:paraId="4531578A" w14:textId="77777777" w:rsidR="001915A4" w:rsidRDefault="00325D18">
      <w:pPr>
        <w:rPr>
          <w:rFonts w:ascii="Courier New" w:hAnsi="Courier New" w:cs="Courier New"/>
          <w:sz w:val="20"/>
        </w:rPr>
      </w:pPr>
      <w:r>
        <w:rPr>
          <w:rFonts w:ascii="Courier New" w:hAnsi="Courier New" w:cs="Courier New"/>
          <w:sz w:val="20"/>
        </w:rPr>
        <w:t xml:space="preserve">This Distribution was loaded on Apr 09, 2001@16:21 with header of </w:t>
      </w:r>
    </w:p>
    <w:p w14:paraId="10F81ABC" w14:textId="77777777" w:rsidR="001915A4" w:rsidRDefault="00325D18">
      <w:pPr>
        <w:rPr>
          <w:rFonts w:ascii="Courier New" w:hAnsi="Courier New" w:cs="Courier New"/>
          <w:sz w:val="20"/>
        </w:rPr>
      </w:pPr>
      <w:r>
        <w:rPr>
          <w:rFonts w:ascii="Courier New" w:hAnsi="Courier New" w:cs="Courier New"/>
          <w:sz w:val="20"/>
        </w:rPr>
        <w:t xml:space="preserve">   DVBA*2.7*35</w:t>
      </w:r>
    </w:p>
    <w:p w14:paraId="19264A5B" w14:textId="77777777" w:rsidR="001915A4" w:rsidRDefault="00325D18">
      <w:pPr>
        <w:rPr>
          <w:rFonts w:ascii="Courier New" w:hAnsi="Courier New" w:cs="Courier New"/>
          <w:sz w:val="20"/>
        </w:rPr>
      </w:pPr>
      <w:r>
        <w:rPr>
          <w:rFonts w:ascii="Courier New" w:hAnsi="Courier New" w:cs="Courier New"/>
          <w:sz w:val="20"/>
        </w:rPr>
        <w:t xml:space="preserve">   It consisted of the following Install(s):</w:t>
      </w:r>
    </w:p>
    <w:p w14:paraId="6CFF5767" w14:textId="77777777" w:rsidR="001915A4" w:rsidRDefault="00325D18">
      <w:pPr>
        <w:rPr>
          <w:rFonts w:ascii="Courier New" w:hAnsi="Courier New" w:cs="Courier New"/>
          <w:sz w:val="20"/>
        </w:rPr>
      </w:pPr>
      <w:r>
        <w:rPr>
          <w:rFonts w:ascii="Courier New" w:hAnsi="Courier New" w:cs="Courier New"/>
          <w:sz w:val="20"/>
        </w:rPr>
        <w:t xml:space="preserve">    DVBA*2.7*35</w:t>
      </w:r>
    </w:p>
    <w:p w14:paraId="1AC8FC29" w14:textId="77777777" w:rsidR="001915A4" w:rsidRDefault="00325D18">
      <w:pPr>
        <w:rPr>
          <w:rFonts w:ascii="Courier New" w:hAnsi="Courier New" w:cs="Courier New"/>
          <w:sz w:val="20"/>
        </w:rPr>
      </w:pPr>
      <w:r>
        <w:rPr>
          <w:rFonts w:ascii="Courier New" w:hAnsi="Courier New" w:cs="Courier New"/>
          <w:sz w:val="20"/>
        </w:rPr>
        <w:t>Checking Install for Package DVBA*2.7*35</w:t>
      </w:r>
    </w:p>
    <w:p w14:paraId="2B7E808B" w14:textId="77777777" w:rsidR="001915A4" w:rsidRDefault="00325D18">
      <w:pPr>
        <w:rPr>
          <w:rFonts w:ascii="Courier New" w:hAnsi="Courier New" w:cs="Courier New"/>
          <w:sz w:val="20"/>
        </w:rPr>
      </w:pPr>
      <w:r>
        <w:rPr>
          <w:rFonts w:ascii="Courier New" w:hAnsi="Courier New" w:cs="Courier New"/>
          <w:sz w:val="20"/>
        </w:rPr>
        <w:t>Will first run the Environment Check Routine, DVBA35P</w:t>
      </w:r>
    </w:p>
    <w:p w14:paraId="2F16318F" w14:textId="77777777" w:rsidR="001915A4" w:rsidRDefault="001915A4">
      <w:pPr>
        <w:rPr>
          <w:rFonts w:ascii="Courier New" w:hAnsi="Courier New" w:cs="Courier New"/>
          <w:sz w:val="20"/>
        </w:rPr>
      </w:pPr>
    </w:p>
    <w:p w14:paraId="0178055B" w14:textId="77777777" w:rsidR="001915A4" w:rsidRDefault="001915A4">
      <w:pPr>
        <w:rPr>
          <w:rFonts w:ascii="Courier New" w:hAnsi="Courier New" w:cs="Courier New"/>
          <w:sz w:val="20"/>
        </w:rPr>
      </w:pPr>
    </w:p>
    <w:p w14:paraId="747235B1" w14:textId="77777777" w:rsidR="001915A4" w:rsidRDefault="00325D18">
      <w:pPr>
        <w:rPr>
          <w:rFonts w:ascii="Courier New" w:hAnsi="Courier New" w:cs="Courier New"/>
          <w:sz w:val="20"/>
        </w:rPr>
      </w:pPr>
      <w:r>
        <w:rPr>
          <w:rFonts w:ascii="Courier New" w:hAnsi="Courier New" w:cs="Courier New"/>
          <w:sz w:val="20"/>
        </w:rPr>
        <w:t>Install Questions for DVBA*2.7*35</w:t>
      </w:r>
    </w:p>
    <w:p w14:paraId="5C82CC00" w14:textId="77777777" w:rsidR="001915A4" w:rsidRDefault="001915A4">
      <w:pPr>
        <w:rPr>
          <w:rFonts w:ascii="Courier New" w:hAnsi="Courier New" w:cs="Courier New"/>
          <w:sz w:val="20"/>
        </w:rPr>
      </w:pPr>
    </w:p>
    <w:p w14:paraId="20D8F564" w14:textId="77777777" w:rsidR="001915A4" w:rsidRDefault="001915A4">
      <w:pPr>
        <w:rPr>
          <w:rFonts w:ascii="Courier New" w:hAnsi="Courier New" w:cs="Courier New"/>
          <w:sz w:val="20"/>
        </w:rPr>
      </w:pPr>
    </w:p>
    <w:p w14:paraId="3E4ACB8E" w14:textId="77777777" w:rsidR="001915A4" w:rsidRDefault="00325D18">
      <w:pPr>
        <w:rPr>
          <w:rFonts w:ascii="Courier New" w:hAnsi="Courier New" w:cs="Courier New"/>
          <w:b/>
          <w:sz w:val="20"/>
        </w:rPr>
      </w:pPr>
      <w:r>
        <w:rPr>
          <w:rFonts w:ascii="Courier New" w:hAnsi="Courier New" w:cs="Courier New"/>
          <w:sz w:val="20"/>
        </w:rPr>
        <w:t xml:space="preserve">Want KIDS to Rebuild Menu Trees Upon Completion of Install? YES// </w:t>
      </w:r>
      <w:r>
        <w:rPr>
          <w:rFonts w:ascii="Courier New" w:hAnsi="Courier New" w:cs="Courier New"/>
          <w:b/>
          <w:sz w:val="20"/>
        </w:rPr>
        <w:t>NO</w:t>
      </w:r>
    </w:p>
    <w:p w14:paraId="566FD256" w14:textId="77777777" w:rsidR="001915A4" w:rsidRDefault="001915A4">
      <w:pPr>
        <w:rPr>
          <w:rFonts w:ascii="Courier New" w:hAnsi="Courier New" w:cs="Courier New"/>
          <w:sz w:val="20"/>
        </w:rPr>
      </w:pPr>
    </w:p>
    <w:p w14:paraId="1AE51F96" w14:textId="77777777" w:rsidR="001915A4" w:rsidRDefault="001915A4">
      <w:pPr>
        <w:rPr>
          <w:rFonts w:ascii="Courier New" w:hAnsi="Courier New" w:cs="Courier New"/>
          <w:sz w:val="20"/>
        </w:rPr>
      </w:pPr>
    </w:p>
    <w:p w14:paraId="62F97802" w14:textId="77777777" w:rsidR="001915A4" w:rsidRDefault="00325D18">
      <w:pPr>
        <w:rPr>
          <w:rFonts w:ascii="Courier New" w:hAnsi="Courier New" w:cs="Courier New"/>
          <w:sz w:val="20"/>
        </w:rPr>
      </w:pPr>
      <w:r>
        <w:rPr>
          <w:rFonts w:ascii="Courier New" w:hAnsi="Courier New" w:cs="Courier New"/>
          <w:sz w:val="20"/>
        </w:rPr>
        <w:t xml:space="preserve">Want KIDS to INHIBIT LOGONs during the install? YES// </w:t>
      </w:r>
      <w:r>
        <w:rPr>
          <w:rFonts w:ascii="Courier New" w:hAnsi="Courier New" w:cs="Courier New"/>
          <w:b/>
          <w:sz w:val="20"/>
        </w:rPr>
        <w:t>NO</w:t>
      </w:r>
    </w:p>
    <w:p w14:paraId="177DDF9D" w14:textId="77777777" w:rsidR="001915A4" w:rsidRDefault="00325D18">
      <w:pPr>
        <w:rPr>
          <w:rFonts w:ascii="Courier New" w:hAnsi="Courier New" w:cs="Courier New"/>
          <w:sz w:val="20"/>
        </w:rPr>
      </w:pPr>
      <w:r>
        <w:rPr>
          <w:rFonts w:ascii="Courier New" w:hAnsi="Courier New" w:cs="Courier New"/>
          <w:sz w:val="20"/>
        </w:rPr>
        <w:t xml:space="preserve">Want to DISABLE Scheduled Options, Menu Options, and Protocols? YES// </w:t>
      </w:r>
      <w:r>
        <w:rPr>
          <w:rFonts w:ascii="Courier New" w:hAnsi="Courier New" w:cs="Courier New"/>
          <w:b/>
          <w:sz w:val="20"/>
        </w:rPr>
        <w:t>NO</w:t>
      </w:r>
    </w:p>
    <w:p w14:paraId="52F83950" w14:textId="77777777" w:rsidR="001915A4" w:rsidRDefault="001915A4">
      <w:pPr>
        <w:rPr>
          <w:rFonts w:ascii="Courier New" w:hAnsi="Courier New" w:cs="Courier New"/>
          <w:sz w:val="20"/>
        </w:rPr>
      </w:pPr>
    </w:p>
    <w:p w14:paraId="17BBA382" w14:textId="77777777" w:rsidR="001915A4" w:rsidRDefault="00325D18">
      <w:pPr>
        <w:rPr>
          <w:rFonts w:ascii="Courier New" w:hAnsi="Courier New" w:cs="Courier New"/>
          <w:sz w:val="20"/>
        </w:rPr>
      </w:pPr>
      <w:r>
        <w:rPr>
          <w:rFonts w:ascii="Courier New" w:hAnsi="Courier New" w:cs="Courier New"/>
          <w:sz w:val="20"/>
        </w:rPr>
        <w:t>Enter the Device you want to print the Install messages.</w:t>
      </w:r>
    </w:p>
    <w:p w14:paraId="147C65DB" w14:textId="77777777" w:rsidR="001915A4" w:rsidRDefault="00325D18">
      <w:pPr>
        <w:rPr>
          <w:rFonts w:ascii="Courier New" w:hAnsi="Courier New" w:cs="Courier New"/>
          <w:sz w:val="20"/>
        </w:rPr>
      </w:pPr>
      <w:r>
        <w:rPr>
          <w:rFonts w:ascii="Courier New" w:hAnsi="Courier New" w:cs="Courier New"/>
          <w:sz w:val="20"/>
        </w:rPr>
        <w:t>You can queue the install by enter a 'Q' at the device prompt.</w:t>
      </w:r>
    </w:p>
    <w:p w14:paraId="035C3BCF" w14:textId="77777777" w:rsidR="001915A4" w:rsidRDefault="00325D18">
      <w:pPr>
        <w:rPr>
          <w:rFonts w:ascii="Courier New" w:hAnsi="Courier New" w:cs="Courier New"/>
          <w:sz w:val="20"/>
        </w:rPr>
      </w:pPr>
      <w:r>
        <w:rPr>
          <w:rFonts w:ascii="Courier New" w:hAnsi="Courier New" w:cs="Courier New"/>
          <w:sz w:val="20"/>
        </w:rPr>
        <w:t>Enter a '^' to abort the install.</w:t>
      </w:r>
    </w:p>
    <w:p w14:paraId="046F1EFD" w14:textId="77777777" w:rsidR="001915A4" w:rsidRDefault="001915A4">
      <w:pPr>
        <w:rPr>
          <w:rFonts w:ascii="Courier New" w:hAnsi="Courier New" w:cs="Courier New"/>
          <w:sz w:val="20"/>
        </w:rPr>
      </w:pPr>
    </w:p>
    <w:p w14:paraId="36047886" w14:textId="77777777" w:rsidR="001915A4" w:rsidRDefault="00325D18">
      <w:pPr>
        <w:rPr>
          <w:rFonts w:ascii="Courier New" w:hAnsi="Courier New" w:cs="Courier New"/>
          <w:b/>
          <w:sz w:val="20"/>
        </w:rPr>
      </w:pPr>
      <w:r>
        <w:rPr>
          <w:rFonts w:ascii="Courier New" w:hAnsi="Courier New" w:cs="Courier New"/>
          <w:sz w:val="20"/>
        </w:rPr>
        <w:t xml:space="preserve">DEVICE: HOME// </w:t>
      </w:r>
      <w:r>
        <w:rPr>
          <w:rFonts w:ascii="Courier New" w:hAnsi="Courier New" w:cs="Courier New"/>
          <w:b/>
          <w:sz w:val="20"/>
        </w:rPr>
        <w:t>&lt;RET&gt;</w:t>
      </w:r>
    </w:p>
    <w:p w14:paraId="64907163" w14:textId="77777777" w:rsidR="001915A4" w:rsidRDefault="00325D18">
      <w:pPr>
        <w:rPr>
          <w:rFonts w:ascii="Courier New" w:hAnsi="Courier New" w:cs="Courier New"/>
          <w:sz w:val="20"/>
        </w:rPr>
      </w:pPr>
      <w:r>
        <w:rPr>
          <w:rFonts w:ascii="Courier New" w:hAnsi="Courier New" w:cs="Courier New"/>
          <w:sz w:val="20"/>
        </w:rPr>
        <w:t xml:space="preserve"> </w:t>
      </w:r>
    </w:p>
    <w:p w14:paraId="145AD276" w14:textId="77777777" w:rsidR="001915A4" w:rsidRDefault="00325D18">
      <w:pPr>
        <w:rPr>
          <w:rFonts w:ascii="Courier New" w:hAnsi="Courier New" w:cs="Courier New"/>
          <w:sz w:val="20"/>
        </w:rPr>
      </w:pPr>
      <w:r>
        <w:rPr>
          <w:rFonts w:ascii="Courier New" w:hAnsi="Courier New" w:cs="Courier New"/>
          <w:sz w:val="20"/>
        </w:rPr>
        <w:t xml:space="preserve"> Install Started for DVBA*2.7*35 : </w:t>
      </w:r>
    </w:p>
    <w:p w14:paraId="7B48B721" w14:textId="77777777" w:rsidR="001915A4" w:rsidRDefault="00325D18">
      <w:pPr>
        <w:pStyle w:val="Header"/>
        <w:tabs>
          <w:tab w:val="clear" w:pos="4320"/>
          <w:tab w:val="clear" w:pos="8640"/>
        </w:tabs>
        <w:rPr>
          <w:rFonts w:ascii="Courier New" w:hAnsi="Courier New" w:cs="Courier New"/>
          <w:bCs/>
          <w:szCs w:val="24"/>
        </w:rPr>
      </w:pPr>
      <w:r>
        <w:rPr>
          <w:rFonts w:ascii="Courier New" w:hAnsi="Courier New" w:cs="Courier New"/>
          <w:bCs/>
          <w:szCs w:val="24"/>
        </w:rPr>
        <w:t xml:space="preserve">               Apr 09, 2001@16:21</w:t>
      </w:r>
    </w:p>
    <w:p w14:paraId="2FA66B05" w14:textId="77777777" w:rsidR="001915A4" w:rsidRDefault="00325D18">
      <w:pPr>
        <w:rPr>
          <w:rFonts w:ascii="Courier New" w:hAnsi="Courier New" w:cs="Courier New"/>
          <w:sz w:val="20"/>
        </w:rPr>
      </w:pPr>
      <w:r>
        <w:rPr>
          <w:rFonts w:ascii="Courier New" w:hAnsi="Courier New" w:cs="Courier New"/>
          <w:sz w:val="20"/>
        </w:rPr>
        <w:t xml:space="preserve"> </w:t>
      </w:r>
    </w:p>
    <w:p w14:paraId="1E646660" w14:textId="77777777" w:rsidR="001915A4" w:rsidRDefault="00325D18">
      <w:pPr>
        <w:rPr>
          <w:rFonts w:ascii="Courier New" w:hAnsi="Courier New" w:cs="Courier New"/>
          <w:sz w:val="20"/>
        </w:rPr>
      </w:pPr>
      <w:r>
        <w:rPr>
          <w:rFonts w:ascii="Courier New" w:hAnsi="Courier New" w:cs="Courier New"/>
          <w:sz w:val="20"/>
        </w:rPr>
        <w:t>Build Distribution Date: Apr 09, 2001</w:t>
      </w:r>
    </w:p>
    <w:p w14:paraId="0CB83643" w14:textId="77777777" w:rsidR="001915A4" w:rsidRDefault="00325D18">
      <w:pPr>
        <w:rPr>
          <w:rFonts w:ascii="Courier New" w:hAnsi="Courier New" w:cs="Courier New"/>
          <w:sz w:val="20"/>
        </w:rPr>
      </w:pPr>
      <w:r>
        <w:rPr>
          <w:rFonts w:ascii="Courier New" w:hAnsi="Courier New" w:cs="Courier New"/>
          <w:sz w:val="20"/>
        </w:rPr>
        <w:t xml:space="preserve"> </w:t>
      </w:r>
    </w:p>
    <w:p w14:paraId="12066376" w14:textId="77777777" w:rsidR="001915A4" w:rsidRDefault="00325D18">
      <w:pPr>
        <w:rPr>
          <w:rFonts w:ascii="Courier New" w:hAnsi="Courier New" w:cs="Courier New"/>
          <w:sz w:val="20"/>
        </w:rPr>
      </w:pPr>
      <w:r>
        <w:rPr>
          <w:rFonts w:ascii="Courier New" w:hAnsi="Courier New" w:cs="Courier New"/>
          <w:sz w:val="20"/>
        </w:rPr>
        <w:t xml:space="preserve"> Installing Routines:</w:t>
      </w:r>
    </w:p>
    <w:p w14:paraId="1A226569" w14:textId="77777777" w:rsidR="001915A4" w:rsidRDefault="00325D18">
      <w:pPr>
        <w:rPr>
          <w:rFonts w:ascii="Courier New" w:hAnsi="Courier New" w:cs="Courier New"/>
          <w:sz w:val="20"/>
        </w:rPr>
      </w:pPr>
      <w:r>
        <w:rPr>
          <w:rFonts w:ascii="Courier New" w:hAnsi="Courier New" w:cs="Courier New"/>
          <w:sz w:val="20"/>
        </w:rPr>
        <w:t xml:space="preserve">               Apr 09, 2001@16:21</w:t>
      </w:r>
    </w:p>
    <w:p w14:paraId="349921D2" w14:textId="77777777" w:rsidR="001915A4" w:rsidRDefault="00325D18">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 Installing PACKAGE COMPONENTS: </w:t>
      </w:r>
    </w:p>
    <w:p w14:paraId="71B3435D" w14:textId="77777777" w:rsidR="001915A4" w:rsidRDefault="00325D18">
      <w:pPr>
        <w:rPr>
          <w:rFonts w:ascii="Courier New" w:hAnsi="Courier New" w:cs="Courier New"/>
          <w:sz w:val="20"/>
        </w:rPr>
      </w:pPr>
      <w:r>
        <w:rPr>
          <w:rFonts w:ascii="Courier New" w:hAnsi="Courier New" w:cs="Courier New"/>
          <w:sz w:val="20"/>
        </w:rPr>
        <w:t xml:space="preserve"> </w:t>
      </w:r>
    </w:p>
    <w:p w14:paraId="052C2AF8" w14:textId="77777777" w:rsidR="001915A4" w:rsidRDefault="00325D18">
      <w:pPr>
        <w:rPr>
          <w:rFonts w:ascii="Courier New" w:hAnsi="Courier New" w:cs="Courier New"/>
          <w:sz w:val="20"/>
        </w:rPr>
      </w:pPr>
      <w:r>
        <w:rPr>
          <w:rFonts w:ascii="Courier New" w:hAnsi="Courier New" w:cs="Courier New"/>
          <w:sz w:val="20"/>
        </w:rPr>
        <w:t xml:space="preserve"> Installing REMOTE PROCEDURE</w:t>
      </w:r>
    </w:p>
    <w:p w14:paraId="0A791A07" w14:textId="77777777" w:rsidR="001915A4" w:rsidRDefault="00325D18">
      <w:pPr>
        <w:rPr>
          <w:rFonts w:ascii="Courier New" w:hAnsi="Courier New" w:cs="Courier New"/>
          <w:sz w:val="20"/>
        </w:rPr>
      </w:pPr>
      <w:r>
        <w:rPr>
          <w:rFonts w:ascii="Courier New" w:hAnsi="Courier New" w:cs="Courier New"/>
          <w:sz w:val="20"/>
        </w:rPr>
        <w:t xml:space="preserve"> </w:t>
      </w:r>
    </w:p>
    <w:p w14:paraId="62E83F47" w14:textId="77777777" w:rsidR="001915A4" w:rsidRDefault="00325D18">
      <w:pPr>
        <w:rPr>
          <w:rFonts w:ascii="Courier New" w:hAnsi="Courier New" w:cs="Courier New"/>
          <w:sz w:val="20"/>
        </w:rPr>
      </w:pPr>
      <w:r>
        <w:rPr>
          <w:rFonts w:ascii="Courier New" w:hAnsi="Courier New" w:cs="Courier New"/>
          <w:sz w:val="20"/>
        </w:rPr>
        <w:t xml:space="preserve"> Installing OPTION</w:t>
      </w:r>
    </w:p>
    <w:p w14:paraId="02D0849A" w14:textId="77777777" w:rsidR="001915A4" w:rsidRDefault="00325D18">
      <w:pPr>
        <w:rPr>
          <w:rFonts w:ascii="Courier New" w:hAnsi="Courier New" w:cs="Courier New"/>
          <w:sz w:val="20"/>
        </w:rPr>
      </w:pPr>
      <w:r>
        <w:rPr>
          <w:rFonts w:ascii="Courier New" w:hAnsi="Courier New" w:cs="Courier New"/>
          <w:sz w:val="20"/>
        </w:rPr>
        <w:t xml:space="preserve">                                  DVBA*2.7*35                                   </w:t>
      </w:r>
    </w:p>
    <w:p w14:paraId="147BBA73" w14:textId="77777777" w:rsidR="001915A4" w:rsidRDefault="00325D18">
      <w:pPr>
        <w:rPr>
          <w:rFonts w:ascii="Courier New" w:hAnsi="Courier New" w:cs="Courier New"/>
          <w:sz w:val="20"/>
        </w:rPr>
      </w:pPr>
      <w:r>
        <w:rPr>
          <w:rFonts w:ascii="Courier New" w:hAnsi="Courier New" w:cs="Courier New"/>
          <w:sz w:val="20"/>
        </w:rPr>
        <w:t>─────────────────────────────────────────────────────────────────────────────</w:t>
      </w:r>
    </w:p>
    <w:p w14:paraId="69AC9196" w14:textId="77777777" w:rsidR="001915A4" w:rsidRDefault="00325D18">
      <w:pPr>
        <w:rPr>
          <w:rFonts w:ascii="Courier New" w:hAnsi="Courier New" w:cs="Courier New"/>
          <w:sz w:val="20"/>
        </w:rPr>
      </w:pPr>
      <w:r>
        <w:rPr>
          <w:rFonts w:ascii="Courier New" w:hAnsi="Courier New" w:cs="Courier New"/>
          <w:sz w:val="20"/>
        </w:rPr>
        <w:t xml:space="preserve">               Apr 09, 2001@16:21</w:t>
      </w:r>
    </w:p>
    <w:p w14:paraId="1C5A2719" w14:textId="77777777" w:rsidR="001915A4" w:rsidRDefault="00325D18">
      <w:pPr>
        <w:rPr>
          <w:rFonts w:ascii="Courier New" w:hAnsi="Courier New" w:cs="Courier New"/>
          <w:sz w:val="20"/>
        </w:rPr>
      </w:pPr>
      <w:r>
        <w:rPr>
          <w:rFonts w:ascii="Courier New" w:hAnsi="Courier New" w:cs="Courier New"/>
          <w:sz w:val="20"/>
        </w:rPr>
        <w:t xml:space="preserve"> </w:t>
      </w:r>
    </w:p>
    <w:p w14:paraId="499AAA5F" w14:textId="77777777" w:rsidR="001915A4" w:rsidRDefault="00325D18">
      <w:pPr>
        <w:rPr>
          <w:rFonts w:ascii="Courier New" w:hAnsi="Courier New" w:cs="Courier New"/>
          <w:sz w:val="20"/>
        </w:rPr>
      </w:pPr>
      <w:r>
        <w:rPr>
          <w:rFonts w:ascii="Courier New" w:hAnsi="Courier New" w:cs="Courier New"/>
          <w:sz w:val="20"/>
        </w:rPr>
        <w:t xml:space="preserve"> Running Post-Install Routine: POST^DVBA35P</w:t>
      </w:r>
    </w:p>
    <w:p w14:paraId="4D86D281" w14:textId="77777777" w:rsidR="001915A4" w:rsidRDefault="00325D18">
      <w:pPr>
        <w:rPr>
          <w:rFonts w:ascii="Courier New" w:hAnsi="Courier New" w:cs="Courier New"/>
          <w:sz w:val="20"/>
        </w:rPr>
      </w:pPr>
      <w:r>
        <w:rPr>
          <w:rFonts w:ascii="Courier New" w:hAnsi="Courier New" w:cs="Courier New"/>
          <w:sz w:val="20"/>
        </w:rPr>
        <w:t xml:space="preserve"> </w:t>
      </w:r>
    </w:p>
    <w:p w14:paraId="48469074" w14:textId="77777777" w:rsidR="001915A4" w:rsidRDefault="00325D18">
      <w:pPr>
        <w:rPr>
          <w:rFonts w:ascii="Courier New" w:hAnsi="Courier New" w:cs="Courier New"/>
          <w:sz w:val="20"/>
        </w:rPr>
      </w:pPr>
      <w:r>
        <w:rPr>
          <w:rFonts w:ascii="Courier New" w:hAnsi="Courier New" w:cs="Courier New"/>
          <w:sz w:val="20"/>
        </w:rPr>
        <w:t xml:space="preserve">  &gt;&gt; starting Post-installation for DVBA*2.7*35</w:t>
      </w:r>
    </w:p>
    <w:p w14:paraId="56209A11" w14:textId="77777777" w:rsidR="001915A4" w:rsidRDefault="00325D18">
      <w:pPr>
        <w:rPr>
          <w:rFonts w:ascii="Courier New" w:hAnsi="Courier New" w:cs="Courier New"/>
          <w:sz w:val="20"/>
        </w:rPr>
      </w:pPr>
      <w:r>
        <w:rPr>
          <w:rFonts w:ascii="Courier New" w:hAnsi="Courier New" w:cs="Courier New"/>
          <w:sz w:val="20"/>
        </w:rPr>
        <w:t xml:space="preserve"> </w:t>
      </w:r>
    </w:p>
    <w:p w14:paraId="3BC3558B" w14:textId="77777777" w:rsidR="001915A4" w:rsidRDefault="00325D18">
      <w:pPr>
        <w:rPr>
          <w:rFonts w:ascii="Courier New" w:hAnsi="Courier New" w:cs="Courier New"/>
          <w:sz w:val="20"/>
        </w:rPr>
      </w:pPr>
      <w:r>
        <w:rPr>
          <w:rFonts w:ascii="Courier New" w:hAnsi="Courier New" w:cs="Courier New"/>
          <w:sz w:val="20"/>
        </w:rPr>
        <w:t xml:space="preserve">  2507 REQUEST FILE (#396.3) History retention updated to 365 days</w:t>
      </w:r>
    </w:p>
    <w:p w14:paraId="4FB58764" w14:textId="77777777" w:rsidR="001915A4" w:rsidRDefault="00325D18">
      <w:pPr>
        <w:rPr>
          <w:rFonts w:ascii="Courier New" w:hAnsi="Courier New" w:cs="Courier New"/>
          <w:sz w:val="20"/>
        </w:rPr>
      </w:pPr>
      <w:r>
        <w:rPr>
          <w:rFonts w:ascii="Courier New" w:hAnsi="Courier New" w:cs="Courier New"/>
          <w:sz w:val="20"/>
        </w:rPr>
        <w:t xml:space="preserve"> </w:t>
      </w:r>
    </w:p>
    <w:p w14:paraId="0217F5A0" w14:textId="77777777" w:rsidR="001915A4" w:rsidRDefault="00325D18">
      <w:pPr>
        <w:rPr>
          <w:rFonts w:ascii="Courier New" w:hAnsi="Courier New" w:cs="Courier New"/>
          <w:sz w:val="20"/>
        </w:rPr>
      </w:pPr>
      <w:r>
        <w:rPr>
          <w:rFonts w:ascii="Courier New" w:hAnsi="Courier New" w:cs="Courier New"/>
          <w:sz w:val="20"/>
        </w:rPr>
        <w:t xml:space="preserve">  &gt;&gt; Post-installation completed</w:t>
      </w:r>
    </w:p>
    <w:p w14:paraId="6C36BCFC" w14:textId="77777777" w:rsidR="001915A4" w:rsidRDefault="00325D18">
      <w:pPr>
        <w:rPr>
          <w:rFonts w:ascii="Courier New" w:hAnsi="Courier New" w:cs="Courier New"/>
          <w:sz w:val="20"/>
        </w:rPr>
      </w:pPr>
      <w:r>
        <w:rPr>
          <w:rFonts w:ascii="Courier New" w:hAnsi="Courier New" w:cs="Courier New"/>
          <w:sz w:val="20"/>
        </w:rPr>
        <w:t xml:space="preserve"> </w:t>
      </w:r>
    </w:p>
    <w:p w14:paraId="0AFD02CB" w14:textId="77777777" w:rsidR="001915A4" w:rsidRDefault="00325D18">
      <w:pPr>
        <w:rPr>
          <w:rFonts w:ascii="Courier New" w:hAnsi="Courier New" w:cs="Courier New"/>
          <w:sz w:val="20"/>
        </w:rPr>
      </w:pPr>
      <w:r>
        <w:rPr>
          <w:rFonts w:ascii="Courier New" w:hAnsi="Courier New" w:cs="Courier New"/>
          <w:sz w:val="20"/>
        </w:rPr>
        <w:t xml:space="preserve"> Updating Routine file...</w:t>
      </w:r>
    </w:p>
    <w:p w14:paraId="2760D7E0" w14:textId="77777777" w:rsidR="001915A4" w:rsidRDefault="00325D18">
      <w:pPr>
        <w:rPr>
          <w:rFonts w:ascii="Courier New" w:hAnsi="Courier New" w:cs="Courier New"/>
          <w:sz w:val="20"/>
        </w:rPr>
      </w:pPr>
      <w:r>
        <w:rPr>
          <w:rFonts w:ascii="Courier New" w:hAnsi="Courier New" w:cs="Courier New"/>
          <w:sz w:val="20"/>
        </w:rPr>
        <w:t xml:space="preserve"> </w:t>
      </w:r>
    </w:p>
    <w:p w14:paraId="494673B5" w14:textId="77777777" w:rsidR="001915A4" w:rsidRDefault="00325D18">
      <w:pPr>
        <w:rPr>
          <w:rFonts w:ascii="Courier New" w:hAnsi="Courier New" w:cs="Courier New"/>
          <w:sz w:val="20"/>
        </w:rPr>
      </w:pPr>
      <w:r>
        <w:rPr>
          <w:rFonts w:ascii="Courier New" w:hAnsi="Courier New" w:cs="Courier New"/>
          <w:sz w:val="20"/>
        </w:rPr>
        <w:t xml:space="preserve"> Updating KIDS files...</w:t>
      </w:r>
    </w:p>
    <w:p w14:paraId="2ED1BD99" w14:textId="77777777" w:rsidR="001915A4" w:rsidRDefault="00325D18">
      <w:pPr>
        <w:rPr>
          <w:rFonts w:ascii="Courier New" w:hAnsi="Courier New" w:cs="Courier New"/>
          <w:sz w:val="20"/>
        </w:rPr>
      </w:pPr>
      <w:r>
        <w:rPr>
          <w:rFonts w:ascii="Courier New" w:hAnsi="Courier New" w:cs="Courier New"/>
          <w:sz w:val="20"/>
        </w:rPr>
        <w:t xml:space="preserve"> </w:t>
      </w:r>
    </w:p>
    <w:p w14:paraId="3F635E10" w14:textId="77777777" w:rsidR="001915A4" w:rsidRDefault="00325D18">
      <w:pPr>
        <w:rPr>
          <w:rFonts w:ascii="Courier New" w:hAnsi="Courier New" w:cs="Courier New"/>
          <w:sz w:val="20"/>
        </w:rPr>
      </w:pPr>
      <w:r>
        <w:rPr>
          <w:rFonts w:ascii="Courier New" w:hAnsi="Courier New" w:cs="Courier New"/>
          <w:sz w:val="20"/>
        </w:rPr>
        <w:t xml:space="preserve"> DVBA*2.7*35 Installed. </w:t>
      </w:r>
    </w:p>
    <w:p w14:paraId="621C7097" w14:textId="77777777" w:rsidR="001915A4" w:rsidRDefault="00325D18">
      <w:pPr>
        <w:rPr>
          <w:rFonts w:ascii="Courier New" w:hAnsi="Courier New" w:cs="Courier New"/>
          <w:sz w:val="20"/>
        </w:rPr>
      </w:pPr>
      <w:r>
        <w:rPr>
          <w:rFonts w:ascii="Courier New" w:hAnsi="Courier New" w:cs="Courier New"/>
          <w:sz w:val="20"/>
        </w:rPr>
        <w:t xml:space="preserve">               Apr 09, 2001@16:21</w:t>
      </w:r>
    </w:p>
    <w:p w14:paraId="78183675" w14:textId="77777777" w:rsidR="001915A4" w:rsidRDefault="00325D18">
      <w:pPr>
        <w:rPr>
          <w:rFonts w:ascii="Courier New" w:hAnsi="Courier New" w:cs="Courier New"/>
          <w:sz w:val="20"/>
        </w:rPr>
      </w:pPr>
      <w:r>
        <w:rPr>
          <w:rFonts w:ascii="Courier New" w:hAnsi="Courier New" w:cs="Courier New"/>
          <w:sz w:val="20"/>
        </w:rPr>
        <w:t xml:space="preserve"> </w:t>
      </w:r>
    </w:p>
    <w:p w14:paraId="53EE0C08" w14:textId="77777777" w:rsidR="001915A4" w:rsidRDefault="00325D18">
      <w:pPr>
        <w:rPr>
          <w:rFonts w:ascii="Courier New" w:hAnsi="Courier New" w:cs="Courier New"/>
          <w:sz w:val="20"/>
        </w:rPr>
      </w:pPr>
      <w:r>
        <w:rPr>
          <w:rFonts w:ascii="Courier New" w:hAnsi="Courier New" w:cs="Courier New"/>
          <w:sz w:val="20"/>
        </w:rPr>
        <w:t xml:space="preserve"> Install Message sent #3468525</w:t>
      </w:r>
    </w:p>
    <w:p w14:paraId="6E506D8A" w14:textId="77777777" w:rsidR="001915A4" w:rsidRDefault="00325D18">
      <w:pPr>
        <w:rPr>
          <w:rFonts w:ascii="Courier New" w:hAnsi="Courier New" w:cs="Courier New"/>
          <w:sz w:val="20"/>
        </w:rPr>
      </w:pPr>
      <w:r>
        <w:rPr>
          <w:rFonts w:ascii="Courier New" w:hAnsi="Courier New" w:cs="Courier New"/>
          <w:sz w:val="20"/>
        </w:rPr>
        <w:t>─────────────────────────────────────────────────────────────────────────────</w:t>
      </w:r>
    </w:p>
    <w:p w14:paraId="1E8730C9" w14:textId="77777777" w:rsidR="001915A4" w:rsidRDefault="00325D18">
      <w:pPr>
        <w:rPr>
          <w:rFonts w:ascii="Courier New" w:hAnsi="Courier New" w:cs="Courier New"/>
          <w:sz w:val="20"/>
        </w:rPr>
      </w:pPr>
      <w:r>
        <w:rPr>
          <w:rFonts w:ascii="Courier New" w:hAnsi="Courier New" w:cs="Courier New"/>
          <w:sz w:val="20"/>
        </w:rPr>
        <w:t xml:space="preserve">          ┌────────────────────────────────────────────────────────────┐</w:t>
      </w:r>
    </w:p>
    <w:p w14:paraId="436746FE" w14:textId="77777777" w:rsidR="001915A4" w:rsidRDefault="00325D18">
      <w:pPr>
        <w:rPr>
          <w:rFonts w:ascii="Courier New" w:hAnsi="Courier New" w:cs="Courier New"/>
          <w:sz w:val="20"/>
        </w:rPr>
      </w:pPr>
      <w:r>
        <w:rPr>
          <w:rFonts w:ascii="Courier New" w:hAnsi="Courier New" w:cs="Courier New"/>
          <w:sz w:val="20"/>
        </w:rPr>
        <w:t xml:space="preserve">  100%    │             25             50             75               │</w:t>
      </w:r>
    </w:p>
    <w:p w14:paraId="6C1B4C0C" w14:textId="77777777" w:rsidR="001915A4" w:rsidRDefault="00325D18">
      <w:pPr>
        <w:rPr>
          <w:rFonts w:ascii="Courier New" w:hAnsi="Courier New" w:cs="Courier New"/>
          <w:sz w:val="20"/>
        </w:rPr>
      </w:pPr>
      <w:r>
        <w:rPr>
          <w:rFonts w:ascii="Courier New" w:hAnsi="Courier New" w:cs="Courier New"/>
          <w:sz w:val="20"/>
        </w:rPr>
        <w:t>Complete  └────────────────────────────────────────────────────────────┘</w:t>
      </w:r>
    </w:p>
    <w:p w14:paraId="6E415707" w14:textId="77777777" w:rsidR="001915A4" w:rsidRDefault="001915A4">
      <w:pPr>
        <w:rPr>
          <w:rFonts w:ascii="Courier New" w:hAnsi="Courier New" w:cs="Courier New"/>
          <w:sz w:val="20"/>
        </w:rPr>
      </w:pPr>
    </w:p>
    <w:p w14:paraId="5BB48C52" w14:textId="77777777" w:rsidR="001915A4" w:rsidRDefault="001915A4">
      <w:pPr>
        <w:rPr>
          <w:rFonts w:ascii="Courier New" w:hAnsi="Courier New" w:cs="Courier New"/>
          <w:sz w:val="20"/>
        </w:rPr>
      </w:pPr>
    </w:p>
    <w:p w14:paraId="38780B78" w14:textId="77777777" w:rsidR="001915A4" w:rsidRDefault="00325D18">
      <w:pPr>
        <w:rPr>
          <w:rFonts w:ascii="Courier New" w:hAnsi="Courier New" w:cs="Courier New"/>
          <w:sz w:val="20"/>
        </w:rPr>
      </w:pPr>
      <w:r>
        <w:rPr>
          <w:rFonts w:ascii="Courier New" w:hAnsi="Courier New" w:cs="Courier New"/>
          <w:sz w:val="20"/>
        </w:rPr>
        <w:t>Install Completed</w:t>
      </w:r>
    </w:p>
    <w:p w14:paraId="705CC0B9" w14:textId="77777777" w:rsidR="001915A4" w:rsidRDefault="00325D18">
      <w:pPr>
        <w:pStyle w:val="Heading5"/>
        <w:tabs>
          <w:tab w:val="left" w:pos="720"/>
          <w:tab w:val="left" w:pos="2340"/>
          <w:tab w:val="left" w:pos="3960"/>
          <w:tab w:val="left" w:pos="5220"/>
          <w:tab w:val="left" w:pos="6840"/>
        </w:tabs>
        <w:rPr>
          <w:i/>
          <w:iCs/>
        </w:rPr>
      </w:pPr>
      <w:r>
        <w:rPr>
          <w:b w:val="0"/>
          <w:bCs w:val="0"/>
        </w:rPr>
        <w:br w:type="page"/>
      </w:r>
      <w:r>
        <w:rPr>
          <w:i/>
          <w:iCs/>
        </w:rPr>
        <w:lastRenderedPageBreak/>
        <w:t>Routine Checksums</w:t>
      </w:r>
    </w:p>
    <w:p w14:paraId="315A7A03" w14:textId="77777777" w:rsidR="001915A4" w:rsidRDefault="001915A4">
      <w:pPr>
        <w:pStyle w:val="Header"/>
        <w:tabs>
          <w:tab w:val="clear" w:pos="4320"/>
          <w:tab w:val="clear" w:pos="8640"/>
          <w:tab w:val="left" w:pos="720"/>
          <w:tab w:val="left" w:pos="2340"/>
          <w:tab w:val="left" w:pos="3960"/>
          <w:tab w:val="left" w:pos="5220"/>
          <w:tab w:val="left" w:pos="6840"/>
        </w:tabs>
        <w:rPr>
          <w:sz w:val="24"/>
          <w:szCs w:val="24"/>
        </w:rPr>
      </w:pPr>
    </w:p>
    <w:p w14:paraId="770781DB" w14:textId="77777777" w:rsidR="001915A4" w:rsidRDefault="00325D18">
      <w:r>
        <w:t>The following is a list of the routine(s) included in this patch.  The second line of each of these routine(s) will look like:</w:t>
      </w:r>
    </w:p>
    <w:p w14:paraId="760D944F" w14:textId="77777777" w:rsidR="001915A4" w:rsidRDefault="00325D18">
      <w:r>
        <w:t xml:space="preserve"> </w:t>
      </w:r>
    </w:p>
    <w:p w14:paraId="01FF8E51" w14:textId="77777777" w:rsidR="001915A4" w:rsidRDefault="00325D18">
      <w:pPr>
        <w:rPr>
          <w:rFonts w:ascii="Courier New" w:hAnsi="Courier New"/>
          <w:sz w:val="20"/>
        </w:rPr>
      </w:pPr>
      <w:r>
        <w:rPr>
          <w:rFonts w:ascii="Courier New" w:hAnsi="Courier New"/>
          <w:sz w:val="20"/>
        </w:rPr>
        <w:t xml:space="preserve">        &lt;tab</w:t>
      </w:r>
      <w:proofErr w:type="gramStart"/>
      <w:r>
        <w:rPr>
          <w:rFonts w:ascii="Courier New" w:hAnsi="Courier New"/>
          <w:sz w:val="20"/>
        </w:rPr>
        <w:t>&gt;;;</w:t>
      </w:r>
      <w:proofErr w:type="gramEnd"/>
      <w:r>
        <w:rPr>
          <w:rFonts w:ascii="Courier New" w:hAnsi="Courier New"/>
          <w:sz w:val="20"/>
        </w:rPr>
        <w:t>2.7;AMIE;**[patch list]**;Apr 10, 1995</w:t>
      </w:r>
    </w:p>
    <w:p w14:paraId="44037764" w14:textId="77777777" w:rsidR="001915A4" w:rsidRDefault="00325D18">
      <w:pPr>
        <w:rPr>
          <w:rFonts w:ascii="Courier New" w:hAnsi="Courier New"/>
          <w:sz w:val="20"/>
        </w:rPr>
      </w:pPr>
      <w:r>
        <w:rPr>
          <w:rFonts w:ascii="Courier New" w:hAnsi="Courier New"/>
          <w:sz w:val="20"/>
        </w:rPr>
        <w:t xml:space="preserve"> </w:t>
      </w:r>
    </w:p>
    <w:p w14:paraId="5408197C" w14:textId="77777777" w:rsidR="001915A4" w:rsidRDefault="00325D18">
      <w:pPr>
        <w:rPr>
          <w:rFonts w:ascii="Courier New" w:hAnsi="Courier New"/>
          <w:sz w:val="20"/>
        </w:rPr>
      </w:pPr>
      <w:r>
        <w:rPr>
          <w:rFonts w:ascii="Courier New" w:hAnsi="Courier New"/>
          <w:sz w:val="20"/>
        </w:rPr>
        <w:t xml:space="preserve">                          CHECK^XTSUMBLD results</w:t>
      </w:r>
    </w:p>
    <w:p w14:paraId="55C698F1" w14:textId="77777777" w:rsidR="001915A4" w:rsidRDefault="00325D18">
      <w:pPr>
        <w:pStyle w:val="Header"/>
        <w:tabs>
          <w:tab w:val="clear" w:pos="4320"/>
          <w:tab w:val="clear" w:pos="8640"/>
        </w:tabs>
        <w:rPr>
          <w:rFonts w:ascii="Courier New" w:hAnsi="Courier New"/>
          <w:szCs w:val="24"/>
        </w:rPr>
      </w:pPr>
      <w:r>
        <w:rPr>
          <w:rFonts w:ascii="Courier New" w:hAnsi="Courier New"/>
          <w:szCs w:val="24"/>
        </w:rPr>
        <w:t xml:space="preserve">     Routine name   Before Patch       After Patch         </w:t>
      </w:r>
      <w:proofErr w:type="spellStart"/>
      <w:r>
        <w:rPr>
          <w:rFonts w:ascii="Courier New" w:hAnsi="Courier New"/>
          <w:szCs w:val="24"/>
        </w:rPr>
        <w:t>Patch</w:t>
      </w:r>
      <w:proofErr w:type="spellEnd"/>
      <w:r>
        <w:rPr>
          <w:rFonts w:ascii="Courier New" w:hAnsi="Courier New"/>
          <w:szCs w:val="24"/>
        </w:rPr>
        <w:t xml:space="preserve"> List</w:t>
      </w:r>
    </w:p>
    <w:p w14:paraId="3EE628CC" w14:textId="77777777" w:rsidR="001915A4" w:rsidRDefault="00325D18">
      <w:pPr>
        <w:rPr>
          <w:rFonts w:ascii="Courier New" w:hAnsi="Courier New"/>
          <w:sz w:val="20"/>
        </w:rPr>
      </w:pPr>
      <w:r>
        <w:rPr>
          <w:rFonts w:ascii="Courier New" w:hAnsi="Courier New"/>
          <w:sz w:val="20"/>
        </w:rPr>
        <w:t xml:space="preserve">     ============   ============       ===========         ==========</w:t>
      </w:r>
    </w:p>
    <w:p w14:paraId="1EB7EC62" w14:textId="77777777" w:rsidR="001915A4" w:rsidRDefault="00325D18">
      <w:pPr>
        <w:rPr>
          <w:rFonts w:ascii="Courier New" w:hAnsi="Courier New"/>
          <w:sz w:val="20"/>
        </w:rPr>
      </w:pPr>
      <w:r>
        <w:rPr>
          <w:rFonts w:ascii="Courier New" w:hAnsi="Courier New"/>
          <w:sz w:val="20"/>
        </w:rPr>
        <w:t xml:space="preserve">     DVBA35P                 N/A           7674345             35</w:t>
      </w:r>
    </w:p>
    <w:p w14:paraId="10F43004" w14:textId="77777777" w:rsidR="001915A4" w:rsidRDefault="00325D18">
      <w:pPr>
        <w:rPr>
          <w:rFonts w:ascii="Courier New" w:hAnsi="Courier New"/>
          <w:sz w:val="20"/>
        </w:rPr>
      </w:pPr>
      <w:r>
        <w:rPr>
          <w:rFonts w:ascii="Courier New" w:hAnsi="Courier New"/>
          <w:sz w:val="20"/>
        </w:rPr>
        <w:t xml:space="preserve">     DVBAB1                  N/A           6540543             35</w:t>
      </w:r>
    </w:p>
    <w:p w14:paraId="02E2B6B7" w14:textId="77777777" w:rsidR="001915A4" w:rsidRDefault="00325D18">
      <w:pPr>
        <w:rPr>
          <w:rFonts w:ascii="Courier New" w:hAnsi="Courier New"/>
          <w:sz w:val="20"/>
        </w:rPr>
      </w:pPr>
      <w:r>
        <w:rPr>
          <w:rFonts w:ascii="Courier New" w:hAnsi="Courier New"/>
          <w:sz w:val="20"/>
        </w:rPr>
        <w:t xml:space="preserve">     DVBAB2                  N/A          11422836             35</w:t>
      </w:r>
    </w:p>
    <w:p w14:paraId="4E8832DE" w14:textId="77777777" w:rsidR="001915A4" w:rsidRDefault="00325D18">
      <w:pPr>
        <w:rPr>
          <w:rFonts w:ascii="Courier New" w:hAnsi="Courier New"/>
          <w:sz w:val="20"/>
        </w:rPr>
      </w:pPr>
      <w:r>
        <w:rPr>
          <w:rFonts w:ascii="Courier New" w:hAnsi="Courier New"/>
          <w:sz w:val="20"/>
        </w:rPr>
        <w:t xml:space="preserve">     DVBAB3                  N/A           2390164             35</w:t>
      </w:r>
    </w:p>
    <w:p w14:paraId="5A1444D1" w14:textId="77777777" w:rsidR="001915A4" w:rsidRDefault="00325D18">
      <w:pPr>
        <w:rPr>
          <w:rFonts w:ascii="Courier New" w:hAnsi="Courier New"/>
          <w:sz w:val="20"/>
        </w:rPr>
      </w:pPr>
      <w:r>
        <w:rPr>
          <w:rFonts w:ascii="Courier New" w:hAnsi="Courier New"/>
          <w:sz w:val="20"/>
        </w:rPr>
        <w:t xml:space="preserve">     DVBAB4                  N/A           9073986             35</w:t>
      </w:r>
    </w:p>
    <w:p w14:paraId="56A0F26C" w14:textId="77777777" w:rsidR="001915A4" w:rsidRDefault="00325D18">
      <w:pPr>
        <w:rPr>
          <w:rFonts w:ascii="Courier New" w:hAnsi="Courier New"/>
          <w:sz w:val="20"/>
        </w:rPr>
      </w:pPr>
      <w:r>
        <w:rPr>
          <w:rFonts w:ascii="Courier New" w:hAnsi="Courier New"/>
          <w:sz w:val="20"/>
        </w:rPr>
        <w:t xml:space="preserve">     DVBAB5                  N/A           1762227             35</w:t>
      </w:r>
    </w:p>
    <w:p w14:paraId="7780F3AB" w14:textId="77777777" w:rsidR="001915A4" w:rsidRDefault="00325D18">
      <w:pPr>
        <w:rPr>
          <w:rFonts w:ascii="Courier New" w:hAnsi="Courier New"/>
          <w:sz w:val="20"/>
        </w:rPr>
      </w:pPr>
      <w:r>
        <w:rPr>
          <w:rFonts w:ascii="Courier New" w:hAnsi="Courier New"/>
          <w:sz w:val="20"/>
        </w:rPr>
        <w:t xml:space="preserve">     DVBAB51                 N/A          14170056             35</w:t>
      </w:r>
    </w:p>
    <w:p w14:paraId="2910F08B" w14:textId="77777777" w:rsidR="001915A4" w:rsidRDefault="00325D18">
      <w:pPr>
        <w:rPr>
          <w:rFonts w:ascii="Courier New" w:hAnsi="Courier New"/>
          <w:sz w:val="20"/>
        </w:rPr>
      </w:pPr>
      <w:r>
        <w:rPr>
          <w:rFonts w:ascii="Courier New" w:hAnsi="Courier New"/>
          <w:sz w:val="20"/>
        </w:rPr>
        <w:t xml:space="preserve">     DVBAB52                 N/A           8119229             35</w:t>
      </w:r>
    </w:p>
    <w:p w14:paraId="09E8BD12" w14:textId="77777777" w:rsidR="001915A4" w:rsidRDefault="00325D18">
      <w:pPr>
        <w:pStyle w:val="Header"/>
        <w:tabs>
          <w:tab w:val="clear" w:pos="4320"/>
          <w:tab w:val="clear" w:pos="8640"/>
        </w:tabs>
        <w:rPr>
          <w:rFonts w:ascii="Courier New" w:hAnsi="Courier New"/>
          <w:szCs w:val="24"/>
        </w:rPr>
      </w:pPr>
      <w:r>
        <w:rPr>
          <w:rFonts w:ascii="Courier New" w:hAnsi="Courier New"/>
          <w:szCs w:val="24"/>
        </w:rPr>
        <w:t xml:space="preserve">     DVBAB53                 N/A          11588177             35</w:t>
      </w:r>
    </w:p>
    <w:p w14:paraId="40AA1456" w14:textId="77777777" w:rsidR="001915A4" w:rsidRDefault="00325D18">
      <w:pPr>
        <w:rPr>
          <w:rFonts w:ascii="Courier New" w:hAnsi="Courier New"/>
          <w:sz w:val="20"/>
        </w:rPr>
      </w:pPr>
      <w:r>
        <w:rPr>
          <w:rFonts w:ascii="Courier New" w:hAnsi="Courier New"/>
          <w:sz w:val="20"/>
        </w:rPr>
        <w:t xml:space="preserve">     DVBAB54                 N/A           8601558             35</w:t>
      </w:r>
    </w:p>
    <w:p w14:paraId="57DAF4F1" w14:textId="77777777" w:rsidR="001915A4" w:rsidRDefault="00325D18">
      <w:pPr>
        <w:rPr>
          <w:rFonts w:ascii="Courier New" w:hAnsi="Courier New"/>
          <w:sz w:val="20"/>
        </w:rPr>
      </w:pPr>
      <w:r>
        <w:rPr>
          <w:rFonts w:ascii="Courier New" w:hAnsi="Courier New"/>
          <w:sz w:val="20"/>
        </w:rPr>
        <w:t xml:space="preserve">     DVBAB56                 N/A          11788450             35</w:t>
      </w:r>
    </w:p>
    <w:p w14:paraId="05F3A941" w14:textId="77777777" w:rsidR="001915A4" w:rsidRDefault="00325D18">
      <w:pPr>
        <w:rPr>
          <w:rFonts w:ascii="Courier New" w:hAnsi="Courier New"/>
          <w:sz w:val="20"/>
        </w:rPr>
      </w:pPr>
      <w:r>
        <w:rPr>
          <w:rFonts w:ascii="Courier New" w:hAnsi="Courier New"/>
          <w:sz w:val="20"/>
        </w:rPr>
        <w:t xml:space="preserve">     DVBAB57                 N/A           7035974             35</w:t>
      </w:r>
    </w:p>
    <w:p w14:paraId="6FB0E512" w14:textId="77777777" w:rsidR="001915A4" w:rsidRDefault="00325D18">
      <w:pPr>
        <w:rPr>
          <w:rFonts w:ascii="Courier New" w:hAnsi="Courier New"/>
          <w:sz w:val="20"/>
        </w:rPr>
      </w:pPr>
      <w:r>
        <w:rPr>
          <w:rFonts w:ascii="Courier New" w:hAnsi="Courier New"/>
          <w:sz w:val="20"/>
        </w:rPr>
        <w:t xml:space="preserve">     DVBAB58                 N/A           4410506             35</w:t>
      </w:r>
    </w:p>
    <w:p w14:paraId="7050E829" w14:textId="77777777" w:rsidR="001915A4" w:rsidRDefault="00325D18">
      <w:pPr>
        <w:rPr>
          <w:rFonts w:ascii="Courier New" w:hAnsi="Courier New"/>
          <w:sz w:val="20"/>
        </w:rPr>
      </w:pPr>
      <w:r>
        <w:rPr>
          <w:rFonts w:ascii="Courier New" w:hAnsi="Courier New"/>
          <w:sz w:val="20"/>
        </w:rPr>
        <w:t xml:space="preserve">     DVBAB6                  N/A          23090459             35</w:t>
      </w:r>
    </w:p>
    <w:p w14:paraId="6AE75A36" w14:textId="77777777" w:rsidR="001915A4" w:rsidRDefault="00325D18">
      <w:pPr>
        <w:rPr>
          <w:rFonts w:ascii="Courier New" w:hAnsi="Courier New"/>
          <w:sz w:val="20"/>
        </w:rPr>
      </w:pPr>
      <w:r>
        <w:rPr>
          <w:rFonts w:ascii="Courier New" w:hAnsi="Courier New"/>
          <w:sz w:val="20"/>
        </w:rPr>
        <w:t xml:space="preserve">     DVBAB67                 N/A          12253136             35</w:t>
      </w:r>
    </w:p>
    <w:p w14:paraId="487CCA6B" w14:textId="77777777" w:rsidR="001915A4" w:rsidRDefault="00325D18">
      <w:pPr>
        <w:rPr>
          <w:rFonts w:ascii="Courier New" w:hAnsi="Courier New"/>
          <w:sz w:val="20"/>
        </w:rPr>
      </w:pPr>
      <w:r>
        <w:rPr>
          <w:rFonts w:ascii="Courier New" w:hAnsi="Courier New"/>
          <w:sz w:val="20"/>
        </w:rPr>
        <w:t xml:space="preserve">     DVBAB68                 N/A           8303178             35</w:t>
      </w:r>
    </w:p>
    <w:p w14:paraId="766E4E00" w14:textId="77777777" w:rsidR="001915A4" w:rsidRDefault="00325D18">
      <w:pPr>
        <w:rPr>
          <w:rFonts w:ascii="Courier New" w:hAnsi="Courier New"/>
          <w:sz w:val="20"/>
        </w:rPr>
      </w:pPr>
      <w:r>
        <w:rPr>
          <w:rFonts w:ascii="Courier New" w:hAnsi="Courier New"/>
          <w:sz w:val="20"/>
        </w:rPr>
        <w:t xml:space="preserve">     DVBAB70                 N/A          21756045             35</w:t>
      </w:r>
    </w:p>
    <w:p w14:paraId="00B33BC2" w14:textId="77777777" w:rsidR="001915A4" w:rsidRDefault="00325D18">
      <w:pPr>
        <w:rPr>
          <w:rFonts w:ascii="Courier New" w:hAnsi="Courier New"/>
          <w:sz w:val="20"/>
        </w:rPr>
      </w:pPr>
      <w:r>
        <w:rPr>
          <w:rFonts w:ascii="Courier New" w:hAnsi="Courier New"/>
          <w:sz w:val="20"/>
        </w:rPr>
        <w:t xml:space="preserve">     DVBAB71                 N/A          12765699             35</w:t>
      </w:r>
    </w:p>
    <w:p w14:paraId="7708285C" w14:textId="77777777" w:rsidR="001915A4" w:rsidRDefault="00325D18">
      <w:pPr>
        <w:rPr>
          <w:rFonts w:ascii="Courier New" w:hAnsi="Courier New"/>
          <w:sz w:val="20"/>
        </w:rPr>
      </w:pPr>
      <w:r>
        <w:rPr>
          <w:rFonts w:ascii="Courier New" w:hAnsi="Courier New"/>
          <w:sz w:val="20"/>
        </w:rPr>
        <w:t xml:space="preserve">     DVBAB9                  N/A          10403184             35</w:t>
      </w:r>
    </w:p>
    <w:p w14:paraId="0F015C0B" w14:textId="77777777" w:rsidR="001915A4" w:rsidRDefault="00325D18">
      <w:pPr>
        <w:rPr>
          <w:rFonts w:ascii="Courier New" w:hAnsi="Courier New"/>
          <w:sz w:val="20"/>
        </w:rPr>
      </w:pPr>
      <w:r>
        <w:rPr>
          <w:rFonts w:ascii="Courier New" w:hAnsi="Courier New"/>
          <w:sz w:val="20"/>
        </w:rPr>
        <w:t xml:space="preserve">     DVBAB96                 N/A          17420589             35</w:t>
      </w:r>
    </w:p>
    <w:p w14:paraId="4234D25C" w14:textId="77777777" w:rsidR="001915A4" w:rsidRDefault="00325D18">
      <w:pPr>
        <w:rPr>
          <w:rFonts w:ascii="Courier New" w:hAnsi="Courier New"/>
          <w:sz w:val="20"/>
        </w:rPr>
      </w:pPr>
      <w:r>
        <w:rPr>
          <w:rFonts w:ascii="Courier New" w:hAnsi="Courier New"/>
          <w:sz w:val="20"/>
        </w:rPr>
        <w:t xml:space="preserve">     DVBAB97                 N/A           5230871             35</w:t>
      </w:r>
    </w:p>
    <w:p w14:paraId="7F76EE62" w14:textId="77777777" w:rsidR="001915A4" w:rsidRDefault="00325D18">
      <w:pPr>
        <w:rPr>
          <w:rFonts w:ascii="Courier New" w:hAnsi="Courier New"/>
          <w:sz w:val="20"/>
        </w:rPr>
      </w:pPr>
      <w:r>
        <w:rPr>
          <w:rFonts w:ascii="Courier New" w:hAnsi="Courier New"/>
          <w:sz w:val="20"/>
        </w:rPr>
        <w:t xml:space="preserve">     DVBAB98                 N/A           9679435             35</w:t>
      </w:r>
    </w:p>
    <w:p w14:paraId="10A41313" w14:textId="77777777" w:rsidR="001915A4" w:rsidRDefault="00325D18">
      <w:pPr>
        <w:rPr>
          <w:rFonts w:ascii="Courier New" w:hAnsi="Courier New"/>
          <w:sz w:val="20"/>
        </w:rPr>
      </w:pPr>
      <w:r>
        <w:rPr>
          <w:rFonts w:ascii="Courier New" w:hAnsi="Courier New"/>
          <w:sz w:val="20"/>
        </w:rPr>
        <w:t xml:space="preserve">     DVBAB99                 N/A           8542026             35</w:t>
      </w:r>
    </w:p>
    <w:p w14:paraId="017C81EB" w14:textId="77777777" w:rsidR="001915A4" w:rsidRDefault="001915A4">
      <w:bookmarkStart w:id="10" w:name="_Toc512063630"/>
    </w:p>
    <w:p w14:paraId="2090C8D3" w14:textId="77777777" w:rsidR="001915A4" w:rsidRDefault="001915A4"/>
    <w:p w14:paraId="6D74FFD2" w14:textId="77777777" w:rsidR="001915A4" w:rsidRDefault="00325D18">
      <w:pPr>
        <w:pStyle w:val="Heading3"/>
        <w:rPr>
          <w:rFonts w:ascii="Times New Roman" w:hAnsi="Times New Roman"/>
          <w:bCs/>
          <w:iCs/>
          <w:szCs w:val="24"/>
        </w:rPr>
      </w:pPr>
      <w:r>
        <w:rPr>
          <w:rFonts w:ascii="Times New Roman" w:hAnsi="Times New Roman"/>
          <w:bCs/>
          <w:iCs/>
          <w:szCs w:val="24"/>
        </w:rPr>
        <w:t>Connection with the RPC Broker</w:t>
      </w:r>
    </w:p>
    <w:p w14:paraId="3C871755" w14:textId="77777777" w:rsidR="001915A4" w:rsidRDefault="001915A4"/>
    <w:p w14:paraId="2596F9AA" w14:textId="77777777" w:rsidR="001915A4" w:rsidRDefault="00325D18">
      <w:proofErr w:type="gramStart"/>
      <w:r>
        <w:t>In order for</w:t>
      </w:r>
      <w:proofErr w:type="gramEnd"/>
      <w:r>
        <w:t xml:space="preserve"> the VBA to connect, each site will need to inform the CAPRI Project of the site's method of accessing the RPC Broker.</w:t>
      </w:r>
    </w:p>
    <w:p w14:paraId="2BF4A3CF" w14:textId="77777777" w:rsidR="001915A4" w:rsidRDefault="001915A4"/>
    <w:p w14:paraId="633D06C0" w14:textId="77777777" w:rsidR="001915A4" w:rsidRDefault="001062BA">
      <w:r w:rsidRPr="001062BA">
        <w:rPr>
          <w:highlight w:val="yellow"/>
        </w:rPr>
        <w:t>REDACTED</w:t>
      </w:r>
    </w:p>
    <w:p w14:paraId="3738E9B0" w14:textId="77777777" w:rsidR="001915A4" w:rsidRDefault="001915A4"/>
    <w:p w14:paraId="1D69DB08" w14:textId="77777777" w:rsidR="001915A4" w:rsidRDefault="00325D18" w:rsidP="00325D18">
      <w:pPr>
        <w:numPr>
          <w:ilvl w:val="0"/>
          <w:numId w:val="13"/>
        </w:numPr>
        <w:tabs>
          <w:tab w:val="clear" w:pos="720"/>
        </w:tabs>
        <w:ind w:left="360"/>
      </w:pPr>
      <w:r>
        <w:t>Preferred method of accessing the RPC Broker at site (e.g., DNS entry or IP address)</w:t>
      </w:r>
    </w:p>
    <w:p w14:paraId="0104906F" w14:textId="77777777" w:rsidR="001915A4" w:rsidRDefault="00325D18" w:rsidP="00325D18">
      <w:pPr>
        <w:numPr>
          <w:ilvl w:val="0"/>
          <w:numId w:val="13"/>
        </w:numPr>
        <w:tabs>
          <w:tab w:val="clear" w:pos="720"/>
        </w:tabs>
        <w:ind w:left="360"/>
      </w:pPr>
      <w:r>
        <w:t>DNS entry</w:t>
      </w:r>
    </w:p>
    <w:p w14:paraId="2725B397" w14:textId="77777777" w:rsidR="001915A4" w:rsidRDefault="00325D18" w:rsidP="00325D18">
      <w:pPr>
        <w:numPr>
          <w:ilvl w:val="0"/>
          <w:numId w:val="13"/>
        </w:numPr>
        <w:tabs>
          <w:tab w:val="clear" w:pos="720"/>
        </w:tabs>
        <w:ind w:left="360"/>
      </w:pPr>
      <w:r>
        <w:t>IP address</w:t>
      </w:r>
    </w:p>
    <w:p w14:paraId="6C676359" w14:textId="77777777" w:rsidR="001915A4" w:rsidRDefault="00325D18" w:rsidP="00325D18">
      <w:pPr>
        <w:numPr>
          <w:ilvl w:val="0"/>
          <w:numId w:val="13"/>
        </w:numPr>
        <w:tabs>
          <w:tab w:val="clear" w:pos="720"/>
        </w:tabs>
        <w:ind w:left="360"/>
      </w:pPr>
      <w:r>
        <w:t>Port # (normally 9200)</w:t>
      </w:r>
    </w:p>
    <w:p w14:paraId="555B3B37" w14:textId="77777777" w:rsidR="001915A4" w:rsidRDefault="00325D18">
      <w:pPr>
        <w:rPr>
          <w:b/>
          <w:bCs/>
        </w:rPr>
      </w:pPr>
      <w:r>
        <w:br w:type="page"/>
      </w:r>
      <w:r>
        <w:rPr>
          <w:b/>
          <w:bCs/>
        </w:rPr>
        <w:lastRenderedPageBreak/>
        <w:t>Client</w:t>
      </w:r>
      <w:bookmarkEnd w:id="10"/>
    </w:p>
    <w:p w14:paraId="27FB822D" w14:textId="77777777" w:rsidR="001915A4" w:rsidRDefault="001915A4">
      <w:pPr>
        <w:rPr>
          <w:b/>
        </w:rPr>
      </w:pPr>
    </w:p>
    <w:p w14:paraId="76BDBFFA" w14:textId="77777777" w:rsidR="001915A4" w:rsidRDefault="00325D18">
      <w:pPr>
        <w:rPr>
          <w:bCs/>
        </w:rPr>
      </w:pPr>
      <w:r>
        <w:rPr>
          <w:bCs/>
        </w:rPr>
        <w:t xml:space="preserve">The CAPRI GUI/Client software will be distributed by VBA Hines to the appropriate VARO sites.  The CAPRI GUI/Client software will not be distributed to local VHA field sites and does not require installation on the local </w:t>
      </w:r>
      <w:r>
        <w:rPr>
          <w:b/>
          <w:bCs/>
        </w:rPr>
        <w:t>V</w:t>
      </w:r>
      <w:r>
        <w:rPr>
          <w:i/>
          <w:iCs/>
          <w:sz w:val="20"/>
        </w:rPr>
        <w:t>IST</w:t>
      </w:r>
      <w:r>
        <w:rPr>
          <w:b/>
          <w:bCs/>
        </w:rPr>
        <w:t>A</w:t>
      </w:r>
      <w:r>
        <w:rPr>
          <w:bCs/>
        </w:rPr>
        <w:t xml:space="preserve"> workstation.</w:t>
      </w:r>
    </w:p>
    <w:p w14:paraId="687ACC89" w14:textId="77777777" w:rsidR="001915A4" w:rsidRDefault="001915A4">
      <w:pPr>
        <w:rPr>
          <w:bCs/>
        </w:rPr>
      </w:pPr>
    </w:p>
    <w:p w14:paraId="4A058134" w14:textId="77777777" w:rsidR="001915A4" w:rsidRDefault="001915A4">
      <w:pPr>
        <w:rPr>
          <w:bCs/>
        </w:rPr>
      </w:pPr>
    </w:p>
    <w:p w14:paraId="503A9523" w14:textId="77777777" w:rsidR="001915A4" w:rsidRDefault="00325D18">
      <w:pPr>
        <w:tabs>
          <w:tab w:val="left" w:pos="360"/>
        </w:tabs>
        <w:rPr>
          <w:b/>
          <w:bCs/>
          <w:caps/>
        </w:rPr>
      </w:pPr>
      <w:r>
        <w:rPr>
          <w:b/>
          <w:bCs/>
        </w:rPr>
        <w:t>IV.</w:t>
      </w:r>
      <w:r>
        <w:t xml:space="preserve">  </w:t>
      </w:r>
      <w:r>
        <w:rPr>
          <w:b/>
          <w:bCs/>
          <w:caps/>
        </w:rPr>
        <w:t>POST-Installation Activities</w:t>
      </w:r>
    </w:p>
    <w:p w14:paraId="7278331B" w14:textId="77777777" w:rsidR="001915A4" w:rsidRDefault="001915A4">
      <w:pPr>
        <w:tabs>
          <w:tab w:val="left" w:pos="360"/>
        </w:tabs>
        <w:rPr>
          <w:b/>
          <w:bCs/>
          <w:caps/>
        </w:rPr>
      </w:pPr>
    </w:p>
    <w:p w14:paraId="084D9962" w14:textId="77777777" w:rsidR="001915A4" w:rsidRDefault="00325D18">
      <w:pPr>
        <w:tabs>
          <w:tab w:val="left" w:pos="360"/>
        </w:tabs>
      </w:pPr>
      <w:r>
        <w:rPr>
          <w:b/>
          <w:bCs/>
          <w:caps/>
        </w:rPr>
        <w:t>U</w:t>
      </w:r>
      <w:r>
        <w:rPr>
          <w:b/>
          <w:bCs/>
        </w:rPr>
        <w:t>ser Access to CAPRI</w:t>
      </w:r>
    </w:p>
    <w:p w14:paraId="240200C5" w14:textId="77777777" w:rsidR="001915A4" w:rsidRDefault="001915A4">
      <w:pPr>
        <w:tabs>
          <w:tab w:val="left" w:pos="360"/>
        </w:tabs>
      </w:pPr>
    </w:p>
    <w:p w14:paraId="7BE459EF" w14:textId="77777777" w:rsidR="001915A4" w:rsidRDefault="00325D18">
      <w:pPr>
        <w:autoSpaceDE w:val="0"/>
        <w:autoSpaceDN w:val="0"/>
        <w:adjustRightInd w:val="0"/>
        <w:rPr>
          <w:szCs w:val="20"/>
        </w:rPr>
      </w:pPr>
      <w:r>
        <w:rPr>
          <w:szCs w:val="20"/>
        </w:rPr>
        <w:t>CAPRI users without the @ sign and programmer access will have to be assigned an option context to use an option.  The security aspect of CAPRI is that it looks for option context DVBA CAPRI GUI in the user's menu structure (part of a primary menu or on a secondary menu).  So if the option is not assigned in some fashion, the user will get a message that they do not have access to CAPRI.</w:t>
      </w:r>
    </w:p>
    <w:p w14:paraId="025B13E6" w14:textId="77777777" w:rsidR="001915A4" w:rsidRDefault="001915A4">
      <w:pPr>
        <w:autoSpaceDE w:val="0"/>
        <w:autoSpaceDN w:val="0"/>
        <w:adjustRightInd w:val="0"/>
        <w:rPr>
          <w:szCs w:val="20"/>
        </w:rPr>
      </w:pPr>
    </w:p>
    <w:p w14:paraId="7B170B95" w14:textId="77777777" w:rsidR="001915A4" w:rsidRDefault="00325D18">
      <w:pPr>
        <w:tabs>
          <w:tab w:val="left" w:pos="360"/>
        </w:tabs>
        <w:autoSpaceDE w:val="0"/>
        <w:autoSpaceDN w:val="0"/>
        <w:adjustRightInd w:val="0"/>
        <w:rPr>
          <w:szCs w:val="20"/>
        </w:rPr>
      </w:pPr>
      <w:r>
        <w:rPr>
          <w:szCs w:val="20"/>
        </w:rPr>
        <w:t>There are two ways to grant a user access to CAPRI.</w:t>
      </w:r>
    </w:p>
    <w:p w14:paraId="3E2459B4" w14:textId="77777777" w:rsidR="001915A4" w:rsidRDefault="001915A4">
      <w:pPr>
        <w:autoSpaceDE w:val="0"/>
        <w:autoSpaceDN w:val="0"/>
        <w:adjustRightInd w:val="0"/>
        <w:rPr>
          <w:szCs w:val="20"/>
        </w:rPr>
      </w:pPr>
    </w:p>
    <w:p w14:paraId="139221A4" w14:textId="77777777" w:rsidR="001915A4" w:rsidRDefault="00325D18" w:rsidP="00325D18">
      <w:pPr>
        <w:pStyle w:val="BodyTextIndent"/>
        <w:numPr>
          <w:ilvl w:val="0"/>
          <w:numId w:val="14"/>
        </w:numPr>
        <w:tabs>
          <w:tab w:val="clear" w:pos="720"/>
        </w:tabs>
        <w:autoSpaceDE w:val="0"/>
        <w:autoSpaceDN w:val="0"/>
        <w:adjustRightInd w:val="0"/>
        <w:ind w:left="360"/>
        <w:rPr>
          <w:szCs w:val="20"/>
        </w:rPr>
      </w:pPr>
      <w:r>
        <w:rPr>
          <w:szCs w:val="20"/>
        </w:rPr>
        <w:t>You can add CAPRI GUI Broker [DVBA CAPRI GUI] as an ITEM in the OPTION file on a user's assigned primary menu.</w:t>
      </w:r>
    </w:p>
    <w:p w14:paraId="68213C7C" w14:textId="77777777" w:rsidR="001915A4" w:rsidRDefault="001915A4">
      <w:pPr>
        <w:autoSpaceDE w:val="0"/>
        <w:autoSpaceDN w:val="0"/>
        <w:adjustRightInd w:val="0"/>
        <w:ind w:left="360"/>
        <w:rPr>
          <w:szCs w:val="20"/>
        </w:rPr>
      </w:pPr>
    </w:p>
    <w:p w14:paraId="5E1A4BD1" w14:textId="77777777" w:rsidR="001915A4" w:rsidRDefault="00325D18" w:rsidP="00325D18">
      <w:pPr>
        <w:numPr>
          <w:ilvl w:val="0"/>
          <w:numId w:val="14"/>
        </w:numPr>
        <w:tabs>
          <w:tab w:val="clear" w:pos="720"/>
        </w:tabs>
        <w:autoSpaceDE w:val="0"/>
        <w:autoSpaceDN w:val="0"/>
        <w:adjustRightInd w:val="0"/>
        <w:ind w:left="360"/>
        <w:rPr>
          <w:szCs w:val="20"/>
        </w:rPr>
      </w:pPr>
      <w:r>
        <w:rPr>
          <w:szCs w:val="20"/>
        </w:rPr>
        <w:t>You can place CAPRI GUI Broker [DVBA CAPRI GUI] on a user's individual secondary menu.</w:t>
      </w:r>
    </w:p>
    <w:p w14:paraId="31DB8AE9" w14:textId="77777777" w:rsidR="001915A4" w:rsidRDefault="001915A4">
      <w:pPr>
        <w:rPr>
          <w:bCs/>
        </w:rPr>
      </w:pPr>
    </w:p>
    <w:p w14:paraId="4E6CDB65" w14:textId="77777777" w:rsidR="001915A4" w:rsidRDefault="00325D18">
      <w:pPr>
        <w:pStyle w:val="majorheading"/>
      </w:pPr>
      <w:r>
        <w:br w:type="page"/>
      </w:r>
      <w:r>
        <w:lastRenderedPageBreak/>
        <w:t>Release Notes</w:t>
      </w:r>
    </w:p>
    <w:p w14:paraId="412987DC" w14:textId="77777777" w:rsidR="001915A4" w:rsidRDefault="001915A4">
      <w:pPr>
        <w:rPr>
          <w:rFonts w:ascii="Century Schoolbook" w:hAnsi="Century Schoolbook"/>
        </w:rPr>
      </w:pPr>
    </w:p>
    <w:p w14:paraId="714DD86A" w14:textId="77777777" w:rsidR="001915A4" w:rsidRDefault="001915A4">
      <w:pPr>
        <w:rPr>
          <w:rFonts w:ascii="Century Schoolbook" w:hAnsi="Century Schoolbook"/>
          <w:color w:val="000000"/>
        </w:rPr>
      </w:pPr>
    </w:p>
    <w:p w14:paraId="52743E03" w14:textId="77777777" w:rsidR="001915A4" w:rsidRDefault="00325D18">
      <w:pPr>
        <w:pStyle w:val="Heading5"/>
      </w:pPr>
      <w:bookmarkStart w:id="11" w:name="_Toc512053387"/>
      <w:bookmarkStart w:id="12" w:name="_Toc512063632"/>
      <w:r>
        <w:t>I.  U</w:t>
      </w:r>
      <w:bookmarkEnd w:id="11"/>
      <w:bookmarkEnd w:id="12"/>
      <w:r>
        <w:t>SER RELEASE NOTES</w:t>
      </w:r>
    </w:p>
    <w:p w14:paraId="507BDB52" w14:textId="77777777" w:rsidR="001915A4" w:rsidRDefault="001915A4"/>
    <w:p w14:paraId="3A99B7A6" w14:textId="77777777" w:rsidR="001915A4" w:rsidRDefault="00325D18">
      <w:pPr>
        <w:pStyle w:val="Heading5"/>
        <w:rPr>
          <w:u w:val="single"/>
        </w:rPr>
      </w:pPr>
      <w:bookmarkStart w:id="13" w:name="_Toc512063633"/>
      <w:r>
        <w:t>CAPRI Overview</w:t>
      </w:r>
      <w:bookmarkEnd w:id="13"/>
    </w:p>
    <w:p w14:paraId="3627337F" w14:textId="77777777" w:rsidR="001915A4" w:rsidRDefault="001915A4"/>
    <w:p w14:paraId="18EF60F6" w14:textId="77777777" w:rsidR="001915A4" w:rsidRDefault="00325D18">
      <w:r>
        <w:t xml:space="preserve">Compensation &amp; Pension Record Interchange (CAPRI) is a Graphic User Interface (GUI) for </w:t>
      </w:r>
      <w:r>
        <w:rPr>
          <w:b/>
          <w:bCs/>
        </w:rPr>
        <w:t>V</w:t>
      </w:r>
      <w:r>
        <w:rPr>
          <w:i/>
          <w:iCs/>
          <w:sz w:val="20"/>
        </w:rPr>
        <w:t>IST</w:t>
      </w:r>
      <w:r>
        <w:rPr>
          <w:b/>
          <w:bCs/>
        </w:rPr>
        <w:t>A</w:t>
      </w:r>
      <w:r>
        <w:t xml:space="preserve"> Automated Medical Information Exchange (AMIE II) menu options.  The CAPRI Project is a One VA cooperative effort with objectives of creating, testing, and nationally implementing a graphical user interface to enhance the retrieval and dissemination of data from </w:t>
      </w:r>
      <w:r>
        <w:rPr>
          <w:b/>
          <w:bCs/>
        </w:rPr>
        <w:t>V</w:t>
      </w:r>
      <w:r>
        <w:rPr>
          <w:i/>
          <w:iCs/>
          <w:sz w:val="20"/>
        </w:rPr>
        <w:t>IST</w:t>
      </w:r>
      <w:r>
        <w:rPr>
          <w:b/>
          <w:bCs/>
        </w:rPr>
        <w:t>A</w:t>
      </w:r>
      <w:r>
        <w:t xml:space="preserve"> AMIE II menu options.</w:t>
      </w:r>
    </w:p>
    <w:p w14:paraId="32677E55" w14:textId="77777777" w:rsidR="001915A4" w:rsidRDefault="001915A4"/>
    <w:p w14:paraId="476648DD" w14:textId="77777777" w:rsidR="001915A4" w:rsidRDefault="00325D18">
      <w:pPr>
        <w:pStyle w:val="Heading5"/>
      </w:pPr>
      <w:bookmarkStart w:id="14" w:name="_Toc512063634"/>
      <w:r>
        <w:t>CAPRI Health Summary</w:t>
      </w:r>
      <w:bookmarkEnd w:id="14"/>
    </w:p>
    <w:p w14:paraId="3A0612CA" w14:textId="77777777" w:rsidR="001915A4" w:rsidRDefault="001915A4">
      <w:pPr>
        <w:rPr>
          <w:rFonts w:ascii="Century Schoolbook" w:hAnsi="Century Schoolbook"/>
        </w:rPr>
      </w:pPr>
    </w:p>
    <w:p w14:paraId="160B9452" w14:textId="77777777" w:rsidR="001915A4" w:rsidRDefault="00325D18">
      <w:pPr>
        <w:rPr>
          <w:color w:val="000000"/>
        </w:rPr>
      </w:pPr>
      <w:r>
        <w:rPr>
          <w:color w:val="000000"/>
        </w:rPr>
        <w:t xml:space="preserve">Health Summaries are customized reports comprised of </w:t>
      </w:r>
      <w:r>
        <w:rPr>
          <w:b/>
          <w:bCs/>
        </w:rPr>
        <w:t>V</w:t>
      </w:r>
      <w:r>
        <w:rPr>
          <w:i/>
          <w:iCs/>
          <w:sz w:val="20"/>
        </w:rPr>
        <w:t>IST</w:t>
      </w:r>
      <w:r>
        <w:rPr>
          <w:b/>
          <w:bCs/>
        </w:rPr>
        <w:t>A</w:t>
      </w:r>
      <w:r>
        <w:rPr>
          <w:color w:val="000000"/>
        </w:rPr>
        <w:t xml:space="preserve"> components specified by end users.</w:t>
      </w:r>
    </w:p>
    <w:p w14:paraId="5545C576" w14:textId="77777777" w:rsidR="001915A4" w:rsidRDefault="001915A4">
      <w:pPr>
        <w:rPr>
          <w:color w:val="000000"/>
        </w:rPr>
      </w:pPr>
    </w:p>
    <w:p w14:paraId="70B51821" w14:textId="77777777" w:rsidR="001915A4" w:rsidRDefault="00325D18">
      <w:pPr>
        <w:rPr>
          <w:color w:val="000000"/>
        </w:rPr>
      </w:pPr>
      <w:r>
        <w:rPr>
          <w:color w:val="000000"/>
        </w:rPr>
        <w:t>The St. Petersburg VARO, in cooperation with VISN 8, has developed a Health Summary</w:t>
      </w:r>
      <w:r>
        <w:rPr>
          <w:b/>
          <w:color w:val="000000"/>
        </w:rPr>
        <w:t xml:space="preserve"> </w:t>
      </w:r>
      <w:r>
        <w:rPr>
          <w:color w:val="000000"/>
        </w:rPr>
        <w:t>type</w:t>
      </w:r>
      <w:r>
        <w:rPr>
          <w:b/>
          <w:color w:val="000000"/>
        </w:rPr>
        <w:t xml:space="preserve"> </w:t>
      </w:r>
      <w:r>
        <w:rPr>
          <w:color w:val="000000"/>
        </w:rPr>
        <w:t>named VARO Rating.  This name was specified by Rating Specialists to facilitate their work process.  VBA prefers the name</w:t>
      </w:r>
      <w:r>
        <w:rPr>
          <w:b/>
          <w:color w:val="000000"/>
        </w:rPr>
        <w:t xml:space="preserve"> </w:t>
      </w:r>
      <w:r>
        <w:rPr>
          <w:color w:val="000000"/>
        </w:rPr>
        <w:t>VARO Rating Health.  However, the name is optional.</w:t>
      </w:r>
    </w:p>
    <w:p w14:paraId="6E6BA924" w14:textId="77777777" w:rsidR="001915A4" w:rsidRDefault="001915A4">
      <w:pPr>
        <w:rPr>
          <w:color w:val="000000"/>
        </w:rPr>
      </w:pPr>
    </w:p>
    <w:p w14:paraId="3344AD5C" w14:textId="77777777" w:rsidR="001915A4" w:rsidRDefault="00325D18">
      <w:pPr>
        <w:rPr>
          <w:color w:val="000000"/>
        </w:rPr>
      </w:pPr>
      <w:r>
        <w:rPr>
          <w:color w:val="000000"/>
        </w:rPr>
        <w:t xml:space="preserve">This Health Summary uses </w:t>
      </w:r>
      <w:proofErr w:type="gramStart"/>
      <w:r>
        <w:rPr>
          <w:color w:val="000000"/>
        </w:rPr>
        <w:t>a number of</w:t>
      </w:r>
      <w:proofErr w:type="gramEnd"/>
      <w:r>
        <w:rPr>
          <w:color w:val="000000"/>
        </w:rPr>
        <w:t xml:space="preserve"> </w:t>
      </w:r>
      <w:r w:rsidR="001062BA">
        <w:rPr>
          <w:color w:val="000000"/>
        </w:rPr>
        <w:t>nationally named</w:t>
      </w:r>
      <w:r>
        <w:rPr>
          <w:color w:val="000000"/>
        </w:rPr>
        <w:t xml:space="preserve"> components. </w:t>
      </w:r>
      <w:r>
        <w:t xml:space="preserve"> The </w:t>
      </w:r>
      <w:r>
        <w:rPr>
          <w:i/>
        </w:rPr>
        <w:t>Summary Order</w:t>
      </w:r>
      <w:r>
        <w:t xml:space="preserve"> is used to determine the order of display for each component. </w:t>
      </w:r>
      <w:r>
        <w:rPr>
          <w:color w:val="000000"/>
        </w:rPr>
        <w:t xml:space="preserve"> </w:t>
      </w:r>
      <w:r>
        <w:rPr>
          <w:i/>
          <w:color w:val="000000"/>
        </w:rPr>
        <w:t>Occurrence Limit</w:t>
      </w:r>
      <w:r>
        <w:rPr>
          <w:color w:val="000000"/>
        </w:rPr>
        <w:t xml:space="preserve"> and </w:t>
      </w:r>
      <w:r>
        <w:rPr>
          <w:i/>
          <w:color w:val="000000"/>
        </w:rPr>
        <w:t>Time Limit</w:t>
      </w:r>
      <w:r>
        <w:rPr>
          <w:color w:val="000000"/>
        </w:rPr>
        <w:t xml:space="preserve"> are used to set parameters </w:t>
      </w:r>
      <w:proofErr w:type="gramStart"/>
      <w:r>
        <w:rPr>
          <w:color w:val="000000"/>
        </w:rPr>
        <w:t>for the amount of</w:t>
      </w:r>
      <w:proofErr w:type="gramEnd"/>
      <w:r>
        <w:rPr>
          <w:color w:val="000000"/>
        </w:rPr>
        <w:t xml:space="preserve"> data displayed – i.e., </w:t>
      </w:r>
      <w:r>
        <w:rPr>
          <w:b/>
          <w:color w:val="000000"/>
        </w:rPr>
        <w:t>either</w:t>
      </w:r>
      <w:r>
        <w:rPr>
          <w:color w:val="000000"/>
        </w:rPr>
        <w:t xml:space="preserve"> a maximum of the last 10 occurrences displayed </w:t>
      </w:r>
      <w:r>
        <w:rPr>
          <w:b/>
          <w:color w:val="000000"/>
        </w:rPr>
        <w:t>or</w:t>
      </w:r>
      <w:r>
        <w:rPr>
          <w:color w:val="000000"/>
        </w:rPr>
        <w:t xml:space="preserve">, if less than 10 occurrences, all occurrences over the last 5 years. </w:t>
      </w:r>
    </w:p>
    <w:p w14:paraId="6CBB6FD2" w14:textId="77777777" w:rsidR="001915A4" w:rsidRDefault="001915A4">
      <w:pPr>
        <w:rPr>
          <w:color w:val="000000"/>
        </w:rPr>
      </w:pPr>
    </w:p>
    <w:p w14:paraId="6DBDBD7A" w14:textId="77777777" w:rsidR="001915A4" w:rsidRDefault="00325D18">
      <w:pPr>
        <w:rPr>
          <w:color w:val="000000"/>
        </w:rPr>
      </w:pPr>
      <w:r>
        <w:rPr>
          <w:color w:val="000000"/>
        </w:rPr>
        <w:t xml:space="preserve">The response to the </w:t>
      </w:r>
      <w:r>
        <w:rPr>
          <w:i/>
          <w:color w:val="000000"/>
        </w:rPr>
        <w:t>Suppress Print of Components Without Data</w:t>
      </w:r>
      <w:r>
        <w:rPr>
          <w:color w:val="000000"/>
        </w:rPr>
        <w:t xml:space="preserve"> prompt determines if the name of the component will be displayed when no data</w:t>
      </w:r>
      <w:r>
        <w:rPr>
          <w:color w:val="FF0000"/>
        </w:rPr>
        <w:t xml:space="preserve"> </w:t>
      </w:r>
      <w:r>
        <w:rPr>
          <w:color w:val="000000"/>
        </w:rPr>
        <w:t>is found.</w:t>
      </w:r>
    </w:p>
    <w:p w14:paraId="231AEAA2" w14:textId="77777777" w:rsidR="001915A4" w:rsidRDefault="001915A4">
      <w:pPr>
        <w:rPr>
          <w:color w:val="000000"/>
        </w:rPr>
      </w:pPr>
    </w:p>
    <w:p w14:paraId="5AA7FF53" w14:textId="77777777" w:rsidR="001915A4" w:rsidRDefault="00325D18">
      <w:pPr>
        <w:rPr>
          <w:color w:val="000000"/>
        </w:rPr>
      </w:pPr>
      <w:r>
        <w:rPr>
          <w:color w:val="000000"/>
        </w:rPr>
        <w:t>While the Health Summary is compiling (when run to the screen in both GUI and Roll &amp; Scroll), the screen display will freeze until compiling is complete.  Depending on the volume of data being retrieved, the screen display</w:t>
      </w:r>
      <w:r>
        <w:rPr>
          <w:color w:val="FF0000"/>
        </w:rPr>
        <w:t xml:space="preserve"> </w:t>
      </w:r>
      <w:r>
        <w:rPr>
          <w:color w:val="000000"/>
        </w:rPr>
        <w:t>may freeze anywhere from 5 to 75 seconds.</w:t>
      </w:r>
    </w:p>
    <w:p w14:paraId="79FAEF03" w14:textId="77777777" w:rsidR="001915A4" w:rsidRDefault="001915A4">
      <w:pPr>
        <w:rPr>
          <w:color w:val="000000"/>
        </w:rPr>
      </w:pPr>
    </w:p>
    <w:p w14:paraId="2AB03A75" w14:textId="77777777" w:rsidR="001915A4" w:rsidRDefault="00325D18">
      <w:pPr>
        <w:rPr>
          <w:color w:val="000000"/>
        </w:rPr>
      </w:pPr>
      <w:r>
        <w:rPr>
          <w:color w:val="000000"/>
        </w:rPr>
        <w:t>Use of this Health Summary is determined by local policies.</w:t>
      </w:r>
    </w:p>
    <w:p w14:paraId="45BF516D" w14:textId="77777777" w:rsidR="001915A4" w:rsidRDefault="00325D18">
      <w:pPr>
        <w:rPr>
          <w:b/>
          <w:bCs/>
          <w:i/>
          <w:iCs/>
        </w:rPr>
      </w:pPr>
      <w:r>
        <w:br w:type="page"/>
      </w:r>
      <w:bookmarkStart w:id="15" w:name="_Toc512063635"/>
      <w:r>
        <w:rPr>
          <w:b/>
          <w:bCs/>
          <w:i/>
          <w:iCs/>
        </w:rPr>
        <w:lastRenderedPageBreak/>
        <w:t>Creating CAPRI Health Summary</w:t>
      </w:r>
      <w:bookmarkEnd w:id="15"/>
    </w:p>
    <w:p w14:paraId="57A3A1E8" w14:textId="77777777" w:rsidR="001915A4" w:rsidRDefault="001915A4"/>
    <w:p w14:paraId="3B871CEB" w14:textId="77777777" w:rsidR="001915A4" w:rsidRDefault="00325D18">
      <w:pPr>
        <w:rPr>
          <w:b/>
          <w:color w:val="000000"/>
        </w:rPr>
      </w:pPr>
      <w:r>
        <w:rPr>
          <w:color w:val="000000"/>
        </w:rPr>
        <w:t xml:space="preserve">From the Health Summary Enhanced Menu, select the </w:t>
      </w:r>
      <w:r>
        <w:rPr>
          <w:b/>
          <w:color w:val="000000"/>
        </w:rPr>
        <w:t xml:space="preserve">Create/Modify Health Summary Type </w:t>
      </w:r>
      <w:r>
        <w:rPr>
          <w:color w:val="000000"/>
        </w:rPr>
        <w:t>option [GMTS TYPE ENTER/EDIT].</w:t>
      </w:r>
    </w:p>
    <w:p w14:paraId="496D42D4" w14:textId="77777777" w:rsidR="001915A4" w:rsidRDefault="001915A4">
      <w:pPr>
        <w:rPr>
          <w:color w:val="000000"/>
        </w:rPr>
      </w:pPr>
    </w:p>
    <w:p w14:paraId="7FA9A896" w14:textId="77777777" w:rsidR="001915A4" w:rsidRDefault="001915A4">
      <w:pPr>
        <w:rPr>
          <w:color w:val="000000"/>
        </w:rPr>
      </w:pPr>
    </w:p>
    <w:p w14:paraId="2AB58013"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Health Summary Type: </w:t>
      </w:r>
      <w:r>
        <w:rPr>
          <w:rFonts w:ascii="Courier New" w:hAnsi="Courier New" w:cs="Courier New"/>
          <w:b/>
          <w:color w:val="000000"/>
          <w:sz w:val="20"/>
        </w:rPr>
        <w:t>VARO RATING</w:t>
      </w:r>
    </w:p>
    <w:p w14:paraId="0FFF1CDE" w14:textId="77777777" w:rsidR="001915A4" w:rsidRDefault="001915A4">
      <w:pPr>
        <w:rPr>
          <w:rFonts w:ascii="Courier New" w:hAnsi="Courier New" w:cs="Courier New"/>
          <w:color w:val="000000"/>
          <w:sz w:val="20"/>
        </w:rPr>
      </w:pPr>
    </w:p>
    <w:p w14:paraId="49031A75"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Are you adding 'VARO RATING' as a new HEALTH SUMMARY TYPE? No// </w:t>
      </w:r>
      <w:r>
        <w:rPr>
          <w:rFonts w:ascii="Courier New" w:hAnsi="Courier New" w:cs="Courier New"/>
          <w:b/>
          <w:color w:val="000000"/>
          <w:sz w:val="20"/>
        </w:rPr>
        <w:t>YES</w:t>
      </w:r>
    </w:p>
    <w:p w14:paraId="171AE1FC"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NAME: VARO RATING// </w:t>
      </w:r>
      <w:r>
        <w:rPr>
          <w:rFonts w:ascii="Courier New" w:hAnsi="Courier New" w:cs="Courier New"/>
          <w:b/>
          <w:color w:val="000000"/>
          <w:sz w:val="20"/>
        </w:rPr>
        <w:t>&lt;RET&gt;</w:t>
      </w:r>
    </w:p>
    <w:p w14:paraId="7D5C2E1A"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TITLE: </w:t>
      </w:r>
      <w:r>
        <w:rPr>
          <w:rFonts w:ascii="Courier New" w:hAnsi="Courier New" w:cs="Courier New"/>
          <w:b/>
          <w:color w:val="000000"/>
          <w:sz w:val="20"/>
        </w:rPr>
        <w:t>VARO RATING</w:t>
      </w:r>
    </w:p>
    <w:p w14:paraId="54618611"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SUPPRESS PRINT OF COMPONENTS WITHOUT DATA: </w:t>
      </w:r>
      <w:r>
        <w:rPr>
          <w:rFonts w:ascii="Courier New" w:hAnsi="Courier New" w:cs="Courier New"/>
          <w:b/>
          <w:color w:val="000000"/>
          <w:sz w:val="20"/>
        </w:rPr>
        <w:t>NO</w:t>
      </w:r>
      <w:r>
        <w:rPr>
          <w:rFonts w:ascii="Courier New" w:hAnsi="Courier New" w:cs="Courier New"/>
          <w:color w:val="000000"/>
          <w:sz w:val="20"/>
        </w:rPr>
        <w:t xml:space="preserve"> </w:t>
      </w:r>
    </w:p>
    <w:p w14:paraId="3C61264C"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LOCK: </w:t>
      </w:r>
      <w:r>
        <w:rPr>
          <w:rFonts w:ascii="Courier New" w:hAnsi="Courier New" w:cs="Courier New"/>
          <w:b/>
          <w:color w:val="000000"/>
          <w:sz w:val="20"/>
        </w:rPr>
        <w:t>&lt;RET&gt;</w:t>
      </w:r>
    </w:p>
    <w:p w14:paraId="76070F91" w14:textId="77777777" w:rsidR="001915A4" w:rsidRDefault="00325D18">
      <w:pPr>
        <w:rPr>
          <w:rFonts w:ascii="Courier New" w:hAnsi="Courier New" w:cs="Courier New"/>
          <w:color w:val="000000"/>
          <w:sz w:val="20"/>
        </w:rPr>
      </w:pPr>
      <w:r>
        <w:rPr>
          <w:rFonts w:ascii="Courier New" w:hAnsi="Courier New" w:cs="Courier New"/>
          <w:color w:val="000000"/>
          <w:sz w:val="20"/>
        </w:rPr>
        <w:t>OWNER: {</w:t>
      </w:r>
      <w:proofErr w:type="spellStart"/>
      <w:r>
        <w:rPr>
          <w:rFonts w:ascii="Courier New" w:hAnsi="Courier New" w:cs="Courier New"/>
          <w:color w:val="000000"/>
          <w:sz w:val="20"/>
        </w:rPr>
        <w:t>UserName</w:t>
      </w:r>
      <w:proofErr w:type="spellEnd"/>
      <w:r>
        <w:rPr>
          <w:rFonts w:ascii="Courier New" w:hAnsi="Courier New" w:cs="Courier New"/>
          <w:color w:val="000000"/>
          <w:sz w:val="20"/>
        </w:rPr>
        <w:t xml:space="preserve">}// </w:t>
      </w:r>
      <w:r>
        <w:rPr>
          <w:rFonts w:ascii="Courier New" w:hAnsi="Courier New" w:cs="Courier New"/>
          <w:b/>
          <w:color w:val="000000"/>
          <w:sz w:val="20"/>
        </w:rPr>
        <w:t>&lt;RET&gt;</w:t>
      </w:r>
      <w:r>
        <w:rPr>
          <w:rFonts w:ascii="Courier New" w:hAnsi="Courier New" w:cs="Courier New"/>
          <w:i/>
          <w:color w:val="000000"/>
          <w:sz w:val="20"/>
        </w:rPr>
        <w:t>- This will be the name of the user building the report.  Some users may not be able to edit this field.</w:t>
      </w:r>
    </w:p>
    <w:p w14:paraId="07ED2557" w14:textId="77777777" w:rsidR="001915A4" w:rsidRDefault="001915A4">
      <w:pPr>
        <w:rPr>
          <w:rFonts w:ascii="Courier New" w:hAnsi="Courier New" w:cs="Courier New"/>
          <w:color w:val="000000"/>
          <w:sz w:val="20"/>
        </w:rPr>
      </w:pPr>
    </w:p>
    <w:p w14:paraId="2FBE313B"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Do you wish to copy COMPONENTS from an existing Health Summary Type? YES// </w:t>
      </w:r>
      <w:r>
        <w:rPr>
          <w:rFonts w:ascii="Courier New" w:hAnsi="Courier New" w:cs="Courier New"/>
          <w:b/>
          <w:color w:val="000000"/>
          <w:sz w:val="20"/>
        </w:rPr>
        <w:t>NO</w:t>
      </w:r>
    </w:p>
    <w:p w14:paraId="2E7367DF" w14:textId="77777777" w:rsidR="001915A4" w:rsidRDefault="001915A4">
      <w:pPr>
        <w:rPr>
          <w:rFonts w:ascii="Courier New" w:hAnsi="Courier New" w:cs="Courier New"/>
          <w:color w:val="000000"/>
          <w:sz w:val="20"/>
        </w:rPr>
      </w:pPr>
    </w:p>
    <w:p w14:paraId="1C649BC6"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DEM </w:t>
      </w:r>
    </w:p>
    <w:p w14:paraId="5AB8B286"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SUMMARY ORDER: 5// </w:t>
      </w:r>
      <w:r>
        <w:rPr>
          <w:rFonts w:ascii="Courier New" w:hAnsi="Courier New" w:cs="Courier New"/>
          <w:b/>
          <w:color w:val="000000"/>
          <w:sz w:val="20"/>
        </w:rPr>
        <w:t>&lt;RET&gt;</w:t>
      </w:r>
    </w:p>
    <w:p w14:paraId="7AA5B656"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Demographics// </w:t>
      </w:r>
      <w:r>
        <w:rPr>
          <w:rFonts w:ascii="Courier New" w:hAnsi="Courier New" w:cs="Courier New"/>
          <w:b/>
          <w:color w:val="000000"/>
          <w:sz w:val="20"/>
        </w:rPr>
        <w:t>&lt;RET&gt;</w:t>
      </w:r>
    </w:p>
    <w:p w14:paraId="42510484" w14:textId="77777777" w:rsidR="001915A4" w:rsidRDefault="001915A4">
      <w:pPr>
        <w:rPr>
          <w:rFonts w:ascii="Courier New" w:hAnsi="Courier New" w:cs="Courier New"/>
          <w:color w:val="000000"/>
          <w:sz w:val="20"/>
        </w:rPr>
      </w:pPr>
    </w:p>
    <w:p w14:paraId="39271EC9"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RI   </w:t>
      </w:r>
      <w:r>
        <w:rPr>
          <w:rFonts w:ascii="Courier New" w:hAnsi="Courier New" w:cs="Courier New"/>
          <w:color w:val="000000"/>
          <w:sz w:val="20"/>
        </w:rPr>
        <w:t>(RADIOLOGY IMPRESSION)</w:t>
      </w:r>
    </w:p>
    <w:p w14:paraId="2CD4CEE6"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10// </w:t>
      </w:r>
      <w:r>
        <w:rPr>
          <w:rFonts w:ascii="Courier New" w:hAnsi="Courier New" w:cs="Courier New"/>
          <w:b/>
          <w:color w:val="000000"/>
          <w:sz w:val="20"/>
        </w:rPr>
        <w:t>&lt;RET&gt;</w:t>
      </w:r>
    </w:p>
    <w:p w14:paraId="7B122B23"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10</w:t>
      </w:r>
    </w:p>
    <w:p w14:paraId="030DD8E7"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4546BAB5"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Imaging Impression// </w:t>
      </w:r>
      <w:r>
        <w:rPr>
          <w:rFonts w:ascii="Courier New" w:hAnsi="Courier New" w:cs="Courier New"/>
          <w:b/>
          <w:color w:val="000000"/>
          <w:sz w:val="20"/>
        </w:rPr>
        <w:t>&lt;RET&gt;</w:t>
      </w:r>
    </w:p>
    <w:p w14:paraId="457592B7" w14:textId="77777777" w:rsidR="001915A4" w:rsidRDefault="001915A4">
      <w:pPr>
        <w:rPr>
          <w:rFonts w:ascii="Courier New" w:hAnsi="Courier New" w:cs="Courier New"/>
          <w:b/>
          <w:color w:val="000000"/>
          <w:sz w:val="20"/>
        </w:rPr>
      </w:pPr>
    </w:p>
    <w:p w14:paraId="4A8A429B"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CVF   </w:t>
      </w:r>
      <w:r>
        <w:rPr>
          <w:rFonts w:ascii="Courier New" w:hAnsi="Courier New" w:cs="Courier New"/>
          <w:color w:val="000000"/>
          <w:sz w:val="20"/>
        </w:rPr>
        <w:t>(MAS CLINIC VISITS FUTURE)</w:t>
      </w:r>
    </w:p>
    <w:p w14:paraId="352A2321"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15// </w:t>
      </w:r>
      <w:r>
        <w:rPr>
          <w:rFonts w:ascii="Courier New" w:hAnsi="Courier New" w:cs="Courier New"/>
          <w:b/>
          <w:color w:val="000000"/>
          <w:sz w:val="20"/>
        </w:rPr>
        <w:t>&lt;RET&gt;</w:t>
      </w:r>
    </w:p>
    <w:p w14:paraId="2C927544"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Clinic Visits, </w:t>
      </w:r>
      <w:proofErr w:type="spellStart"/>
      <w:r>
        <w:rPr>
          <w:rFonts w:ascii="Courier New" w:hAnsi="Courier New" w:cs="Courier New"/>
          <w:color w:val="000000"/>
          <w:sz w:val="20"/>
        </w:rPr>
        <w:t>Fut</w:t>
      </w:r>
      <w:proofErr w:type="spellEnd"/>
      <w:r>
        <w:rPr>
          <w:rFonts w:ascii="Courier New" w:hAnsi="Courier New" w:cs="Courier New"/>
          <w:color w:val="000000"/>
          <w:sz w:val="20"/>
        </w:rPr>
        <w:t xml:space="preserve">// </w:t>
      </w:r>
      <w:r>
        <w:rPr>
          <w:rFonts w:ascii="Courier New" w:hAnsi="Courier New" w:cs="Courier New"/>
          <w:b/>
          <w:color w:val="000000"/>
          <w:sz w:val="20"/>
        </w:rPr>
        <w:t>&lt;RET&gt;</w:t>
      </w:r>
    </w:p>
    <w:p w14:paraId="09A98819" w14:textId="77777777" w:rsidR="001915A4" w:rsidRDefault="001915A4">
      <w:pPr>
        <w:rPr>
          <w:rFonts w:ascii="Courier New" w:hAnsi="Courier New" w:cs="Courier New"/>
          <w:color w:val="000000"/>
          <w:sz w:val="20"/>
        </w:rPr>
      </w:pPr>
    </w:p>
    <w:p w14:paraId="47D6EB1E"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CVP   </w:t>
      </w:r>
      <w:r>
        <w:rPr>
          <w:rFonts w:ascii="Courier New" w:hAnsi="Courier New" w:cs="Courier New"/>
          <w:color w:val="000000"/>
          <w:sz w:val="20"/>
        </w:rPr>
        <w:t>(MAS CLINIC VISITS PAST)</w:t>
      </w:r>
    </w:p>
    <w:p w14:paraId="1B06B50B"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20// </w:t>
      </w:r>
      <w:r>
        <w:rPr>
          <w:rFonts w:ascii="Courier New" w:hAnsi="Courier New" w:cs="Courier New"/>
          <w:b/>
          <w:color w:val="000000"/>
          <w:sz w:val="20"/>
        </w:rPr>
        <w:t>&lt;RET&gt;</w:t>
      </w:r>
    </w:p>
    <w:p w14:paraId="6B5C23FC"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100</w:t>
      </w:r>
    </w:p>
    <w:p w14:paraId="48DD7534"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72E63310"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Clinic Visits, Past// </w:t>
      </w:r>
      <w:r>
        <w:rPr>
          <w:rFonts w:ascii="Courier New" w:hAnsi="Courier New" w:cs="Courier New"/>
          <w:b/>
          <w:color w:val="000000"/>
          <w:sz w:val="20"/>
        </w:rPr>
        <w:t>&lt;RET&gt;</w:t>
      </w:r>
    </w:p>
    <w:p w14:paraId="0441F197" w14:textId="77777777" w:rsidR="001915A4" w:rsidRDefault="001915A4">
      <w:pPr>
        <w:rPr>
          <w:rFonts w:ascii="Courier New" w:hAnsi="Courier New" w:cs="Courier New"/>
          <w:color w:val="000000"/>
          <w:sz w:val="20"/>
        </w:rPr>
      </w:pPr>
    </w:p>
    <w:p w14:paraId="70DDDC3C"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ADC   </w:t>
      </w:r>
      <w:r>
        <w:rPr>
          <w:rFonts w:ascii="Courier New" w:hAnsi="Courier New" w:cs="Courier New"/>
          <w:color w:val="000000"/>
          <w:sz w:val="20"/>
        </w:rPr>
        <w:t>(ADMISSION/DISCHARGE)</w:t>
      </w:r>
    </w:p>
    <w:p w14:paraId="0A56D459"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25// </w:t>
      </w:r>
      <w:r>
        <w:rPr>
          <w:rFonts w:ascii="Courier New" w:hAnsi="Courier New" w:cs="Courier New"/>
          <w:b/>
          <w:color w:val="000000"/>
          <w:sz w:val="20"/>
        </w:rPr>
        <w:t>&lt;RET&gt;</w:t>
      </w:r>
    </w:p>
    <w:p w14:paraId="401D1932"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100</w:t>
      </w:r>
    </w:p>
    <w:p w14:paraId="375C7C37"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721616C7"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Admission/Discharge// </w:t>
      </w:r>
      <w:r>
        <w:rPr>
          <w:rFonts w:ascii="Courier New" w:hAnsi="Courier New" w:cs="Courier New"/>
          <w:b/>
          <w:color w:val="000000"/>
          <w:sz w:val="20"/>
        </w:rPr>
        <w:t>&lt;RET&gt;</w:t>
      </w:r>
    </w:p>
    <w:p w14:paraId="5474D776" w14:textId="77777777" w:rsidR="001915A4" w:rsidRDefault="001915A4">
      <w:pPr>
        <w:rPr>
          <w:rFonts w:ascii="Courier New" w:hAnsi="Courier New" w:cs="Courier New"/>
          <w:b/>
          <w:color w:val="000000"/>
          <w:sz w:val="20"/>
        </w:rPr>
      </w:pPr>
    </w:p>
    <w:p w14:paraId="217ABDC9"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DCS   </w:t>
      </w:r>
      <w:r>
        <w:rPr>
          <w:rFonts w:ascii="Courier New" w:hAnsi="Courier New" w:cs="Courier New"/>
          <w:color w:val="000000"/>
          <w:sz w:val="20"/>
        </w:rPr>
        <w:t>(DISCHARGE SUMMARY)</w:t>
      </w:r>
    </w:p>
    <w:p w14:paraId="7CCF7B6B"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30// </w:t>
      </w:r>
      <w:r>
        <w:rPr>
          <w:rFonts w:ascii="Courier New" w:hAnsi="Courier New" w:cs="Courier New"/>
          <w:b/>
          <w:color w:val="000000"/>
          <w:sz w:val="20"/>
        </w:rPr>
        <w:t>&lt;RET&gt;</w:t>
      </w:r>
    </w:p>
    <w:p w14:paraId="3EBEA8F0"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20</w:t>
      </w:r>
    </w:p>
    <w:p w14:paraId="3363DCC6"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19196CC0"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Discharge Summary// </w:t>
      </w:r>
      <w:r>
        <w:rPr>
          <w:rFonts w:ascii="Courier New" w:hAnsi="Courier New" w:cs="Courier New"/>
          <w:b/>
          <w:color w:val="000000"/>
          <w:sz w:val="20"/>
        </w:rPr>
        <w:t>&lt;RET&gt;</w:t>
      </w:r>
    </w:p>
    <w:p w14:paraId="7F6DCCE6" w14:textId="77777777" w:rsidR="001915A4" w:rsidRDefault="001915A4">
      <w:pPr>
        <w:rPr>
          <w:rFonts w:ascii="Courier New" w:hAnsi="Courier New" w:cs="Courier New"/>
          <w:color w:val="000000"/>
          <w:sz w:val="20"/>
        </w:rPr>
      </w:pPr>
    </w:p>
    <w:p w14:paraId="325A9AE0" w14:textId="77777777" w:rsidR="001915A4" w:rsidRDefault="00325D18">
      <w:pPr>
        <w:rPr>
          <w:rFonts w:ascii="Courier New" w:hAnsi="Courier New" w:cs="Courier New"/>
          <w:color w:val="000000"/>
          <w:sz w:val="20"/>
        </w:rPr>
      </w:pPr>
      <w:r>
        <w:rPr>
          <w:rFonts w:ascii="Courier New" w:hAnsi="Courier New" w:cs="Courier New"/>
          <w:color w:val="000000"/>
          <w:sz w:val="20"/>
        </w:rPr>
        <w:br w:type="page"/>
      </w:r>
      <w:r>
        <w:rPr>
          <w:rFonts w:ascii="Courier New" w:hAnsi="Courier New" w:cs="Courier New"/>
          <w:color w:val="000000"/>
          <w:sz w:val="20"/>
        </w:rPr>
        <w:lastRenderedPageBreak/>
        <w:t xml:space="preserve">Select COMPONENT: </w:t>
      </w:r>
      <w:r>
        <w:rPr>
          <w:rFonts w:ascii="Courier New" w:hAnsi="Courier New" w:cs="Courier New"/>
          <w:b/>
          <w:color w:val="000000"/>
          <w:sz w:val="20"/>
        </w:rPr>
        <w:t xml:space="preserve">PN   </w:t>
      </w:r>
      <w:r>
        <w:rPr>
          <w:rFonts w:ascii="Courier New" w:hAnsi="Courier New" w:cs="Courier New"/>
          <w:color w:val="000000"/>
          <w:sz w:val="20"/>
        </w:rPr>
        <w:t>(PROGRESS NOTES)</w:t>
      </w:r>
    </w:p>
    <w:p w14:paraId="58F45F03"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35// </w:t>
      </w:r>
      <w:r>
        <w:rPr>
          <w:rFonts w:ascii="Courier New" w:hAnsi="Courier New" w:cs="Courier New"/>
          <w:b/>
          <w:color w:val="000000"/>
          <w:sz w:val="20"/>
        </w:rPr>
        <w:t>&lt;RET&gt;</w:t>
      </w:r>
    </w:p>
    <w:p w14:paraId="31EDD58D"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500</w:t>
      </w:r>
    </w:p>
    <w:p w14:paraId="0C264570"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33428A8B"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Progress Notes// </w:t>
      </w:r>
      <w:r>
        <w:rPr>
          <w:rFonts w:ascii="Courier New" w:hAnsi="Courier New" w:cs="Courier New"/>
          <w:b/>
          <w:color w:val="000000"/>
          <w:sz w:val="20"/>
        </w:rPr>
        <w:t>&lt;RET&gt;</w:t>
      </w:r>
    </w:p>
    <w:p w14:paraId="1AC9BA75" w14:textId="77777777" w:rsidR="001915A4" w:rsidRDefault="001915A4">
      <w:pPr>
        <w:rPr>
          <w:rFonts w:ascii="Courier New" w:hAnsi="Courier New" w:cs="Courier New"/>
          <w:color w:val="000000"/>
          <w:sz w:val="20"/>
        </w:rPr>
      </w:pPr>
    </w:p>
    <w:p w14:paraId="4802EAAD"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SR   </w:t>
      </w:r>
      <w:r>
        <w:rPr>
          <w:rFonts w:ascii="Courier New" w:hAnsi="Courier New" w:cs="Courier New"/>
          <w:color w:val="000000"/>
          <w:sz w:val="20"/>
        </w:rPr>
        <w:t>(SURGERY REPORTS)</w:t>
      </w:r>
    </w:p>
    <w:p w14:paraId="32F1D653"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40// </w:t>
      </w:r>
      <w:r>
        <w:rPr>
          <w:rFonts w:ascii="Courier New" w:hAnsi="Courier New" w:cs="Courier New"/>
          <w:b/>
          <w:color w:val="000000"/>
          <w:sz w:val="20"/>
        </w:rPr>
        <w:t>&lt;RET&gt;</w:t>
      </w:r>
    </w:p>
    <w:p w14:paraId="02B80213"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10</w:t>
      </w:r>
    </w:p>
    <w:p w14:paraId="68345729"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3B00ABF2"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Surgery </w:t>
      </w:r>
      <w:proofErr w:type="spellStart"/>
      <w:r>
        <w:rPr>
          <w:rFonts w:ascii="Courier New" w:hAnsi="Courier New" w:cs="Courier New"/>
          <w:color w:val="000000"/>
          <w:sz w:val="20"/>
        </w:rPr>
        <w:t>Rpt</w:t>
      </w:r>
      <w:proofErr w:type="spellEnd"/>
      <w:r>
        <w:rPr>
          <w:rFonts w:ascii="Courier New" w:hAnsi="Courier New" w:cs="Courier New"/>
          <w:color w:val="000000"/>
          <w:sz w:val="20"/>
        </w:rPr>
        <w:t xml:space="preserve"> (OR/NON)  Replace </w:t>
      </w:r>
      <w:r>
        <w:rPr>
          <w:rFonts w:ascii="Courier New" w:hAnsi="Courier New" w:cs="Courier New"/>
          <w:b/>
          <w:color w:val="000000"/>
          <w:sz w:val="20"/>
        </w:rPr>
        <w:t>&lt;RET&gt;</w:t>
      </w:r>
    </w:p>
    <w:p w14:paraId="23D12A8C" w14:textId="77777777" w:rsidR="001915A4" w:rsidRDefault="001915A4">
      <w:pPr>
        <w:rPr>
          <w:rFonts w:ascii="Courier New" w:hAnsi="Courier New" w:cs="Courier New"/>
          <w:color w:val="000000"/>
          <w:sz w:val="20"/>
        </w:rPr>
      </w:pPr>
    </w:p>
    <w:p w14:paraId="2A5A0937"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 xml:space="preserve">MEDF   </w:t>
      </w:r>
      <w:r>
        <w:rPr>
          <w:rFonts w:ascii="Courier New" w:hAnsi="Courier New" w:cs="Courier New"/>
          <w:color w:val="000000"/>
          <w:sz w:val="20"/>
        </w:rPr>
        <w:t xml:space="preserve">(MEDICINE FULL REPORT) </w:t>
      </w:r>
    </w:p>
    <w:p w14:paraId="5B2039FA"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SUMMARY ORDER: 45// </w:t>
      </w:r>
      <w:r>
        <w:rPr>
          <w:rFonts w:ascii="Courier New" w:hAnsi="Courier New" w:cs="Courier New"/>
          <w:b/>
          <w:color w:val="000000"/>
          <w:sz w:val="20"/>
        </w:rPr>
        <w:t>&lt;RET&gt;</w:t>
      </w:r>
    </w:p>
    <w:p w14:paraId="7E5D1218"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OCCURRENCE LIMIT: </w:t>
      </w:r>
      <w:r>
        <w:rPr>
          <w:rFonts w:ascii="Courier New" w:hAnsi="Courier New" w:cs="Courier New"/>
          <w:b/>
          <w:color w:val="000000"/>
          <w:sz w:val="20"/>
        </w:rPr>
        <w:t>10</w:t>
      </w:r>
    </w:p>
    <w:p w14:paraId="538C2099"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TIME LIMIT: </w:t>
      </w:r>
      <w:r>
        <w:rPr>
          <w:rFonts w:ascii="Courier New" w:hAnsi="Courier New" w:cs="Courier New"/>
          <w:b/>
          <w:color w:val="000000"/>
          <w:sz w:val="20"/>
        </w:rPr>
        <w:t>5Y</w:t>
      </w:r>
    </w:p>
    <w:p w14:paraId="41CB6D6A"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CPT MODIFIERS DISPLAYED: </w:t>
      </w:r>
      <w:r>
        <w:rPr>
          <w:rFonts w:ascii="Courier New" w:hAnsi="Courier New" w:cs="Courier New"/>
          <w:b/>
          <w:color w:val="000000"/>
          <w:sz w:val="20"/>
        </w:rPr>
        <w:t>YES</w:t>
      </w:r>
    </w:p>
    <w:p w14:paraId="34316190"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HEADER NAME: Med Full Report// </w:t>
      </w:r>
      <w:r>
        <w:rPr>
          <w:rFonts w:ascii="Courier New" w:hAnsi="Courier New" w:cs="Courier New"/>
          <w:b/>
          <w:color w:val="000000"/>
          <w:sz w:val="20"/>
        </w:rPr>
        <w:t>&lt;RET&gt;</w:t>
      </w:r>
    </w:p>
    <w:p w14:paraId="657893EC" w14:textId="77777777" w:rsidR="001915A4" w:rsidRDefault="001915A4">
      <w:pPr>
        <w:rPr>
          <w:rFonts w:ascii="Courier New" w:hAnsi="Courier New" w:cs="Courier New"/>
          <w:color w:val="000000"/>
          <w:sz w:val="20"/>
        </w:rPr>
      </w:pPr>
    </w:p>
    <w:p w14:paraId="5DCFB0EE"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Select COMPONENT: </w:t>
      </w:r>
      <w:r>
        <w:rPr>
          <w:rFonts w:ascii="Courier New" w:hAnsi="Courier New" w:cs="Courier New"/>
          <w:b/>
          <w:color w:val="000000"/>
          <w:sz w:val="20"/>
        </w:rPr>
        <w:t>&lt;RET&gt;</w:t>
      </w:r>
    </w:p>
    <w:p w14:paraId="03C37F65" w14:textId="77777777" w:rsidR="001915A4" w:rsidRDefault="001915A4">
      <w:pPr>
        <w:rPr>
          <w:rFonts w:ascii="Courier New" w:hAnsi="Courier New" w:cs="Courier New"/>
          <w:color w:val="000000"/>
          <w:sz w:val="20"/>
        </w:rPr>
      </w:pPr>
    </w:p>
    <w:p w14:paraId="7DFAEC80" w14:textId="77777777" w:rsidR="001915A4" w:rsidRDefault="00325D18">
      <w:pPr>
        <w:rPr>
          <w:rFonts w:ascii="Courier New" w:hAnsi="Courier New" w:cs="Courier New"/>
          <w:b/>
          <w:color w:val="000000"/>
          <w:sz w:val="20"/>
        </w:rPr>
      </w:pPr>
      <w:r>
        <w:rPr>
          <w:rFonts w:ascii="Courier New" w:hAnsi="Courier New" w:cs="Courier New"/>
          <w:color w:val="000000"/>
          <w:sz w:val="20"/>
        </w:rPr>
        <w:t xml:space="preserve">Do you wish to review the Summary Type structure before continuing? NO// </w:t>
      </w:r>
      <w:r>
        <w:rPr>
          <w:rFonts w:ascii="Courier New" w:hAnsi="Courier New" w:cs="Courier New"/>
          <w:b/>
          <w:color w:val="000000"/>
          <w:sz w:val="20"/>
        </w:rPr>
        <w:t>YES</w:t>
      </w:r>
    </w:p>
    <w:p w14:paraId="1E4FEE27" w14:textId="77777777" w:rsidR="001915A4" w:rsidRDefault="001915A4">
      <w:pPr>
        <w:rPr>
          <w:rFonts w:ascii="Courier New" w:hAnsi="Courier New" w:cs="Courier New"/>
          <w:color w:val="000000"/>
          <w:sz w:val="20"/>
        </w:rPr>
      </w:pPr>
    </w:p>
    <w:p w14:paraId="7B70072F" w14:textId="77777777" w:rsidR="001915A4" w:rsidRDefault="00325D18">
      <w:pPr>
        <w:rPr>
          <w:rFonts w:ascii="Courier New" w:hAnsi="Courier New" w:cs="Courier New"/>
          <w:color w:val="000000"/>
          <w:sz w:val="20"/>
        </w:rPr>
      </w:pPr>
      <w:r>
        <w:rPr>
          <w:rFonts w:ascii="Courier New" w:hAnsi="Courier New" w:cs="Courier New"/>
          <w:color w:val="000000"/>
          <w:sz w:val="20"/>
        </w:rPr>
        <w:t>Health Summary Type Inquiry</w:t>
      </w:r>
    </w:p>
    <w:p w14:paraId="13D09F0C" w14:textId="77777777" w:rsidR="001915A4" w:rsidRDefault="001915A4">
      <w:pPr>
        <w:rPr>
          <w:rFonts w:ascii="Courier New" w:hAnsi="Courier New" w:cs="Courier New"/>
          <w:color w:val="000000"/>
          <w:sz w:val="20"/>
        </w:rPr>
      </w:pPr>
    </w:p>
    <w:p w14:paraId="45724455"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         Type Name: VARO RATING</w:t>
      </w:r>
    </w:p>
    <w:p w14:paraId="4BB45AD4"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             Title: VARO RATING</w:t>
      </w:r>
    </w:p>
    <w:p w14:paraId="610D4AB5" w14:textId="77777777" w:rsidR="001915A4" w:rsidRDefault="00325D18">
      <w:pPr>
        <w:rPr>
          <w:rFonts w:ascii="Courier New" w:hAnsi="Courier New" w:cs="Courier New"/>
          <w:color w:val="000000"/>
          <w:sz w:val="20"/>
        </w:rPr>
      </w:pPr>
      <w:r>
        <w:rPr>
          <w:rFonts w:ascii="Courier New" w:hAnsi="Courier New" w:cs="Courier New"/>
          <w:color w:val="000000"/>
          <w:sz w:val="20"/>
        </w:rPr>
        <w:t xml:space="preserve">             Owner: {</w:t>
      </w:r>
      <w:proofErr w:type="gramStart"/>
      <w:r>
        <w:rPr>
          <w:rFonts w:ascii="Courier New" w:hAnsi="Courier New" w:cs="Courier New"/>
          <w:color w:val="000000"/>
          <w:sz w:val="20"/>
        </w:rPr>
        <w:t>User Name</w:t>
      </w:r>
      <w:proofErr w:type="gramEnd"/>
      <w:r>
        <w:rPr>
          <w:rFonts w:ascii="Courier New" w:hAnsi="Courier New" w:cs="Courier New"/>
          <w:color w:val="000000"/>
          <w:sz w:val="20"/>
        </w:rPr>
        <w:t>}</w:t>
      </w:r>
    </w:p>
    <w:p w14:paraId="55F7FDD6" w14:textId="77777777" w:rsidR="001915A4" w:rsidRDefault="00325D18">
      <w:pPr>
        <w:rPr>
          <w:rFonts w:ascii="Courier New" w:hAnsi="Courier New" w:cs="Courier New"/>
          <w:color w:val="000000"/>
          <w:sz w:val="20"/>
        </w:rPr>
      </w:pPr>
      <w:r>
        <w:rPr>
          <w:rFonts w:ascii="Courier New" w:hAnsi="Courier New" w:cs="Courier New"/>
          <w:color w:val="000000"/>
          <w:sz w:val="20"/>
        </w:rPr>
        <w:t>SUPPRESS PRINT OF COMPONENTS WITHOUT DATA: NO</w:t>
      </w:r>
    </w:p>
    <w:p w14:paraId="25D1CCCA" w14:textId="77777777" w:rsidR="001915A4" w:rsidRDefault="001915A4">
      <w:pPr>
        <w:rPr>
          <w:rFonts w:ascii="Courier New" w:hAnsi="Courier New"/>
          <w:color w:val="000000"/>
        </w:rPr>
      </w:pPr>
    </w:p>
    <w:p w14:paraId="7CAA373F"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ab/>
      </w:r>
      <w:r>
        <w:rPr>
          <w:rFonts w:ascii="Courier New" w:hAnsi="Courier New" w:cs="Courier New"/>
          <w:color w:val="000000"/>
          <w:sz w:val="18"/>
        </w:rPr>
        <w:tab/>
      </w:r>
      <w:r>
        <w:rPr>
          <w:rFonts w:ascii="Courier New" w:hAnsi="Courier New" w:cs="Courier New"/>
          <w:color w:val="000000"/>
          <w:sz w:val="18"/>
        </w:rPr>
        <w:tab/>
        <w:t>Max</w:t>
      </w:r>
      <w:r>
        <w:rPr>
          <w:rFonts w:ascii="Courier New" w:hAnsi="Courier New" w:cs="Courier New"/>
          <w:color w:val="000000"/>
          <w:sz w:val="18"/>
        </w:rPr>
        <w:tab/>
      </w:r>
      <w:r>
        <w:rPr>
          <w:rFonts w:ascii="Courier New" w:hAnsi="Courier New" w:cs="Courier New"/>
          <w:color w:val="000000"/>
          <w:sz w:val="18"/>
        </w:rPr>
        <w:tab/>
        <w:t>Hosp</w:t>
      </w:r>
      <w:r>
        <w:rPr>
          <w:rFonts w:ascii="Courier New" w:hAnsi="Courier New" w:cs="Courier New"/>
          <w:color w:val="000000"/>
          <w:sz w:val="18"/>
        </w:rPr>
        <w:tab/>
        <w:t>ICD</w:t>
      </w:r>
      <w:r>
        <w:rPr>
          <w:rFonts w:ascii="Courier New" w:hAnsi="Courier New" w:cs="Courier New"/>
          <w:color w:val="000000"/>
          <w:sz w:val="18"/>
        </w:rPr>
        <w:tab/>
        <w:t>Prov</w:t>
      </w:r>
    </w:p>
    <w:p w14:paraId="2916723C" w14:textId="77777777" w:rsidR="001915A4" w:rsidRDefault="00325D18">
      <w:pPr>
        <w:tabs>
          <w:tab w:val="left" w:pos="720"/>
          <w:tab w:val="left" w:pos="1440"/>
          <w:tab w:val="left" w:pos="3960"/>
          <w:tab w:val="left" w:pos="4680"/>
          <w:tab w:val="left" w:pos="5400"/>
          <w:tab w:val="left" w:pos="6120"/>
          <w:tab w:val="left" w:pos="6840"/>
          <w:tab w:val="left" w:pos="7740"/>
        </w:tabs>
        <w:rPr>
          <w:rFonts w:ascii="Courier New" w:hAnsi="Courier New" w:cs="Courier New"/>
          <w:color w:val="000000"/>
          <w:sz w:val="18"/>
        </w:rPr>
      </w:pPr>
      <w:r>
        <w:rPr>
          <w:rFonts w:ascii="Courier New" w:hAnsi="Courier New" w:cs="Courier New"/>
          <w:color w:val="000000"/>
          <w:sz w:val="18"/>
        </w:rPr>
        <w:t>Abb.</w:t>
      </w:r>
      <w:r>
        <w:rPr>
          <w:rFonts w:ascii="Courier New" w:hAnsi="Courier New" w:cs="Courier New"/>
          <w:color w:val="000000"/>
          <w:sz w:val="18"/>
        </w:rPr>
        <w:tab/>
        <w:t>Order</w:t>
      </w:r>
      <w:r>
        <w:rPr>
          <w:rFonts w:ascii="Courier New" w:hAnsi="Courier New" w:cs="Courier New"/>
          <w:color w:val="000000"/>
          <w:sz w:val="18"/>
        </w:rPr>
        <w:tab/>
        <w:t>Component Name</w:t>
      </w:r>
      <w:r>
        <w:rPr>
          <w:rFonts w:ascii="Courier New" w:hAnsi="Courier New" w:cs="Courier New"/>
          <w:color w:val="000000"/>
          <w:sz w:val="18"/>
        </w:rPr>
        <w:tab/>
        <w:t>Occ</w:t>
      </w:r>
      <w:r>
        <w:rPr>
          <w:rFonts w:ascii="Courier New" w:hAnsi="Courier New" w:cs="Courier New"/>
          <w:color w:val="000000"/>
          <w:sz w:val="18"/>
        </w:rPr>
        <w:tab/>
        <w:t>Time</w:t>
      </w:r>
      <w:r>
        <w:rPr>
          <w:rFonts w:ascii="Courier New" w:hAnsi="Courier New" w:cs="Courier New"/>
          <w:color w:val="000000"/>
          <w:sz w:val="18"/>
        </w:rPr>
        <w:tab/>
        <w:t>Loc</w:t>
      </w:r>
      <w:r>
        <w:rPr>
          <w:rFonts w:ascii="Courier New" w:hAnsi="Courier New" w:cs="Courier New"/>
          <w:color w:val="000000"/>
          <w:sz w:val="18"/>
        </w:rPr>
        <w:tab/>
        <w:t>Text</w:t>
      </w:r>
      <w:r>
        <w:rPr>
          <w:rFonts w:ascii="Courier New" w:hAnsi="Courier New" w:cs="Courier New"/>
          <w:color w:val="000000"/>
          <w:sz w:val="18"/>
        </w:rPr>
        <w:tab/>
      </w:r>
      <w:proofErr w:type="spellStart"/>
      <w:r>
        <w:rPr>
          <w:rFonts w:ascii="Courier New" w:hAnsi="Courier New" w:cs="Courier New"/>
          <w:color w:val="000000"/>
          <w:sz w:val="18"/>
        </w:rPr>
        <w:t>Narr</w:t>
      </w:r>
      <w:proofErr w:type="spellEnd"/>
      <w:r>
        <w:rPr>
          <w:rFonts w:ascii="Courier New" w:hAnsi="Courier New" w:cs="Courier New"/>
          <w:color w:val="000000"/>
          <w:sz w:val="18"/>
        </w:rPr>
        <w:tab/>
        <w:t>Selection</w:t>
      </w:r>
    </w:p>
    <w:p w14:paraId="5D29357F"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w:t>
      </w:r>
    </w:p>
    <w:p w14:paraId="10F630D7"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DEM</w:t>
      </w:r>
      <w:r>
        <w:rPr>
          <w:rFonts w:ascii="Courier New" w:hAnsi="Courier New" w:cs="Courier New"/>
          <w:color w:val="000000"/>
          <w:sz w:val="18"/>
        </w:rPr>
        <w:tab/>
        <w:t>5</w:t>
      </w:r>
      <w:r>
        <w:rPr>
          <w:rFonts w:ascii="Courier New" w:hAnsi="Courier New" w:cs="Courier New"/>
          <w:color w:val="000000"/>
          <w:sz w:val="18"/>
        </w:rPr>
        <w:tab/>
        <w:t>Demographics</w:t>
      </w:r>
    </w:p>
    <w:p w14:paraId="4FBC6A91"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RI</w:t>
      </w:r>
      <w:r>
        <w:rPr>
          <w:rFonts w:ascii="Courier New" w:hAnsi="Courier New" w:cs="Courier New"/>
          <w:color w:val="000000"/>
          <w:sz w:val="18"/>
        </w:rPr>
        <w:tab/>
        <w:t>10</w:t>
      </w:r>
      <w:r>
        <w:rPr>
          <w:rFonts w:ascii="Courier New" w:hAnsi="Courier New" w:cs="Courier New"/>
          <w:color w:val="000000"/>
          <w:sz w:val="18"/>
        </w:rPr>
        <w:tab/>
        <w:t>Imaging Impression</w:t>
      </w:r>
      <w:r>
        <w:rPr>
          <w:rFonts w:ascii="Courier New" w:hAnsi="Courier New" w:cs="Courier New"/>
          <w:color w:val="000000"/>
          <w:sz w:val="18"/>
        </w:rPr>
        <w:tab/>
        <w:t>10</w:t>
      </w:r>
      <w:r>
        <w:rPr>
          <w:rFonts w:ascii="Courier New" w:hAnsi="Courier New" w:cs="Courier New"/>
          <w:color w:val="000000"/>
          <w:sz w:val="18"/>
        </w:rPr>
        <w:tab/>
        <w:t>5Y</w:t>
      </w:r>
    </w:p>
    <w:p w14:paraId="0A511AF0"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CVF</w:t>
      </w:r>
      <w:r>
        <w:rPr>
          <w:rFonts w:ascii="Courier New" w:hAnsi="Courier New" w:cs="Courier New"/>
          <w:color w:val="000000"/>
          <w:sz w:val="18"/>
        </w:rPr>
        <w:tab/>
        <w:t>15</w:t>
      </w:r>
      <w:r>
        <w:rPr>
          <w:rFonts w:ascii="Courier New" w:hAnsi="Courier New" w:cs="Courier New"/>
          <w:color w:val="000000"/>
          <w:sz w:val="18"/>
        </w:rPr>
        <w:tab/>
        <w:t xml:space="preserve">Clinic Visits, </w:t>
      </w:r>
      <w:proofErr w:type="spellStart"/>
      <w:r>
        <w:rPr>
          <w:rFonts w:ascii="Courier New" w:hAnsi="Courier New" w:cs="Courier New"/>
          <w:color w:val="000000"/>
          <w:sz w:val="18"/>
        </w:rPr>
        <w:t>Fut</w:t>
      </w:r>
      <w:proofErr w:type="spellEnd"/>
    </w:p>
    <w:p w14:paraId="64832FFE"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CVP</w:t>
      </w:r>
      <w:r>
        <w:rPr>
          <w:rFonts w:ascii="Courier New" w:hAnsi="Courier New" w:cs="Courier New"/>
          <w:color w:val="000000"/>
          <w:sz w:val="18"/>
        </w:rPr>
        <w:tab/>
        <w:t>20</w:t>
      </w:r>
      <w:r>
        <w:rPr>
          <w:rFonts w:ascii="Courier New" w:hAnsi="Courier New" w:cs="Courier New"/>
          <w:color w:val="000000"/>
          <w:sz w:val="18"/>
        </w:rPr>
        <w:tab/>
        <w:t>Clinic Visits, Past</w:t>
      </w:r>
      <w:r>
        <w:rPr>
          <w:rFonts w:ascii="Courier New" w:hAnsi="Courier New" w:cs="Courier New"/>
          <w:color w:val="000000"/>
          <w:sz w:val="18"/>
        </w:rPr>
        <w:tab/>
        <w:t>100</w:t>
      </w:r>
      <w:r>
        <w:rPr>
          <w:rFonts w:ascii="Courier New" w:hAnsi="Courier New" w:cs="Courier New"/>
          <w:color w:val="000000"/>
          <w:sz w:val="18"/>
        </w:rPr>
        <w:tab/>
        <w:t>5Y</w:t>
      </w:r>
    </w:p>
    <w:p w14:paraId="17D51611"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ADC</w:t>
      </w:r>
      <w:r>
        <w:rPr>
          <w:rFonts w:ascii="Courier New" w:hAnsi="Courier New" w:cs="Courier New"/>
          <w:color w:val="000000"/>
          <w:sz w:val="18"/>
        </w:rPr>
        <w:tab/>
        <w:t>25</w:t>
      </w:r>
      <w:r>
        <w:rPr>
          <w:rFonts w:ascii="Courier New" w:hAnsi="Courier New" w:cs="Courier New"/>
          <w:color w:val="000000"/>
          <w:sz w:val="18"/>
        </w:rPr>
        <w:tab/>
        <w:t>Admission/Discharge</w:t>
      </w:r>
      <w:r>
        <w:rPr>
          <w:rFonts w:ascii="Courier New" w:hAnsi="Courier New" w:cs="Courier New"/>
          <w:color w:val="000000"/>
          <w:sz w:val="18"/>
        </w:rPr>
        <w:tab/>
        <w:t>100</w:t>
      </w:r>
      <w:r>
        <w:rPr>
          <w:rFonts w:ascii="Courier New" w:hAnsi="Courier New" w:cs="Courier New"/>
          <w:color w:val="000000"/>
          <w:sz w:val="18"/>
        </w:rPr>
        <w:tab/>
        <w:t>5Y</w:t>
      </w:r>
    </w:p>
    <w:p w14:paraId="64BC4824"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DCS</w:t>
      </w:r>
      <w:r>
        <w:rPr>
          <w:rFonts w:ascii="Courier New" w:hAnsi="Courier New" w:cs="Courier New"/>
          <w:color w:val="000000"/>
          <w:sz w:val="18"/>
        </w:rPr>
        <w:tab/>
        <w:t>30</w:t>
      </w:r>
      <w:r>
        <w:rPr>
          <w:rFonts w:ascii="Courier New" w:hAnsi="Courier New" w:cs="Courier New"/>
          <w:color w:val="000000"/>
          <w:sz w:val="18"/>
        </w:rPr>
        <w:tab/>
        <w:t>Discharge Summary</w:t>
      </w:r>
      <w:r>
        <w:rPr>
          <w:rFonts w:ascii="Courier New" w:hAnsi="Courier New" w:cs="Courier New"/>
          <w:color w:val="000000"/>
          <w:sz w:val="18"/>
        </w:rPr>
        <w:tab/>
        <w:t>20</w:t>
      </w:r>
      <w:r>
        <w:rPr>
          <w:rFonts w:ascii="Courier New" w:hAnsi="Courier New" w:cs="Courier New"/>
          <w:color w:val="000000"/>
          <w:sz w:val="18"/>
        </w:rPr>
        <w:tab/>
        <w:t>5Y</w:t>
      </w:r>
    </w:p>
    <w:p w14:paraId="26286F3C"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PN</w:t>
      </w:r>
      <w:r>
        <w:rPr>
          <w:rFonts w:ascii="Courier New" w:hAnsi="Courier New" w:cs="Courier New"/>
          <w:color w:val="000000"/>
          <w:sz w:val="18"/>
        </w:rPr>
        <w:tab/>
        <w:t>35</w:t>
      </w:r>
      <w:r>
        <w:rPr>
          <w:rFonts w:ascii="Courier New" w:hAnsi="Courier New" w:cs="Courier New"/>
          <w:color w:val="000000"/>
          <w:sz w:val="18"/>
        </w:rPr>
        <w:tab/>
        <w:t>Progress Notes</w:t>
      </w:r>
      <w:r>
        <w:rPr>
          <w:rFonts w:ascii="Courier New" w:hAnsi="Courier New" w:cs="Courier New"/>
          <w:color w:val="000000"/>
          <w:sz w:val="18"/>
        </w:rPr>
        <w:tab/>
        <w:t>500</w:t>
      </w:r>
      <w:r>
        <w:rPr>
          <w:rFonts w:ascii="Courier New" w:hAnsi="Courier New" w:cs="Courier New"/>
          <w:color w:val="000000"/>
          <w:sz w:val="18"/>
        </w:rPr>
        <w:tab/>
        <w:t>5Y</w:t>
      </w:r>
    </w:p>
    <w:p w14:paraId="784028AF"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SR</w:t>
      </w:r>
      <w:r>
        <w:rPr>
          <w:rFonts w:ascii="Courier New" w:hAnsi="Courier New" w:cs="Courier New"/>
          <w:color w:val="000000"/>
          <w:sz w:val="18"/>
        </w:rPr>
        <w:tab/>
        <w:t>40</w:t>
      </w:r>
      <w:r>
        <w:rPr>
          <w:rFonts w:ascii="Courier New" w:hAnsi="Courier New" w:cs="Courier New"/>
          <w:color w:val="000000"/>
          <w:sz w:val="18"/>
        </w:rPr>
        <w:tab/>
        <w:t xml:space="preserve">Surgery </w:t>
      </w:r>
      <w:proofErr w:type="spellStart"/>
      <w:r>
        <w:rPr>
          <w:rFonts w:ascii="Courier New" w:hAnsi="Courier New" w:cs="Courier New"/>
          <w:color w:val="000000"/>
          <w:sz w:val="18"/>
        </w:rPr>
        <w:t>Rpt</w:t>
      </w:r>
      <w:proofErr w:type="spellEnd"/>
      <w:r>
        <w:rPr>
          <w:rFonts w:ascii="Courier New" w:hAnsi="Courier New" w:cs="Courier New"/>
          <w:color w:val="000000"/>
          <w:sz w:val="18"/>
        </w:rPr>
        <w:t xml:space="preserve"> (OR/NON)</w:t>
      </w:r>
      <w:r>
        <w:rPr>
          <w:rFonts w:ascii="Courier New" w:hAnsi="Courier New" w:cs="Courier New"/>
          <w:color w:val="000000"/>
          <w:sz w:val="18"/>
        </w:rPr>
        <w:tab/>
        <w:t>10</w:t>
      </w:r>
      <w:r>
        <w:rPr>
          <w:rFonts w:ascii="Courier New" w:hAnsi="Courier New" w:cs="Courier New"/>
          <w:color w:val="000000"/>
          <w:sz w:val="18"/>
        </w:rPr>
        <w:tab/>
        <w:t>5Y</w:t>
      </w:r>
    </w:p>
    <w:p w14:paraId="5065C440" w14:textId="77777777" w:rsidR="001915A4" w:rsidRDefault="00325D18">
      <w:pPr>
        <w:tabs>
          <w:tab w:val="left" w:pos="720"/>
          <w:tab w:val="left" w:pos="1440"/>
          <w:tab w:val="left" w:pos="3960"/>
          <w:tab w:val="left" w:pos="4680"/>
          <w:tab w:val="left" w:pos="5400"/>
          <w:tab w:val="left" w:pos="6120"/>
          <w:tab w:val="left" w:pos="6840"/>
        </w:tabs>
        <w:rPr>
          <w:rFonts w:ascii="Courier New" w:hAnsi="Courier New" w:cs="Courier New"/>
          <w:color w:val="000000"/>
          <w:sz w:val="18"/>
        </w:rPr>
      </w:pPr>
      <w:r>
        <w:rPr>
          <w:rFonts w:ascii="Courier New" w:hAnsi="Courier New" w:cs="Courier New"/>
          <w:color w:val="000000"/>
          <w:sz w:val="18"/>
        </w:rPr>
        <w:t>MEDF</w:t>
      </w:r>
      <w:r>
        <w:rPr>
          <w:rFonts w:ascii="Courier New" w:hAnsi="Courier New" w:cs="Courier New"/>
          <w:color w:val="000000"/>
          <w:sz w:val="18"/>
        </w:rPr>
        <w:tab/>
        <w:t>45</w:t>
      </w:r>
      <w:r>
        <w:rPr>
          <w:rFonts w:ascii="Courier New" w:hAnsi="Courier New" w:cs="Courier New"/>
          <w:color w:val="000000"/>
          <w:sz w:val="18"/>
        </w:rPr>
        <w:tab/>
        <w:t>Med Full Report</w:t>
      </w:r>
      <w:r>
        <w:rPr>
          <w:rFonts w:ascii="Courier New" w:hAnsi="Courier New" w:cs="Courier New"/>
          <w:color w:val="000000"/>
          <w:sz w:val="18"/>
        </w:rPr>
        <w:tab/>
        <w:t>10</w:t>
      </w:r>
      <w:r>
        <w:rPr>
          <w:rFonts w:ascii="Courier New" w:hAnsi="Courier New" w:cs="Courier New"/>
          <w:color w:val="000000"/>
          <w:sz w:val="18"/>
        </w:rPr>
        <w:tab/>
        <w:t>5Y</w:t>
      </w:r>
    </w:p>
    <w:p w14:paraId="6B269CB2" w14:textId="77777777" w:rsidR="001915A4" w:rsidRDefault="001915A4">
      <w:pPr>
        <w:rPr>
          <w:rFonts w:ascii="Courier New" w:hAnsi="Courier New"/>
          <w:color w:val="000000"/>
          <w:sz w:val="20"/>
        </w:rPr>
      </w:pPr>
    </w:p>
    <w:p w14:paraId="43564383" w14:textId="77777777" w:rsidR="001915A4" w:rsidRDefault="001915A4">
      <w:pPr>
        <w:rPr>
          <w:rFonts w:ascii="Courier New" w:hAnsi="Courier New"/>
          <w:color w:val="000000"/>
          <w:sz w:val="20"/>
        </w:rPr>
      </w:pPr>
    </w:p>
    <w:p w14:paraId="5F68D354" w14:textId="77777777" w:rsidR="001915A4" w:rsidRDefault="00325D18">
      <w:pPr>
        <w:rPr>
          <w:rFonts w:ascii="Courier New" w:hAnsi="Courier New"/>
          <w:color w:val="000000"/>
          <w:sz w:val="20"/>
        </w:rPr>
      </w:pPr>
      <w:r>
        <w:rPr>
          <w:rFonts w:ascii="Courier New" w:hAnsi="Courier New"/>
          <w:color w:val="000000"/>
          <w:sz w:val="20"/>
        </w:rPr>
        <w:t>* = Disabled Components</w:t>
      </w:r>
    </w:p>
    <w:p w14:paraId="53801614" w14:textId="77777777" w:rsidR="001915A4" w:rsidRDefault="001915A4">
      <w:pPr>
        <w:rPr>
          <w:rFonts w:ascii="Courier New" w:hAnsi="Courier New"/>
          <w:color w:val="000000"/>
          <w:sz w:val="20"/>
        </w:rPr>
      </w:pPr>
    </w:p>
    <w:p w14:paraId="73DBF1ED" w14:textId="77777777" w:rsidR="001915A4" w:rsidRDefault="00325D18">
      <w:pPr>
        <w:rPr>
          <w:rFonts w:ascii="Courier New" w:hAnsi="Courier New"/>
          <w:color w:val="000000"/>
          <w:sz w:val="20"/>
        </w:rPr>
      </w:pPr>
      <w:r>
        <w:rPr>
          <w:rFonts w:ascii="Courier New" w:hAnsi="Courier New"/>
          <w:color w:val="000000"/>
          <w:sz w:val="20"/>
        </w:rPr>
        <w:t>Select Component:</w:t>
      </w:r>
    </w:p>
    <w:p w14:paraId="57DD0A2E" w14:textId="77777777" w:rsidR="001915A4" w:rsidRDefault="00325D18">
      <w:pPr>
        <w:rPr>
          <w:b/>
          <w:bCs/>
          <w:i/>
          <w:iCs/>
        </w:rPr>
      </w:pPr>
      <w:r>
        <w:rPr>
          <w:sz w:val="20"/>
        </w:rPr>
        <w:br w:type="page"/>
      </w:r>
      <w:r>
        <w:rPr>
          <w:b/>
          <w:bCs/>
          <w:i/>
          <w:iCs/>
        </w:rPr>
        <w:lastRenderedPageBreak/>
        <w:t>Adding CAPRI Health Summary to CPRS GUI for Display</w:t>
      </w:r>
    </w:p>
    <w:p w14:paraId="55DC74EE" w14:textId="77777777" w:rsidR="001915A4" w:rsidRDefault="001915A4"/>
    <w:p w14:paraId="057EAFB9" w14:textId="77777777" w:rsidR="001915A4" w:rsidRDefault="00325D18">
      <w:pPr>
        <w:autoSpaceDE w:val="0"/>
        <w:autoSpaceDN w:val="0"/>
        <w:adjustRightInd w:val="0"/>
        <w:rPr>
          <w:szCs w:val="20"/>
        </w:rPr>
      </w:pPr>
      <w:r>
        <w:rPr>
          <w:szCs w:val="20"/>
        </w:rPr>
        <w:t xml:space="preserve">The health summaries visible within CAPRI are now the same as in the CPRS GUI.  At most hospitals, this listing is controlled by the Clinical Application Coordinator (CAC).  The CAC, IRM, or person responsible for the GUI Health Summary setup will need to add the new VARO RATING summary to the CPRS Health Summary parameters </w:t>
      </w:r>
      <w:proofErr w:type="gramStart"/>
      <w:r>
        <w:rPr>
          <w:szCs w:val="20"/>
        </w:rPr>
        <w:t>in order for</w:t>
      </w:r>
      <w:proofErr w:type="gramEnd"/>
      <w:r>
        <w:rPr>
          <w:szCs w:val="20"/>
        </w:rPr>
        <w:t xml:space="preserve"> it to be used in CAPRI.</w:t>
      </w:r>
    </w:p>
    <w:p w14:paraId="6827F6D7" w14:textId="77777777" w:rsidR="001915A4" w:rsidRDefault="001915A4">
      <w:pPr>
        <w:pStyle w:val="Header"/>
        <w:tabs>
          <w:tab w:val="clear" w:pos="4320"/>
          <w:tab w:val="clear" w:pos="8640"/>
        </w:tabs>
        <w:autoSpaceDE w:val="0"/>
        <w:autoSpaceDN w:val="0"/>
        <w:adjustRightInd w:val="0"/>
        <w:rPr>
          <w:sz w:val="24"/>
        </w:rPr>
      </w:pPr>
    </w:p>
    <w:p w14:paraId="60357D81" w14:textId="77777777" w:rsidR="001915A4" w:rsidRDefault="00325D18">
      <w:pPr>
        <w:autoSpaceDE w:val="0"/>
        <w:autoSpaceDN w:val="0"/>
        <w:adjustRightInd w:val="0"/>
        <w:rPr>
          <w:szCs w:val="20"/>
        </w:rPr>
      </w:pPr>
      <w:r>
        <w:rPr>
          <w:szCs w:val="20"/>
        </w:rPr>
        <w:t xml:space="preserve">From the GUI Parameters Menu [ORW PARAM GUI], select the </w:t>
      </w:r>
      <w:r>
        <w:rPr>
          <w:b/>
          <w:bCs/>
          <w:szCs w:val="20"/>
        </w:rPr>
        <w:t>GUI Health Summary Types</w:t>
      </w:r>
      <w:r>
        <w:rPr>
          <w:szCs w:val="20"/>
        </w:rPr>
        <w:t xml:space="preserve"> option [ORW HEALTH SUMMARY TYPES].</w:t>
      </w:r>
    </w:p>
    <w:p w14:paraId="7F1CB12D" w14:textId="77777777" w:rsidR="001915A4" w:rsidRDefault="001915A4">
      <w:pPr>
        <w:autoSpaceDE w:val="0"/>
        <w:autoSpaceDN w:val="0"/>
        <w:adjustRightInd w:val="0"/>
        <w:rPr>
          <w:szCs w:val="20"/>
        </w:rPr>
      </w:pPr>
    </w:p>
    <w:p w14:paraId="0AC5FA18" w14:textId="77777777" w:rsidR="001915A4" w:rsidRDefault="001915A4">
      <w:pPr>
        <w:autoSpaceDE w:val="0"/>
        <w:autoSpaceDN w:val="0"/>
        <w:adjustRightInd w:val="0"/>
        <w:rPr>
          <w:szCs w:val="20"/>
        </w:rPr>
      </w:pPr>
    </w:p>
    <w:p w14:paraId="6818302D"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Allowable Health Summary Types may be set for the following:</w:t>
      </w:r>
    </w:p>
    <w:p w14:paraId="02FD16CD" w14:textId="77777777" w:rsidR="001915A4" w:rsidRDefault="001915A4">
      <w:pPr>
        <w:autoSpaceDE w:val="0"/>
        <w:autoSpaceDN w:val="0"/>
        <w:adjustRightInd w:val="0"/>
        <w:rPr>
          <w:rFonts w:ascii="Courier New" w:hAnsi="Courier New" w:cs="Courier New"/>
          <w:sz w:val="20"/>
          <w:szCs w:val="20"/>
        </w:rPr>
      </w:pPr>
    </w:p>
    <w:p w14:paraId="426071E4" w14:textId="77777777" w:rsidR="001915A4" w:rsidRDefault="00325D18">
      <w:pPr>
        <w:pStyle w:val="Header"/>
        <w:tabs>
          <w:tab w:val="clear" w:pos="4320"/>
          <w:tab w:val="clear" w:pos="8640"/>
        </w:tabs>
        <w:autoSpaceDE w:val="0"/>
        <w:autoSpaceDN w:val="0"/>
        <w:adjustRightInd w:val="0"/>
        <w:rPr>
          <w:rFonts w:ascii="Courier New" w:hAnsi="Courier New" w:cs="Courier New"/>
        </w:rPr>
      </w:pPr>
      <w:r>
        <w:rPr>
          <w:rFonts w:ascii="Courier New" w:hAnsi="Courier New" w:cs="Courier New"/>
        </w:rPr>
        <w:t xml:space="preserve">     2   User          USR    [choose from NEW PERSON]</w:t>
      </w:r>
    </w:p>
    <w:p w14:paraId="08FE133F"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4   System        SYS    [</w:t>
      </w:r>
      <w:r w:rsidR="007B45EA">
        <w:rPr>
          <w:rFonts w:ascii="Courier New" w:hAnsi="Courier New" w:cs="Courier New"/>
          <w:sz w:val="20"/>
          <w:szCs w:val="20"/>
        </w:rPr>
        <w:t>VASITE</w:t>
      </w:r>
      <w:r>
        <w:rPr>
          <w:rFonts w:ascii="Courier New" w:hAnsi="Courier New" w:cs="Courier New"/>
          <w:sz w:val="20"/>
          <w:szCs w:val="20"/>
        </w:rPr>
        <w:t>.VA.GOV]</w:t>
      </w:r>
    </w:p>
    <w:p w14:paraId="16351315" w14:textId="77777777" w:rsidR="001915A4" w:rsidRDefault="001915A4">
      <w:pPr>
        <w:autoSpaceDE w:val="0"/>
        <w:autoSpaceDN w:val="0"/>
        <w:adjustRightInd w:val="0"/>
        <w:rPr>
          <w:rFonts w:ascii="Courier New" w:hAnsi="Courier New" w:cs="Courier New"/>
          <w:sz w:val="20"/>
          <w:szCs w:val="20"/>
        </w:rPr>
      </w:pPr>
    </w:p>
    <w:p w14:paraId="0D29D324"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Enter selection: </w:t>
      </w:r>
      <w:r>
        <w:rPr>
          <w:rFonts w:ascii="Courier New" w:hAnsi="Courier New" w:cs="Courier New"/>
          <w:b/>
          <w:bCs/>
          <w:sz w:val="20"/>
          <w:szCs w:val="20"/>
        </w:rPr>
        <w:t>4</w:t>
      </w:r>
      <w:r>
        <w:rPr>
          <w:rFonts w:ascii="Courier New" w:hAnsi="Courier New" w:cs="Courier New"/>
          <w:sz w:val="20"/>
          <w:szCs w:val="20"/>
        </w:rPr>
        <w:t xml:space="preserve">   System   </w:t>
      </w:r>
      <w:r w:rsidR="007B45EA">
        <w:rPr>
          <w:rFonts w:ascii="Courier New" w:hAnsi="Courier New" w:cs="Courier New"/>
          <w:sz w:val="20"/>
          <w:szCs w:val="20"/>
        </w:rPr>
        <w:t>VASITE</w:t>
      </w:r>
      <w:r>
        <w:rPr>
          <w:rFonts w:ascii="Courier New" w:hAnsi="Courier New" w:cs="Courier New"/>
          <w:sz w:val="20"/>
          <w:szCs w:val="20"/>
        </w:rPr>
        <w:t>.VA.GOV</w:t>
      </w:r>
    </w:p>
    <w:p w14:paraId="1895BCA2" w14:textId="77777777" w:rsidR="001915A4" w:rsidRDefault="001915A4">
      <w:pPr>
        <w:autoSpaceDE w:val="0"/>
        <w:autoSpaceDN w:val="0"/>
        <w:adjustRightInd w:val="0"/>
        <w:rPr>
          <w:rFonts w:ascii="Courier New" w:hAnsi="Courier New" w:cs="Courier New"/>
          <w:sz w:val="20"/>
          <w:szCs w:val="20"/>
        </w:rPr>
      </w:pPr>
    </w:p>
    <w:p w14:paraId="4372614D" w14:textId="77777777" w:rsidR="001915A4" w:rsidRDefault="00325D18">
      <w:pPr>
        <w:autoSpaceDE w:val="0"/>
        <w:autoSpaceDN w:val="0"/>
        <w:adjustRightInd w:val="0"/>
        <w:rPr>
          <w:i/>
          <w:iCs/>
          <w:szCs w:val="20"/>
        </w:rPr>
      </w:pPr>
      <w:r>
        <w:rPr>
          <w:i/>
          <w:iCs/>
          <w:szCs w:val="20"/>
        </w:rPr>
        <w:t>Whether the site will add the new health summary to the user or system level parameter is a local decision.  By adding it at the system level, all users will be able to access the new health summary without needing to add it to each Regional Office user.  This will require less set-up.  If you choose to add it to each user, you will have to repeat this process for every user who needs to use the health summary.</w:t>
      </w:r>
    </w:p>
    <w:p w14:paraId="160BA7A2" w14:textId="77777777" w:rsidR="001915A4" w:rsidRDefault="001915A4">
      <w:pPr>
        <w:autoSpaceDE w:val="0"/>
        <w:autoSpaceDN w:val="0"/>
        <w:adjustRightInd w:val="0"/>
        <w:rPr>
          <w:rFonts w:ascii="Courier New" w:hAnsi="Courier New" w:cs="Courier New"/>
          <w:sz w:val="20"/>
          <w:szCs w:val="20"/>
        </w:rPr>
      </w:pPr>
    </w:p>
    <w:p w14:paraId="582AB177"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Setting Allowable Health Summary Types for System: </w:t>
      </w:r>
      <w:r w:rsidR="007B45EA">
        <w:rPr>
          <w:rFonts w:ascii="Courier New" w:hAnsi="Courier New" w:cs="Courier New"/>
          <w:sz w:val="20"/>
          <w:szCs w:val="20"/>
        </w:rPr>
        <w:t>VASITE</w:t>
      </w:r>
      <w:r>
        <w:rPr>
          <w:rFonts w:ascii="Courier New" w:hAnsi="Courier New" w:cs="Courier New"/>
          <w:sz w:val="20"/>
          <w:szCs w:val="20"/>
        </w:rPr>
        <w:t>.VA.GOV ---</w:t>
      </w:r>
    </w:p>
    <w:p w14:paraId="78E7043C" w14:textId="77777777" w:rsidR="001915A4" w:rsidRDefault="00325D18">
      <w:pPr>
        <w:autoSpaceDE w:val="0"/>
        <w:autoSpaceDN w:val="0"/>
        <w:adjustRightInd w:val="0"/>
        <w:rPr>
          <w:rFonts w:ascii="Courier New" w:hAnsi="Courier New" w:cs="Courier New"/>
          <w:b/>
          <w:bCs/>
          <w:sz w:val="20"/>
          <w:szCs w:val="20"/>
        </w:rPr>
      </w:pPr>
      <w:r>
        <w:rPr>
          <w:rFonts w:ascii="Courier New" w:hAnsi="Courier New" w:cs="Courier New"/>
          <w:sz w:val="20"/>
          <w:szCs w:val="20"/>
        </w:rPr>
        <w:t xml:space="preserve">Select Sequence: </w:t>
      </w:r>
      <w:r>
        <w:rPr>
          <w:rFonts w:ascii="Courier New" w:hAnsi="Courier New" w:cs="Courier New"/>
          <w:b/>
          <w:bCs/>
          <w:sz w:val="20"/>
          <w:szCs w:val="20"/>
        </w:rPr>
        <w:t>200</w:t>
      </w:r>
    </w:p>
    <w:p w14:paraId="519A621D" w14:textId="77777777" w:rsidR="001915A4" w:rsidRDefault="001915A4">
      <w:pPr>
        <w:autoSpaceDE w:val="0"/>
        <w:autoSpaceDN w:val="0"/>
        <w:adjustRightInd w:val="0"/>
        <w:rPr>
          <w:szCs w:val="20"/>
        </w:rPr>
      </w:pPr>
    </w:p>
    <w:p w14:paraId="2AB2D72A" w14:textId="77777777" w:rsidR="001915A4" w:rsidRDefault="00325D18">
      <w:pPr>
        <w:autoSpaceDE w:val="0"/>
        <w:autoSpaceDN w:val="0"/>
        <w:adjustRightInd w:val="0"/>
        <w:rPr>
          <w:i/>
          <w:iCs/>
          <w:szCs w:val="20"/>
        </w:rPr>
      </w:pPr>
      <w:r>
        <w:rPr>
          <w:i/>
          <w:iCs/>
          <w:szCs w:val="20"/>
        </w:rPr>
        <w:t>The sequence selected will determine where in the list the health summary appears.  Most sites alphabetize their listing.</w:t>
      </w:r>
    </w:p>
    <w:p w14:paraId="29F53DED" w14:textId="77777777" w:rsidR="001915A4" w:rsidRDefault="001915A4">
      <w:pPr>
        <w:autoSpaceDE w:val="0"/>
        <w:autoSpaceDN w:val="0"/>
        <w:adjustRightInd w:val="0"/>
        <w:rPr>
          <w:szCs w:val="20"/>
        </w:rPr>
      </w:pPr>
    </w:p>
    <w:p w14:paraId="40557481"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Are you adding 200 as a new Sequence? Yes// </w:t>
      </w:r>
      <w:r>
        <w:rPr>
          <w:rFonts w:ascii="Courier New" w:hAnsi="Courier New" w:cs="Courier New"/>
          <w:b/>
          <w:bCs/>
          <w:sz w:val="20"/>
          <w:szCs w:val="20"/>
        </w:rPr>
        <w:t>YES</w:t>
      </w:r>
    </w:p>
    <w:p w14:paraId="296356AD" w14:textId="77777777" w:rsidR="001915A4" w:rsidRDefault="001915A4">
      <w:pPr>
        <w:autoSpaceDE w:val="0"/>
        <w:autoSpaceDN w:val="0"/>
        <w:adjustRightInd w:val="0"/>
        <w:rPr>
          <w:rFonts w:ascii="Courier New" w:hAnsi="Courier New" w:cs="Courier New"/>
          <w:sz w:val="20"/>
          <w:szCs w:val="20"/>
        </w:rPr>
      </w:pPr>
    </w:p>
    <w:p w14:paraId="6300EE35"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Sequence: 200// </w:t>
      </w:r>
      <w:r>
        <w:rPr>
          <w:rFonts w:ascii="Courier New" w:hAnsi="Courier New" w:cs="Courier New"/>
          <w:b/>
          <w:bCs/>
          <w:sz w:val="20"/>
          <w:szCs w:val="20"/>
        </w:rPr>
        <w:t xml:space="preserve">&lt;RET&gt; </w:t>
      </w:r>
    </w:p>
    <w:p w14:paraId="35BF4C68"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Health Summary: </w:t>
      </w:r>
      <w:r>
        <w:rPr>
          <w:rFonts w:ascii="Courier New" w:hAnsi="Courier New" w:cs="Courier New"/>
          <w:b/>
          <w:bCs/>
          <w:sz w:val="20"/>
          <w:szCs w:val="20"/>
        </w:rPr>
        <w:t>VARO RATING</w:t>
      </w:r>
    </w:p>
    <w:p w14:paraId="06E313DE" w14:textId="77777777" w:rsidR="001915A4" w:rsidRDefault="00325D1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Select Sequence: </w:t>
      </w:r>
      <w:r>
        <w:rPr>
          <w:rFonts w:ascii="Courier New" w:hAnsi="Courier New" w:cs="Courier New"/>
          <w:b/>
          <w:bCs/>
          <w:sz w:val="20"/>
          <w:szCs w:val="20"/>
        </w:rPr>
        <w:t>&lt;RET&gt;</w:t>
      </w:r>
    </w:p>
    <w:p w14:paraId="507DD635" w14:textId="77777777" w:rsidR="001915A4" w:rsidRDefault="00325D18">
      <w:pPr>
        <w:rPr>
          <w:b/>
          <w:bCs/>
        </w:rPr>
      </w:pPr>
      <w:r>
        <w:br w:type="page"/>
      </w:r>
      <w:bookmarkStart w:id="16" w:name="_Toc512063636"/>
      <w:r>
        <w:rPr>
          <w:b/>
          <w:bCs/>
        </w:rPr>
        <w:lastRenderedPageBreak/>
        <w:t>Purging C&amp;P Exam Results</w:t>
      </w:r>
      <w:bookmarkEnd w:id="16"/>
    </w:p>
    <w:p w14:paraId="068F8FB1" w14:textId="77777777" w:rsidR="001915A4" w:rsidRDefault="001915A4"/>
    <w:p w14:paraId="4C882402" w14:textId="77777777" w:rsidR="001915A4" w:rsidRDefault="00325D18">
      <w:r>
        <w:t xml:space="preserve">Currently, Rating Specialists are not able to review C&amp;P exam results that are older than 60-90 days, since the exam results are usually purged from the </w:t>
      </w:r>
      <w:r>
        <w:rPr>
          <w:b/>
          <w:bCs/>
        </w:rPr>
        <w:t>V</w:t>
      </w:r>
      <w:r>
        <w:rPr>
          <w:i/>
          <w:iCs/>
          <w:sz w:val="20"/>
        </w:rPr>
        <w:t>IST</w:t>
      </w:r>
      <w:r>
        <w:rPr>
          <w:b/>
          <w:bCs/>
        </w:rPr>
        <w:t>A</w:t>
      </w:r>
      <w:r>
        <w:t xml:space="preserve"> system within that time frame.  Therefore, it is not possible for a Rating Specialist to use CAPRI to “mark” a C&amp;P exam as “insufficient” that is older than 60-90 days.</w:t>
      </w:r>
    </w:p>
    <w:p w14:paraId="1DDA4F19" w14:textId="77777777" w:rsidR="001915A4" w:rsidRDefault="001915A4"/>
    <w:p w14:paraId="5B193AE9" w14:textId="77777777" w:rsidR="001915A4" w:rsidRDefault="00325D18">
      <w:pPr>
        <w:rPr>
          <w:b/>
          <w:bCs/>
        </w:rPr>
      </w:pPr>
      <w:r>
        <w:t xml:space="preserve">The loading of patch DVBA*2.7*35 will set the number of days to keep C&amp;P exam results to 365 days if this figure is currently less than 365 days.  Should the number of days already be set to a higher number, no action will be taken.  It will use the post-install routine of the patch to set the DAYS TO KEEP 2507 HISTORY field (#11) of the AMIE SITE PARAMETER file (#396.1) to a value of 365.  The local </w:t>
      </w:r>
      <w:r>
        <w:rPr>
          <w:b/>
          <w:bCs/>
        </w:rPr>
        <w:t>V</w:t>
      </w:r>
      <w:r>
        <w:rPr>
          <w:i/>
          <w:iCs/>
          <w:sz w:val="20"/>
        </w:rPr>
        <w:t>IST</w:t>
      </w:r>
      <w:r>
        <w:rPr>
          <w:b/>
          <w:bCs/>
        </w:rPr>
        <w:t>A</w:t>
      </w:r>
      <w:r>
        <w:t xml:space="preserve"> site may modify the purge criteria based on local records processing and maintenance practice in accordance with VHA Patient Record Retention Regulations.</w:t>
      </w:r>
      <w:r>
        <w:br w:type="page"/>
      </w:r>
      <w:bookmarkStart w:id="17" w:name="_Toc512053388"/>
      <w:bookmarkStart w:id="18" w:name="_Toc512063637"/>
      <w:r>
        <w:rPr>
          <w:b/>
          <w:bCs/>
        </w:rPr>
        <w:lastRenderedPageBreak/>
        <w:t>II.  T</w:t>
      </w:r>
      <w:bookmarkEnd w:id="17"/>
      <w:bookmarkEnd w:id="18"/>
      <w:r>
        <w:rPr>
          <w:b/>
          <w:bCs/>
        </w:rPr>
        <w:t>ECHNICAL RELEASE NOTES</w:t>
      </w:r>
    </w:p>
    <w:p w14:paraId="71F5EBC3" w14:textId="77777777" w:rsidR="001915A4" w:rsidRDefault="001915A4"/>
    <w:p w14:paraId="02627FFF" w14:textId="77777777" w:rsidR="001915A4" w:rsidRDefault="00325D18">
      <w:pPr>
        <w:pStyle w:val="Heading5"/>
        <w:rPr>
          <w:snapToGrid w:val="0"/>
        </w:rPr>
      </w:pPr>
      <w:bookmarkStart w:id="19" w:name="_Toc512063638"/>
      <w:r>
        <w:rPr>
          <w:snapToGrid w:val="0"/>
        </w:rPr>
        <w:t>Server Software Components</w:t>
      </w:r>
      <w:bookmarkEnd w:id="19"/>
    </w:p>
    <w:p w14:paraId="17D4F956" w14:textId="77777777" w:rsidR="001915A4" w:rsidRDefault="001915A4">
      <w:pPr>
        <w:rPr>
          <w:b/>
          <w:snapToGrid w:val="0"/>
        </w:rPr>
      </w:pPr>
    </w:p>
    <w:p w14:paraId="606E055A" w14:textId="77777777" w:rsidR="001915A4" w:rsidRDefault="00325D18">
      <w:pPr>
        <w:rPr>
          <w:b/>
          <w:snapToGrid w:val="0"/>
        </w:rPr>
      </w:pPr>
      <w:r>
        <w:t xml:space="preserve">This patch introduces the (M)umps server software to support </w:t>
      </w:r>
      <w:r>
        <w:rPr>
          <w:b/>
          <w:bCs/>
        </w:rPr>
        <w:t>V</w:t>
      </w:r>
      <w:r>
        <w:rPr>
          <w:i/>
          <w:iCs/>
          <w:sz w:val="20"/>
        </w:rPr>
        <w:t>IST</w:t>
      </w:r>
      <w:r>
        <w:rPr>
          <w:b/>
          <w:bCs/>
        </w:rPr>
        <w:t>A</w:t>
      </w:r>
      <w:r>
        <w:t xml:space="preserve"> patient data access by the CAPRI GUI/Client software and provides no new or enhanced functionality to the </w:t>
      </w:r>
      <w:r>
        <w:rPr>
          <w:b/>
          <w:bCs/>
        </w:rPr>
        <w:t>V</w:t>
      </w:r>
      <w:r>
        <w:rPr>
          <w:i/>
          <w:iCs/>
          <w:sz w:val="20"/>
        </w:rPr>
        <w:t>IST</w:t>
      </w:r>
      <w:r>
        <w:rPr>
          <w:b/>
          <w:bCs/>
        </w:rPr>
        <w:t>A</w:t>
      </w:r>
      <w:r>
        <w:t xml:space="preserve"> system.  The technical components included in this patch are as follows.</w:t>
      </w:r>
    </w:p>
    <w:p w14:paraId="77D02582" w14:textId="77777777" w:rsidR="001915A4" w:rsidRDefault="001915A4">
      <w:pPr>
        <w:rPr>
          <w:snapToGrid w:val="0"/>
        </w:rPr>
      </w:pPr>
    </w:p>
    <w:p w14:paraId="073BE7F0" w14:textId="77777777" w:rsidR="001915A4" w:rsidRDefault="001915A4">
      <w:pPr>
        <w:rPr>
          <w:snapToGrid w:val="0"/>
        </w:rPr>
      </w:pPr>
    </w:p>
    <w:p w14:paraId="203D9178" w14:textId="77777777" w:rsidR="001915A4" w:rsidRDefault="00325D18" w:rsidP="00325D18">
      <w:pPr>
        <w:numPr>
          <w:ilvl w:val="0"/>
          <w:numId w:val="11"/>
        </w:numPr>
        <w:tabs>
          <w:tab w:val="clear" w:pos="720"/>
        </w:tabs>
        <w:ind w:left="360"/>
        <w:rPr>
          <w:snapToGrid w:val="0"/>
        </w:rPr>
      </w:pPr>
      <w:bookmarkStart w:id="20" w:name="_Toc512053389"/>
      <w:bookmarkStart w:id="21" w:name="_Toc512063639"/>
      <w:r>
        <w:rPr>
          <w:snapToGrid w:val="0"/>
        </w:rPr>
        <w:t>Post Installs</w:t>
      </w:r>
      <w:bookmarkEnd w:id="20"/>
      <w:bookmarkEnd w:id="21"/>
    </w:p>
    <w:p w14:paraId="750273AB" w14:textId="77777777" w:rsidR="001915A4" w:rsidRDefault="001915A4">
      <w:pPr>
        <w:rPr>
          <w:snapToGrid w:val="0"/>
        </w:rPr>
      </w:pPr>
    </w:p>
    <w:p w14:paraId="7A1C6778" w14:textId="77777777" w:rsidR="001915A4" w:rsidRDefault="00325D18">
      <w:pPr>
        <w:rPr>
          <w:bCs/>
        </w:rPr>
      </w:pPr>
      <w:bookmarkStart w:id="22" w:name="_Toc506781097"/>
      <w:bookmarkStart w:id="23" w:name="_Toc512053390"/>
      <w:r>
        <w:rPr>
          <w:bCs/>
        </w:rPr>
        <w:t>Routine: DVBA</w:t>
      </w:r>
      <w:bookmarkEnd w:id="22"/>
      <w:r>
        <w:rPr>
          <w:bCs/>
        </w:rPr>
        <w:t>35P</w:t>
      </w:r>
      <w:bookmarkEnd w:id="23"/>
    </w:p>
    <w:p w14:paraId="2EBA6CA4" w14:textId="77777777" w:rsidR="001915A4" w:rsidRDefault="00325D18">
      <w:r>
        <w:t>The post-install will also update the value of the AMIE SITE PARAMETER (#396.1) file, DAYS TO KEEP 2507 HISTORY (#.11) field to ‘365’ days.</w:t>
      </w:r>
    </w:p>
    <w:p w14:paraId="40E6A7C5" w14:textId="77777777" w:rsidR="001915A4" w:rsidRDefault="001915A4"/>
    <w:p w14:paraId="6BBF0263" w14:textId="77777777" w:rsidR="001915A4" w:rsidRDefault="001915A4"/>
    <w:p w14:paraId="19CB774B" w14:textId="77777777" w:rsidR="001915A4" w:rsidRDefault="00325D18" w:rsidP="00325D18">
      <w:pPr>
        <w:numPr>
          <w:ilvl w:val="0"/>
          <w:numId w:val="11"/>
        </w:numPr>
        <w:tabs>
          <w:tab w:val="clear" w:pos="720"/>
        </w:tabs>
        <w:ind w:left="360"/>
        <w:rPr>
          <w:snapToGrid w:val="0"/>
        </w:rPr>
      </w:pPr>
      <w:bookmarkStart w:id="24" w:name="_Toc512053391"/>
      <w:bookmarkStart w:id="25" w:name="_Toc512063640"/>
      <w:r>
        <w:t xml:space="preserve">Menu </w:t>
      </w:r>
      <w:r>
        <w:rPr>
          <w:snapToGrid w:val="0"/>
        </w:rPr>
        <w:t>Options</w:t>
      </w:r>
      <w:bookmarkEnd w:id="24"/>
      <w:bookmarkEnd w:id="25"/>
    </w:p>
    <w:p w14:paraId="2DAC3E4E" w14:textId="77777777" w:rsidR="001915A4" w:rsidRDefault="001915A4">
      <w:pPr>
        <w:rPr>
          <w:snapToGrid w:val="0"/>
        </w:rPr>
      </w:pPr>
    </w:p>
    <w:p w14:paraId="43DF09CE" w14:textId="77777777" w:rsidR="001915A4" w:rsidRDefault="00325D18">
      <w:r>
        <w:t>The following menu option will be added.</w:t>
      </w:r>
    </w:p>
    <w:p w14:paraId="5E880B03" w14:textId="77777777" w:rsidR="001915A4" w:rsidRDefault="001915A4"/>
    <w:p w14:paraId="241B5080" w14:textId="77777777" w:rsidR="001915A4" w:rsidRDefault="00325D18">
      <w:pPr>
        <w:tabs>
          <w:tab w:val="left" w:pos="1440"/>
        </w:tabs>
      </w:pPr>
      <w:r>
        <w:t>Name:</w:t>
      </w:r>
      <w:r>
        <w:tab/>
        <w:t>DVBA CAPRI GUI</w:t>
      </w:r>
    </w:p>
    <w:p w14:paraId="46EC133E" w14:textId="77777777" w:rsidR="001915A4" w:rsidRDefault="00325D18">
      <w:pPr>
        <w:tabs>
          <w:tab w:val="left" w:pos="1440"/>
        </w:tabs>
      </w:pPr>
      <w:r>
        <w:t>Menu Text:</w:t>
      </w:r>
      <w:r>
        <w:tab/>
        <w:t>CAPRI GUI (Broker)</w:t>
      </w:r>
    </w:p>
    <w:p w14:paraId="69AB1C12" w14:textId="77777777" w:rsidR="001915A4" w:rsidRDefault="00325D18">
      <w:pPr>
        <w:tabs>
          <w:tab w:val="left" w:pos="1440"/>
        </w:tabs>
      </w:pPr>
      <w:r>
        <w:t>Type:</w:t>
      </w:r>
      <w:r>
        <w:tab/>
        <w:t>Broker (Client/Server)</w:t>
      </w:r>
    </w:p>
    <w:p w14:paraId="6460C39E" w14:textId="77777777" w:rsidR="001915A4" w:rsidRDefault="00325D18">
      <w:pPr>
        <w:tabs>
          <w:tab w:val="left" w:pos="1440"/>
        </w:tabs>
      </w:pPr>
      <w:r>
        <w:t>Description:</w:t>
      </w:r>
      <w:r>
        <w:tab/>
        <w:t>This is the ‘B’ type option used by the CAPRI GUI client application.  It contains all the RPCs used by the CAPRI GUI application.</w:t>
      </w:r>
    </w:p>
    <w:p w14:paraId="6F3D5F82" w14:textId="77777777" w:rsidR="001915A4" w:rsidRDefault="001915A4">
      <w:pPr>
        <w:rPr>
          <w:snapToGrid w:val="0"/>
        </w:rPr>
      </w:pPr>
    </w:p>
    <w:p w14:paraId="2085F9A3" w14:textId="77777777" w:rsidR="001915A4" w:rsidRDefault="001915A4">
      <w:pPr>
        <w:rPr>
          <w:snapToGrid w:val="0"/>
        </w:rPr>
      </w:pPr>
    </w:p>
    <w:p w14:paraId="4EC69BFC" w14:textId="77777777" w:rsidR="001915A4" w:rsidRDefault="00325D18" w:rsidP="00325D18">
      <w:pPr>
        <w:numPr>
          <w:ilvl w:val="0"/>
          <w:numId w:val="11"/>
        </w:numPr>
        <w:tabs>
          <w:tab w:val="clear" w:pos="720"/>
        </w:tabs>
        <w:ind w:left="360"/>
        <w:rPr>
          <w:snapToGrid w:val="0"/>
        </w:rPr>
      </w:pPr>
      <w:bookmarkStart w:id="26" w:name="_Toc512053392"/>
      <w:bookmarkStart w:id="27" w:name="_Toc512063641"/>
      <w:r>
        <w:rPr>
          <w:snapToGrid w:val="0"/>
        </w:rPr>
        <w:t>Remote Procedures</w:t>
      </w:r>
      <w:bookmarkEnd w:id="26"/>
      <w:bookmarkEnd w:id="27"/>
    </w:p>
    <w:p w14:paraId="345AEE1C" w14:textId="77777777" w:rsidR="001915A4" w:rsidRDefault="001915A4">
      <w:pPr>
        <w:rPr>
          <w:snapToGrid w:val="0"/>
        </w:rPr>
      </w:pPr>
    </w:p>
    <w:p w14:paraId="1F6D80AA" w14:textId="77777777" w:rsidR="001915A4" w:rsidRDefault="00325D18">
      <w:pPr>
        <w:rPr>
          <w:snapToGrid w:val="0"/>
        </w:rPr>
      </w:pPr>
      <w:r>
        <w:rPr>
          <w:snapToGrid w:val="0"/>
        </w:rPr>
        <w:t>The following Remote Procedure calls are exported with this patch.</w:t>
      </w:r>
    </w:p>
    <w:p w14:paraId="46EDC117" w14:textId="77777777" w:rsidR="001915A4" w:rsidRDefault="001915A4"/>
    <w:p w14:paraId="2A156633" w14:textId="77777777" w:rsidR="001915A4" w:rsidRDefault="00325D18">
      <w:r>
        <w:t>DVBAB 2507 PENDING REPORT</w:t>
      </w:r>
    </w:p>
    <w:p w14:paraId="11FE7A03" w14:textId="77777777" w:rsidR="001915A4" w:rsidRDefault="00325D18">
      <w:r>
        <w:t>Generates report based on status of 2507 requests.</w:t>
      </w:r>
    </w:p>
    <w:p w14:paraId="6A9B8381" w14:textId="77777777" w:rsidR="001915A4" w:rsidRDefault="001915A4"/>
    <w:p w14:paraId="6B10D177" w14:textId="77777777" w:rsidR="001915A4" w:rsidRDefault="00325D18">
      <w:r>
        <w:t>DVBAB AMIS REPORT</w:t>
      </w:r>
    </w:p>
    <w:p w14:paraId="7F40A7C1" w14:textId="77777777" w:rsidR="001915A4" w:rsidRDefault="00325D18">
      <w:r>
        <w:t>Returns AMIS report for specified search criteria.</w:t>
      </w:r>
    </w:p>
    <w:p w14:paraId="6E709C1C" w14:textId="77777777" w:rsidR="001915A4" w:rsidRDefault="001915A4"/>
    <w:p w14:paraId="7121C7E5" w14:textId="77777777" w:rsidR="001915A4" w:rsidRDefault="00325D18">
      <w:r>
        <w:t>DVBAB APPOINTMENT LIST</w:t>
      </w:r>
    </w:p>
    <w:p w14:paraId="37FE816C" w14:textId="77777777" w:rsidR="001915A4" w:rsidRDefault="00325D18">
      <w:r>
        <w:t>Returns list of past, future, or all appointments.</w:t>
      </w:r>
    </w:p>
    <w:p w14:paraId="39B7CEFF" w14:textId="77777777" w:rsidR="001915A4" w:rsidRDefault="001915A4"/>
    <w:p w14:paraId="5B8CE068" w14:textId="77777777" w:rsidR="001915A4" w:rsidRDefault="00325D18">
      <w:r>
        <w:t>DVBAB CHECK CREDENTIALS</w:t>
      </w:r>
    </w:p>
    <w:p w14:paraId="4689D278" w14:textId="77777777" w:rsidR="001915A4" w:rsidRDefault="00325D18">
      <w:r>
        <w:t>Verifies user has been granted access to AMIE II/CAPRI.</w:t>
      </w:r>
    </w:p>
    <w:p w14:paraId="305C1385" w14:textId="77777777" w:rsidR="001915A4" w:rsidRDefault="001915A4"/>
    <w:p w14:paraId="5765AB8F" w14:textId="77777777" w:rsidR="001915A4" w:rsidRDefault="00325D18">
      <w:r>
        <w:t>DVBAB DATETIME</w:t>
      </w:r>
    </w:p>
    <w:p w14:paraId="72736968" w14:textId="77777777" w:rsidR="001915A4" w:rsidRDefault="00325D18">
      <w:r>
        <w:t xml:space="preserve">Returns the current date/time from </w:t>
      </w:r>
      <w:r>
        <w:rPr>
          <w:b/>
          <w:bCs/>
        </w:rPr>
        <w:t>V</w:t>
      </w:r>
      <w:r>
        <w:rPr>
          <w:i/>
          <w:iCs/>
          <w:sz w:val="20"/>
        </w:rPr>
        <w:t>IST</w:t>
      </w:r>
      <w:r>
        <w:rPr>
          <w:b/>
          <w:bCs/>
        </w:rPr>
        <w:t>A</w:t>
      </w:r>
      <w:r>
        <w:t>.</w:t>
      </w:r>
    </w:p>
    <w:p w14:paraId="509FC087" w14:textId="77777777" w:rsidR="001915A4" w:rsidRDefault="00325D18">
      <w:r>
        <w:br w:type="page"/>
      </w:r>
      <w:r>
        <w:lastRenderedPageBreak/>
        <w:t>DVBAB DIVISION</w:t>
      </w:r>
    </w:p>
    <w:p w14:paraId="1BA9DDBA" w14:textId="77777777" w:rsidR="001915A4" w:rsidRDefault="00325D18">
      <w:r>
        <w:t>Returns division name.</w:t>
      </w:r>
    </w:p>
    <w:p w14:paraId="5EABE483" w14:textId="77777777" w:rsidR="001915A4" w:rsidRDefault="001915A4"/>
    <w:p w14:paraId="036A5B6C" w14:textId="77777777" w:rsidR="001915A4" w:rsidRDefault="00325D18">
      <w:r>
        <w:t>DVBAB FIND EXAMS</w:t>
      </w:r>
    </w:p>
    <w:p w14:paraId="2241EBF1" w14:textId="77777777" w:rsidR="001915A4" w:rsidRDefault="00325D18">
      <w:r>
        <w:t xml:space="preserve">Lists </w:t>
      </w:r>
      <w:proofErr w:type="gramStart"/>
      <w:r>
        <w:t>all of</w:t>
      </w:r>
      <w:proofErr w:type="gramEnd"/>
      <w:r>
        <w:t xml:space="preserve"> the patient's AMIE II C&amp;P exam requests whether complete, new, or pending.</w:t>
      </w:r>
    </w:p>
    <w:p w14:paraId="56054EBF" w14:textId="77777777" w:rsidR="001915A4" w:rsidRDefault="001915A4"/>
    <w:p w14:paraId="24AAD931" w14:textId="77777777" w:rsidR="001915A4" w:rsidRDefault="00325D18">
      <w:r>
        <w:t>DVBAB HEALTH SUMMARY TEXT</w:t>
      </w:r>
    </w:p>
    <w:p w14:paraId="495B048B" w14:textId="77777777" w:rsidR="001915A4" w:rsidRDefault="00325D18">
      <w:r>
        <w:t>Retrieves the report text for a report selected on the Report tab.</w:t>
      </w:r>
    </w:p>
    <w:p w14:paraId="43CA16DF" w14:textId="77777777" w:rsidR="001915A4" w:rsidRDefault="001915A4"/>
    <w:p w14:paraId="3ADC42B4" w14:textId="77777777" w:rsidR="001915A4" w:rsidRDefault="00325D18">
      <w:r>
        <w:t>DVBAB INCREASE EXAM COUNT</w:t>
      </w:r>
    </w:p>
    <w:p w14:paraId="2EF7B721" w14:textId="77777777" w:rsidR="001915A4" w:rsidRDefault="00325D18">
      <w:r>
        <w:t>Used to record the number of exams pending for a specified patient.</w:t>
      </w:r>
    </w:p>
    <w:p w14:paraId="70392841" w14:textId="77777777" w:rsidR="001915A4" w:rsidRDefault="001915A4"/>
    <w:p w14:paraId="5BCA3973" w14:textId="77777777" w:rsidR="001915A4" w:rsidRDefault="00325D18">
      <w:r>
        <w:t>DVBAB INST LIST</w:t>
      </w:r>
    </w:p>
    <w:p w14:paraId="780AEA15" w14:textId="77777777" w:rsidR="001915A4" w:rsidRDefault="00325D18">
      <w:r>
        <w:t>Returns list of institutions.</w:t>
      </w:r>
    </w:p>
    <w:p w14:paraId="55C32AC1" w14:textId="77777777" w:rsidR="001915A4" w:rsidRDefault="001915A4"/>
    <w:p w14:paraId="3B4C0328" w14:textId="77777777" w:rsidR="001915A4" w:rsidRDefault="00325D18">
      <w:r>
        <w:t>DVBAB LABLIST</w:t>
      </w:r>
    </w:p>
    <w:p w14:paraId="6E21F596" w14:textId="77777777" w:rsidR="001915A4" w:rsidRDefault="00325D18">
      <w:r>
        <w:t>Returns a list of the site's laboratory test names.</w:t>
      </w:r>
    </w:p>
    <w:p w14:paraId="27D77674" w14:textId="77777777" w:rsidR="001915A4" w:rsidRDefault="001915A4"/>
    <w:p w14:paraId="0FE7F678" w14:textId="77777777" w:rsidR="001915A4" w:rsidRDefault="00325D18">
      <w:r>
        <w:t>DVBAB PENDING C&amp;P REPORT</w:t>
      </w:r>
    </w:p>
    <w:p w14:paraId="50E70128" w14:textId="77777777" w:rsidR="001915A4" w:rsidRDefault="00325D18">
      <w:r>
        <w:t>Generates a report containing the pending C&amp;P exam requests.</w:t>
      </w:r>
    </w:p>
    <w:p w14:paraId="492431C6" w14:textId="77777777" w:rsidR="001915A4" w:rsidRDefault="001915A4"/>
    <w:p w14:paraId="0C965565" w14:textId="77777777" w:rsidR="001915A4" w:rsidRDefault="00325D18">
      <w:r>
        <w:t>DVBAB PTINQ</w:t>
      </w:r>
    </w:p>
    <w:p w14:paraId="7E56BCB5" w14:textId="77777777" w:rsidR="001915A4" w:rsidRDefault="00325D18">
      <w:r>
        <w:t>Returns a patient inquiry text report.</w:t>
      </w:r>
    </w:p>
    <w:p w14:paraId="609274B9" w14:textId="77777777" w:rsidR="001915A4" w:rsidRDefault="001915A4"/>
    <w:p w14:paraId="6D94B88B" w14:textId="77777777" w:rsidR="001915A4" w:rsidRDefault="00325D18">
      <w:r>
        <w:t>DVBAB REPORT 7131INQ</w:t>
      </w:r>
    </w:p>
    <w:p w14:paraId="7D789671" w14:textId="77777777" w:rsidR="001915A4" w:rsidRDefault="00325D18">
      <w:r>
        <w:t xml:space="preserve">Returns a </w:t>
      </w:r>
      <w:proofErr w:type="gramStart"/>
      <w:r>
        <w:t>7131 inquiry</w:t>
      </w:r>
      <w:proofErr w:type="gramEnd"/>
      <w:r>
        <w:t xml:space="preserve"> report.</w:t>
      </w:r>
    </w:p>
    <w:p w14:paraId="16306743" w14:textId="77777777" w:rsidR="001915A4" w:rsidRDefault="001915A4"/>
    <w:p w14:paraId="59F632B4" w14:textId="77777777" w:rsidR="001915A4" w:rsidRDefault="00325D18">
      <w:r>
        <w:t>DVBAB REPORT ADMINQ</w:t>
      </w:r>
    </w:p>
    <w:p w14:paraId="55041A87" w14:textId="77777777" w:rsidR="001915A4" w:rsidRDefault="00325D18">
      <w:r>
        <w:t>Returns an admission inquiry report for the specified date range.</w:t>
      </w:r>
    </w:p>
    <w:p w14:paraId="197A7F8B" w14:textId="77777777" w:rsidR="001915A4" w:rsidRDefault="001915A4"/>
    <w:p w14:paraId="0B7BAA73" w14:textId="77777777" w:rsidR="001915A4" w:rsidRDefault="00325D18">
      <w:r>
        <w:t>DVBAB REPORT ADMISSIONS</w:t>
      </w:r>
    </w:p>
    <w:p w14:paraId="2246C509" w14:textId="77777777" w:rsidR="001915A4" w:rsidRDefault="00325D18">
      <w:r>
        <w:t>Generates an admission report for the specified date range.</w:t>
      </w:r>
    </w:p>
    <w:p w14:paraId="1001BA25" w14:textId="77777777" w:rsidR="001915A4" w:rsidRDefault="001915A4"/>
    <w:p w14:paraId="2D4EE90C" w14:textId="77777777" w:rsidR="001915A4" w:rsidRDefault="00325D18">
      <w:r>
        <w:t>DVBAB REPORT CHECKLIST</w:t>
      </w:r>
    </w:p>
    <w:p w14:paraId="474F2F66" w14:textId="77777777" w:rsidR="001915A4" w:rsidRDefault="00325D18">
      <w:r>
        <w:t>Generates an exam worksheet.</w:t>
      </w:r>
    </w:p>
    <w:p w14:paraId="43DA452E" w14:textId="77777777" w:rsidR="001915A4" w:rsidRDefault="001915A4"/>
    <w:p w14:paraId="279CC97C" w14:textId="77777777" w:rsidR="001915A4" w:rsidRDefault="00325D18">
      <w:r>
        <w:t>DVBAB REPORT CPDETAILS</w:t>
      </w:r>
    </w:p>
    <w:p w14:paraId="44EA505F" w14:textId="77777777" w:rsidR="001915A4" w:rsidRDefault="00325D18">
      <w:r>
        <w:t>Returns a detailed summary of a specific C&amp;P request.</w:t>
      </w:r>
    </w:p>
    <w:p w14:paraId="6C1A1A6F" w14:textId="77777777" w:rsidR="001915A4" w:rsidRDefault="001915A4"/>
    <w:p w14:paraId="407510EE" w14:textId="77777777" w:rsidR="001915A4" w:rsidRDefault="00325D18">
      <w:r>
        <w:t>DVBAB REPORT DISCHARGE</w:t>
      </w:r>
    </w:p>
    <w:p w14:paraId="661756FF" w14:textId="77777777" w:rsidR="001915A4" w:rsidRDefault="00325D18">
      <w:r>
        <w:t>Generates a discharge report.</w:t>
      </w:r>
    </w:p>
    <w:p w14:paraId="28715AFE" w14:textId="77777777" w:rsidR="001915A4" w:rsidRDefault="001915A4"/>
    <w:p w14:paraId="1FBC7A66" w14:textId="77777777" w:rsidR="001915A4" w:rsidRDefault="00325D18">
      <w:r>
        <w:t>DVBAB REPORT EXAM CHKLIST</w:t>
      </w:r>
    </w:p>
    <w:p w14:paraId="1CB05068" w14:textId="77777777" w:rsidR="001915A4" w:rsidRDefault="00325D18">
      <w:r>
        <w:t>Generates an exam worksheet.</w:t>
      </w:r>
    </w:p>
    <w:p w14:paraId="330965D9" w14:textId="77777777" w:rsidR="001915A4" w:rsidRDefault="00325D18">
      <w:r>
        <w:br w:type="page"/>
      </w:r>
      <w:r>
        <w:lastRenderedPageBreak/>
        <w:t>DVBAB REPORT INCOMPVET</w:t>
      </w:r>
    </w:p>
    <w:p w14:paraId="0A94F4ED" w14:textId="77777777" w:rsidR="001915A4" w:rsidRDefault="00325D18">
      <w:r>
        <w:t>Generates an incompetent veteran report.</w:t>
      </w:r>
    </w:p>
    <w:p w14:paraId="0F84D954" w14:textId="77777777" w:rsidR="001915A4" w:rsidRDefault="001915A4"/>
    <w:p w14:paraId="76922BF3" w14:textId="77777777" w:rsidR="001915A4" w:rsidRDefault="00325D18">
      <w:r>
        <w:t>DVBAB REPORT LISTS</w:t>
      </w:r>
    </w:p>
    <w:p w14:paraId="60AD1192" w14:textId="77777777" w:rsidR="001915A4" w:rsidRDefault="00325D18">
      <w:r>
        <w:t>Returns a list of reports, Health Summary types, and date ranges that can be displayed at the workstation.</w:t>
      </w:r>
    </w:p>
    <w:p w14:paraId="6A87F776" w14:textId="77777777" w:rsidR="001915A4" w:rsidRDefault="001915A4"/>
    <w:p w14:paraId="7D2D5982" w14:textId="77777777" w:rsidR="001915A4" w:rsidRDefault="00325D18">
      <w:r>
        <w:t>DVBAB REPORT PENDING7131</w:t>
      </w:r>
    </w:p>
    <w:p w14:paraId="4FCFC2CB" w14:textId="77777777" w:rsidR="001915A4" w:rsidRDefault="00325D18">
      <w:r>
        <w:t>Generates a list of pending 7131 requests.</w:t>
      </w:r>
    </w:p>
    <w:p w14:paraId="7070B53E" w14:textId="77777777" w:rsidR="001915A4" w:rsidRDefault="001915A4"/>
    <w:p w14:paraId="2EE60103" w14:textId="77777777" w:rsidR="001915A4" w:rsidRDefault="00325D18">
      <w:r>
        <w:t>DVBAB REPORT READMIT</w:t>
      </w:r>
    </w:p>
    <w:p w14:paraId="48C1A2BC" w14:textId="77777777" w:rsidR="001915A4" w:rsidRDefault="00325D18">
      <w:r>
        <w:t>Generates a readmission report.</w:t>
      </w:r>
    </w:p>
    <w:p w14:paraId="478CED8C" w14:textId="77777777" w:rsidR="001915A4" w:rsidRDefault="001915A4"/>
    <w:p w14:paraId="0481F93E" w14:textId="77777777" w:rsidR="001915A4" w:rsidRDefault="00325D18">
      <w:r>
        <w:t>DVBAB SC VETERAN REPORT</w:t>
      </w:r>
    </w:p>
    <w:p w14:paraId="094369C9" w14:textId="77777777" w:rsidR="001915A4" w:rsidRDefault="00325D18">
      <w:r>
        <w:t>Generates a service-connected veterans report.</w:t>
      </w:r>
    </w:p>
    <w:p w14:paraId="7A3E0893" w14:textId="77777777" w:rsidR="001915A4" w:rsidRDefault="001915A4"/>
    <w:p w14:paraId="38DBF753" w14:textId="77777777" w:rsidR="001915A4" w:rsidRDefault="00325D18">
      <w:r>
        <w:t>DVBAB SEND MSG</w:t>
      </w:r>
    </w:p>
    <w:p w14:paraId="69ABF1CF" w14:textId="77777777" w:rsidR="001915A4" w:rsidRDefault="00325D18">
      <w:r>
        <w:t>Used to generate e-mail messages for specific CAPRI actions, such as changing a C&amp;P exam request.</w:t>
      </w:r>
    </w:p>
    <w:p w14:paraId="0468770F" w14:textId="77777777" w:rsidR="001915A4" w:rsidRDefault="001915A4"/>
    <w:p w14:paraId="36AC1A4B" w14:textId="77777777" w:rsidR="001915A4" w:rsidRDefault="00325D18">
      <w:r>
        <w:t xml:space="preserve">DVBAB VERSION </w:t>
      </w:r>
    </w:p>
    <w:p w14:paraId="037990A8" w14:textId="77777777" w:rsidR="001915A4" w:rsidRDefault="00325D18">
      <w:pPr>
        <w:rPr>
          <w:snapToGrid w:val="0"/>
        </w:rPr>
      </w:pPr>
      <w:r>
        <w:t xml:space="preserve">Used to ensure GUI and </w:t>
      </w:r>
      <w:r>
        <w:rPr>
          <w:b/>
          <w:bCs/>
        </w:rPr>
        <w:t>V</w:t>
      </w:r>
      <w:r>
        <w:rPr>
          <w:i/>
          <w:iCs/>
          <w:sz w:val="20"/>
        </w:rPr>
        <w:t>IST</w:t>
      </w:r>
      <w:r>
        <w:rPr>
          <w:b/>
          <w:bCs/>
        </w:rPr>
        <w:t>A</w:t>
      </w:r>
      <w:r>
        <w:t xml:space="preserve"> are on the same version of CAPRI.</w:t>
      </w:r>
    </w:p>
    <w:p w14:paraId="69AF359A" w14:textId="77777777" w:rsidR="00325D18" w:rsidRDefault="00325D18">
      <w:pPr>
        <w:pStyle w:val="Header"/>
        <w:tabs>
          <w:tab w:val="clear" w:pos="4320"/>
          <w:tab w:val="clear" w:pos="8640"/>
          <w:tab w:val="left" w:pos="720"/>
          <w:tab w:val="left" w:pos="2340"/>
          <w:tab w:val="left" w:pos="3960"/>
          <w:tab w:val="left" w:pos="5220"/>
          <w:tab w:val="left" w:pos="6840"/>
        </w:tabs>
      </w:pPr>
    </w:p>
    <w:sectPr w:rsidR="00325D18">
      <w:headerReference w:type="default"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ACEF1" w14:textId="77777777" w:rsidR="001C18D4" w:rsidRDefault="001C18D4">
      <w:r>
        <w:separator/>
      </w:r>
    </w:p>
  </w:endnote>
  <w:endnote w:type="continuationSeparator" w:id="0">
    <w:p w14:paraId="0B5462F0" w14:textId="77777777" w:rsidR="001C18D4" w:rsidRDefault="001C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Terminal">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82D3" w14:textId="77777777" w:rsidR="001915A4" w:rsidRDefault="00325D18">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16</w:t>
    </w:r>
    <w:r>
      <w:rPr>
        <w:rStyle w:val="PageNumber"/>
        <w:rFonts w:ascii="Century Schoolbook" w:hAnsi="Century Schoolbook"/>
      </w:rPr>
      <w:fldChar w:fldCharType="end"/>
    </w:r>
    <w:r>
      <w:rPr>
        <w:rFonts w:ascii="Century Schoolbook" w:hAnsi="Century Schoolbook"/>
      </w:rPr>
      <w:tab/>
      <w:t>PCMM Installation Guide/Release Notes</w:t>
    </w:r>
    <w:r>
      <w:rPr>
        <w:rFonts w:ascii="Century Schoolbook" w:hAnsi="Century Schoolbook"/>
      </w:rPr>
      <w:tab/>
      <w:t>September 1998</w:t>
    </w:r>
  </w:p>
  <w:p w14:paraId="2F6E872F" w14:textId="77777777" w:rsidR="001915A4" w:rsidRDefault="00325D18">
    <w:pPr>
      <w:pStyle w:val="Footer"/>
      <w:tabs>
        <w:tab w:val="clear" w:pos="4320"/>
        <w:tab w:val="clear" w:pos="8640"/>
        <w:tab w:val="center" w:pos="4680"/>
        <w:tab w:val="right" w:pos="9270"/>
      </w:tabs>
    </w:pPr>
    <w:r>
      <w:rPr>
        <w:rFonts w:ascii="Century Schoolbook" w:hAnsi="Century Schoolbook"/>
      </w:rPr>
      <w:tab/>
      <w:t>SD*5.3*148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A2FF" w14:textId="77777777" w:rsidR="001915A4" w:rsidRDefault="00325D18">
    <w:pPr>
      <w:pStyle w:val="Footer"/>
      <w:tabs>
        <w:tab w:val="clear" w:pos="4320"/>
        <w:tab w:val="clear" w:pos="8640"/>
        <w:tab w:val="center" w:pos="4680"/>
        <w:tab w:val="right" w:pos="9270"/>
      </w:tabs>
      <w:rPr>
        <w:rStyle w:val="PageNumber"/>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5612DC" w14:textId="77777777" w:rsidR="001915A4" w:rsidRDefault="00325D18">
    <w:pPr>
      <w:pStyle w:val="Footer"/>
      <w:tabs>
        <w:tab w:val="clear" w:pos="4320"/>
        <w:tab w:val="clear" w:pos="8640"/>
        <w:tab w:val="center" w:pos="4680"/>
        <w:tab w:val="right" w:pos="9270"/>
      </w:tabs>
    </w:pPr>
    <w:r>
      <w:rPr>
        <w:rStyle w:val="PageNumber"/>
        <w:rFonts w:ascii="Century Schoolbook" w:hAnsi="Century Schoolbook"/>
      </w:rPr>
      <w:tab/>
      <w:t>SD*5.3*148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698" w14:textId="77777777" w:rsidR="001915A4" w:rsidRDefault="00325D18">
    <w:pPr>
      <w:pStyle w:val="Footer"/>
      <w:tabs>
        <w:tab w:val="clear" w:pos="4320"/>
        <w:tab w:val="clear" w:pos="8640"/>
        <w:tab w:val="center" w:pos="4680"/>
        <w:tab w:val="right" w:pos="9270"/>
      </w:tabs>
      <w:rPr>
        <w:rStyle w:val="PageNumber"/>
      </w:rPr>
    </w:pPr>
    <w:r>
      <w:t>June 2001</w:t>
    </w:r>
    <w:r>
      <w:tab/>
      <w:t>Server Side Modifications for AMIE II/CAPRI</w:t>
    </w:r>
    <w:r>
      <w:tab/>
    </w:r>
    <w:r>
      <w:rPr>
        <w:rStyle w:val="PageNumber"/>
      </w:rPr>
      <w:t>i</w:t>
    </w:r>
  </w:p>
  <w:p w14:paraId="04942D43" w14:textId="77777777" w:rsidR="001915A4" w:rsidRDefault="00325D18">
    <w:pPr>
      <w:pStyle w:val="Footer"/>
      <w:tabs>
        <w:tab w:val="clear" w:pos="4320"/>
        <w:tab w:val="clear" w:pos="8640"/>
        <w:tab w:val="center" w:pos="4680"/>
        <w:tab w:val="right" w:pos="9270"/>
      </w:tabs>
    </w:pPr>
    <w:r>
      <w:rPr>
        <w:rStyle w:val="PageNumber"/>
      </w:rPr>
      <w:tab/>
      <w:t xml:space="preserve">Installation Guide/Release Notes </w:t>
    </w:r>
    <w:r>
      <w:t>(DVBA*2.7*35)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9217" w14:textId="77777777" w:rsidR="001915A4" w:rsidRDefault="00325D18">
    <w:pPr>
      <w:pStyle w:val="Footer"/>
      <w:tabs>
        <w:tab w:val="clear" w:pos="4320"/>
        <w:tab w:val="clear" w:pos="8640"/>
        <w:tab w:val="center" w:pos="4680"/>
        <w:tab w:val="right" w:pos="9270"/>
      </w:tabs>
      <w:rPr>
        <w:rStyle w:val="PageNumber"/>
      </w:rPr>
    </w:pPr>
    <w:r>
      <w:t>June 2001</w:t>
    </w:r>
    <w:r>
      <w:tab/>
      <w:t>Server Side Modifications for AMIE II/CAPRI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EB64422" w14:textId="77777777" w:rsidR="001915A4" w:rsidRDefault="00325D18">
    <w:pPr>
      <w:pStyle w:val="Footer"/>
      <w:tabs>
        <w:tab w:val="clear" w:pos="4320"/>
        <w:tab w:val="clear" w:pos="8640"/>
        <w:tab w:val="center" w:pos="4680"/>
        <w:tab w:val="right" w:pos="9270"/>
      </w:tabs>
    </w:pPr>
    <w:r>
      <w:rPr>
        <w:rStyle w:val="PageNumber"/>
      </w:rPr>
      <w:tab/>
      <w:t xml:space="preserve">Installation Guide/Release Notes </w:t>
    </w:r>
    <w:r>
      <w:t>(DVBA*2.7*35)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7322" w14:textId="77777777" w:rsidR="001C18D4" w:rsidRDefault="001C18D4">
      <w:r>
        <w:separator/>
      </w:r>
    </w:p>
  </w:footnote>
  <w:footnote w:type="continuationSeparator" w:id="0">
    <w:p w14:paraId="3B6715F0" w14:textId="77777777" w:rsidR="001C18D4" w:rsidRDefault="001C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57E" w14:textId="77777777" w:rsidR="001915A4" w:rsidRDefault="00325D18">
    <w:pPr>
      <w:pStyle w:val="Header"/>
      <w:tabs>
        <w:tab w:val="clear" w:pos="8640"/>
        <w:tab w:val="right" w:pos="9270"/>
      </w:tabs>
      <w:rPr>
        <w:rFonts w:ascii="Century Schoolbook" w:hAnsi="Century Schoolbook"/>
      </w:rPr>
    </w:pPr>
    <w:r>
      <w:rPr>
        <w:rFonts w:ascii="Century Schoolbook" w:hAnsi="Century Schoolbook"/>
      </w:rPr>
      <w:t>Installation Guide</w:t>
    </w:r>
    <w:r>
      <w:rPr>
        <w:rFonts w:ascii="Century Schoolbook" w:hAnsi="Century Schoolbook"/>
      </w:rPr>
      <w:tab/>
    </w:r>
    <w:r>
      <w:rPr>
        <w:rFonts w:ascii="Century Schoolbook" w:hAnsi="Century Schoolboo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6B78" w14:textId="77777777" w:rsidR="001915A4" w:rsidRDefault="00191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2A546" w14:textId="77777777" w:rsidR="001915A4" w:rsidRDefault="0019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8CD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C7E69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43ABD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EE30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E008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321F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9C36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C2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D4F2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04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24BCF"/>
    <w:multiLevelType w:val="hybridMultilevel"/>
    <w:tmpl w:val="2690D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F1B9B"/>
    <w:multiLevelType w:val="hybridMultilevel"/>
    <w:tmpl w:val="5B04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846C8"/>
    <w:multiLevelType w:val="hybridMultilevel"/>
    <w:tmpl w:val="51C08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656D1"/>
    <w:multiLevelType w:val="hybridMultilevel"/>
    <w:tmpl w:val="CC4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EA"/>
    <w:rsid w:val="001062BA"/>
    <w:rsid w:val="001915A4"/>
    <w:rsid w:val="001C18D4"/>
    <w:rsid w:val="00325D18"/>
    <w:rsid w:val="007B45EA"/>
    <w:rsid w:val="00811DC6"/>
    <w:rsid w:val="00964E81"/>
    <w:rsid w:val="00AB6E16"/>
    <w:rsid w:val="00BC26F9"/>
    <w:rsid w:val="00C7100B"/>
    <w:rsid w:val="00F8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A757C"/>
  <w15:chartTrackingRefBased/>
  <w15:docId w15:val="{12A670AD-A0BA-459E-BA2D-31C452B0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rFonts w:ascii="Century Schoolbook" w:hAnsi="Century Schoolbook"/>
      <w:snapToGrid w:val="0"/>
      <w:color w:val="FF0000"/>
      <w:szCs w:val="20"/>
    </w:rPr>
  </w:style>
  <w:style w:type="paragraph" w:styleId="Heading3">
    <w:name w:val="heading 3"/>
    <w:basedOn w:val="Normal"/>
    <w:next w:val="Normal"/>
    <w:qFormat/>
    <w:pPr>
      <w:keepNext/>
      <w:outlineLvl w:val="2"/>
    </w:pPr>
    <w:rPr>
      <w:rFonts w:ascii="Century Schoolbook" w:hAnsi="Century Schoolbook"/>
      <w:b/>
      <w:i/>
      <w:szCs w:val="20"/>
    </w:rPr>
  </w:style>
  <w:style w:type="paragraph" w:styleId="Heading4">
    <w:name w:val="heading 4"/>
    <w:basedOn w:val="Normal"/>
    <w:next w:val="Normal"/>
    <w:qFormat/>
    <w:pPr>
      <w:keepNext/>
      <w:jc w:val="center"/>
      <w:outlineLvl w:val="3"/>
    </w:pPr>
    <w:rPr>
      <w:rFonts w:ascii="Arial" w:hAnsi="Arial"/>
      <w:b/>
      <w:sz w:val="4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jc w:val="center"/>
      <w:outlineLvl w:val="6"/>
    </w:pPr>
    <w:rPr>
      <w:rFonts w:ascii="Arial" w:hAnsi="Arial"/>
      <w:b/>
      <w:caps/>
      <w:sz w:val="40"/>
    </w:rPr>
  </w:style>
  <w:style w:type="paragraph" w:styleId="Heading8">
    <w:name w:val="heading 8"/>
    <w:basedOn w:val="Normal"/>
    <w:next w:val="Normal"/>
    <w:qFormat/>
    <w:pPr>
      <w:keepNext/>
      <w:jc w:val="center"/>
      <w:outlineLvl w:val="7"/>
    </w:pPr>
    <w:rPr>
      <w:rFonts w:ascii="Arial" w:hAnsi="Arial"/>
      <w:sz w:val="44"/>
    </w:rPr>
  </w:style>
  <w:style w:type="paragraph" w:styleId="Heading9">
    <w:name w:val="heading 9"/>
    <w:basedOn w:val="Normal"/>
    <w:next w:val="Normal"/>
    <w:qFormat/>
    <w:pPr>
      <w:keepNext/>
      <w:jc w:val="center"/>
      <w:outlineLvl w:val="8"/>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customStyle="1" w:styleId="majorheading">
    <w:name w:val="major heading"/>
    <w:basedOn w:val="Normal"/>
    <w:pPr>
      <w:widowControl w:val="0"/>
    </w:pPr>
    <w:rPr>
      <w:rFonts w:ascii="Arial" w:hAnsi="Arial"/>
      <w:sz w:val="36"/>
      <w:szCs w:val="20"/>
    </w:rPr>
  </w:style>
  <w:style w:type="paragraph" w:customStyle="1" w:styleId="Paragraph4">
    <w:name w:val="Paragraph4"/>
    <w:basedOn w:val="Normal"/>
    <w:pPr>
      <w:spacing w:before="80"/>
      <w:ind w:left="720"/>
      <w:jc w:val="both"/>
    </w:pPr>
    <w:rPr>
      <w:sz w:val="20"/>
      <w:szCs w:val="20"/>
    </w:rPr>
  </w:style>
  <w:style w:type="paragraph" w:styleId="BodyText2">
    <w:name w:val="Body Text 2"/>
    <w:basedOn w:val="Normal"/>
    <w:semiHidden/>
    <w:rPr>
      <w:rFonts w:ascii="Arial Terminal" w:hAnsi="Arial Terminal"/>
      <w:szCs w:val="20"/>
    </w:rPr>
  </w:style>
  <w:style w:type="paragraph" w:styleId="Subtitle">
    <w:name w:val="Subtitle"/>
    <w:basedOn w:val="Normal"/>
    <w:qFormat/>
    <w:pPr>
      <w:spacing w:after="60"/>
      <w:jc w:val="center"/>
    </w:pPr>
    <w:rPr>
      <w:rFonts w:ascii="Arial" w:hAnsi="Arial"/>
      <w:i/>
      <w:sz w:val="36"/>
      <w:szCs w:val="20"/>
    </w:rPr>
  </w:style>
  <w:style w:type="paragraph" w:styleId="BodyText">
    <w:name w:val="Body Text"/>
    <w:basedOn w:val="Normal"/>
    <w:semiHidden/>
    <w:rPr>
      <w:rFonts w:ascii="Arial" w:hAnsi="Arial"/>
      <w:color w:val="0000FF"/>
      <w:sz w:val="20"/>
      <w:szCs w:val="20"/>
    </w:rPr>
  </w:style>
  <w:style w:type="paragraph" w:styleId="BodyText3">
    <w:name w:val="Body Text 3"/>
    <w:basedOn w:val="Normal"/>
    <w:semiHidden/>
    <w:rPr>
      <w:rFonts w:ascii="Century Schoolbook" w:hAnsi="Century Schoolbook"/>
      <w:color w:val="000000"/>
    </w:rPr>
  </w:style>
  <w:style w:type="paragraph" w:styleId="BodyTextIndent">
    <w:name w:val="Body Text Indent"/>
    <w:basedOn w:val="Normal"/>
    <w:semiHidden/>
    <w:pPr>
      <w:ind w:left="720"/>
    </w:pPr>
  </w:style>
  <w:style w:type="paragraph" w:styleId="ListBullet">
    <w:name w:val="List Bullet"/>
    <w:basedOn w:val="Normal"/>
    <w:autoRedefine/>
    <w:semiHidden/>
    <w:pPr>
      <w:numPr>
        <w:numId w:val="1"/>
      </w:numPr>
    </w:pPr>
    <w:rPr>
      <w:sz w:val="20"/>
      <w:szCs w:val="20"/>
    </w:rPr>
  </w:style>
  <w:style w:type="paragraph" w:styleId="ListBullet2">
    <w:name w:val="List Bullet 2"/>
    <w:basedOn w:val="Normal"/>
    <w:autoRedefine/>
    <w:semiHidden/>
    <w:pPr>
      <w:numPr>
        <w:numId w:val="2"/>
      </w:numPr>
    </w:pPr>
    <w:rPr>
      <w:sz w:val="20"/>
      <w:szCs w:val="20"/>
    </w:rPr>
  </w:style>
  <w:style w:type="paragraph" w:styleId="ListBullet3">
    <w:name w:val="List Bullet 3"/>
    <w:basedOn w:val="Normal"/>
    <w:autoRedefine/>
    <w:semiHidden/>
    <w:pPr>
      <w:numPr>
        <w:numId w:val="3"/>
      </w:numPr>
    </w:pPr>
    <w:rPr>
      <w:sz w:val="20"/>
      <w:szCs w:val="20"/>
    </w:rPr>
  </w:style>
  <w:style w:type="paragraph" w:styleId="ListBullet4">
    <w:name w:val="List Bullet 4"/>
    <w:basedOn w:val="Normal"/>
    <w:autoRedefine/>
    <w:semiHidden/>
    <w:pPr>
      <w:numPr>
        <w:numId w:val="4"/>
      </w:numPr>
    </w:pPr>
    <w:rPr>
      <w:sz w:val="20"/>
      <w:szCs w:val="20"/>
    </w:rPr>
  </w:style>
  <w:style w:type="paragraph" w:styleId="ListBullet5">
    <w:name w:val="List Bullet 5"/>
    <w:basedOn w:val="Normal"/>
    <w:autoRedefine/>
    <w:semiHidden/>
    <w:pPr>
      <w:numPr>
        <w:numId w:val="5"/>
      </w:numPr>
    </w:pPr>
    <w:rPr>
      <w:sz w:val="20"/>
      <w:szCs w:val="20"/>
    </w:rPr>
  </w:style>
  <w:style w:type="paragraph" w:styleId="ListNumber">
    <w:name w:val="List Number"/>
    <w:basedOn w:val="Normal"/>
    <w:semiHidden/>
    <w:pPr>
      <w:numPr>
        <w:numId w:val="6"/>
      </w:numPr>
    </w:pPr>
    <w:rPr>
      <w:sz w:val="20"/>
      <w:szCs w:val="20"/>
    </w:rPr>
  </w:style>
  <w:style w:type="paragraph" w:styleId="ListNumber2">
    <w:name w:val="List Number 2"/>
    <w:basedOn w:val="Normal"/>
    <w:semiHidden/>
    <w:pPr>
      <w:numPr>
        <w:numId w:val="7"/>
      </w:numPr>
    </w:pPr>
    <w:rPr>
      <w:sz w:val="20"/>
      <w:szCs w:val="20"/>
    </w:rPr>
  </w:style>
  <w:style w:type="paragraph" w:styleId="ListNumber3">
    <w:name w:val="List Number 3"/>
    <w:basedOn w:val="Normal"/>
    <w:semiHidden/>
    <w:pPr>
      <w:numPr>
        <w:numId w:val="8"/>
      </w:numPr>
    </w:pPr>
    <w:rPr>
      <w:sz w:val="20"/>
      <w:szCs w:val="20"/>
    </w:rPr>
  </w:style>
  <w:style w:type="paragraph" w:styleId="ListNumber4">
    <w:name w:val="List Number 4"/>
    <w:basedOn w:val="Normal"/>
    <w:semiHidden/>
    <w:pPr>
      <w:numPr>
        <w:numId w:val="9"/>
      </w:numPr>
    </w:pPr>
    <w:rPr>
      <w:sz w:val="20"/>
      <w:szCs w:val="20"/>
    </w:rPr>
  </w:style>
  <w:style w:type="paragraph" w:styleId="ListNumber5">
    <w:name w:val="List Number 5"/>
    <w:basedOn w:val="Normal"/>
    <w:semiHidden/>
    <w:pPr>
      <w:numPr>
        <w:numId w:val="10"/>
      </w:numPr>
    </w:pPr>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Compenstation and Pension</vt:lpstr>
    </vt:vector>
  </TitlesOfParts>
  <Company>VHA</Company>
  <LinksUpToDate>false</LinksUpToDate>
  <CharactersWithSpaces>19054</CharactersWithSpaces>
  <SharedDoc>false</SharedDoc>
  <HLinks>
    <vt:vector size="6" baseType="variant">
      <vt:variant>
        <vt:i4>4587552</vt:i4>
      </vt:variant>
      <vt:variant>
        <vt:i4>0</vt:i4>
      </vt:variant>
      <vt:variant>
        <vt:i4>0</vt:i4>
      </vt:variant>
      <vt:variant>
        <vt:i4>5</vt:i4>
      </vt:variant>
      <vt:variant>
        <vt:lpwstr>mailto:VHACAPRIProduct@med.va.gov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Compenstation and Pension</dc:title>
  <dc:subject/>
  <dc:creator/>
  <cp:keywords/>
  <dc:description/>
  <cp:lastModifiedBy>Dept of Veterans Affairs</cp:lastModifiedBy>
  <cp:revision>4</cp:revision>
  <cp:lastPrinted>2001-06-26T11:41:00Z</cp:lastPrinted>
  <dcterms:created xsi:type="dcterms:W3CDTF">2021-02-18T16:28:00Z</dcterms:created>
  <dcterms:modified xsi:type="dcterms:W3CDTF">2021-04-29T21:01:00Z</dcterms:modified>
</cp:coreProperties>
</file>