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73BE" w14:textId="0C36436F" w:rsidR="003B295E" w:rsidRDefault="003B295E" w:rsidP="004B5BD5">
      <w:pPr>
        <w:pStyle w:val="BodyText"/>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p>
    <w:p w14:paraId="7D131F07" w14:textId="0399FDB1" w:rsidR="003B295E" w:rsidRDefault="00FF0A7D" w:rsidP="004B5BD5">
      <w:pPr>
        <w:pStyle w:val="titlepglogos"/>
        <w:rPr>
          <w:rFonts w:cs="Arial"/>
        </w:rPr>
      </w:pPr>
      <w:r>
        <w:rPr>
          <w:noProof/>
        </w:rPr>
        <w:drawing>
          <wp:inline distT="0" distB="0" distL="0" distR="0" wp14:anchorId="3128D7D8" wp14:editId="6D98379A">
            <wp:extent cx="3057525" cy="1894840"/>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1894840"/>
                    </a:xfrm>
                    <a:prstGeom prst="rect">
                      <a:avLst/>
                    </a:prstGeom>
                    <a:noFill/>
                    <a:ln>
                      <a:noFill/>
                    </a:ln>
                  </pic:spPr>
                </pic:pic>
              </a:graphicData>
            </a:graphic>
          </wp:inline>
        </w:drawing>
      </w:r>
    </w:p>
    <w:p w14:paraId="619A5C08" w14:textId="77777777" w:rsidR="00E907EA" w:rsidRDefault="003B295E" w:rsidP="008C21C0">
      <w:pPr>
        <w:pStyle w:val="Title"/>
        <w:spacing w:after="240"/>
      </w:pPr>
      <w:bookmarkStart w:id="16" w:name="_Toc195059272"/>
      <w:bookmarkStart w:id="17" w:name="_Toc195065974"/>
      <w:bookmarkStart w:id="18" w:name="_Toc195078591"/>
      <w:bookmarkStart w:id="19" w:name="_Toc195413183"/>
      <w:bookmarkStart w:id="20" w:name="_Toc195413697"/>
      <w:bookmarkStart w:id="21" w:name="_Toc195414211"/>
      <w:bookmarkStart w:id="22" w:name="_Toc234041615"/>
      <w:r w:rsidRPr="002A4BC3">
        <w:t>Compensation and Pension Record Interchange (CAPRI)</w:t>
      </w:r>
      <w:bookmarkEnd w:id="16"/>
      <w:bookmarkEnd w:id="17"/>
      <w:bookmarkEnd w:id="18"/>
      <w:bookmarkEnd w:id="19"/>
      <w:bookmarkEnd w:id="20"/>
      <w:bookmarkEnd w:id="21"/>
      <w:bookmarkEnd w:id="22"/>
    </w:p>
    <w:p w14:paraId="79C98EEC" w14:textId="77777777" w:rsidR="00E907EA" w:rsidRDefault="00E907EA" w:rsidP="008C21C0">
      <w:pPr>
        <w:pStyle w:val="Title"/>
        <w:spacing w:before="0"/>
      </w:pPr>
      <w:r>
        <w:t>(CAPRI GUI v. DVBA_27_</w:t>
      </w:r>
      <w:r w:rsidR="00DA0E30">
        <w:t>149</w:t>
      </w:r>
      <w:r>
        <w:t>_</w:t>
      </w:r>
      <w:r w:rsidR="00A20FBC">
        <w:t>11</w:t>
      </w:r>
      <w:r>
        <w:t>)</w:t>
      </w:r>
    </w:p>
    <w:p w14:paraId="447CE2C7" w14:textId="77777777" w:rsidR="008C21C0" w:rsidRDefault="008C21C0" w:rsidP="008C21C0">
      <w:pPr>
        <w:pStyle w:val="Title"/>
        <w:spacing w:before="0"/>
      </w:pPr>
      <w:bookmarkStart w:id="23" w:name="_Toc234041616"/>
    </w:p>
    <w:p w14:paraId="0614CDA1" w14:textId="77777777" w:rsidR="008C21C0" w:rsidRDefault="003B295E" w:rsidP="008C21C0">
      <w:pPr>
        <w:pStyle w:val="Title"/>
        <w:spacing w:before="0"/>
      </w:pPr>
      <w:r w:rsidRPr="002A4BC3">
        <w:t>Release Notes</w:t>
      </w:r>
      <w:bookmarkEnd w:id="23"/>
    </w:p>
    <w:p w14:paraId="67214B17" w14:textId="77777777" w:rsidR="008C21C0" w:rsidRDefault="008C21C0" w:rsidP="008C21C0">
      <w:pPr>
        <w:pStyle w:val="Title"/>
        <w:spacing w:before="0"/>
      </w:pPr>
    </w:p>
    <w:p w14:paraId="034A94A4" w14:textId="77777777" w:rsidR="00E907EA" w:rsidRDefault="00E907EA" w:rsidP="008C21C0">
      <w:pPr>
        <w:pStyle w:val="Title"/>
        <w:spacing w:before="0"/>
      </w:pPr>
      <w:r>
        <w:t>Patch DVBA*2.7*</w:t>
      </w:r>
      <w:r w:rsidR="00DA0E30">
        <w:t>149</w:t>
      </w:r>
    </w:p>
    <w:p w14:paraId="5F34FE8A" w14:textId="77777777" w:rsidR="008C21C0" w:rsidRDefault="008C21C0" w:rsidP="008C21C0">
      <w:pPr>
        <w:pStyle w:val="Title"/>
        <w:spacing w:before="0"/>
      </w:pPr>
    </w:p>
    <w:p w14:paraId="0F15DF5C" w14:textId="77777777" w:rsidR="00E907EA" w:rsidRDefault="00570490" w:rsidP="008C21C0">
      <w:pPr>
        <w:pStyle w:val="Title"/>
        <w:spacing w:before="0"/>
      </w:pPr>
      <w:r>
        <w:t>March</w:t>
      </w:r>
      <w:r w:rsidR="002214B6">
        <w:t xml:space="preserve"> 2011</w:t>
      </w:r>
    </w:p>
    <w:p w14:paraId="55269421" w14:textId="77777777" w:rsidR="008C21C0" w:rsidRDefault="008C21C0" w:rsidP="008C21C0">
      <w:pPr>
        <w:pStyle w:val="Title"/>
        <w:spacing w:before="0"/>
      </w:pPr>
    </w:p>
    <w:p w14:paraId="440D894F" w14:textId="77777777" w:rsidR="008C21C0" w:rsidRPr="002A4BC3" w:rsidRDefault="008C21C0" w:rsidP="008C21C0">
      <w:pPr>
        <w:pStyle w:val="Title"/>
        <w:spacing w:before="0"/>
      </w:pPr>
    </w:p>
    <w:p w14:paraId="565974F0" w14:textId="77777777" w:rsidR="003B295E" w:rsidRPr="00181497" w:rsidRDefault="003B295E" w:rsidP="008C21C0">
      <w:pPr>
        <w:jc w:val="center"/>
        <w:rPr>
          <w:rFonts w:ascii="Arial" w:hAnsi="Arial" w:cs="Arial"/>
        </w:rPr>
      </w:pPr>
      <w:r w:rsidRPr="00181497">
        <w:rPr>
          <w:rFonts w:ascii="Arial" w:hAnsi="Arial" w:cs="Arial"/>
        </w:rPr>
        <w:t>Department of Veterans Affairs</w:t>
      </w:r>
    </w:p>
    <w:p w14:paraId="40E801D7" w14:textId="77777777" w:rsidR="003B295E" w:rsidRPr="00181497" w:rsidRDefault="003B295E" w:rsidP="008C21C0">
      <w:pPr>
        <w:jc w:val="center"/>
        <w:rPr>
          <w:rFonts w:ascii="Arial" w:hAnsi="Arial" w:cs="Arial"/>
        </w:rPr>
      </w:pPr>
      <w:r w:rsidRPr="00181497">
        <w:rPr>
          <w:rFonts w:ascii="Arial" w:hAnsi="Arial" w:cs="Arial"/>
        </w:rPr>
        <w:t>Office of Enterprise Development</w:t>
      </w:r>
    </w:p>
    <w:p w14:paraId="1F9B691A" w14:textId="77777777" w:rsidR="003B295E" w:rsidRPr="00181497" w:rsidRDefault="003B295E" w:rsidP="008C21C0">
      <w:pPr>
        <w:jc w:val="center"/>
        <w:rPr>
          <w:rFonts w:ascii="Arial" w:hAnsi="Arial" w:cs="Arial"/>
        </w:rPr>
      </w:pPr>
      <w:r w:rsidRPr="00181497">
        <w:rPr>
          <w:rFonts w:ascii="Arial" w:hAnsi="Arial" w:cs="Arial"/>
        </w:rPr>
        <w:t>Management &amp; Financial Systems</w:t>
      </w:r>
    </w:p>
    <w:p w14:paraId="281BD5AD" w14:textId="77777777" w:rsidR="003B295E" w:rsidRDefault="003B295E" w:rsidP="008C21C0">
      <w:pPr>
        <w:jc w:val="center"/>
      </w:pPr>
    </w:p>
    <w:p w14:paraId="4EE10F69" w14:textId="77777777" w:rsidR="003B295E" w:rsidRDefault="003B295E" w:rsidP="004B5BD5">
      <w:pPr>
        <w:sectPr w:rsidR="003B295E">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sectPr>
      </w:pPr>
    </w:p>
    <w:p w14:paraId="2B190683" w14:textId="77777777" w:rsidR="003B295E" w:rsidRDefault="00F4315A" w:rsidP="004B5BD5">
      <w:pPr>
        <w:pStyle w:val="PrefaceHdr"/>
      </w:pPr>
      <w:bookmarkStart w:id="24" w:name="_Toc234041617"/>
      <w:bookmarkStart w:id="25" w:name="_Toc234041647"/>
      <w:r>
        <w:lastRenderedPageBreak/>
        <w:br w:type="page"/>
      </w:r>
      <w:r w:rsidR="003B295E">
        <w:lastRenderedPageBreak/>
        <w:t>Preface</w:t>
      </w:r>
      <w:bookmarkEnd w:id="24"/>
      <w:bookmarkEnd w:id="25"/>
    </w:p>
    <w:p w14:paraId="7A1BA17C" w14:textId="77777777" w:rsidR="003B295E" w:rsidRDefault="003B295E" w:rsidP="004B5BD5">
      <w:pPr>
        <w:pStyle w:val="PrefaceSubHdr"/>
      </w:pPr>
      <w:bookmarkStart w:id="26" w:name="_Toc203366167"/>
      <w:bookmarkStart w:id="27" w:name="_Toc290890540"/>
      <w:bookmarkStart w:id="28" w:name="_Toc290891737"/>
      <w:bookmarkStart w:id="29" w:name="_Toc290958711"/>
      <w:bookmarkStart w:id="30" w:name="_Toc290958917"/>
      <w:bookmarkStart w:id="31" w:name="_Toc291406827"/>
      <w:bookmarkStart w:id="32" w:name="_Toc291407169"/>
      <w:bookmarkStart w:id="33" w:name="_Toc296244731"/>
      <w:bookmarkStart w:id="34" w:name="_Toc296306969"/>
      <w:bookmarkStart w:id="35" w:name="_Toc296311542"/>
      <w:bookmarkStart w:id="36" w:name="_Toc296313436"/>
      <w:bookmarkStart w:id="37" w:name="_Toc296313862"/>
      <w:bookmarkStart w:id="38" w:name="_Toc305818010"/>
      <w:bookmarkStart w:id="39" w:name="_Toc305818144"/>
      <w:bookmarkStart w:id="40" w:name="_Toc305820059"/>
      <w:bookmarkStart w:id="41" w:name="_Toc306782399"/>
      <w:bookmarkStart w:id="42" w:name="_Toc307039892"/>
      <w:r>
        <w:t>Purpose of the Release Notes</w:t>
      </w:r>
      <w:bookmarkEnd w:id="26"/>
    </w:p>
    <w:p w14:paraId="110F0058" w14:textId="77777777" w:rsidR="003B295E" w:rsidRPr="002B1A4F" w:rsidRDefault="003B295E" w:rsidP="004B5BD5">
      <w:pPr>
        <w:pStyle w:val="BodyText"/>
        <w:rPr>
          <w:sz w:val="22"/>
          <w:szCs w:val="22"/>
        </w:rPr>
      </w:pPr>
      <w:r w:rsidRPr="002B1A4F">
        <w:rPr>
          <w:sz w:val="22"/>
          <w:szCs w:val="22"/>
        </w:rPr>
        <w:t>The Release Notes document describes the new feat</w:t>
      </w:r>
      <w:r w:rsidR="00415495" w:rsidRPr="002B1A4F">
        <w:rPr>
          <w:sz w:val="22"/>
          <w:szCs w:val="22"/>
        </w:rPr>
        <w:t xml:space="preserve">ures and functionality of Patch </w:t>
      </w:r>
      <w:r w:rsidRPr="002B1A4F">
        <w:rPr>
          <w:sz w:val="22"/>
          <w:szCs w:val="22"/>
        </w:rPr>
        <w:t>DVBA*2.7*</w:t>
      </w:r>
      <w:r w:rsidR="00DA0E30">
        <w:rPr>
          <w:sz w:val="22"/>
          <w:szCs w:val="22"/>
        </w:rPr>
        <w:t>149</w:t>
      </w:r>
      <w:r w:rsidRPr="002B1A4F">
        <w:rPr>
          <w:sz w:val="22"/>
          <w:szCs w:val="22"/>
        </w:rPr>
        <w:t>.</w:t>
      </w:r>
    </w:p>
    <w:p w14:paraId="078CF1D6" w14:textId="77777777" w:rsidR="003B295E" w:rsidRDefault="003B295E" w:rsidP="004B5BD5">
      <w:pPr>
        <w:pStyle w:val="PrefaceSubHdr"/>
      </w:pPr>
      <w:bookmarkStart w:id="43" w:name="_Toc234041618"/>
      <w:bookmarkStart w:id="44" w:name="_Toc234041648"/>
      <w:bookmarkStart w:id="45" w:name="_Toc290890541"/>
      <w:bookmarkStart w:id="46" w:name="_Toc290891738"/>
      <w:bookmarkStart w:id="47" w:name="_Toc290958712"/>
      <w:bookmarkStart w:id="48" w:name="_Toc290958918"/>
      <w:bookmarkStart w:id="49" w:name="_Toc291406828"/>
      <w:bookmarkStart w:id="50" w:name="_Toc291407170"/>
      <w:bookmarkStart w:id="51" w:name="_Toc296244733"/>
      <w:bookmarkStart w:id="52" w:name="_Toc296306970"/>
      <w:bookmarkStart w:id="53" w:name="_Toc296311543"/>
      <w:bookmarkStart w:id="54" w:name="_Toc296313437"/>
      <w:bookmarkStart w:id="55" w:name="_Toc296313863"/>
      <w:bookmarkStart w:id="56" w:name="_Toc305818011"/>
      <w:bookmarkStart w:id="57" w:name="_Toc305818145"/>
      <w:bookmarkStart w:id="58" w:name="_Toc305820060"/>
      <w:bookmarkStart w:id="59" w:name="_Toc306782400"/>
      <w:bookmarkStart w:id="60" w:name="_Toc307039893"/>
      <w:bookmarkStart w:id="61" w:name="_Toc20336616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Reference Numbering System</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5264541" w14:textId="77777777" w:rsidR="003B295E" w:rsidRPr="002B1A4F" w:rsidRDefault="003B295E" w:rsidP="004B5BD5">
      <w:pPr>
        <w:pStyle w:val="BodyText"/>
        <w:rPr>
          <w:sz w:val="22"/>
          <w:szCs w:val="22"/>
        </w:rPr>
      </w:pPr>
      <w:r w:rsidRPr="002B1A4F">
        <w:rPr>
          <w:sz w:val="22"/>
          <w:szCs w:val="22"/>
        </w:rP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83BB663" w14:textId="77777777" w:rsidR="003B295E" w:rsidRDefault="003B295E" w:rsidP="004B5BD5">
      <w:r>
        <w:br w:type="page"/>
      </w:r>
    </w:p>
    <w:p w14:paraId="55D0E3C2" w14:textId="77777777" w:rsidR="003B295E" w:rsidRDefault="003B295E" w:rsidP="004B5BD5">
      <w:pPr>
        <w:sectPr w:rsidR="003B295E">
          <w:headerReference w:type="even" r:id="rId19"/>
          <w:headerReference w:type="default" r:id="rId20"/>
          <w:footerReference w:type="even" r:id="rId21"/>
          <w:headerReference w:type="first" r:id="rId22"/>
          <w:footerReference w:type="first" r:id="rId23"/>
          <w:type w:val="oddPage"/>
          <w:pgSz w:w="12240" w:h="15840" w:code="1"/>
          <w:pgMar w:top="1440" w:right="1440" w:bottom="1440" w:left="1440" w:header="720" w:footer="720" w:gutter="0"/>
          <w:pgNumType w:fmt="lowerRoman" w:start="1"/>
          <w:cols w:space="720"/>
          <w:titlePg/>
        </w:sectPr>
      </w:pPr>
    </w:p>
    <w:p w14:paraId="49BE639D" w14:textId="77777777" w:rsidR="003B295E" w:rsidRDefault="003B295E" w:rsidP="004B5BD5">
      <w:pPr>
        <w:pStyle w:val="TOCHeading"/>
      </w:pPr>
      <w:r>
        <w:lastRenderedPageBreak/>
        <w:t>Table of Contents</w:t>
      </w:r>
    </w:p>
    <w:p w14:paraId="28006B95" w14:textId="38516433" w:rsidR="007B398B" w:rsidRDefault="003748E8">
      <w:pPr>
        <w:pStyle w:val="TOC1"/>
        <w:tabs>
          <w:tab w:val="left" w:pos="1166"/>
          <w:tab w:val="right" w:leader="dot" w:pos="9350"/>
        </w:tabs>
        <w:rPr>
          <w:rFonts w:ascii="Calibri" w:hAnsi="Calibri"/>
          <w:b w:val="0"/>
          <w:noProof/>
          <w:sz w:val="22"/>
          <w:szCs w:val="22"/>
        </w:rPr>
      </w:pPr>
      <w:r>
        <w:fldChar w:fldCharType="begin"/>
      </w:r>
      <w:r w:rsidR="00C83532">
        <w:instrText xml:space="preserve"> TOC \o "2-4" \h \z \t "Heading 1,1" </w:instrText>
      </w:r>
      <w:r>
        <w:fldChar w:fldCharType="separate"/>
      </w:r>
      <w:hyperlink w:anchor="_Toc292359241" w:history="1">
        <w:r w:rsidR="007B398B" w:rsidRPr="00623887">
          <w:rPr>
            <w:rStyle w:val="Hyperlink"/>
            <w:noProof/>
          </w:rPr>
          <w:t>1.</w:t>
        </w:r>
        <w:r w:rsidR="007B398B">
          <w:rPr>
            <w:rFonts w:ascii="Calibri" w:hAnsi="Calibri"/>
            <w:b w:val="0"/>
            <w:noProof/>
            <w:sz w:val="22"/>
            <w:szCs w:val="22"/>
          </w:rPr>
          <w:tab/>
        </w:r>
        <w:r w:rsidR="007B398B" w:rsidRPr="00623887">
          <w:rPr>
            <w:rStyle w:val="Hyperlink"/>
            <w:noProof/>
          </w:rPr>
          <w:t>Overview</w:t>
        </w:r>
        <w:r w:rsidR="007B398B">
          <w:rPr>
            <w:noProof/>
            <w:webHidden/>
          </w:rPr>
          <w:tab/>
        </w:r>
        <w:r w:rsidR="007B398B">
          <w:rPr>
            <w:noProof/>
            <w:webHidden/>
          </w:rPr>
          <w:fldChar w:fldCharType="begin"/>
        </w:r>
        <w:r w:rsidR="007B398B">
          <w:rPr>
            <w:noProof/>
            <w:webHidden/>
          </w:rPr>
          <w:instrText xml:space="preserve"> PAGEREF _Toc292359241 \h </w:instrText>
        </w:r>
        <w:r w:rsidR="007B398B">
          <w:rPr>
            <w:noProof/>
            <w:webHidden/>
          </w:rPr>
        </w:r>
        <w:r w:rsidR="007B398B">
          <w:rPr>
            <w:noProof/>
            <w:webHidden/>
          </w:rPr>
          <w:fldChar w:fldCharType="separate"/>
        </w:r>
        <w:r w:rsidR="00AA26E1">
          <w:rPr>
            <w:noProof/>
            <w:webHidden/>
          </w:rPr>
          <w:t>1</w:t>
        </w:r>
        <w:r w:rsidR="007B398B">
          <w:rPr>
            <w:noProof/>
            <w:webHidden/>
          </w:rPr>
          <w:fldChar w:fldCharType="end"/>
        </w:r>
      </w:hyperlink>
    </w:p>
    <w:p w14:paraId="332BFC09" w14:textId="4F349538" w:rsidR="007B398B" w:rsidRDefault="00C0322B">
      <w:pPr>
        <w:pStyle w:val="TOC1"/>
        <w:tabs>
          <w:tab w:val="left" w:pos="1166"/>
          <w:tab w:val="right" w:leader="dot" w:pos="9350"/>
        </w:tabs>
        <w:rPr>
          <w:rFonts w:ascii="Calibri" w:hAnsi="Calibri"/>
          <w:b w:val="0"/>
          <w:noProof/>
          <w:sz w:val="22"/>
          <w:szCs w:val="22"/>
        </w:rPr>
      </w:pPr>
      <w:hyperlink w:anchor="_Toc292359242" w:history="1">
        <w:r w:rsidR="007B398B" w:rsidRPr="00623887">
          <w:rPr>
            <w:rStyle w:val="Hyperlink"/>
            <w:noProof/>
          </w:rPr>
          <w:t>2.</w:t>
        </w:r>
        <w:r w:rsidR="007B398B">
          <w:rPr>
            <w:rFonts w:ascii="Calibri" w:hAnsi="Calibri"/>
            <w:b w:val="0"/>
            <w:noProof/>
            <w:sz w:val="22"/>
            <w:szCs w:val="22"/>
          </w:rPr>
          <w:tab/>
        </w:r>
        <w:r w:rsidR="007B398B" w:rsidRPr="00623887">
          <w:rPr>
            <w:rStyle w:val="Hyperlink"/>
            <w:noProof/>
          </w:rPr>
          <w:t>Customer – Veteran’s Health Administration (VHA)</w:t>
        </w:r>
        <w:r w:rsidR="007B398B">
          <w:rPr>
            <w:noProof/>
            <w:webHidden/>
          </w:rPr>
          <w:tab/>
        </w:r>
        <w:r w:rsidR="007B398B">
          <w:rPr>
            <w:noProof/>
            <w:webHidden/>
          </w:rPr>
          <w:fldChar w:fldCharType="begin"/>
        </w:r>
        <w:r w:rsidR="007B398B">
          <w:rPr>
            <w:noProof/>
            <w:webHidden/>
          </w:rPr>
          <w:instrText xml:space="preserve"> PAGEREF _Toc292359242 \h </w:instrText>
        </w:r>
        <w:r w:rsidR="007B398B">
          <w:rPr>
            <w:noProof/>
            <w:webHidden/>
          </w:rPr>
        </w:r>
        <w:r w:rsidR="007B398B">
          <w:rPr>
            <w:noProof/>
            <w:webHidden/>
          </w:rPr>
          <w:fldChar w:fldCharType="separate"/>
        </w:r>
        <w:r w:rsidR="00AA26E1">
          <w:rPr>
            <w:noProof/>
            <w:webHidden/>
          </w:rPr>
          <w:t>1</w:t>
        </w:r>
        <w:r w:rsidR="007B398B">
          <w:rPr>
            <w:noProof/>
            <w:webHidden/>
          </w:rPr>
          <w:fldChar w:fldCharType="end"/>
        </w:r>
      </w:hyperlink>
    </w:p>
    <w:p w14:paraId="3970B4FE" w14:textId="4A03B4CF" w:rsidR="007B398B" w:rsidRDefault="00C0322B">
      <w:pPr>
        <w:pStyle w:val="TOC2"/>
        <w:tabs>
          <w:tab w:val="left" w:pos="1166"/>
        </w:tabs>
        <w:rPr>
          <w:rFonts w:ascii="Calibri" w:hAnsi="Calibri"/>
          <w:b w:val="0"/>
          <w:noProof/>
          <w:szCs w:val="22"/>
        </w:rPr>
      </w:pPr>
      <w:hyperlink w:anchor="_Toc292359243" w:history="1">
        <w:r w:rsidR="007B398B" w:rsidRPr="00623887">
          <w:rPr>
            <w:rStyle w:val="Hyperlink"/>
            <w:noProof/>
            <w:snapToGrid w:val="0"/>
            <w:w w:val="0"/>
          </w:rPr>
          <w:t>2.1</w:t>
        </w:r>
        <w:r w:rsidR="007B398B">
          <w:rPr>
            <w:rFonts w:ascii="Calibri" w:hAnsi="Calibri"/>
            <w:b w:val="0"/>
            <w:noProof/>
            <w:szCs w:val="22"/>
          </w:rPr>
          <w:tab/>
        </w:r>
        <w:r w:rsidR="007B398B" w:rsidRPr="00623887">
          <w:rPr>
            <w:rStyle w:val="Hyperlink"/>
            <w:noProof/>
          </w:rPr>
          <w:t>Defect Fixes</w:t>
        </w:r>
        <w:r w:rsidR="007B398B">
          <w:rPr>
            <w:noProof/>
            <w:webHidden/>
          </w:rPr>
          <w:tab/>
        </w:r>
        <w:r w:rsidR="007B398B">
          <w:rPr>
            <w:noProof/>
            <w:webHidden/>
          </w:rPr>
          <w:fldChar w:fldCharType="begin"/>
        </w:r>
        <w:r w:rsidR="007B398B">
          <w:rPr>
            <w:noProof/>
            <w:webHidden/>
          </w:rPr>
          <w:instrText xml:space="preserve"> PAGEREF _Toc292359243 \h </w:instrText>
        </w:r>
        <w:r w:rsidR="007B398B">
          <w:rPr>
            <w:noProof/>
            <w:webHidden/>
          </w:rPr>
        </w:r>
        <w:r w:rsidR="007B398B">
          <w:rPr>
            <w:noProof/>
            <w:webHidden/>
          </w:rPr>
          <w:fldChar w:fldCharType="separate"/>
        </w:r>
        <w:r w:rsidR="00AA26E1">
          <w:rPr>
            <w:noProof/>
            <w:webHidden/>
          </w:rPr>
          <w:t>1</w:t>
        </w:r>
        <w:r w:rsidR="007B398B">
          <w:rPr>
            <w:noProof/>
            <w:webHidden/>
          </w:rPr>
          <w:fldChar w:fldCharType="end"/>
        </w:r>
      </w:hyperlink>
    </w:p>
    <w:p w14:paraId="33DC584E" w14:textId="23C1D2D7" w:rsidR="007B398B" w:rsidRDefault="00C0322B">
      <w:pPr>
        <w:pStyle w:val="TOC3"/>
        <w:rPr>
          <w:rFonts w:ascii="Calibri" w:hAnsi="Calibri"/>
          <w:b w:val="0"/>
          <w:sz w:val="22"/>
          <w:szCs w:val="22"/>
        </w:rPr>
      </w:pPr>
      <w:hyperlink w:anchor="_Toc292359244" w:history="1">
        <w:r w:rsidR="007B398B" w:rsidRPr="00623887">
          <w:rPr>
            <w:rStyle w:val="Hyperlink"/>
            <w:snapToGrid w:val="0"/>
            <w:w w:val="0"/>
          </w:rPr>
          <w:t>2.1.1.</w:t>
        </w:r>
        <w:r w:rsidR="007B398B">
          <w:rPr>
            <w:rFonts w:ascii="Calibri" w:hAnsi="Calibri"/>
            <w:b w:val="0"/>
            <w:sz w:val="22"/>
            <w:szCs w:val="22"/>
          </w:rPr>
          <w:tab/>
        </w:r>
        <w:r w:rsidR="007B398B" w:rsidRPr="00623887">
          <w:rPr>
            <w:rStyle w:val="Hyperlink"/>
          </w:rPr>
          <w:t>Defect Fixes with Remedy Tickets</w:t>
        </w:r>
        <w:r w:rsidR="007B398B">
          <w:rPr>
            <w:webHidden/>
          </w:rPr>
          <w:tab/>
        </w:r>
        <w:r w:rsidR="007B398B">
          <w:rPr>
            <w:webHidden/>
          </w:rPr>
          <w:fldChar w:fldCharType="begin"/>
        </w:r>
        <w:r w:rsidR="007B398B">
          <w:rPr>
            <w:webHidden/>
          </w:rPr>
          <w:instrText xml:space="preserve"> PAGEREF _Toc292359244 \h </w:instrText>
        </w:r>
        <w:r w:rsidR="007B398B">
          <w:rPr>
            <w:webHidden/>
          </w:rPr>
        </w:r>
        <w:r w:rsidR="007B398B">
          <w:rPr>
            <w:webHidden/>
          </w:rPr>
          <w:fldChar w:fldCharType="separate"/>
        </w:r>
        <w:r w:rsidR="00AA26E1">
          <w:rPr>
            <w:webHidden/>
          </w:rPr>
          <w:t>1</w:t>
        </w:r>
        <w:r w:rsidR="007B398B">
          <w:rPr>
            <w:webHidden/>
          </w:rPr>
          <w:fldChar w:fldCharType="end"/>
        </w:r>
      </w:hyperlink>
    </w:p>
    <w:p w14:paraId="27346E9F" w14:textId="7F745C73" w:rsidR="007B398B" w:rsidRDefault="00C0322B">
      <w:pPr>
        <w:pStyle w:val="TOC4"/>
        <w:tabs>
          <w:tab w:val="left" w:pos="1680"/>
        </w:tabs>
        <w:rPr>
          <w:rFonts w:ascii="Calibri" w:hAnsi="Calibri"/>
          <w:noProof/>
          <w:sz w:val="22"/>
          <w:szCs w:val="22"/>
        </w:rPr>
      </w:pPr>
      <w:hyperlink w:anchor="_Toc292359245" w:history="1">
        <w:r w:rsidR="007B398B" w:rsidRPr="00623887">
          <w:rPr>
            <w:rStyle w:val="Hyperlink"/>
            <w:noProof/>
          </w:rPr>
          <w:t>2.1.1.1.</w:t>
        </w:r>
        <w:r w:rsidR="007B398B">
          <w:rPr>
            <w:rFonts w:ascii="Calibri" w:hAnsi="Calibri"/>
            <w:noProof/>
            <w:sz w:val="22"/>
            <w:szCs w:val="22"/>
          </w:rPr>
          <w:tab/>
        </w:r>
        <w:r w:rsidR="007B398B" w:rsidRPr="00623887">
          <w:rPr>
            <w:rStyle w:val="Hyperlink"/>
            <w:noProof/>
          </w:rPr>
          <w:t>HD0000000360917- ~close~</w:t>
        </w:r>
        <w:r w:rsidR="007B398B">
          <w:rPr>
            <w:noProof/>
            <w:webHidden/>
          </w:rPr>
          <w:tab/>
        </w:r>
        <w:r w:rsidR="007B398B">
          <w:rPr>
            <w:noProof/>
            <w:webHidden/>
          </w:rPr>
          <w:fldChar w:fldCharType="begin"/>
        </w:r>
        <w:r w:rsidR="007B398B">
          <w:rPr>
            <w:noProof/>
            <w:webHidden/>
          </w:rPr>
          <w:instrText xml:space="preserve"> PAGEREF _Toc292359245 \h </w:instrText>
        </w:r>
        <w:r w:rsidR="007B398B">
          <w:rPr>
            <w:noProof/>
            <w:webHidden/>
          </w:rPr>
        </w:r>
        <w:r w:rsidR="007B398B">
          <w:rPr>
            <w:noProof/>
            <w:webHidden/>
          </w:rPr>
          <w:fldChar w:fldCharType="separate"/>
        </w:r>
        <w:r w:rsidR="00AA26E1">
          <w:rPr>
            <w:noProof/>
            <w:webHidden/>
          </w:rPr>
          <w:t>1</w:t>
        </w:r>
        <w:r w:rsidR="007B398B">
          <w:rPr>
            <w:noProof/>
            <w:webHidden/>
          </w:rPr>
          <w:fldChar w:fldCharType="end"/>
        </w:r>
      </w:hyperlink>
    </w:p>
    <w:p w14:paraId="21848BC7" w14:textId="127CBFCF" w:rsidR="007B398B" w:rsidRDefault="00C0322B">
      <w:pPr>
        <w:pStyle w:val="TOC4"/>
        <w:tabs>
          <w:tab w:val="left" w:pos="1680"/>
        </w:tabs>
        <w:rPr>
          <w:rFonts w:ascii="Calibri" w:hAnsi="Calibri"/>
          <w:noProof/>
          <w:sz w:val="22"/>
          <w:szCs w:val="22"/>
        </w:rPr>
      </w:pPr>
      <w:hyperlink w:anchor="_Toc292359246" w:history="1">
        <w:r w:rsidR="007B398B" w:rsidRPr="00623887">
          <w:rPr>
            <w:rStyle w:val="Hyperlink"/>
            <w:noProof/>
          </w:rPr>
          <w:t>2.1.1.2.</w:t>
        </w:r>
        <w:r w:rsidR="007B398B">
          <w:rPr>
            <w:rFonts w:ascii="Calibri" w:hAnsi="Calibri"/>
            <w:noProof/>
            <w:sz w:val="22"/>
            <w:szCs w:val="22"/>
          </w:rPr>
          <w:tab/>
        </w:r>
        <w:r w:rsidR="007B398B" w:rsidRPr="00623887">
          <w:rPr>
            <w:rStyle w:val="Hyperlink"/>
            <w:noProof/>
          </w:rPr>
          <w:t>HD0000000408062:Default on save</w:t>
        </w:r>
        <w:r w:rsidR="007B398B">
          <w:rPr>
            <w:noProof/>
            <w:webHidden/>
          </w:rPr>
          <w:tab/>
        </w:r>
        <w:r w:rsidR="007B398B">
          <w:rPr>
            <w:noProof/>
            <w:webHidden/>
          </w:rPr>
          <w:fldChar w:fldCharType="begin"/>
        </w:r>
        <w:r w:rsidR="007B398B">
          <w:rPr>
            <w:noProof/>
            <w:webHidden/>
          </w:rPr>
          <w:instrText xml:space="preserve"> PAGEREF _Toc292359246 \h </w:instrText>
        </w:r>
        <w:r w:rsidR="007B398B">
          <w:rPr>
            <w:noProof/>
            <w:webHidden/>
          </w:rPr>
        </w:r>
        <w:r w:rsidR="007B398B">
          <w:rPr>
            <w:noProof/>
            <w:webHidden/>
          </w:rPr>
          <w:fldChar w:fldCharType="separate"/>
        </w:r>
        <w:r w:rsidR="00AA26E1">
          <w:rPr>
            <w:noProof/>
            <w:webHidden/>
          </w:rPr>
          <w:t>2</w:t>
        </w:r>
        <w:r w:rsidR="007B398B">
          <w:rPr>
            <w:noProof/>
            <w:webHidden/>
          </w:rPr>
          <w:fldChar w:fldCharType="end"/>
        </w:r>
      </w:hyperlink>
    </w:p>
    <w:p w14:paraId="74F305BD" w14:textId="18024E5B" w:rsidR="007B398B" w:rsidRDefault="00C0322B">
      <w:pPr>
        <w:pStyle w:val="TOC3"/>
        <w:rPr>
          <w:rFonts w:ascii="Calibri" w:hAnsi="Calibri"/>
          <w:b w:val="0"/>
          <w:sz w:val="22"/>
          <w:szCs w:val="22"/>
        </w:rPr>
      </w:pPr>
      <w:hyperlink w:anchor="_Toc292359247" w:history="1">
        <w:r w:rsidR="007B398B" w:rsidRPr="00623887">
          <w:rPr>
            <w:rStyle w:val="Hyperlink"/>
            <w:snapToGrid w:val="0"/>
            <w:w w:val="0"/>
          </w:rPr>
          <w:t>2.1.2.</w:t>
        </w:r>
        <w:r w:rsidR="007B398B">
          <w:rPr>
            <w:rFonts w:ascii="Calibri" w:hAnsi="Calibri"/>
            <w:b w:val="0"/>
            <w:sz w:val="22"/>
            <w:szCs w:val="22"/>
          </w:rPr>
          <w:tab/>
        </w:r>
        <w:r w:rsidR="007B398B" w:rsidRPr="00623887">
          <w:rPr>
            <w:rStyle w:val="Hyperlink"/>
          </w:rPr>
          <w:t>Defect Fixes with CearQuest Tickets</w:t>
        </w:r>
        <w:r w:rsidR="007B398B">
          <w:rPr>
            <w:webHidden/>
          </w:rPr>
          <w:tab/>
        </w:r>
        <w:r w:rsidR="007B398B">
          <w:rPr>
            <w:webHidden/>
          </w:rPr>
          <w:fldChar w:fldCharType="begin"/>
        </w:r>
        <w:r w:rsidR="007B398B">
          <w:rPr>
            <w:webHidden/>
          </w:rPr>
          <w:instrText xml:space="preserve"> PAGEREF _Toc292359247 \h </w:instrText>
        </w:r>
        <w:r w:rsidR="007B398B">
          <w:rPr>
            <w:webHidden/>
          </w:rPr>
        </w:r>
        <w:r w:rsidR="007B398B">
          <w:rPr>
            <w:webHidden/>
          </w:rPr>
          <w:fldChar w:fldCharType="separate"/>
        </w:r>
        <w:r w:rsidR="00AA26E1">
          <w:rPr>
            <w:webHidden/>
          </w:rPr>
          <w:t>2</w:t>
        </w:r>
        <w:r w:rsidR="007B398B">
          <w:rPr>
            <w:webHidden/>
          </w:rPr>
          <w:fldChar w:fldCharType="end"/>
        </w:r>
      </w:hyperlink>
    </w:p>
    <w:p w14:paraId="2A30298F" w14:textId="1C6E6ED9" w:rsidR="007B398B" w:rsidRDefault="00C0322B">
      <w:pPr>
        <w:pStyle w:val="TOC4"/>
        <w:tabs>
          <w:tab w:val="left" w:pos="1680"/>
        </w:tabs>
        <w:rPr>
          <w:rFonts w:ascii="Calibri" w:hAnsi="Calibri"/>
          <w:noProof/>
          <w:sz w:val="22"/>
          <w:szCs w:val="22"/>
        </w:rPr>
      </w:pPr>
      <w:hyperlink w:anchor="_Toc292359248" w:history="1">
        <w:r w:rsidR="007B398B" w:rsidRPr="00623887">
          <w:rPr>
            <w:rStyle w:val="Hyperlink"/>
            <w:noProof/>
          </w:rPr>
          <w:t>2.1.2.1.</w:t>
        </w:r>
        <w:r w:rsidR="007B398B">
          <w:rPr>
            <w:rFonts w:ascii="Calibri" w:hAnsi="Calibri"/>
            <w:noProof/>
            <w:sz w:val="22"/>
            <w:szCs w:val="22"/>
          </w:rPr>
          <w:tab/>
        </w:r>
        <w:r w:rsidR="007B398B" w:rsidRPr="00623887">
          <w:rPr>
            <w:rStyle w:val="Hyperlink"/>
            <w:noProof/>
          </w:rPr>
          <w:t>CAPRI_CodeCR50:CAPRI - Enter New Patient screen SSN field disappears when duplicate Pseudo SSN</w:t>
        </w:r>
        <w:r w:rsidR="007B398B">
          <w:rPr>
            <w:noProof/>
            <w:webHidden/>
          </w:rPr>
          <w:tab/>
        </w:r>
        <w:r w:rsidR="007B398B">
          <w:rPr>
            <w:noProof/>
            <w:webHidden/>
          </w:rPr>
          <w:fldChar w:fldCharType="begin"/>
        </w:r>
        <w:r w:rsidR="007B398B">
          <w:rPr>
            <w:noProof/>
            <w:webHidden/>
          </w:rPr>
          <w:instrText xml:space="preserve"> PAGEREF _Toc292359248 \h </w:instrText>
        </w:r>
        <w:r w:rsidR="007B398B">
          <w:rPr>
            <w:noProof/>
            <w:webHidden/>
          </w:rPr>
        </w:r>
        <w:r w:rsidR="007B398B">
          <w:rPr>
            <w:noProof/>
            <w:webHidden/>
          </w:rPr>
          <w:fldChar w:fldCharType="separate"/>
        </w:r>
        <w:r w:rsidR="00AA26E1">
          <w:rPr>
            <w:noProof/>
            <w:webHidden/>
          </w:rPr>
          <w:t>2</w:t>
        </w:r>
        <w:r w:rsidR="007B398B">
          <w:rPr>
            <w:noProof/>
            <w:webHidden/>
          </w:rPr>
          <w:fldChar w:fldCharType="end"/>
        </w:r>
      </w:hyperlink>
    </w:p>
    <w:p w14:paraId="14B71D35" w14:textId="1FAE9C9F" w:rsidR="007B398B" w:rsidRDefault="00C0322B">
      <w:pPr>
        <w:pStyle w:val="TOC4"/>
        <w:tabs>
          <w:tab w:val="left" w:pos="1680"/>
        </w:tabs>
        <w:rPr>
          <w:rFonts w:ascii="Calibri" w:hAnsi="Calibri"/>
          <w:noProof/>
          <w:sz w:val="22"/>
          <w:szCs w:val="22"/>
        </w:rPr>
      </w:pPr>
      <w:hyperlink w:anchor="_Toc292359249" w:history="1">
        <w:r w:rsidR="007B398B" w:rsidRPr="00623887">
          <w:rPr>
            <w:rStyle w:val="Hyperlink"/>
            <w:noProof/>
          </w:rPr>
          <w:t>2.1.2.2.</w:t>
        </w:r>
        <w:r w:rsidR="007B398B">
          <w:rPr>
            <w:rFonts w:ascii="Calibri" w:hAnsi="Calibri"/>
            <w:noProof/>
            <w:sz w:val="22"/>
            <w:szCs w:val="22"/>
          </w:rPr>
          <w:tab/>
        </w:r>
        <w:r w:rsidR="007B398B" w:rsidRPr="00623887">
          <w:rPr>
            <w:rStyle w:val="Hyperlink"/>
            <w:noProof/>
          </w:rPr>
          <w:t>CAPRI_CodeCR105:An error may occur when saving a template more then once</w:t>
        </w:r>
        <w:r w:rsidR="007B398B">
          <w:rPr>
            <w:noProof/>
            <w:webHidden/>
          </w:rPr>
          <w:tab/>
        </w:r>
        <w:r w:rsidR="007B398B">
          <w:rPr>
            <w:noProof/>
            <w:webHidden/>
          </w:rPr>
          <w:fldChar w:fldCharType="begin"/>
        </w:r>
        <w:r w:rsidR="007B398B">
          <w:rPr>
            <w:noProof/>
            <w:webHidden/>
          </w:rPr>
          <w:instrText xml:space="preserve"> PAGEREF _Toc292359249 \h </w:instrText>
        </w:r>
        <w:r w:rsidR="007B398B">
          <w:rPr>
            <w:noProof/>
            <w:webHidden/>
          </w:rPr>
        </w:r>
        <w:r w:rsidR="007B398B">
          <w:rPr>
            <w:noProof/>
            <w:webHidden/>
          </w:rPr>
          <w:fldChar w:fldCharType="separate"/>
        </w:r>
        <w:r w:rsidR="00AA26E1">
          <w:rPr>
            <w:noProof/>
            <w:webHidden/>
          </w:rPr>
          <w:t>2</w:t>
        </w:r>
        <w:r w:rsidR="007B398B">
          <w:rPr>
            <w:noProof/>
            <w:webHidden/>
          </w:rPr>
          <w:fldChar w:fldCharType="end"/>
        </w:r>
      </w:hyperlink>
    </w:p>
    <w:p w14:paraId="4FE82DF4" w14:textId="1061A012" w:rsidR="007B398B" w:rsidRDefault="00C0322B">
      <w:pPr>
        <w:pStyle w:val="TOC4"/>
        <w:tabs>
          <w:tab w:val="left" w:pos="1680"/>
        </w:tabs>
        <w:rPr>
          <w:rFonts w:ascii="Calibri" w:hAnsi="Calibri"/>
          <w:noProof/>
          <w:sz w:val="22"/>
          <w:szCs w:val="22"/>
        </w:rPr>
      </w:pPr>
      <w:hyperlink w:anchor="_Toc292359250" w:history="1">
        <w:r w:rsidR="007B398B" w:rsidRPr="00623887">
          <w:rPr>
            <w:rStyle w:val="Hyperlink"/>
            <w:noProof/>
          </w:rPr>
          <w:t>2.1.2.3.</w:t>
        </w:r>
        <w:r w:rsidR="007B398B">
          <w:rPr>
            <w:rFonts w:ascii="Calibri" w:hAnsi="Calibri"/>
            <w:noProof/>
            <w:sz w:val="22"/>
            <w:szCs w:val="22"/>
          </w:rPr>
          <w:tab/>
        </w:r>
        <w:r w:rsidR="007B398B" w:rsidRPr="00623887">
          <w:rPr>
            <w:rStyle w:val="Hyperlink"/>
            <w:noProof/>
          </w:rPr>
          <w:t>CAPRI_CodeCR106:DENVER Reports - When previewing a report and autosave kicks off the cursor gets forced to the top of the report</w:t>
        </w:r>
        <w:r w:rsidR="007B398B">
          <w:rPr>
            <w:noProof/>
            <w:webHidden/>
          </w:rPr>
          <w:tab/>
        </w:r>
        <w:r w:rsidR="007B398B">
          <w:rPr>
            <w:noProof/>
            <w:webHidden/>
          </w:rPr>
          <w:fldChar w:fldCharType="begin"/>
        </w:r>
        <w:r w:rsidR="007B398B">
          <w:rPr>
            <w:noProof/>
            <w:webHidden/>
          </w:rPr>
          <w:instrText xml:space="preserve"> PAGEREF _Toc292359250 \h </w:instrText>
        </w:r>
        <w:r w:rsidR="007B398B">
          <w:rPr>
            <w:noProof/>
            <w:webHidden/>
          </w:rPr>
        </w:r>
        <w:r w:rsidR="007B398B">
          <w:rPr>
            <w:noProof/>
            <w:webHidden/>
          </w:rPr>
          <w:fldChar w:fldCharType="separate"/>
        </w:r>
        <w:r w:rsidR="00AA26E1">
          <w:rPr>
            <w:noProof/>
            <w:webHidden/>
          </w:rPr>
          <w:t>3</w:t>
        </w:r>
        <w:r w:rsidR="007B398B">
          <w:rPr>
            <w:noProof/>
            <w:webHidden/>
          </w:rPr>
          <w:fldChar w:fldCharType="end"/>
        </w:r>
      </w:hyperlink>
    </w:p>
    <w:p w14:paraId="1937D038" w14:textId="06B00EBA" w:rsidR="007B398B" w:rsidRDefault="00C0322B">
      <w:pPr>
        <w:pStyle w:val="TOC4"/>
        <w:tabs>
          <w:tab w:val="left" w:pos="1680"/>
        </w:tabs>
        <w:rPr>
          <w:rFonts w:ascii="Calibri" w:hAnsi="Calibri"/>
          <w:noProof/>
          <w:sz w:val="22"/>
          <w:szCs w:val="22"/>
        </w:rPr>
      </w:pPr>
      <w:hyperlink w:anchor="_Toc292359251" w:history="1">
        <w:r w:rsidR="007B398B" w:rsidRPr="00623887">
          <w:rPr>
            <w:rStyle w:val="Hyperlink"/>
            <w:noProof/>
          </w:rPr>
          <w:t>2.1.2.4.</w:t>
        </w:r>
        <w:r w:rsidR="007B398B">
          <w:rPr>
            <w:rFonts w:ascii="Calibri" w:hAnsi="Calibri"/>
            <w:noProof/>
            <w:sz w:val="22"/>
            <w:szCs w:val="22"/>
          </w:rPr>
          <w:tab/>
        </w:r>
        <w:r w:rsidR="007B398B" w:rsidRPr="00623887">
          <w:rPr>
            <w:rStyle w:val="Hyperlink"/>
            <w:noProof/>
          </w:rPr>
          <w:t>CAPRI_CodeCR108:Reported by SAGINAW -During Co-signature process the template list is displaying the incorrect templates for signature</w:t>
        </w:r>
        <w:r w:rsidR="007B398B">
          <w:rPr>
            <w:noProof/>
            <w:webHidden/>
          </w:rPr>
          <w:tab/>
        </w:r>
        <w:r w:rsidR="007B398B">
          <w:rPr>
            <w:noProof/>
            <w:webHidden/>
          </w:rPr>
          <w:fldChar w:fldCharType="begin"/>
        </w:r>
        <w:r w:rsidR="007B398B">
          <w:rPr>
            <w:noProof/>
            <w:webHidden/>
          </w:rPr>
          <w:instrText xml:space="preserve"> PAGEREF _Toc292359251 \h </w:instrText>
        </w:r>
        <w:r w:rsidR="007B398B">
          <w:rPr>
            <w:noProof/>
            <w:webHidden/>
          </w:rPr>
        </w:r>
        <w:r w:rsidR="007B398B">
          <w:rPr>
            <w:noProof/>
            <w:webHidden/>
          </w:rPr>
          <w:fldChar w:fldCharType="separate"/>
        </w:r>
        <w:r w:rsidR="00AA26E1">
          <w:rPr>
            <w:noProof/>
            <w:webHidden/>
          </w:rPr>
          <w:t>3</w:t>
        </w:r>
        <w:r w:rsidR="007B398B">
          <w:rPr>
            <w:noProof/>
            <w:webHidden/>
          </w:rPr>
          <w:fldChar w:fldCharType="end"/>
        </w:r>
      </w:hyperlink>
    </w:p>
    <w:p w14:paraId="0D3BC160" w14:textId="2AC4A7D1" w:rsidR="007B398B" w:rsidRDefault="00C0322B">
      <w:pPr>
        <w:pStyle w:val="TOC4"/>
        <w:tabs>
          <w:tab w:val="left" w:pos="1680"/>
        </w:tabs>
        <w:rPr>
          <w:rFonts w:ascii="Calibri" w:hAnsi="Calibri"/>
          <w:noProof/>
          <w:sz w:val="22"/>
          <w:szCs w:val="22"/>
        </w:rPr>
      </w:pPr>
      <w:hyperlink w:anchor="_Toc292359252" w:history="1">
        <w:r w:rsidR="007B398B" w:rsidRPr="00623887">
          <w:rPr>
            <w:rStyle w:val="Hyperlink"/>
            <w:noProof/>
          </w:rPr>
          <w:t>2.1.2.5.</w:t>
        </w:r>
        <w:r w:rsidR="007B398B">
          <w:rPr>
            <w:rFonts w:ascii="Calibri" w:hAnsi="Calibri"/>
            <w:noProof/>
            <w:sz w:val="22"/>
            <w:szCs w:val="22"/>
          </w:rPr>
          <w:tab/>
        </w:r>
        <w:r w:rsidR="007B398B" w:rsidRPr="00623887">
          <w:rPr>
            <w:rStyle w:val="Hyperlink"/>
            <w:noProof/>
          </w:rPr>
          <w:t>CAPRI_CodeCR112:Duplicate addendum appears in Clin Docs|Notes)</w:t>
        </w:r>
        <w:r w:rsidR="007B398B">
          <w:rPr>
            <w:noProof/>
            <w:webHidden/>
          </w:rPr>
          <w:tab/>
        </w:r>
        <w:r w:rsidR="007B398B">
          <w:rPr>
            <w:noProof/>
            <w:webHidden/>
          </w:rPr>
          <w:fldChar w:fldCharType="begin"/>
        </w:r>
        <w:r w:rsidR="007B398B">
          <w:rPr>
            <w:noProof/>
            <w:webHidden/>
          </w:rPr>
          <w:instrText xml:space="preserve"> PAGEREF _Toc292359252 \h </w:instrText>
        </w:r>
        <w:r w:rsidR="007B398B">
          <w:rPr>
            <w:noProof/>
            <w:webHidden/>
          </w:rPr>
        </w:r>
        <w:r w:rsidR="007B398B">
          <w:rPr>
            <w:noProof/>
            <w:webHidden/>
          </w:rPr>
          <w:fldChar w:fldCharType="separate"/>
        </w:r>
        <w:r w:rsidR="00AA26E1">
          <w:rPr>
            <w:noProof/>
            <w:webHidden/>
          </w:rPr>
          <w:t>3</w:t>
        </w:r>
        <w:r w:rsidR="007B398B">
          <w:rPr>
            <w:noProof/>
            <w:webHidden/>
          </w:rPr>
          <w:fldChar w:fldCharType="end"/>
        </w:r>
      </w:hyperlink>
    </w:p>
    <w:p w14:paraId="487628DC" w14:textId="65135155" w:rsidR="007B398B" w:rsidRDefault="00C0322B">
      <w:pPr>
        <w:pStyle w:val="TOC2"/>
        <w:tabs>
          <w:tab w:val="left" w:pos="1166"/>
        </w:tabs>
        <w:rPr>
          <w:rFonts w:ascii="Calibri" w:hAnsi="Calibri"/>
          <w:b w:val="0"/>
          <w:noProof/>
          <w:szCs w:val="22"/>
        </w:rPr>
      </w:pPr>
      <w:hyperlink w:anchor="_Toc292359253" w:history="1">
        <w:r w:rsidR="007B398B" w:rsidRPr="00623887">
          <w:rPr>
            <w:rStyle w:val="Hyperlink"/>
            <w:noProof/>
            <w:snapToGrid w:val="0"/>
            <w:w w:val="0"/>
          </w:rPr>
          <w:t>2.2</w:t>
        </w:r>
        <w:r w:rsidR="007B398B">
          <w:rPr>
            <w:rFonts w:ascii="Calibri" w:hAnsi="Calibri"/>
            <w:b w:val="0"/>
            <w:noProof/>
            <w:szCs w:val="22"/>
          </w:rPr>
          <w:tab/>
        </w:r>
        <w:r w:rsidR="007B398B" w:rsidRPr="00623887">
          <w:rPr>
            <w:rStyle w:val="Hyperlink"/>
            <w:noProof/>
          </w:rPr>
          <w:t>Enhancements</w:t>
        </w:r>
        <w:r w:rsidR="007B398B">
          <w:rPr>
            <w:noProof/>
            <w:webHidden/>
          </w:rPr>
          <w:tab/>
        </w:r>
        <w:r w:rsidR="007B398B">
          <w:rPr>
            <w:noProof/>
            <w:webHidden/>
          </w:rPr>
          <w:fldChar w:fldCharType="begin"/>
        </w:r>
        <w:r w:rsidR="007B398B">
          <w:rPr>
            <w:noProof/>
            <w:webHidden/>
          </w:rPr>
          <w:instrText xml:space="preserve"> PAGEREF _Toc292359253 \h </w:instrText>
        </w:r>
        <w:r w:rsidR="007B398B">
          <w:rPr>
            <w:noProof/>
            <w:webHidden/>
          </w:rPr>
        </w:r>
        <w:r w:rsidR="007B398B">
          <w:rPr>
            <w:noProof/>
            <w:webHidden/>
          </w:rPr>
          <w:fldChar w:fldCharType="separate"/>
        </w:r>
        <w:r w:rsidR="00AA26E1">
          <w:rPr>
            <w:noProof/>
            <w:webHidden/>
          </w:rPr>
          <w:t>3</w:t>
        </w:r>
        <w:r w:rsidR="007B398B">
          <w:rPr>
            <w:noProof/>
            <w:webHidden/>
          </w:rPr>
          <w:fldChar w:fldCharType="end"/>
        </w:r>
      </w:hyperlink>
    </w:p>
    <w:p w14:paraId="780A6778" w14:textId="4DDA9993" w:rsidR="007B398B" w:rsidRDefault="00C0322B">
      <w:pPr>
        <w:pStyle w:val="TOC3"/>
        <w:rPr>
          <w:rFonts w:ascii="Calibri" w:hAnsi="Calibri"/>
          <w:b w:val="0"/>
          <w:sz w:val="22"/>
          <w:szCs w:val="22"/>
        </w:rPr>
      </w:pPr>
      <w:hyperlink w:anchor="_Toc292359254" w:history="1">
        <w:r w:rsidR="007B398B" w:rsidRPr="00623887">
          <w:rPr>
            <w:rStyle w:val="Hyperlink"/>
            <w:snapToGrid w:val="0"/>
            <w:w w:val="0"/>
          </w:rPr>
          <w:t>2.2.1.</w:t>
        </w:r>
        <w:r w:rsidR="007B398B">
          <w:rPr>
            <w:rFonts w:ascii="Calibri" w:hAnsi="Calibri"/>
            <w:b w:val="0"/>
            <w:sz w:val="22"/>
            <w:szCs w:val="22"/>
          </w:rPr>
          <w:tab/>
        </w:r>
        <w:r w:rsidR="007B398B" w:rsidRPr="00623887">
          <w:rPr>
            <w:rStyle w:val="Hyperlink"/>
          </w:rPr>
          <w:t>Enhancements with ClearQuest Tickets</w:t>
        </w:r>
        <w:r w:rsidR="007B398B">
          <w:rPr>
            <w:webHidden/>
          </w:rPr>
          <w:tab/>
        </w:r>
        <w:r w:rsidR="007B398B">
          <w:rPr>
            <w:webHidden/>
          </w:rPr>
          <w:fldChar w:fldCharType="begin"/>
        </w:r>
        <w:r w:rsidR="007B398B">
          <w:rPr>
            <w:webHidden/>
          </w:rPr>
          <w:instrText xml:space="preserve"> PAGEREF _Toc292359254 \h </w:instrText>
        </w:r>
        <w:r w:rsidR="007B398B">
          <w:rPr>
            <w:webHidden/>
          </w:rPr>
        </w:r>
        <w:r w:rsidR="007B398B">
          <w:rPr>
            <w:webHidden/>
          </w:rPr>
          <w:fldChar w:fldCharType="separate"/>
        </w:r>
        <w:r w:rsidR="00AA26E1">
          <w:rPr>
            <w:webHidden/>
          </w:rPr>
          <w:t>3</w:t>
        </w:r>
        <w:r w:rsidR="007B398B">
          <w:rPr>
            <w:webHidden/>
          </w:rPr>
          <w:fldChar w:fldCharType="end"/>
        </w:r>
      </w:hyperlink>
    </w:p>
    <w:p w14:paraId="423067D8" w14:textId="50E9C13C" w:rsidR="007B398B" w:rsidRDefault="00C0322B">
      <w:pPr>
        <w:pStyle w:val="TOC4"/>
        <w:tabs>
          <w:tab w:val="left" w:pos="1680"/>
        </w:tabs>
        <w:rPr>
          <w:rFonts w:ascii="Calibri" w:hAnsi="Calibri"/>
          <w:noProof/>
          <w:sz w:val="22"/>
          <w:szCs w:val="22"/>
        </w:rPr>
      </w:pPr>
      <w:hyperlink w:anchor="_Toc292359255" w:history="1">
        <w:r w:rsidR="007B398B" w:rsidRPr="00623887">
          <w:rPr>
            <w:rStyle w:val="Hyperlink"/>
            <w:noProof/>
          </w:rPr>
          <w:t>2.2.1.1.</w:t>
        </w:r>
        <w:r w:rsidR="007B398B">
          <w:rPr>
            <w:rFonts w:ascii="Calibri" w:hAnsi="Calibri"/>
            <w:noProof/>
            <w:sz w:val="22"/>
            <w:szCs w:val="22"/>
          </w:rPr>
          <w:tab/>
        </w:r>
        <w:r w:rsidR="007B398B" w:rsidRPr="00623887">
          <w:rPr>
            <w:rStyle w:val="Hyperlink"/>
            <w:noProof/>
          </w:rPr>
          <w:t>CAPRI_CodeCR132:Don't allow future appointments to be selected</w:t>
        </w:r>
        <w:r w:rsidR="007B398B">
          <w:rPr>
            <w:noProof/>
            <w:webHidden/>
          </w:rPr>
          <w:tab/>
        </w:r>
        <w:r w:rsidR="007B398B">
          <w:rPr>
            <w:noProof/>
            <w:webHidden/>
          </w:rPr>
          <w:fldChar w:fldCharType="begin"/>
        </w:r>
        <w:r w:rsidR="007B398B">
          <w:rPr>
            <w:noProof/>
            <w:webHidden/>
          </w:rPr>
          <w:instrText xml:space="preserve"> PAGEREF _Toc292359255 \h </w:instrText>
        </w:r>
        <w:r w:rsidR="007B398B">
          <w:rPr>
            <w:noProof/>
            <w:webHidden/>
          </w:rPr>
        </w:r>
        <w:r w:rsidR="007B398B">
          <w:rPr>
            <w:noProof/>
            <w:webHidden/>
          </w:rPr>
          <w:fldChar w:fldCharType="separate"/>
        </w:r>
        <w:r w:rsidR="00AA26E1">
          <w:rPr>
            <w:noProof/>
            <w:webHidden/>
          </w:rPr>
          <w:t>4</w:t>
        </w:r>
        <w:r w:rsidR="007B398B">
          <w:rPr>
            <w:noProof/>
            <w:webHidden/>
          </w:rPr>
          <w:fldChar w:fldCharType="end"/>
        </w:r>
      </w:hyperlink>
    </w:p>
    <w:p w14:paraId="560CB00B" w14:textId="4B7C71F2" w:rsidR="007B398B" w:rsidRDefault="00C0322B">
      <w:pPr>
        <w:pStyle w:val="TOC1"/>
        <w:tabs>
          <w:tab w:val="left" w:pos="1166"/>
          <w:tab w:val="right" w:leader="dot" w:pos="9350"/>
        </w:tabs>
        <w:rPr>
          <w:rFonts w:ascii="Calibri" w:hAnsi="Calibri"/>
          <w:b w:val="0"/>
          <w:noProof/>
          <w:sz w:val="22"/>
          <w:szCs w:val="22"/>
        </w:rPr>
      </w:pPr>
      <w:hyperlink w:anchor="_Toc292359256" w:history="1">
        <w:r w:rsidR="007B398B" w:rsidRPr="00623887">
          <w:rPr>
            <w:rStyle w:val="Hyperlink"/>
            <w:noProof/>
          </w:rPr>
          <w:t>3.</w:t>
        </w:r>
        <w:r w:rsidR="007B398B">
          <w:rPr>
            <w:rFonts w:ascii="Calibri" w:hAnsi="Calibri"/>
            <w:b w:val="0"/>
            <w:noProof/>
            <w:sz w:val="22"/>
            <w:szCs w:val="22"/>
          </w:rPr>
          <w:tab/>
        </w:r>
        <w:r w:rsidR="007B398B" w:rsidRPr="00623887">
          <w:rPr>
            <w:rStyle w:val="Hyperlink"/>
            <w:noProof/>
          </w:rPr>
          <w:t>Customer – Veterans Benefits Administration (VBA)</w:t>
        </w:r>
        <w:r w:rsidR="007B398B">
          <w:rPr>
            <w:noProof/>
            <w:webHidden/>
          </w:rPr>
          <w:tab/>
        </w:r>
        <w:r w:rsidR="007B398B">
          <w:rPr>
            <w:noProof/>
            <w:webHidden/>
          </w:rPr>
          <w:fldChar w:fldCharType="begin"/>
        </w:r>
        <w:r w:rsidR="007B398B">
          <w:rPr>
            <w:noProof/>
            <w:webHidden/>
          </w:rPr>
          <w:instrText xml:space="preserve"> PAGEREF _Toc292359256 \h </w:instrText>
        </w:r>
        <w:r w:rsidR="007B398B">
          <w:rPr>
            <w:noProof/>
            <w:webHidden/>
          </w:rPr>
        </w:r>
        <w:r w:rsidR="007B398B">
          <w:rPr>
            <w:noProof/>
            <w:webHidden/>
          </w:rPr>
          <w:fldChar w:fldCharType="separate"/>
        </w:r>
        <w:r w:rsidR="00AA26E1">
          <w:rPr>
            <w:noProof/>
            <w:webHidden/>
          </w:rPr>
          <w:t>4</w:t>
        </w:r>
        <w:r w:rsidR="007B398B">
          <w:rPr>
            <w:noProof/>
            <w:webHidden/>
          </w:rPr>
          <w:fldChar w:fldCharType="end"/>
        </w:r>
      </w:hyperlink>
    </w:p>
    <w:p w14:paraId="3FCA8963" w14:textId="38F56559" w:rsidR="007B398B" w:rsidRDefault="00C0322B">
      <w:pPr>
        <w:pStyle w:val="TOC2"/>
        <w:tabs>
          <w:tab w:val="left" w:pos="1166"/>
        </w:tabs>
        <w:rPr>
          <w:rFonts w:ascii="Calibri" w:hAnsi="Calibri"/>
          <w:b w:val="0"/>
          <w:noProof/>
          <w:szCs w:val="22"/>
        </w:rPr>
      </w:pPr>
      <w:hyperlink w:anchor="_Toc292359257" w:history="1">
        <w:r w:rsidR="007B398B" w:rsidRPr="00623887">
          <w:rPr>
            <w:rStyle w:val="Hyperlink"/>
            <w:noProof/>
            <w:snapToGrid w:val="0"/>
            <w:w w:val="0"/>
          </w:rPr>
          <w:t>3.1</w:t>
        </w:r>
        <w:r w:rsidR="007B398B">
          <w:rPr>
            <w:rFonts w:ascii="Calibri" w:hAnsi="Calibri"/>
            <w:b w:val="0"/>
            <w:noProof/>
            <w:szCs w:val="22"/>
          </w:rPr>
          <w:tab/>
        </w:r>
        <w:r w:rsidR="007B398B" w:rsidRPr="00623887">
          <w:rPr>
            <w:rStyle w:val="Hyperlink"/>
            <w:noProof/>
          </w:rPr>
          <w:t>Defect Fixes</w:t>
        </w:r>
        <w:r w:rsidR="007B398B">
          <w:rPr>
            <w:noProof/>
            <w:webHidden/>
          </w:rPr>
          <w:tab/>
        </w:r>
        <w:r w:rsidR="007B398B">
          <w:rPr>
            <w:noProof/>
            <w:webHidden/>
          </w:rPr>
          <w:fldChar w:fldCharType="begin"/>
        </w:r>
        <w:r w:rsidR="007B398B">
          <w:rPr>
            <w:noProof/>
            <w:webHidden/>
          </w:rPr>
          <w:instrText xml:space="preserve"> PAGEREF _Toc292359257 \h </w:instrText>
        </w:r>
        <w:r w:rsidR="007B398B">
          <w:rPr>
            <w:noProof/>
            <w:webHidden/>
          </w:rPr>
        </w:r>
        <w:r w:rsidR="007B398B">
          <w:rPr>
            <w:noProof/>
            <w:webHidden/>
          </w:rPr>
          <w:fldChar w:fldCharType="separate"/>
        </w:r>
        <w:r w:rsidR="00AA26E1">
          <w:rPr>
            <w:noProof/>
            <w:webHidden/>
          </w:rPr>
          <w:t>4</w:t>
        </w:r>
        <w:r w:rsidR="007B398B">
          <w:rPr>
            <w:noProof/>
            <w:webHidden/>
          </w:rPr>
          <w:fldChar w:fldCharType="end"/>
        </w:r>
      </w:hyperlink>
    </w:p>
    <w:p w14:paraId="58056A50" w14:textId="13B26F0A" w:rsidR="007B398B" w:rsidRDefault="00C0322B">
      <w:pPr>
        <w:pStyle w:val="TOC3"/>
        <w:rPr>
          <w:rFonts w:ascii="Calibri" w:hAnsi="Calibri"/>
          <w:b w:val="0"/>
          <w:sz w:val="22"/>
          <w:szCs w:val="22"/>
        </w:rPr>
      </w:pPr>
      <w:hyperlink w:anchor="_Toc292359258" w:history="1">
        <w:r w:rsidR="007B398B" w:rsidRPr="00623887">
          <w:rPr>
            <w:rStyle w:val="Hyperlink"/>
            <w:snapToGrid w:val="0"/>
            <w:w w:val="0"/>
          </w:rPr>
          <w:t>3.1.1.</w:t>
        </w:r>
        <w:r w:rsidR="007B398B">
          <w:rPr>
            <w:rFonts w:ascii="Calibri" w:hAnsi="Calibri"/>
            <w:b w:val="0"/>
            <w:sz w:val="22"/>
            <w:szCs w:val="22"/>
          </w:rPr>
          <w:tab/>
        </w:r>
        <w:r w:rsidR="007B398B" w:rsidRPr="00623887">
          <w:rPr>
            <w:rStyle w:val="Hyperlink"/>
          </w:rPr>
          <w:t>Defect Fixes with Remedy Tickets</w:t>
        </w:r>
        <w:r w:rsidR="007B398B">
          <w:rPr>
            <w:webHidden/>
          </w:rPr>
          <w:tab/>
        </w:r>
        <w:r w:rsidR="007B398B">
          <w:rPr>
            <w:webHidden/>
          </w:rPr>
          <w:fldChar w:fldCharType="begin"/>
        </w:r>
        <w:r w:rsidR="007B398B">
          <w:rPr>
            <w:webHidden/>
          </w:rPr>
          <w:instrText xml:space="preserve"> PAGEREF _Toc292359258 \h </w:instrText>
        </w:r>
        <w:r w:rsidR="007B398B">
          <w:rPr>
            <w:webHidden/>
          </w:rPr>
        </w:r>
        <w:r w:rsidR="007B398B">
          <w:rPr>
            <w:webHidden/>
          </w:rPr>
          <w:fldChar w:fldCharType="separate"/>
        </w:r>
        <w:r w:rsidR="00AA26E1">
          <w:rPr>
            <w:webHidden/>
          </w:rPr>
          <w:t>4</w:t>
        </w:r>
        <w:r w:rsidR="007B398B">
          <w:rPr>
            <w:webHidden/>
          </w:rPr>
          <w:fldChar w:fldCharType="end"/>
        </w:r>
      </w:hyperlink>
    </w:p>
    <w:p w14:paraId="62CC669D" w14:textId="117573B7" w:rsidR="007B398B" w:rsidRDefault="00C0322B">
      <w:pPr>
        <w:pStyle w:val="TOC4"/>
        <w:tabs>
          <w:tab w:val="left" w:pos="1680"/>
        </w:tabs>
        <w:rPr>
          <w:rFonts w:ascii="Calibri" w:hAnsi="Calibri"/>
          <w:noProof/>
          <w:sz w:val="22"/>
          <w:szCs w:val="22"/>
        </w:rPr>
      </w:pPr>
      <w:hyperlink w:anchor="_Toc292359259" w:history="1">
        <w:r w:rsidR="007B398B" w:rsidRPr="00623887">
          <w:rPr>
            <w:rStyle w:val="Hyperlink"/>
            <w:noProof/>
          </w:rPr>
          <w:t>3.1.1.1.</w:t>
        </w:r>
        <w:r w:rsidR="007B398B">
          <w:rPr>
            <w:rFonts w:ascii="Calibri" w:hAnsi="Calibri"/>
            <w:noProof/>
            <w:sz w:val="22"/>
            <w:szCs w:val="22"/>
          </w:rPr>
          <w:tab/>
        </w:r>
        <w:r w:rsidR="007B398B" w:rsidRPr="00623887">
          <w:rPr>
            <w:rStyle w:val="Hyperlink"/>
            <w:noProof/>
          </w:rPr>
          <w:t>HD0000000321303:CAPRI can't specify printer tray; always prints to tray specified in default settings.</w:t>
        </w:r>
        <w:r w:rsidR="007B398B">
          <w:rPr>
            <w:noProof/>
            <w:webHidden/>
          </w:rPr>
          <w:tab/>
        </w:r>
        <w:r w:rsidR="007B398B">
          <w:rPr>
            <w:noProof/>
            <w:webHidden/>
          </w:rPr>
          <w:fldChar w:fldCharType="begin"/>
        </w:r>
        <w:r w:rsidR="007B398B">
          <w:rPr>
            <w:noProof/>
            <w:webHidden/>
          </w:rPr>
          <w:instrText xml:space="preserve"> PAGEREF _Toc292359259 \h </w:instrText>
        </w:r>
        <w:r w:rsidR="007B398B">
          <w:rPr>
            <w:noProof/>
            <w:webHidden/>
          </w:rPr>
        </w:r>
        <w:r w:rsidR="007B398B">
          <w:rPr>
            <w:noProof/>
            <w:webHidden/>
          </w:rPr>
          <w:fldChar w:fldCharType="separate"/>
        </w:r>
        <w:r w:rsidR="00AA26E1">
          <w:rPr>
            <w:noProof/>
            <w:webHidden/>
          </w:rPr>
          <w:t>4</w:t>
        </w:r>
        <w:r w:rsidR="007B398B">
          <w:rPr>
            <w:noProof/>
            <w:webHidden/>
          </w:rPr>
          <w:fldChar w:fldCharType="end"/>
        </w:r>
      </w:hyperlink>
    </w:p>
    <w:p w14:paraId="56896FEC" w14:textId="2540B965" w:rsidR="007B398B" w:rsidRDefault="00C0322B">
      <w:pPr>
        <w:pStyle w:val="TOC4"/>
        <w:tabs>
          <w:tab w:val="left" w:pos="1680"/>
        </w:tabs>
        <w:rPr>
          <w:rFonts w:ascii="Calibri" w:hAnsi="Calibri"/>
          <w:noProof/>
          <w:sz w:val="22"/>
          <w:szCs w:val="22"/>
        </w:rPr>
      </w:pPr>
      <w:hyperlink w:anchor="_Toc292359260" w:history="1">
        <w:r w:rsidR="007B398B" w:rsidRPr="00623887">
          <w:rPr>
            <w:rStyle w:val="Hyperlink"/>
            <w:noProof/>
          </w:rPr>
          <w:t>3.1.1.2.</w:t>
        </w:r>
        <w:r w:rsidR="007B398B">
          <w:rPr>
            <w:rFonts w:ascii="Calibri" w:hAnsi="Calibri"/>
            <w:noProof/>
            <w:sz w:val="22"/>
            <w:szCs w:val="22"/>
          </w:rPr>
          <w:tab/>
        </w:r>
        <w:r w:rsidR="007B398B" w:rsidRPr="00623887">
          <w:rPr>
            <w:rStyle w:val="Hyperlink"/>
            <w:noProof/>
          </w:rPr>
          <w:t>HD0000000363878:CAPRI time-out when cancelling "switch sites" from File menu.</w:t>
        </w:r>
        <w:r w:rsidR="007B398B">
          <w:rPr>
            <w:noProof/>
            <w:webHidden/>
          </w:rPr>
          <w:tab/>
        </w:r>
        <w:r w:rsidR="007B398B">
          <w:rPr>
            <w:noProof/>
            <w:webHidden/>
          </w:rPr>
          <w:fldChar w:fldCharType="begin"/>
        </w:r>
        <w:r w:rsidR="007B398B">
          <w:rPr>
            <w:noProof/>
            <w:webHidden/>
          </w:rPr>
          <w:instrText xml:space="preserve"> PAGEREF _Toc292359260 \h </w:instrText>
        </w:r>
        <w:r w:rsidR="007B398B">
          <w:rPr>
            <w:noProof/>
            <w:webHidden/>
          </w:rPr>
        </w:r>
        <w:r w:rsidR="007B398B">
          <w:rPr>
            <w:noProof/>
            <w:webHidden/>
          </w:rPr>
          <w:fldChar w:fldCharType="separate"/>
        </w:r>
        <w:r w:rsidR="00AA26E1">
          <w:rPr>
            <w:noProof/>
            <w:webHidden/>
          </w:rPr>
          <w:t>4</w:t>
        </w:r>
        <w:r w:rsidR="007B398B">
          <w:rPr>
            <w:noProof/>
            <w:webHidden/>
          </w:rPr>
          <w:fldChar w:fldCharType="end"/>
        </w:r>
      </w:hyperlink>
    </w:p>
    <w:p w14:paraId="7197973C" w14:textId="26C19221" w:rsidR="007B398B" w:rsidRDefault="00C0322B">
      <w:pPr>
        <w:pStyle w:val="TOC4"/>
        <w:tabs>
          <w:tab w:val="left" w:pos="1680"/>
        </w:tabs>
        <w:rPr>
          <w:rFonts w:ascii="Calibri" w:hAnsi="Calibri"/>
          <w:noProof/>
          <w:sz w:val="22"/>
          <w:szCs w:val="22"/>
        </w:rPr>
      </w:pPr>
      <w:hyperlink w:anchor="_Toc292359261" w:history="1">
        <w:r w:rsidR="007B398B" w:rsidRPr="00623887">
          <w:rPr>
            <w:rStyle w:val="Hyperlink"/>
            <w:noProof/>
          </w:rPr>
          <w:t>3.1.1.3.</w:t>
        </w:r>
        <w:r w:rsidR="007B398B">
          <w:rPr>
            <w:rFonts w:ascii="Calibri" w:hAnsi="Calibri"/>
            <w:noProof/>
            <w:sz w:val="22"/>
            <w:szCs w:val="22"/>
          </w:rPr>
          <w:tab/>
        </w:r>
        <w:r w:rsidR="007B398B" w:rsidRPr="00623887">
          <w:rPr>
            <w:rStyle w:val="Hyperlink"/>
            <w:noProof/>
          </w:rPr>
          <w:t>HD0000000380184:Denver RO (339) CAPRI User, Gregg Linnert, reports CAPRI locking up when attempting to run CAPRI exam report for Cheyenne.</w:t>
        </w:r>
        <w:r w:rsidR="007B398B">
          <w:rPr>
            <w:noProof/>
            <w:webHidden/>
          </w:rPr>
          <w:tab/>
        </w:r>
        <w:r w:rsidR="007B398B">
          <w:rPr>
            <w:noProof/>
            <w:webHidden/>
          </w:rPr>
          <w:fldChar w:fldCharType="begin"/>
        </w:r>
        <w:r w:rsidR="007B398B">
          <w:rPr>
            <w:noProof/>
            <w:webHidden/>
          </w:rPr>
          <w:instrText xml:space="preserve"> PAGEREF _Toc292359261 \h </w:instrText>
        </w:r>
        <w:r w:rsidR="007B398B">
          <w:rPr>
            <w:noProof/>
            <w:webHidden/>
          </w:rPr>
        </w:r>
        <w:r w:rsidR="007B398B">
          <w:rPr>
            <w:noProof/>
            <w:webHidden/>
          </w:rPr>
          <w:fldChar w:fldCharType="separate"/>
        </w:r>
        <w:r w:rsidR="00AA26E1">
          <w:rPr>
            <w:noProof/>
            <w:webHidden/>
          </w:rPr>
          <w:t>5</w:t>
        </w:r>
        <w:r w:rsidR="007B398B">
          <w:rPr>
            <w:noProof/>
            <w:webHidden/>
          </w:rPr>
          <w:fldChar w:fldCharType="end"/>
        </w:r>
      </w:hyperlink>
    </w:p>
    <w:p w14:paraId="5F91C537" w14:textId="570434C9" w:rsidR="007B398B" w:rsidRDefault="00C0322B">
      <w:pPr>
        <w:pStyle w:val="TOC4"/>
        <w:tabs>
          <w:tab w:val="left" w:pos="1680"/>
        </w:tabs>
        <w:rPr>
          <w:rFonts w:ascii="Calibri" w:hAnsi="Calibri"/>
          <w:noProof/>
          <w:sz w:val="22"/>
          <w:szCs w:val="22"/>
        </w:rPr>
      </w:pPr>
      <w:hyperlink w:anchor="_Toc292359262" w:history="1">
        <w:r w:rsidR="007B398B" w:rsidRPr="00623887">
          <w:rPr>
            <w:rStyle w:val="Hyperlink"/>
            <w:noProof/>
          </w:rPr>
          <w:t>3.1.1.4.</w:t>
        </w:r>
        <w:r w:rsidR="007B398B">
          <w:rPr>
            <w:rFonts w:ascii="Calibri" w:hAnsi="Calibri"/>
            <w:noProof/>
            <w:sz w:val="22"/>
            <w:szCs w:val="22"/>
          </w:rPr>
          <w:tab/>
        </w:r>
        <w:r w:rsidR="007B398B" w:rsidRPr="00623887">
          <w:rPr>
            <w:rStyle w:val="Hyperlink"/>
            <w:noProof/>
          </w:rPr>
          <w:t>HD0000000392970:Waco users receive error "VABAB DATETIME could not be accessed" when printing C&amp;P Exams</w:t>
        </w:r>
        <w:r w:rsidR="007B398B">
          <w:rPr>
            <w:noProof/>
            <w:webHidden/>
          </w:rPr>
          <w:tab/>
        </w:r>
        <w:r w:rsidR="007B398B">
          <w:rPr>
            <w:noProof/>
            <w:webHidden/>
          </w:rPr>
          <w:fldChar w:fldCharType="begin"/>
        </w:r>
        <w:r w:rsidR="007B398B">
          <w:rPr>
            <w:noProof/>
            <w:webHidden/>
          </w:rPr>
          <w:instrText xml:space="preserve"> PAGEREF _Toc292359262 \h </w:instrText>
        </w:r>
        <w:r w:rsidR="007B398B">
          <w:rPr>
            <w:noProof/>
            <w:webHidden/>
          </w:rPr>
        </w:r>
        <w:r w:rsidR="007B398B">
          <w:rPr>
            <w:noProof/>
            <w:webHidden/>
          </w:rPr>
          <w:fldChar w:fldCharType="separate"/>
        </w:r>
        <w:r w:rsidR="00AA26E1">
          <w:rPr>
            <w:noProof/>
            <w:webHidden/>
          </w:rPr>
          <w:t>5</w:t>
        </w:r>
        <w:r w:rsidR="007B398B">
          <w:rPr>
            <w:noProof/>
            <w:webHidden/>
          </w:rPr>
          <w:fldChar w:fldCharType="end"/>
        </w:r>
      </w:hyperlink>
    </w:p>
    <w:p w14:paraId="7647C8E3" w14:textId="14366AFE" w:rsidR="007B398B" w:rsidRDefault="00C0322B">
      <w:pPr>
        <w:pStyle w:val="TOC3"/>
        <w:rPr>
          <w:rFonts w:ascii="Calibri" w:hAnsi="Calibri"/>
          <w:b w:val="0"/>
          <w:sz w:val="22"/>
          <w:szCs w:val="22"/>
        </w:rPr>
      </w:pPr>
      <w:hyperlink w:anchor="_Toc292359263" w:history="1">
        <w:r w:rsidR="007B398B" w:rsidRPr="00623887">
          <w:rPr>
            <w:rStyle w:val="Hyperlink"/>
            <w:snapToGrid w:val="0"/>
            <w:w w:val="0"/>
          </w:rPr>
          <w:t>3.1.2.</w:t>
        </w:r>
        <w:r w:rsidR="007B398B">
          <w:rPr>
            <w:rFonts w:ascii="Calibri" w:hAnsi="Calibri"/>
            <w:b w:val="0"/>
            <w:sz w:val="22"/>
            <w:szCs w:val="22"/>
          </w:rPr>
          <w:tab/>
        </w:r>
        <w:r w:rsidR="007B398B" w:rsidRPr="00623887">
          <w:rPr>
            <w:rStyle w:val="Hyperlink"/>
          </w:rPr>
          <w:t>Defect Fixes with CearQuest Tickets</w:t>
        </w:r>
        <w:r w:rsidR="007B398B">
          <w:rPr>
            <w:webHidden/>
          </w:rPr>
          <w:tab/>
        </w:r>
        <w:r w:rsidR="007B398B">
          <w:rPr>
            <w:webHidden/>
          </w:rPr>
          <w:fldChar w:fldCharType="begin"/>
        </w:r>
        <w:r w:rsidR="007B398B">
          <w:rPr>
            <w:webHidden/>
          </w:rPr>
          <w:instrText xml:space="preserve"> PAGEREF _Toc292359263 \h </w:instrText>
        </w:r>
        <w:r w:rsidR="007B398B">
          <w:rPr>
            <w:webHidden/>
          </w:rPr>
        </w:r>
        <w:r w:rsidR="007B398B">
          <w:rPr>
            <w:webHidden/>
          </w:rPr>
          <w:fldChar w:fldCharType="separate"/>
        </w:r>
        <w:r w:rsidR="00AA26E1">
          <w:rPr>
            <w:webHidden/>
          </w:rPr>
          <w:t>5</w:t>
        </w:r>
        <w:r w:rsidR="007B398B">
          <w:rPr>
            <w:webHidden/>
          </w:rPr>
          <w:fldChar w:fldCharType="end"/>
        </w:r>
      </w:hyperlink>
    </w:p>
    <w:p w14:paraId="3AF29A9C" w14:textId="27901C87" w:rsidR="007B398B" w:rsidRDefault="00C0322B">
      <w:pPr>
        <w:pStyle w:val="TOC4"/>
        <w:tabs>
          <w:tab w:val="left" w:pos="1680"/>
        </w:tabs>
        <w:rPr>
          <w:rFonts w:ascii="Calibri" w:hAnsi="Calibri"/>
          <w:noProof/>
          <w:sz w:val="22"/>
          <w:szCs w:val="22"/>
        </w:rPr>
      </w:pPr>
      <w:hyperlink w:anchor="_Toc292359264" w:history="1">
        <w:r w:rsidR="007B398B" w:rsidRPr="00623887">
          <w:rPr>
            <w:rStyle w:val="Hyperlink"/>
            <w:noProof/>
          </w:rPr>
          <w:t>3.1.2.1.</w:t>
        </w:r>
        <w:r w:rsidR="007B398B">
          <w:rPr>
            <w:rFonts w:ascii="Calibri" w:hAnsi="Calibri"/>
            <w:noProof/>
            <w:sz w:val="22"/>
            <w:szCs w:val="22"/>
          </w:rPr>
          <w:tab/>
        </w:r>
        <w:r w:rsidR="007B398B" w:rsidRPr="00623887">
          <w:rPr>
            <w:rStyle w:val="Hyperlink"/>
            <w:noProof/>
          </w:rPr>
          <w:t>CAPRI_CodeCR84:VBA -  St. Petersburg users have reported that Capri is not duplexing while printing.</w:t>
        </w:r>
        <w:r w:rsidR="007B398B">
          <w:rPr>
            <w:noProof/>
            <w:webHidden/>
          </w:rPr>
          <w:tab/>
        </w:r>
        <w:r w:rsidR="007B398B">
          <w:rPr>
            <w:noProof/>
            <w:webHidden/>
          </w:rPr>
          <w:fldChar w:fldCharType="begin"/>
        </w:r>
        <w:r w:rsidR="007B398B">
          <w:rPr>
            <w:noProof/>
            <w:webHidden/>
          </w:rPr>
          <w:instrText xml:space="preserve"> PAGEREF _Toc292359264 \h </w:instrText>
        </w:r>
        <w:r w:rsidR="007B398B">
          <w:rPr>
            <w:noProof/>
            <w:webHidden/>
          </w:rPr>
        </w:r>
        <w:r w:rsidR="007B398B">
          <w:rPr>
            <w:noProof/>
            <w:webHidden/>
          </w:rPr>
          <w:fldChar w:fldCharType="separate"/>
        </w:r>
        <w:r w:rsidR="00AA26E1">
          <w:rPr>
            <w:noProof/>
            <w:webHidden/>
          </w:rPr>
          <w:t>5</w:t>
        </w:r>
        <w:r w:rsidR="007B398B">
          <w:rPr>
            <w:noProof/>
            <w:webHidden/>
          </w:rPr>
          <w:fldChar w:fldCharType="end"/>
        </w:r>
      </w:hyperlink>
    </w:p>
    <w:p w14:paraId="08222D1D" w14:textId="32D86B01" w:rsidR="007B398B" w:rsidRDefault="00C0322B">
      <w:pPr>
        <w:pStyle w:val="TOC4"/>
        <w:tabs>
          <w:tab w:val="left" w:pos="1680"/>
        </w:tabs>
        <w:rPr>
          <w:rFonts w:ascii="Calibri" w:hAnsi="Calibri"/>
          <w:noProof/>
          <w:sz w:val="22"/>
          <w:szCs w:val="22"/>
        </w:rPr>
      </w:pPr>
      <w:hyperlink w:anchor="_Toc292359265" w:history="1">
        <w:r w:rsidR="007B398B" w:rsidRPr="00623887">
          <w:rPr>
            <w:rStyle w:val="Hyperlink"/>
            <w:noProof/>
          </w:rPr>
          <w:t>3.1.2.2.</w:t>
        </w:r>
        <w:r w:rsidR="007B398B">
          <w:rPr>
            <w:rFonts w:ascii="Calibri" w:hAnsi="Calibri"/>
            <w:noProof/>
            <w:sz w:val="22"/>
            <w:szCs w:val="22"/>
          </w:rPr>
          <w:tab/>
        </w:r>
        <w:r w:rsidR="007B398B" w:rsidRPr="00623887">
          <w:rPr>
            <w:rStyle w:val="Hyperlink"/>
            <w:noProof/>
          </w:rPr>
          <w:t>CAPRI_CodeCR85:VBA - 143.10 Secondary Monitor - application exception error - Range check error</w:t>
        </w:r>
        <w:r w:rsidR="007B398B">
          <w:rPr>
            <w:noProof/>
            <w:webHidden/>
          </w:rPr>
          <w:tab/>
        </w:r>
        <w:r w:rsidR="007B398B">
          <w:rPr>
            <w:noProof/>
            <w:webHidden/>
          </w:rPr>
          <w:fldChar w:fldCharType="begin"/>
        </w:r>
        <w:r w:rsidR="007B398B">
          <w:rPr>
            <w:noProof/>
            <w:webHidden/>
          </w:rPr>
          <w:instrText xml:space="preserve"> PAGEREF _Toc292359265 \h </w:instrText>
        </w:r>
        <w:r w:rsidR="007B398B">
          <w:rPr>
            <w:noProof/>
            <w:webHidden/>
          </w:rPr>
        </w:r>
        <w:r w:rsidR="007B398B">
          <w:rPr>
            <w:noProof/>
            <w:webHidden/>
          </w:rPr>
          <w:fldChar w:fldCharType="separate"/>
        </w:r>
        <w:r w:rsidR="00AA26E1">
          <w:rPr>
            <w:noProof/>
            <w:webHidden/>
          </w:rPr>
          <w:t>5</w:t>
        </w:r>
        <w:r w:rsidR="007B398B">
          <w:rPr>
            <w:noProof/>
            <w:webHidden/>
          </w:rPr>
          <w:fldChar w:fldCharType="end"/>
        </w:r>
      </w:hyperlink>
    </w:p>
    <w:p w14:paraId="22296E3B" w14:textId="65CC9325" w:rsidR="007B398B" w:rsidRDefault="00C0322B">
      <w:pPr>
        <w:pStyle w:val="TOC4"/>
        <w:tabs>
          <w:tab w:val="left" w:pos="1680"/>
        </w:tabs>
        <w:rPr>
          <w:rFonts w:ascii="Calibri" w:hAnsi="Calibri"/>
          <w:noProof/>
          <w:sz w:val="22"/>
          <w:szCs w:val="22"/>
        </w:rPr>
      </w:pPr>
      <w:hyperlink w:anchor="_Toc292359266" w:history="1">
        <w:r w:rsidR="007B398B" w:rsidRPr="00623887">
          <w:rPr>
            <w:rStyle w:val="Hyperlink"/>
            <w:noProof/>
          </w:rPr>
          <w:t>3.1.2.3.</w:t>
        </w:r>
        <w:r w:rsidR="007B398B">
          <w:rPr>
            <w:rFonts w:ascii="Calibri" w:hAnsi="Calibri"/>
            <w:noProof/>
            <w:sz w:val="22"/>
            <w:szCs w:val="22"/>
          </w:rPr>
          <w:tab/>
        </w:r>
        <w:r w:rsidR="007B398B" w:rsidRPr="00623887">
          <w:rPr>
            <w:rStyle w:val="Hyperlink"/>
            <w:noProof/>
          </w:rPr>
          <w:t>CAPRI_CodeCR71:Typographical error in the message I received when trying to click “Cancel ALL Exams”</w:t>
        </w:r>
        <w:r w:rsidR="007B398B">
          <w:rPr>
            <w:noProof/>
            <w:webHidden/>
          </w:rPr>
          <w:tab/>
        </w:r>
        <w:r w:rsidR="007B398B">
          <w:rPr>
            <w:noProof/>
            <w:webHidden/>
          </w:rPr>
          <w:fldChar w:fldCharType="begin"/>
        </w:r>
        <w:r w:rsidR="007B398B">
          <w:rPr>
            <w:noProof/>
            <w:webHidden/>
          </w:rPr>
          <w:instrText xml:space="preserve"> PAGEREF _Toc292359266 \h </w:instrText>
        </w:r>
        <w:r w:rsidR="007B398B">
          <w:rPr>
            <w:noProof/>
            <w:webHidden/>
          </w:rPr>
        </w:r>
        <w:r w:rsidR="007B398B">
          <w:rPr>
            <w:noProof/>
            <w:webHidden/>
          </w:rPr>
          <w:fldChar w:fldCharType="separate"/>
        </w:r>
        <w:r w:rsidR="00AA26E1">
          <w:rPr>
            <w:noProof/>
            <w:webHidden/>
          </w:rPr>
          <w:t>6</w:t>
        </w:r>
        <w:r w:rsidR="007B398B">
          <w:rPr>
            <w:noProof/>
            <w:webHidden/>
          </w:rPr>
          <w:fldChar w:fldCharType="end"/>
        </w:r>
      </w:hyperlink>
    </w:p>
    <w:p w14:paraId="2A7685DB" w14:textId="52CD4B15" w:rsidR="007B398B" w:rsidRDefault="00C0322B">
      <w:pPr>
        <w:pStyle w:val="TOC4"/>
        <w:tabs>
          <w:tab w:val="left" w:pos="1680"/>
        </w:tabs>
        <w:rPr>
          <w:rFonts w:ascii="Calibri" w:hAnsi="Calibri"/>
          <w:noProof/>
          <w:sz w:val="22"/>
          <w:szCs w:val="22"/>
        </w:rPr>
      </w:pPr>
      <w:hyperlink w:anchor="_Toc292359267" w:history="1">
        <w:r w:rsidR="007B398B" w:rsidRPr="00623887">
          <w:rPr>
            <w:rStyle w:val="Hyperlink"/>
            <w:noProof/>
          </w:rPr>
          <w:t>3.1.2.4.</w:t>
        </w:r>
        <w:r w:rsidR="007B398B">
          <w:rPr>
            <w:rFonts w:ascii="Calibri" w:hAnsi="Calibri"/>
            <w:noProof/>
            <w:sz w:val="22"/>
            <w:szCs w:val="22"/>
          </w:rPr>
          <w:tab/>
        </w:r>
        <w:r w:rsidR="007B398B" w:rsidRPr="00623887">
          <w:rPr>
            <w:rStyle w:val="Hyperlink"/>
            <w:noProof/>
          </w:rPr>
          <w:t>CAPRI_CodeCR73:The scroll bar on the “County” drop down list (Address Verification Screen accessible from “Add a New C&amp;P Exam Request”) is hidden.</w:t>
        </w:r>
        <w:r w:rsidR="007B398B">
          <w:rPr>
            <w:noProof/>
            <w:webHidden/>
          </w:rPr>
          <w:tab/>
        </w:r>
        <w:r w:rsidR="007B398B">
          <w:rPr>
            <w:noProof/>
            <w:webHidden/>
          </w:rPr>
          <w:fldChar w:fldCharType="begin"/>
        </w:r>
        <w:r w:rsidR="007B398B">
          <w:rPr>
            <w:noProof/>
            <w:webHidden/>
          </w:rPr>
          <w:instrText xml:space="preserve"> PAGEREF _Toc292359267 \h </w:instrText>
        </w:r>
        <w:r w:rsidR="007B398B">
          <w:rPr>
            <w:noProof/>
            <w:webHidden/>
          </w:rPr>
        </w:r>
        <w:r w:rsidR="007B398B">
          <w:rPr>
            <w:noProof/>
            <w:webHidden/>
          </w:rPr>
          <w:fldChar w:fldCharType="separate"/>
        </w:r>
        <w:r w:rsidR="00AA26E1">
          <w:rPr>
            <w:noProof/>
            <w:webHidden/>
          </w:rPr>
          <w:t>6</w:t>
        </w:r>
        <w:r w:rsidR="007B398B">
          <w:rPr>
            <w:noProof/>
            <w:webHidden/>
          </w:rPr>
          <w:fldChar w:fldCharType="end"/>
        </w:r>
      </w:hyperlink>
    </w:p>
    <w:p w14:paraId="1FF9F3C8" w14:textId="574EDF2A" w:rsidR="007B398B" w:rsidRDefault="00C0322B">
      <w:pPr>
        <w:pStyle w:val="TOC4"/>
        <w:tabs>
          <w:tab w:val="left" w:pos="1680"/>
        </w:tabs>
        <w:rPr>
          <w:rFonts w:ascii="Calibri" w:hAnsi="Calibri"/>
          <w:noProof/>
          <w:sz w:val="22"/>
          <w:szCs w:val="22"/>
        </w:rPr>
      </w:pPr>
      <w:hyperlink w:anchor="_Toc292359268" w:history="1">
        <w:r w:rsidR="007B398B" w:rsidRPr="00623887">
          <w:rPr>
            <w:rStyle w:val="Hyperlink"/>
            <w:noProof/>
          </w:rPr>
          <w:t>3.1.2.5.</w:t>
        </w:r>
        <w:r w:rsidR="007B398B">
          <w:rPr>
            <w:rFonts w:ascii="Calibri" w:hAnsi="Calibri"/>
            <w:noProof/>
            <w:sz w:val="22"/>
            <w:szCs w:val="22"/>
          </w:rPr>
          <w:tab/>
        </w:r>
        <w:r w:rsidR="007B398B" w:rsidRPr="00623887">
          <w:rPr>
            <w:rStyle w:val="Hyperlink"/>
            <w:noProof/>
          </w:rPr>
          <w:t>CAPRI_CodeCR89:Get error(s) when click on Status Inquiry when a C&amp;P Exam request is in "Transferred Out" status</w:t>
        </w:r>
        <w:r w:rsidR="007B398B">
          <w:rPr>
            <w:noProof/>
            <w:webHidden/>
          </w:rPr>
          <w:tab/>
        </w:r>
        <w:r w:rsidR="007B398B">
          <w:rPr>
            <w:noProof/>
            <w:webHidden/>
          </w:rPr>
          <w:fldChar w:fldCharType="begin"/>
        </w:r>
        <w:r w:rsidR="007B398B">
          <w:rPr>
            <w:noProof/>
            <w:webHidden/>
          </w:rPr>
          <w:instrText xml:space="preserve"> PAGEREF _Toc292359268 \h </w:instrText>
        </w:r>
        <w:r w:rsidR="007B398B">
          <w:rPr>
            <w:noProof/>
            <w:webHidden/>
          </w:rPr>
        </w:r>
        <w:r w:rsidR="007B398B">
          <w:rPr>
            <w:noProof/>
            <w:webHidden/>
          </w:rPr>
          <w:fldChar w:fldCharType="separate"/>
        </w:r>
        <w:r w:rsidR="00AA26E1">
          <w:rPr>
            <w:noProof/>
            <w:webHidden/>
          </w:rPr>
          <w:t>6</w:t>
        </w:r>
        <w:r w:rsidR="007B398B">
          <w:rPr>
            <w:noProof/>
            <w:webHidden/>
          </w:rPr>
          <w:fldChar w:fldCharType="end"/>
        </w:r>
      </w:hyperlink>
    </w:p>
    <w:p w14:paraId="530A1599" w14:textId="70556149" w:rsidR="007B398B" w:rsidRDefault="00C0322B">
      <w:pPr>
        <w:pStyle w:val="TOC4"/>
        <w:tabs>
          <w:tab w:val="left" w:pos="1680"/>
        </w:tabs>
        <w:rPr>
          <w:rFonts w:ascii="Calibri" w:hAnsi="Calibri"/>
          <w:noProof/>
          <w:sz w:val="22"/>
          <w:szCs w:val="22"/>
        </w:rPr>
      </w:pPr>
      <w:hyperlink w:anchor="_Toc292359269" w:history="1">
        <w:r w:rsidR="007B398B" w:rsidRPr="00623887">
          <w:rPr>
            <w:rStyle w:val="Hyperlink"/>
            <w:noProof/>
          </w:rPr>
          <w:t>3.1.2.6.</w:t>
        </w:r>
        <w:r w:rsidR="007B398B">
          <w:rPr>
            <w:rFonts w:ascii="Calibri" w:hAnsi="Calibri"/>
            <w:noProof/>
            <w:sz w:val="22"/>
            <w:szCs w:val="22"/>
          </w:rPr>
          <w:tab/>
        </w:r>
        <w:r w:rsidR="007B398B" w:rsidRPr="00623887">
          <w:rPr>
            <w:rStyle w:val="Hyperlink"/>
            <w:noProof/>
          </w:rPr>
          <w:t>CAPRI_CodeCR102:DOD tab date dropdowns are cutoff when CAPRI is full screen</w:t>
        </w:r>
        <w:r w:rsidR="007B398B">
          <w:rPr>
            <w:noProof/>
            <w:webHidden/>
          </w:rPr>
          <w:tab/>
        </w:r>
        <w:r w:rsidR="007B398B">
          <w:rPr>
            <w:noProof/>
            <w:webHidden/>
          </w:rPr>
          <w:fldChar w:fldCharType="begin"/>
        </w:r>
        <w:r w:rsidR="007B398B">
          <w:rPr>
            <w:noProof/>
            <w:webHidden/>
          </w:rPr>
          <w:instrText xml:space="preserve"> PAGEREF _Toc292359269 \h </w:instrText>
        </w:r>
        <w:r w:rsidR="007B398B">
          <w:rPr>
            <w:noProof/>
            <w:webHidden/>
          </w:rPr>
        </w:r>
        <w:r w:rsidR="007B398B">
          <w:rPr>
            <w:noProof/>
            <w:webHidden/>
          </w:rPr>
          <w:fldChar w:fldCharType="separate"/>
        </w:r>
        <w:r w:rsidR="00AA26E1">
          <w:rPr>
            <w:noProof/>
            <w:webHidden/>
          </w:rPr>
          <w:t>7</w:t>
        </w:r>
        <w:r w:rsidR="007B398B">
          <w:rPr>
            <w:noProof/>
            <w:webHidden/>
          </w:rPr>
          <w:fldChar w:fldCharType="end"/>
        </w:r>
      </w:hyperlink>
    </w:p>
    <w:p w14:paraId="44EB7589" w14:textId="1B93DEC9" w:rsidR="007B398B" w:rsidRDefault="00C0322B">
      <w:pPr>
        <w:pStyle w:val="TOC4"/>
        <w:tabs>
          <w:tab w:val="left" w:pos="1680"/>
        </w:tabs>
        <w:rPr>
          <w:rFonts w:ascii="Calibri" w:hAnsi="Calibri"/>
          <w:noProof/>
          <w:sz w:val="22"/>
          <w:szCs w:val="22"/>
        </w:rPr>
      </w:pPr>
      <w:hyperlink w:anchor="_Toc292359270" w:history="1">
        <w:r w:rsidR="007B398B" w:rsidRPr="00623887">
          <w:rPr>
            <w:rStyle w:val="Hyperlink"/>
            <w:noProof/>
          </w:rPr>
          <w:t>3.1.2.7.</w:t>
        </w:r>
        <w:r w:rsidR="007B398B">
          <w:rPr>
            <w:rFonts w:ascii="Calibri" w:hAnsi="Calibri"/>
            <w:noProof/>
            <w:sz w:val="22"/>
            <w:szCs w:val="22"/>
          </w:rPr>
          <w:tab/>
        </w:r>
        <w:r w:rsidR="007B398B" w:rsidRPr="00623887">
          <w:rPr>
            <w:rStyle w:val="Hyperlink"/>
            <w:noProof/>
          </w:rPr>
          <w:t>CAPRI_CodeCR147:Insufficient Exam report dialog box fails to display or pass Reason field to RPC</w:t>
        </w:r>
        <w:r w:rsidR="007B398B">
          <w:rPr>
            <w:noProof/>
            <w:webHidden/>
          </w:rPr>
          <w:tab/>
        </w:r>
        <w:r w:rsidR="007B398B">
          <w:rPr>
            <w:noProof/>
            <w:webHidden/>
          </w:rPr>
          <w:fldChar w:fldCharType="begin"/>
        </w:r>
        <w:r w:rsidR="007B398B">
          <w:rPr>
            <w:noProof/>
            <w:webHidden/>
          </w:rPr>
          <w:instrText xml:space="preserve"> PAGEREF _Toc292359270 \h </w:instrText>
        </w:r>
        <w:r w:rsidR="007B398B">
          <w:rPr>
            <w:noProof/>
            <w:webHidden/>
          </w:rPr>
        </w:r>
        <w:r w:rsidR="007B398B">
          <w:rPr>
            <w:noProof/>
            <w:webHidden/>
          </w:rPr>
          <w:fldChar w:fldCharType="separate"/>
        </w:r>
        <w:r w:rsidR="00AA26E1">
          <w:rPr>
            <w:noProof/>
            <w:webHidden/>
          </w:rPr>
          <w:t>7</w:t>
        </w:r>
        <w:r w:rsidR="007B398B">
          <w:rPr>
            <w:noProof/>
            <w:webHidden/>
          </w:rPr>
          <w:fldChar w:fldCharType="end"/>
        </w:r>
      </w:hyperlink>
    </w:p>
    <w:p w14:paraId="1808D247" w14:textId="481E9A37" w:rsidR="007B398B" w:rsidRDefault="00C0322B">
      <w:pPr>
        <w:pStyle w:val="TOC4"/>
        <w:tabs>
          <w:tab w:val="left" w:pos="1680"/>
        </w:tabs>
        <w:rPr>
          <w:rFonts w:ascii="Calibri" w:hAnsi="Calibri"/>
          <w:noProof/>
          <w:sz w:val="22"/>
          <w:szCs w:val="22"/>
        </w:rPr>
      </w:pPr>
      <w:hyperlink w:anchor="_Toc292359271" w:history="1">
        <w:r w:rsidR="007B398B" w:rsidRPr="00623887">
          <w:rPr>
            <w:rStyle w:val="Hyperlink"/>
            <w:noProof/>
          </w:rPr>
          <w:t>3.1.2.8.</w:t>
        </w:r>
        <w:r w:rsidR="007B398B">
          <w:rPr>
            <w:rFonts w:ascii="Calibri" w:hAnsi="Calibri"/>
            <w:noProof/>
            <w:sz w:val="22"/>
            <w:szCs w:val="22"/>
          </w:rPr>
          <w:tab/>
        </w:r>
        <w:r w:rsidR="007B398B" w:rsidRPr="00623887">
          <w:rPr>
            <w:rStyle w:val="Hyperlink"/>
            <w:noProof/>
          </w:rPr>
          <w:t>CAPRI_CodeCR156:Update C&amp;P Training website URL</w:t>
        </w:r>
        <w:r w:rsidR="007B398B">
          <w:rPr>
            <w:noProof/>
            <w:webHidden/>
          </w:rPr>
          <w:tab/>
        </w:r>
        <w:r w:rsidR="007B398B">
          <w:rPr>
            <w:noProof/>
            <w:webHidden/>
          </w:rPr>
          <w:fldChar w:fldCharType="begin"/>
        </w:r>
        <w:r w:rsidR="007B398B">
          <w:rPr>
            <w:noProof/>
            <w:webHidden/>
          </w:rPr>
          <w:instrText xml:space="preserve"> PAGEREF _Toc292359271 \h </w:instrText>
        </w:r>
        <w:r w:rsidR="007B398B">
          <w:rPr>
            <w:noProof/>
            <w:webHidden/>
          </w:rPr>
        </w:r>
        <w:r w:rsidR="007B398B">
          <w:rPr>
            <w:noProof/>
            <w:webHidden/>
          </w:rPr>
          <w:fldChar w:fldCharType="separate"/>
        </w:r>
        <w:r w:rsidR="00AA26E1">
          <w:rPr>
            <w:noProof/>
            <w:webHidden/>
          </w:rPr>
          <w:t>7</w:t>
        </w:r>
        <w:r w:rsidR="007B398B">
          <w:rPr>
            <w:noProof/>
            <w:webHidden/>
          </w:rPr>
          <w:fldChar w:fldCharType="end"/>
        </w:r>
      </w:hyperlink>
    </w:p>
    <w:p w14:paraId="2577A88A" w14:textId="30CD70E7" w:rsidR="007B398B" w:rsidRDefault="00C0322B">
      <w:pPr>
        <w:pStyle w:val="TOC4"/>
        <w:tabs>
          <w:tab w:val="left" w:pos="1680"/>
        </w:tabs>
        <w:rPr>
          <w:rFonts w:ascii="Calibri" w:hAnsi="Calibri"/>
          <w:noProof/>
          <w:sz w:val="22"/>
          <w:szCs w:val="22"/>
        </w:rPr>
      </w:pPr>
      <w:hyperlink w:anchor="_Toc292359272" w:history="1">
        <w:r w:rsidR="007B398B" w:rsidRPr="00623887">
          <w:rPr>
            <w:rStyle w:val="Hyperlink"/>
            <w:noProof/>
          </w:rPr>
          <w:t>3.1.2.9.</w:t>
        </w:r>
        <w:r w:rsidR="007B398B">
          <w:rPr>
            <w:rFonts w:ascii="Calibri" w:hAnsi="Calibri"/>
            <w:noProof/>
            <w:sz w:val="22"/>
            <w:szCs w:val="22"/>
          </w:rPr>
          <w:tab/>
        </w:r>
        <w:r w:rsidR="007B398B" w:rsidRPr="00623887">
          <w:rPr>
            <w:rStyle w:val="Hyperlink"/>
            <w:noProof/>
          </w:rPr>
          <w:t>CAPRI_CodeCR160: Last Entry Service Date does not Appear on C&amp;P Exam Detail</w:t>
        </w:r>
        <w:r w:rsidR="007B398B">
          <w:rPr>
            <w:noProof/>
            <w:webHidden/>
          </w:rPr>
          <w:tab/>
        </w:r>
        <w:r w:rsidR="007B398B">
          <w:rPr>
            <w:noProof/>
            <w:webHidden/>
          </w:rPr>
          <w:fldChar w:fldCharType="begin"/>
        </w:r>
        <w:r w:rsidR="007B398B">
          <w:rPr>
            <w:noProof/>
            <w:webHidden/>
          </w:rPr>
          <w:instrText xml:space="preserve"> PAGEREF _Toc292359272 \h </w:instrText>
        </w:r>
        <w:r w:rsidR="007B398B">
          <w:rPr>
            <w:noProof/>
            <w:webHidden/>
          </w:rPr>
        </w:r>
        <w:r w:rsidR="007B398B">
          <w:rPr>
            <w:noProof/>
            <w:webHidden/>
          </w:rPr>
          <w:fldChar w:fldCharType="separate"/>
        </w:r>
        <w:r w:rsidR="00AA26E1">
          <w:rPr>
            <w:noProof/>
            <w:webHidden/>
          </w:rPr>
          <w:t>7</w:t>
        </w:r>
        <w:r w:rsidR="007B398B">
          <w:rPr>
            <w:noProof/>
            <w:webHidden/>
          </w:rPr>
          <w:fldChar w:fldCharType="end"/>
        </w:r>
      </w:hyperlink>
    </w:p>
    <w:p w14:paraId="7A897931" w14:textId="11C1C9AA" w:rsidR="007B398B" w:rsidRDefault="00C0322B">
      <w:pPr>
        <w:pStyle w:val="TOC2"/>
        <w:tabs>
          <w:tab w:val="left" w:pos="1166"/>
        </w:tabs>
        <w:rPr>
          <w:rFonts w:ascii="Calibri" w:hAnsi="Calibri"/>
          <w:b w:val="0"/>
          <w:noProof/>
          <w:szCs w:val="22"/>
        </w:rPr>
      </w:pPr>
      <w:hyperlink w:anchor="_Toc292359273" w:history="1">
        <w:r w:rsidR="007B398B" w:rsidRPr="00623887">
          <w:rPr>
            <w:rStyle w:val="Hyperlink"/>
            <w:noProof/>
            <w:snapToGrid w:val="0"/>
            <w:w w:val="0"/>
          </w:rPr>
          <w:t>3.2</w:t>
        </w:r>
        <w:r w:rsidR="007B398B">
          <w:rPr>
            <w:rFonts w:ascii="Calibri" w:hAnsi="Calibri"/>
            <w:b w:val="0"/>
            <w:noProof/>
            <w:szCs w:val="22"/>
          </w:rPr>
          <w:tab/>
        </w:r>
        <w:r w:rsidR="007B398B" w:rsidRPr="00623887">
          <w:rPr>
            <w:rStyle w:val="Hyperlink"/>
            <w:noProof/>
          </w:rPr>
          <w:t>Enhancements</w:t>
        </w:r>
        <w:r w:rsidR="007B398B">
          <w:rPr>
            <w:noProof/>
            <w:webHidden/>
          </w:rPr>
          <w:tab/>
        </w:r>
        <w:r w:rsidR="007B398B">
          <w:rPr>
            <w:noProof/>
            <w:webHidden/>
          </w:rPr>
          <w:fldChar w:fldCharType="begin"/>
        </w:r>
        <w:r w:rsidR="007B398B">
          <w:rPr>
            <w:noProof/>
            <w:webHidden/>
          </w:rPr>
          <w:instrText xml:space="preserve"> PAGEREF _Toc292359273 \h </w:instrText>
        </w:r>
        <w:r w:rsidR="007B398B">
          <w:rPr>
            <w:noProof/>
            <w:webHidden/>
          </w:rPr>
        </w:r>
        <w:r w:rsidR="007B398B">
          <w:rPr>
            <w:noProof/>
            <w:webHidden/>
          </w:rPr>
          <w:fldChar w:fldCharType="separate"/>
        </w:r>
        <w:r w:rsidR="00AA26E1">
          <w:rPr>
            <w:noProof/>
            <w:webHidden/>
          </w:rPr>
          <w:t>9</w:t>
        </w:r>
        <w:r w:rsidR="007B398B">
          <w:rPr>
            <w:noProof/>
            <w:webHidden/>
          </w:rPr>
          <w:fldChar w:fldCharType="end"/>
        </w:r>
      </w:hyperlink>
    </w:p>
    <w:p w14:paraId="06FB3C73" w14:textId="1C3C58D3" w:rsidR="007B398B" w:rsidRDefault="00C0322B">
      <w:pPr>
        <w:pStyle w:val="TOC3"/>
        <w:rPr>
          <w:rFonts w:ascii="Calibri" w:hAnsi="Calibri"/>
          <w:b w:val="0"/>
          <w:sz w:val="22"/>
          <w:szCs w:val="22"/>
        </w:rPr>
      </w:pPr>
      <w:hyperlink w:anchor="_Toc292359274" w:history="1">
        <w:r w:rsidR="007B398B" w:rsidRPr="00623887">
          <w:rPr>
            <w:rStyle w:val="Hyperlink"/>
            <w:snapToGrid w:val="0"/>
            <w:w w:val="0"/>
          </w:rPr>
          <w:t>3.2.1.</w:t>
        </w:r>
        <w:r w:rsidR="007B398B">
          <w:rPr>
            <w:rFonts w:ascii="Calibri" w:hAnsi="Calibri"/>
            <w:b w:val="0"/>
            <w:sz w:val="22"/>
            <w:szCs w:val="22"/>
          </w:rPr>
          <w:tab/>
        </w:r>
        <w:r w:rsidR="007B398B" w:rsidRPr="00623887">
          <w:rPr>
            <w:rStyle w:val="Hyperlink"/>
          </w:rPr>
          <w:t>Enhancements with ClearQuest Tickets</w:t>
        </w:r>
        <w:r w:rsidR="007B398B">
          <w:rPr>
            <w:webHidden/>
          </w:rPr>
          <w:tab/>
        </w:r>
        <w:r w:rsidR="007B398B">
          <w:rPr>
            <w:webHidden/>
          </w:rPr>
          <w:fldChar w:fldCharType="begin"/>
        </w:r>
        <w:r w:rsidR="007B398B">
          <w:rPr>
            <w:webHidden/>
          </w:rPr>
          <w:instrText xml:space="preserve"> PAGEREF _Toc292359274 \h </w:instrText>
        </w:r>
        <w:r w:rsidR="007B398B">
          <w:rPr>
            <w:webHidden/>
          </w:rPr>
        </w:r>
        <w:r w:rsidR="007B398B">
          <w:rPr>
            <w:webHidden/>
          </w:rPr>
          <w:fldChar w:fldCharType="separate"/>
        </w:r>
        <w:r w:rsidR="00AA26E1">
          <w:rPr>
            <w:webHidden/>
          </w:rPr>
          <w:t>9</w:t>
        </w:r>
        <w:r w:rsidR="007B398B">
          <w:rPr>
            <w:webHidden/>
          </w:rPr>
          <w:fldChar w:fldCharType="end"/>
        </w:r>
      </w:hyperlink>
    </w:p>
    <w:p w14:paraId="6F4AADC3" w14:textId="7148A7C8" w:rsidR="007B398B" w:rsidRDefault="00C0322B">
      <w:pPr>
        <w:pStyle w:val="TOC4"/>
        <w:tabs>
          <w:tab w:val="left" w:pos="1680"/>
        </w:tabs>
        <w:rPr>
          <w:rFonts w:ascii="Calibri" w:hAnsi="Calibri"/>
          <w:noProof/>
          <w:sz w:val="22"/>
          <w:szCs w:val="22"/>
        </w:rPr>
      </w:pPr>
      <w:hyperlink w:anchor="_Toc292359275" w:history="1">
        <w:r w:rsidR="007B398B" w:rsidRPr="00623887">
          <w:rPr>
            <w:rStyle w:val="Hyperlink"/>
            <w:noProof/>
            <w:kern w:val="32"/>
          </w:rPr>
          <w:t>3.2.1.1.</w:t>
        </w:r>
        <w:r w:rsidR="007B398B">
          <w:rPr>
            <w:rFonts w:ascii="Calibri" w:hAnsi="Calibri"/>
            <w:noProof/>
            <w:sz w:val="22"/>
            <w:szCs w:val="22"/>
          </w:rPr>
          <w:tab/>
        </w:r>
        <w:r w:rsidR="007B398B" w:rsidRPr="00623887">
          <w:rPr>
            <w:rStyle w:val="Hyperlink"/>
            <w:noProof/>
          </w:rPr>
          <w:t>CAPRI_CodeCR123:</w:t>
        </w:r>
        <w:r w:rsidR="007B398B" w:rsidRPr="00623887">
          <w:rPr>
            <w:rStyle w:val="Hyperlink"/>
            <w:noProof/>
            <w:kern w:val="32"/>
          </w:rPr>
          <w:t>New Priority of Exam(s) Types</w:t>
        </w:r>
        <w:r w:rsidR="007B398B">
          <w:rPr>
            <w:noProof/>
            <w:webHidden/>
          </w:rPr>
          <w:tab/>
        </w:r>
        <w:r w:rsidR="007B398B">
          <w:rPr>
            <w:noProof/>
            <w:webHidden/>
          </w:rPr>
          <w:fldChar w:fldCharType="begin"/>
        </w:r>
        <w:r w:rsidR="007B398B">
          <w:rPr>
            <w:noProof/>
            <w:webHidden/>
          </w:rPr>
          <w:instrText xml:space="preserve"> PAGEREF _Toc292359275 \h </w:instrText>
        </w:r>
        <w:r w:rsidR="007B398B">
          <w:rPr>
            <w:noProof/>
            <w:webHidden/>
          </w:rPr>
        </w:r>
        <w:r w:rsidR="007B398B">
          <w:rPr>
            <w:noProof/>
            <w:webHidden/>
          </w:rPr>
          <w:fldChar w:fldCharType="separate"/>
        </w:r>
        <w:r w:rsidR="00AA26E1">
          <w:rPr>
            <w:noProof/>
            <w:webHidden/>
          </w:rPr>
          <w:t>9</w:t>
        </w:r>
        <w:r w:rsidR="007B398B">
          <w:rPr>
            <w:noProof/>
            <w:webHidden/>
          </w:rPr>
          <w:fldChar w:fldCharType="end"/>
        </w:r>
      </w:hyperlink>
    </w:p>
    <w:p w14:paraId="1EF91591" w14:textId="09EFD516" w:rsidR="007B398B" w:rsidRDefault="00C0322B">
      <w:pPr>
        <w:pStyle w:val="TOC4"/>
        <w:tabs>
          <w:tab w:val="left" w:pos="1680"/>
        </w:tabs>
        <w:rPr>
          <w:rFonts w:ascii="Calibri" w:hAnsi="Calibri"/>
          <w:noProof/>
          <w:sz w:val="22"/>
          <w:szCs w:val="22"/>
        </w:rPr>
      </w:pPr>
      <w:hyperlink w:anchor="_Toc292359276" w:history="1">
        <w:r w:rsidR="007B398B" w:rsidRPr="00623887">
          <w:rPr>
            <w:rStyle w:val="Hyperlink"/>
            <w:noProof/>
            <w:kern w:val="32"/>
          </w:rPr>
          <w:t>3.2.1.1.</w:t>
        </w:r>
        <w:r w:rsidR="007B398B">
          <w:rPr>
            <w:rFonts w:ascii="Calibri" w:hAnsi="Calibri"/>
            <w:noProof/>
            <w:sz w:val="22"/>
            <w:szCs w:val="22"/>
          </w:rPr>
          <w:tab/>
        </w:r>
        <w:r w:rsidR="007B398B" w:rsidRPr="00623887">
          <w:rPr>
            <w:rStyle w:val="Hyperlink"/>
            <w:noProof/>
          </w:rPr>
          <w:t>CAPRI_CodeCR124:</w:t>
        </w:r>
        <w:r w:rsidR="007B398B" w:rsidRPr="00623887">
          <w:rPr>
            <w:rStyle w:val="Hyperlink"/>
            <w:noProof/>
            <w:kern w:val="32"/>
          </w:rPr>
          <w:t>Make Fee Basis Community Nursing Home (FBCNH) Reports Available in CAPRI</w:t>
        </w:r>
        <w:r w:rsidR="007B398B">
          <w:rPr>
            <w:noProof/>
            <w:webHidden/>
          </w:rPr>
          <w:tab/>
        </w:r>
        <w:r w:rsidR="007B398B">
          <w:rPr>
            <w:noProof/>
            <w:webHidden/>
          </w:rPr>
          <w:fldChar w:fldCharType="begin"/>
        </w:r>
        <w:r w:rsidR="007B398B">
          <w:rPr>
            <w:noProof/>
            <w:webHidden/>
          </w:rPr>
          <w:instrText xml:space="preserve"> PAGEREF _Toc292359276 \h </w:instrText>
        </w:r>
        <w:r w:rsidR="007B398B">
          <w:rPr>
            <w:noProof/>
            <w:webHidden/>
          </w:rPr>
        </w:r>
        <w:r w:rsidR="007B398B">
          <w:rPr>
            <w:noProof/>
            <w:webHidden/>
          </w:rPr>
          <w:fldChar w:fldCharType="separate"/>
        </w:r>
        <w:r w:rsidR="00AA26E1">
          <w:rPr>
            <w:noProof/>
            <w:webHidden/>
          </w:rPr>
          <w:t>11</w:t>
        </w:r>
        <w:r w:rsidR="007B398B">
          <w:rPr>
            <w:noProof/>
            <w:webHidden/>
          </w:rPr>
          <w:fldChar w:fldCharType="end"/>
        </w:r>
      </w:hyperlink>
    </w:p>
    <w:p w14:paraId="54BD1BBD" w14:textId="1ACD30F2" w:rsidR="007B398B" w:rsidRDefault="00C0322B">
      <w:pPr>
        <w:pStyle w:val="TOC4"/>
        <w:tabs>
          <w:tab w:val="left" w:pos="1680"/>
        </w:tabs>
        <w:rPr>
          <w:rFonts w:ascii="Calibri" w:hAnsi="Calibri"/>
          <w:noProof/>
          <w:sz w:val="22"/>
          <w:szCs w:val="22"/>
        </w:rPr>
      </w:pPr>
      <w:hyperlink w:anchor="_Toc292359277" w:history="1">
        <w:r w:rsidR="007B398B" w:rsidRPr="00623887">
          <w:rPr>
            <w:rStyle w:val="Hyperlink"/>
            <w:noProof/>
          </w:rPr>
          <w:t>3.2.1.2.</w:t>
        </w:r>
        <w:r w:rsidR="007B398B">
          <w:rPr>
            <w:rFonts w:ascii="Calibri" w:hAnsi="Calibri"/>
            <w:noProof/>
            <w:sz w:val="22"/>
            <w:szCs w:val="22"/>
          </w:rPr>
          <w:tab/>
        </w:r>
        <w:r w:rsidR="007B398B" w:rsidRPr="00623887">
          <w:rPr>
            <w:rStyle w:val="Hyperlink"/>
            <w:noProof/>
          </w:rPr>
          <w:t>CAPRI_CodeCR126:Modify CAPRI to Allow Users to Select More Than One Outpatient Report to View When Using ‘Report Builder’</w:t>
        </w:r>
        <w:r w:rsidR="007B398B">
          <w:rPr>
            <w:noProof/>
            <w:webHidden/>
          </w:rPr>
          <w:tab/>
        </w:r>
        <w:r w:rsidR="007B398B">
          <w:rPr>
            <w:noProof/>
            <w:webHidden/>
          </w:rPr>
          <w:fldChar w:fldCharType="begin"/>
        </w:r>
        <w:r w:rsidR="007B398B">
          <w:rPr>
            <w:noProof/>
            <w:webHidden/>
          </w:rPr>
          <w:instrText xml:space="preserve"> PAGEREF _Toc292359277 \h </w:instrText>
        </w:r>
        <w:r w:rsidR="007B398B">
          <w:rPr>
            <w:noProof/>
            <w:webHidden/>
          </w:rPr>
        </w:r>
        <w:r w:rsidR="007B398B">
          <w:rPr>
            <w:noProof/>
            <w:webHidden/>
          </w:rPr>
          <w:fldChar w:fldCharType="separate"/>
        </w:r>
        <w:r w:rsidR="00AA26E1">
          <w:rPr>
            <w:noProof/>
            <w:webHidden/>
          </w:rPr>
          <w:t>12</w:t>
        </w:r>
        <w:r w:rsidR="007B398B">
          <w:rPr>
            <w:noProof/>
            <w:webHidden/>
          </w:rPr>
          <w:fldChar w:fldCharType="end"/>
        </w:r>
      </w:hyperlink>
    </w:p>
    <w:p w14:paraId="75DE071C" w14:textId="1AC37A5A" w:rsidR="007B398B" w:rsidRDefault="00C0322B">
      <w:pPr>
        <w:pStyle w:val="TOC4"/>
        <w:tabs>
          <w:tab w:val="left" w:pos="1680"/>
        </w:tabs>
        <w:rPr>
          <w:rFonts w:ascii="Calibri" w:hAnsi="Calibri"/>
          <w:noProof/>
          <w:sz w:val="22"/>
          <w:szCs w:val="22"/>
        </w:rPr>
      </w:pPr>
      <w:hyperlink w:anchor="_Toc292359278" w:history="1">
        <w:r w:rsidR="007B398B" w:rsidRPr="00623887">
          <w:rPr>
            <w:rStyle w:val="Hyperlink"/>
            <w:noProof/>
            <w:kern w:val="32"/>
          </w:rPr>
          <w:t>3.2.1.3.</w:t>
        </w:r>
        <w:r w:rsidR="007B398B">
          <w:rPr>
            <w:rFonts w:ascii="Calibri" w:hAnsi="Calibri"/>
            <w:noProof/>
            <w:sz w:val="22"/>
            <w:szCs w:val="22"/>
          </w:rPr>
          <w:tab/>
        </w:r>
        <w:r w:rsidR="007B398B" w:rsidRPr="00623887">
          <w:rPr>
            <w:rStyle w:val="Hyperlink"/>
            <w:noProof/>
          </w:rPr>
          <w:t>CAPRI_CodeCR127:</w:t>
        </w:r>
        <w:r w:rsidR="007B398B" w:rsidRPr="00623887">
          <w:rPr>
            <w:rStyle w:val="Hyperlink"/>
            <w:noProof/>
            <w:kern w:val="32"/>
          </w:rPr>
          <w:t>Display the Date Range at the Top of the Special Report for Pension / Aid and Attendance</w:t>
        </w:r>
        <w:r w:rsidR="007B398B">
          <w:rPr>
            <w:noProof/>
            <w:webHidden/>
          </w:rPr>
          <w:tab/>
        </w:r>
        <w:r w:rsidR="007B398B">
          <w:rPr>
            <w:noProof/>
            <w:webHidden/>
          </w:rPr>
          <w:fldChar w:fldCharType="begin"/>
        </w:r>
        <w:r w:rsidR="007B398B">
          <w:rPr>
            <w:noProof/>
            <w:webHidden/>
          </w:rPr>
          <w:instrText xml:space="preserve"> PAGEREF _Toc292359278 \h </w:instrText>
        </w:r>
        <w:r w:rsidR="007B398B">
          <w:rPr>
            <w:noProof/>
            <w:webHidden/>
          </w:rPr>
        </w:r>
        <w:r w:rsidR="007B398B">
          <w:rPr>
            <w:noProof/>
            <w:webHidden/>
          </w:rPr>
          <w:fldChar w:fldCharType="separate"/>
        </w:r>
        <w:r w:rsidR="00AA26E1">
          <w:rPr>
            <w:noProof/>
            <w:webHidden/>
          </w:rPr>
          <w:t>12</w:t>
        </w:r>
        <w:r w:rsidR="007B398B">
          <w:rPr>
            <w:noProof/>
            <w:webHidden/>
          </w:rPr>
          <w:fldChar w:fldCharType="end"/>
        </w:r>
      </w:hyperlink>
    </w:p>
    <w:p w14:paraId="61C3BB20" w14:textId="344EA09C" w:rsidR="007B398B" w:rsidRDefault="00C0322B">
      <w:pPr>
        <w:pStyle w:val="TOC4"/>
        <w:tabs>
          <w:tab w:val="left" w:pos="1680"/>
        </w:tabs>
        <w:rPr>
          <w:rFonts w:ascii="Calibri" w:hAnsi="Calibri"/>
          <w:noProof/>
          <w:sz w:val="22"/>
          <w:szCs w:val="22"/>
        </w:rPr>
      </w:pPr>
      <w:hyperlink w:anchor="_Toc292359279" w:history="1">
        <w:r w:rsidR="007B398B" w:rsidRPr="00623887">
          <w:rPr>
            <w:rStyle w:val="Hyperlink"/>
            <w:noProof/>
            <w:kern w:val="32"/>
          </w:rPr>
          <w:t>3.2.1.4.</w:t>
        </w:r>
        <w:r w:rsidR="007B398B">
          <w:rPr>
            <w:rFonts w:ascii="Calibri" w:hAnsi="Calibri"/>
            <w:noProof/>
            <w:sz w:val="22"/>
            <w:szCs w:val="22"/>
          </w:rPr>
          <w:tab/>
        </w:r>
        <w:r w:rsidR="007B398B" w:rsidRPr="00623887">
          <w:rPr>
            <w:rStyle w:val="Hyperlink"/>
            <w:noProof/>
          </w:rPr>
          <w:t>CAPRI_CodeCR129:</w:t>
        </w:r>
        <w:r w:rsidR="007B398B" w:rsidRPr="00623887">
          <w:rPr>
            <w:rStyle w:val="Hyperlink"/>
            <w:noProof/>
            <w:kern w:val="32"/>
          </w:rPr>
          <w:t>Ability to Download Hospital Adjustment Reports into Excel/Access</w:t>
        </w:r>
        <w:r w:rsidR="007B398B">
          <w:rPr>
            <w:noProof/>
            <w:webHidden/>
          </w:rPr>
          <w:tab/>
        </w:r>
        <w:r w:rsidR="007B398B">
          <w:rPr>
            <w:noProof/>
            <w:webHidden/>
          </w:rPr>
          <w:fldChar w:fldCharType="begin"/>
        </w:r>
        <w:r w:rsidR="007B398B">
          <w:rPr>
            <w:noProof/>
            <w:webHidden/>
          </w:rPr>
          <w:instrText xml:space="preserve"> PAGEREF _Toc292359279 \h </w:instrText>
        </w:r>
        <w:r w:rsidR="007B398B">
          <w:rPr>
            <w:noProof/>
            <w:webHidden/>
          </w:rPr>
        </w:r>
        <w:r w:rsidR="007B398B">
          <w:rPr>
            <w:noProof/>
            <w:webHidden/>
          </w:rPr>
          <w:fldChar w:fldCharType="separate"/>
        </w:r>
        <w:r w:rsidR="00AA26E1">
          <w:rPr>
            <w:noProof/>
            <w:webHidden/>
          </w:rPr>
          <w:t>12</w:t>
        </w:r>
        <w:r w:rsidR="007B398B">
          <w:rPr>
            <w:noProof/>
            <w:webHidden/>
          </w:rPr>
          <w:fldChar w:fldCharType="end"/>
        </w:r>
      </w:hyperlink>
    </w:p>
    <w:p w14:paraId="2CEEA181" w14:textId="550C0D69" w:rsidR="007B398B" w:rsidRDefault="00C0322B">
      <w:pPr>
        <w:pStyle w:val="TOC4"/>
        <w:tabs>
          <w:tab w:val="left" w:pos="1680"/>
        </w:tabs>
        <w:rPr>
          <w:rFonts w:ascii="Calibri" w:hAnsi="Calibri"/>
          <w:noProof/>
          <w:sz w:val="22"/>
          <w:szCs w:val="22"/>
        </w:rPr>
      </w:pPr>
      <w:hyperlink w:anchor="_Toc292359280" w:history="1">
        <w:r w:rsidR="007B398B" w:rsidRPr="00623887">
          <w:rPr>
            <w:rStyle w:val="Hyperlink"/>
            <w:noProof/>
          </w:rPr>
          <w:t>3.2.1.1.</w:t>
        </w:r>
        <w:r w:rsidR="007B398B">
          <w:rPr>
            <w:rFonts w:ascii="Calibri" w:hAnsi="Calibri"/>
            <w:noProof/>
            <w:sz w:val="22"/>
            <w:szCs w:val="22"/>
          </w:rPr>
          <w:tab/>
        </w:r>
        <w:r w:rsidR="007B398B" w:rsidRPr="00623887">
          <w:rPr>
            <w:rStyle w:val="Hyperlink"/>
            <w:noProof/>
          </w:rPr>
          <w:t>CAPRI_CodeCR130:Printing CAPRI Reports larger than 50 pages</w:t>
        </w:r>
        <w:r w:rsidR="007B398B">
          <w:rPr>
            <w:noProof/>
            <w:webHidden/>
          </w:rPr>
          <w:tab/>
        </w:r>
        <w:r w:rsidR="007B398B">
          <w:rPr>
            <w:noProof/>
            <w:webHidden/>
          </w:rPr>
          <w:fldChar w:fldCharType="begin"/>
        </w:r>
        <w:r w:rsidR="007B398B">
          <w:rPr>
            <w:noProof/>
            <w:webHidden/>
          </w:rPr>
          <w:instrText xml:space="preserve"> PAGEREF _Toc292359280 \h </w:instrText>
        </w:r>
        <w:r w:rsidR="007B398B">
          <w:rPr>
            <w:noProof/>
            <w:webHidden/>
          </w:rPr>
        </w:r>
        <w:r w:rsidR="007B398B">
          <w:rPr>
            <w:noProof/>
            <w:webHidden/>
          </w:rPr>
          <w:fldChar w:fldCharType="separate"/>
        </w:r>
        <w:r w:rsidR="00AA26E1">
          <w:rPr>
            <w:noProof/>
            <w:webHidden/>
          </w:rPr>
          <w:t>22</w:t>
        </w:r>
        <w:r w:rsidR="007B398B">
          <w:rPr>
            <w:noProof/>
            <w:webHidden/>
          </w:rPr>
          <w:fldChar w:fldCharType="end"/>
        </w:r>
      </w:hyperlink>
    </w:p>
    <w:p w14:paraId="59B69466" w14:textId="105A9B63" w:rsidR="007B398B" w:rsidRDefault="00C0322B">
      <w:pPr>
        <w:pStyle w:val="TOC4"/>
        <w:tabs>
          <w:tab w:val="left" w:pos="1680"/>
        </w:tabs>
        <w:rPr>
          <w:rFonts w:ascii="Calibri" w:hAnsi="Calibri"/>
          <w:noProof/>
          <w:sz w:val="22"/>
          <w:szCs w:val="22"/>
        </w:rPr>
      </w:pPr>
      <w:hyperlink w:anchor="_Toc292359281" w:history="1">
        <w:r w:rsidR="007B398B" w:rsidRPr="00623887">
          <w:rPr>
            <w:rStyle w:val="Hyperlink"/>
            <w:rFonts w:eastAsia="Arial Unicode MS"/>
            <w:noProof/>
            <w:kern w:val="32"/>
            <w:lang w:eastAsia="zh-CN"/>
          </w:rPr>
          <w:t>3.2.1.2.</w:t>
        </w:r>
        <w:r w:rsidR="007B398B">
          <w:rPr>
            <w:rFonts w:ascii="Calibri" w:hAnsi="Calibri"/>
            <w:noProof/>
            <w:sz w:val="22"/>
            <w:szCs w:val="22"/>
          </w:rPr>
          <w:tab/>
        </w:r>
        <w:r w:rsidR="007B398B" w:rsidRPr="00623887">
          <w:rPr>
            <w:rStyle w:val="Hyperlink"/>
            <w:rFonts w:eastAsia="Arial Unicode MS"/>
            <w:noProof/>
            <w:kern w:val="32"/>
            <w:lang w:eastAsia="zh-CN"/>
          </w:rPr>
          <w:t xml:space="preserve">CAPRI_CodeCR136:AMIE:  </w:t>
        </w:r>
        <w:r w:rsidR="007B398B" w:rsidRPr="00623887">
          <w:rPr>
            <w:rStyle w:val="Hyperlink"/>
            <w:rFonts w:eastAsia="Arial Unicode MS"/>
            <w:noProof/>
          </w:rPr>
          <w:t>Modify</w:t>
        </w:r>
        <w:r w:rsidR="007B398B" w:rsidRPr="00623887">
          <w:rPr>
            <w:rStyle w:val="Hyperlink"/>
            <w:rFonts w:eastAsia="Arial Unicode MS"/>
            <w:noProof/>
            <w:kern w:val="32"/>
            <w:lang w:eastAsia="zh-CN"/>
          </w:rPr>
          <w:t xml:space="preserve"> DVBA C ENTER C&amp;P REQUEST to display foreign address</w:t>
        </w:r>
        <w:r w:rsidR="007B398B">
          <w:rPr>
            <w:noProof/>
            <w:webHidden/>
          </w:rPr>
          <w:tab/>
        </w:r>
        <w:r w:rsidR="007B398B">
          <w:rPr>
            <w:noProof/>
            <w:webHidden/>
          </w:rPr>
          <w:fldChar w:fldCharType="begin"/>
        </w:r>
        <w:r w:rsidR="007B398B">
          <w:rPr>
            <w:noProof/>
            <w:webHidden/>
          </w:rPr>
          <w:instrText xml:space="preserve"> PAGEREF _Toc292359281 \h </w:instrText>
        </w:r>
        <w:r w:rsidR="007B398B">
          <w:rPr>
            <w:noProof/>
            <w:webHidden/>
          </w:rPr>
        </w:r>
        <w:r w:rsidR="007B398B">
          <w:rPr>
            <w:noProof/>
            <w:webHidden/>
          </w:rPr>
          <w:fldChar w:fldCharType="separate"/>
        </w:r>
        <w:r w:rsidR="00AA26E1">
          <w:rPr>
            <w:noProof/>
            <w:webHidden/>
          </w:rPr>
          <w:t>22</w:t>
        </w:r>
        <w:r w:rsidR="007B398B">
          <w:rPr>
            <w:noProof/>
            <w:webHidden/>
          </w:rPr>
          <w:fldChar w:fldCharType="end"/>
        </w:r>
      </w:hyperlink>
    </w:p>
    <w:p w14:paraId="4C67F248" w14:textId="6D6B7D2C" w:rsidR="007B398B" w:rsidRDefault="00C0322B">
      <w:pPr>
        <w:pStyle w:val="TOC4"/>
        <w:tabs>
          <w:tab w:val="left" w:pos="1680"/>
        </w:tabs>
        <w:rPr>
          <w:rFonts w:ascii="Calibri" w:hAnsi="Calibri"/>
          <w:noProof/>
          <w:sz w:val="22"/>
          <w:szCs w:val="22"/>
        </w:rPr>
      </w:pPr>
      <w:hyperlink w:anchor="_Toc292359282" w:history="1">
        <w:r w:rsidR="007B398B" w:rsidRPr="00623887">
          <w:rPr>
            <w:rStyle w:val="Hyperlink"/>
            <w:rFonts w:eastAsia="Arial Unicode MS"/>
            <w:noProof/>
            <w:kern w:val="32"/>
            <w:lang w:eastAsia="zh-CN"/>
          </w:rPr>
          <w:t>3.2.1.3.</w:t>
        </w:r>
        <w:r w:rsidR="007B398B">
          <w:rPr>
            <w:rFonts w:ascii="Calibri" w:hAnsi="Calibri"/>
            <w:noProof/>
            <w:sz w:val="22"/>
            <w:szCs w:val="22"/>
          </w:rPr>
          <w:tab/>
        </w:r>
        <w:r w:rsidR="007B398B" w:rsidRPr="00623887">
          <w:rPr>
            <w:rStyle w:val="Hyperlink"/>
            <w:rFonts w:eastAsia="Arial Unicode MS"/>
            <w:noProof/>
            <w:kern w:val="32"/>
            <w:lang w:eastAsia="zh-CN"/>
          </w:rPr>
          <w:t>CAPRI_CodeCR153:Remove Direct Appointment Global Reference</w:t>
        </w:r>
        <w:r w:rsidR="007B398B">
          <w:rPr>
            <w:noProof/>
            <w:webHidden/>
          </w:rPr>
          <w:tab/>
        </w:r>
        <w:r w:rsidR="007B398B">
          <w:rPr>
            <w:noProof/>
            <w:webHidden/>
          </w:rPr>
          <w:fldChar w:fldCharType="begin"/>
        </w:r>
        <w:r w:rsidR="007B398B">
          <w:rPr>
            <w:noProof/>
            <w:webHidden/>
          </w:rPr>
          <w:instrText xml:space="preserve"> PAGEREF _Toc292359282 \h </w:instrText>
        </w:r>
        <w:r w:rsidR="007B398B">
          <w:rPr>
            <w:noProof/>
            <w:webHidden/>
          </w:rPr>
        </w:r>
        <w:r w:rsidR="007B398B">
          <w:rPr>
            <w:noProof/>
            <w:webHidden/>
          </w:rPr>
          <w:fldChar w:fldCharType="separate"/>
        </w:r>
        <w:r w:rsidR="00AA26E1">
          <w:rPr>
            <w:noProof/>
            <w:webHidden/>
          </w:rPr>
          <w:t>23</w:t>
        </w:r>
        <w:r w:rsidR="007B398B">
          <w:rPr>
            <w:noProof/>
            <w:webHidden/>
          </w:rPr>
          <w:fldChar w:fldCharType="end"/>
        </w:r>
      </w:hyperlink>
    </w:p>
    <w:p w14:paraId="4AC69D35" w14:textId="621158F1" w:rsidR="007B398B" w:rsidRDefault="00C0322B">
      <w:pPr>
        <w:pStyle w:val="TOC4"/>
        <w:tabs>
          <w:tab w:val="left" w:pos="1680"/>
        </w:tabs>
        <w:rPr>
          <w:rFonts w:ascii="Calibri" w:hAnsi="Calibri"/>
          <w:noProof/>
          <w:sz w:val="22"/>
          <w:szCs w:val="22"/>
        </w:rPr>
      </w:pPr>
      <w:hyperlink w:anchor="_Toc292359283" w:history="1">
        <w:r w:rsidR="007B398B" w:rsidRPr="00623887">
          <w:rPr>
            <w:rStyle w:val="Hyperlink"/>
            <w:rFonts w:eastAsia="Arial Unicode MS"/>
            <w:noProof/>
            <w:kern w:val="32"/>
            <w:lang w:eastAsia="zh-CN"/>
          </w:rPr>
          <w:t>3.2.1.4.</w:t>
        </w:r>
        <w:r w:rsidR="007B398B">
          <w:rPr>
            <w:rFonts w:ascii="Calibri" w:hAnsi="Calibri"/>
            <w:noProof/>
            <w:sz w:val="22"/>
            <w:szCs w:val="22"/>
          </w:rPr>
          <w:tab/>
        </w:r>
        <w:r w:rsidR="007B398B" w:rsidRPr="00623887">
          <w:rPr>
            <w:rStyle w:val="Hyperlink"/>
            <w:rFonts w:eastAsia="Arial Unicode MS"/>
            <w:noProof/>
            <w:kern w:val="32"/>
            <w:lang w:eastAsia="zh-CN"/>
          </w:rPr>
          <w:t>CAPRI_CodeCR158:Add New Cancellation Reason to 2507 CANCELLATION REASON File #396.5</w:t>
        </w:r>
        <w:r w:rsidR="007B398B">
          <w:rPr>
            <w:noProof/>
            <w:webHidden/>
          </w:rPr>
          <w:tab/>
        </w:r>
        <w:r w:rsidR="007B398B">
          <w:rPr>
            <w:noProof/>
            <w:webHidden/>
          </w:rPr>
          <w:fldChar w:fldCharType="begin"/>
        </w:r>
        <w:r w:rsidR="007B398B">
          <w:rPr>
            <w:noProof/>
            <w:webHidden/>
          </w:rPr>
          <w:instrText xml:space="preserve"> PAGEREF _Toc292359283 \h </w:instrText>
        </w:r>
        <w:r w:rsidR="007B398B">
          <w:rPr>
            <w:noProof/>
            <w:webHidden/>
          </w:rPr>
        </w:r>
        <w:r w:rsidR="007B398B">
          <w:rPr>
            <w:noProof/>
            <w:webHidden/>
          </w:rPr>
          <w:fldChar w:fldCharType="separate"/>
        </w:r>
        <w:r w:rsidR="00AA26E1">
          <w:rPr>
            <w:noProof/>
            <w:webHidden/>
          </w:rPr>
          <w:t>23</w:t>
        </w:r>
        <w:r w:rsidR="007B398B">
          <w:rPr>
            <w:noProof/>
            <w:webHidden/>
          </w:rPr>
          <w:fldChar w:fldCharType="end"/>
        </w:r>
      </w:hyperlink>
    </w:p>
    <w:p w14:paraId="4089C70E" w14:textId="3708B6C9" w:rsidR="007B398B" w:rsidRDefault="00C0322B">
      <w:pPr>
        <w:pStyle w:val="TOC4"/>
        <w:tabs>
          <w:tab w:val="left" w:pos="1680"/>
        </w:tabs>
        <w:rPr>
          <w:rFonts w:ascii="Calibri" w:hAnsi="Calibri"/>
          <w:noProof/>
          <w:sz w:val="22"/>
          <w:szCs w:val="22"/>
        </w:rPr>
      </w:pPr>
      <w:hyperlink w:anchor="_Toc292359284" w:history="1">
        <w:r w:rsidR="007B398B" w:rsidRPr="00623887">
          <w:rPr>
            <w:rStyle w:val="Hyperlink"/>
            <w:rFonts w:eastAsia="Arial Unicode MS"/>
            <w:noProof/>
            <w:kern w:val="32"/>
            <w:lang w:eastAsia="zh-CN"/>
          </w:rPr>
          <w:t>3.2.1.5.</w:t>
        </w:r>
        <w:r w:rsidR="007B398B">
          <w:rPr>
            <w:rFonts w:ascii="Calibri" w:hAnsi="Calibri"/>
            <w:noProof/>
            <w:sz w:val="22"/>
            <w:szCs w:val="22"/>
          </w:rPr>
          <w:tab/>
        </w:r>
        <w:r w:rsidR="007B398B" w:rsidRPr="00623887">
          <w:rPr>
            <w:rStyle w:val="Hyperlink"/>
            <w:noProof/>
          </w:rPr>
          <w:t>CAPRI_CodeCR169: Enable the display of regional office substations in the Site List.</w:t>
        </w:r>
        <w:r w:rsidR="007B398B">
          <w:rPr>
            <w:noProof/>
            <w:webHidden/>
          </w:rPr>
          <w:tab/>
        </w:r>
        <w:r w:rsidR="007B398B">
          <w:rPr>
            <w:noProof/>
            <w:webHidden/>
          </w:rPr>
          <w:fldChar w:fldCharType="begin"/>
        </w:r>
        <w:r w:rsidR="007B398B">
          <w:rPr>
            <w:noProof/>
            <w:webHidden/>
          </w:rPr>
          <w:instrText xml:space="preserve"> PAGEREF _Toc292359284 \h </w:instrText>
        </w:r>
        <w:r w:rsidR="007B398B">
          <w:rPr>
            <w:noProof/>
            <w:webHidden/>
          </w:rPr>
        </w:r>
        <w:r w:rsidR="007B398B">
          <w:rPr>
            <w:noProof/>
            <w:webHidden/>
          </w:rPr>
          <w:fldChar w:fldCharType="separate"/>
        </w:r>
        <w:r w:rsidR="00AA26E1">
          <w:rPr>
            <w:noProof/>
            <w:webHidden/>
          </w:rPr>
          <w:t>23</w:t>
        </w:r>
        <w:r w:rsidR="007B398B">
          <w:rPr>
            <w:noProof/>
            <w:webHidden/>
          </w:rPr>
          <w:fldChar w:fldCharType="end"/>
        </w:r>
      </w:hyperlink>
    </w:p>
    <w:p w14:paraId="00A644E6" w14:textId="45F1C892" w:rsidR="007B398B" w:rsidRDefault="00C0322B">
      <w:pPr>
        <w:pStyle w:val="TOC1"/>
        <w:tabs>
          <w:tab w:val="left" w:pos="1166"/>
          <w:tab w:val="right" w:leader="dot" w:pos="9350"/>
        </w:tabs>
        <w:rPr>
          <w:rFonts w:ascii="Calibri" w:hAnsi="Calibri"/>
          <w:b w:val="0"/>
          <w:noProof/>
          <w:sz w:val="22"/>
          <w:szCs w:val="22"/>
        </w:rPr>
      </w:pPr>
      <w:hyperlink w:anchor="_Toc292359285" w:history="1">
        <w:r w:rsidR="007B398B" w:rsidRPr="00623887">
          <w:rPr>
            <w:rStyle w:val="Hyperlink"/>
            <w:noProof/>
          </w:rPr>
          <w:t>4.</w:t>
        </w:r>
        <w:r w:rsidR="007B398B">
          <w:rPr>
            <w:rFonts w:ascii="Calibri" w:hAnsi="Calibri"/>
            <w:b w:val="0"/>
            <w:noProof/>
            <w:sz w:val="22"/>
            <w:szCs w:val="22"/>
          </w:rPr>
          <w:tab/>
        </w:r>
        <w:r w:rsidR="007B398B" w:rsidRPr="00623887">
          <w:rPr>
            <w:rStyle w:val="Hyperlink"/>
            <w:noProof/>
          </w:rPr>
          <w:t>Customer – Health Revenue Center (HRC) Office</w:t>
        </w:r>
        <w:r w:rsidR="007B398B">
          <w:rPr>
            <w:noProof/>
            <w:webHidden/>
          </w:rPr>
          <w:tab/>
        </w:r>
        <w:r w:rsidR="007B398B">
          <w:rPr>
            <w:noProof/>
            <w:webHidden/>
          </w:rPr>
          <w:fldChar w:fldCharType="begin"/>
        </w:r>
        <w:r w:rsidR="007B398B">
          <w:rPr>
            <w:noProof/>
            <w:webHidden/>
          </w:rPr>
          <w:instrText xml:space="preserve"> PAGEREF _Toc292359285 \h </w:instrText>
        </w:r>
        <w:r w:rsidR="007B398B">
          <w:rPr>
            <w:noProof/>
            <w:webHidden/>
          </w:rPr>
        </w:r>
        <w:r w:rsidR="007B398B">
          <w:rPr>
            <w:noProof/>
            <w:webHidden/>
          </w:rPr>
          <w:fldChar w:fldCharType="separate"/>
        </w:r>
        <w:r w:rsidR="00AA26E1">
          <w:rPr>
            <w:noProof/>
            <w:webHidden/>
          </w:rPr>
          <w:t>24</w:t>
        </w:r>
        <w:r w:rsidR="007B398B">
          <w:rPr>
            <w:noProof/>
            <w:webHidden/>
          </w:rPr>
          <w:fldChar w:fldCharType="end"/>
        </w:r>
      </w:hyperlink>
    </w:p>
    <w:p w14:paraId="05ADD2BF" w14:textId="4416AA31" w:rsidR="007B398B" w:rsidRDefault="00C0322B">
      <w:pPr>
        <w:pStyle w:val="TOC2"/>
        <w:tabs>
          <w:tab w:val="left" w:pos="1166"/>
        </w:tabs>
        <w:rPr>
          <w:rFonts w:ascii="Calibri" w:hAnsi="Calibri"/>
          <w:b w:val="0"/>
          <w:noProof/>
          <w:szCs w:val="22"/>
        </w:rPr>
      </w:pPr>
      <w:hyperlink w:anchor="_Toc292359286" w:history="1">
        <w:r w:rsidR="007B398B" w:rsidRPr="00623887">
          <w:rPr>
            <w:rStyle w:val="Hyperlink"/>
            <w:noProof/>
            <w:snapToGrid w:val="0"/>
            <w:w w:val="0"/>
          </w:rPr>
          <w:t>4.1</w:t>
        </w:r>
        <w:r w:rsidR="007B398B">
          <w:rPr>
            <w:rFonts w:ascii="Calibri" w:hAnsi="Calibri"/>
            <w:b w:val="0"/>
            <w:noProof/>
            <w:szCs w:val="22"/>
          </w:rPr>
          <w:tab/>
        </w:r>
        <w:r w:rsidR="007B398B" w:rsidRPr="00623887">
          <w:rPr>
            <w:rStyle w:val="Hyperlink"/>
            <w:noProof/>
          </w:rPr>
          <w:t>Defect Fixes</w:t>
        </w:r>
        <w:r w:rsidR="007B398B">
          <w:rPr>
            <w:noProof/>
            <w:webHidden/>
          </w:rPr>
          <w:tab/>
        </w:r>
        <w:r w:rsidR="007B398B">
          <w:rPr>
            <w:noProof/>
            <w:webHidden/>
          </w:rPr>
          <w:fldChar w:fldCharType="begin"/>
        </w:r>
        <w:r w:rsidR="007B398B">
          <w:rPr>
            <w:noProof/>
            <w:webHidden/>
          </w:rPr>
          <w:instrText xml:space="preserve"> PAGEREF _Toc292359286 \h </w:instrText>
        </w:r>
        <w:r w:rsidR="007B398B">
          <w:rPr>
            <w:noProof/>
            <w:webHidden/>
          </w:rPr>
        </w:r>
        <w:r w:rsidR="007B398B">
          <w:rPr>
            <w:noProof/>
            <w:webHidden/>
          </w:rPr>
          <w:fldChar w:fldCharType="separate"/>
        </w:r>
        <w:r w:rsidR="00AA26E1">
          <w:rPr>
            <w:noProof/>
            <w:webHidden/>
          </w:rPr>
          <w:t>24</w:t>
        </w:r>
        <w:r w:rsidR="007B398B">
          <w:rPr>
            <w:noProof/>
            <w:webHidden/>
          </w:rPr>
          <w:fldChar w:fldCharType="end"/>
        </w:r>
      </w:hyperlink>
    </w:p>
    <w:p w14:paraId="787A9CC9" w14:textId="784B0988" w:rsidR="007B398B" w:rsidRDefault="00C0322B">
      <w:pPr>
        <w:pStyle w:val="TOC3"/>
        <w:rPr>
          <w:rFonts w:ascii="Calibri" w:hAnsi="Calibri"/>
          <w:b w:val="0"/>
          <w:sz w:val="22"/>
          <w:szCs w:val="22"/>
        </w:rPr>
      </w:pPr>
      <w:hyperlink w:anchor="_Toc292359287" w:history="1">
        <w:r w:rsidR="007B398B" w:rsidRPr="00623887">
          <w:rPr>
            <w:rStyle w:val="Hyperlink"/>
            <w:snapToGrid w:val="0"/>
            <w:w w:val="0"/>
          </w:rPr>
          <w:t>4.1.1.</w:t>
        </w:r>
        <w:r w:rsidR="007B398B">
          <w:rPr>
            <w:rFonts w:ascii="Calibri" w:hAnsi="Calibri"/>
            <w:b w:val="0"/>
            <w:sz w:val="22"/>
            <w:szCs w:val="22"/>
          </w:rPr>
          <w:tab/>
        </w:r>
        <w:r w:rsidR="007B398B" w:rsidRPr="00623887">
          <w:rPr>
            <w:rStyle w:val="Hyperlink"/>
          </w:rPr>
          <w:t>Defect Fixes with Remedy Tickets</w:t>
        </w:r>
        <w:r w:rsidR="007B398B">
          <w:rPr>
            <w:webHidden/>
          </w:rPr>
          <w:tab/>
        </w:r>
        <w:r w:rsidR="007B398B">
          <w:rPr>
            <w:webHidden/>
          </w:rPr>
          <w:fldChar w:fldCharType="begin"/>
        </w:r>
        <w:r w:rsidR="007B398B">
          <w:rPr>
            <w:webHidden/>
          </w:rPr>
          <w:instrText xml:space="preserve"> PAGEREF _Toc292359287 \h </w:instrText>
        </w:r>
        <w:r w:rsidR="007B398B">
          <w:rPr>
            <w:webHidden/>
          </w:rPr>
        </w:r>
        <w:r w:rsidR="007B398B">
          <w:rPr>
            <w:webHidden/>
          </w:rPr>
          <w:fldChar w:fldCharType="separate"/>
        </w:r>
        <w:r w:rsidR="00AA26E1">
          <w:rPr>
            <w:webHidden/>
          </w:rPr>
          <w:t>24</w:t>
        </w:r>
        <w:r w:rsidR="007B398B">
          <w:rPr>
            <w:webHidden/>
          </w:rPr>
          <w:fldChar w:fldCharType="end"/>
        </w:r>
      </w:hyperlink>
    </w:p>
    <w:p w14:paraId="12DDC796" w14:textId="78AFB235" w:rsidR="007B398B" w:rsidRDefault="00C0322B">
      <w:pPr>
        <w:pStyle w:val="TOC4"/>
        <w:tabs>
          <w:tab w:val="left" w:pos="1680"/>
        </w:tabs>
        <w:rPr>
          <w:rFonts w:ascii="Calibri" w:hAnsi="Calibri"/>
          <w:noProof/>
          <w:sz w:val="22"/>
          <w:szCs w:val="22"/>
        </w:rPr>
      </w:pPr>
      <w:hyperlink w:anchor="_Toc292359288" w:history="1">
        <w:r w:rsidR="007B398B" w:rsidRPr="00623887">
          <w:rPr>
            <w:rStyle w:val="Hyperlink"/>
            <w:noProof/>
          </w:rPr>
          <w:t>4.1.1.1.</w:t>
        </w:r>
        <w:r w:rsidR="007B398B">
          <w:rPr>
            <w:rFonts w:ascii="Calibri" w:hAnsi="Calibri"/>
            <w:noProof/>
            <w:sz w:val="22"/>
            <w:szCs w:val="22"/>
          </w:rPr>
          <w:tab/>
        </w:r>
        <w:r w:rsidR="007B398B" w:rsidRPr="00623887">
          <w:rPr>
            <w:rStyle w:val="Hyperlink"/>
            <w:noProof/>
          </w:rPr>
          <w:t>HD0000000433116:HRC Users getting only Toolbox Menu</w:t>
        </w:r>
        <w:r w:rsidR="007B398B">
          <w:rPr>
            <w:noProof/>
            <w:webHidden/>
          </w:rPr>
          <w:tab/>
        </w:r>
        <w:r w:rsidR="007B398B">
          <w:rPr>
            <w:noProof/>
            <w:webHidden/>
          </w:rPr>
          <w:fldChar w:fldCharType="begin"/>
        </w:r>
        <w:r w:rsidR="007B398B">
          <w:rPr>
            <w:noProof/>
            <w:webHidden/>
          </w:rPr>
          <w:instrText xml:space="preserve"> PAGEREF _Toc292359288 \h </w:instrText>
        </w:r>
        <w:r w:rsidR="007B398B">
          <w:rPr>
            <w:noProof/>
            <w:webHidden/>
          </w:rPr>
        </w:r>
        <w:r w:rsidR="007B398B">
          <w:rPr>
            <w:noProof/>
            <w:webHidden/>
          </w:rPr>
          <w:fldChar w:fldCharType="separate"/>
        </w:r>
        <w:r w:rsidR="00AA26E1">
          <w:rPr>
            <w:noProof/>
            <w:webHidden/>
          </w:rPr>
          <w:t>24</w:t>
        </w:r>
        <w:r w:rsidR="007B398B">
          <w:rPr>
            <w:noProof/>
            <w:webHidden/>
          </w:rPr>
          <w:fldChar w:fldCharType="end"/>
        </w:r>
      </w:hyperlink>
    </w:p>
    <w:p w14:paraId="613E83C2" w14:textId="54442498" w:rsidR="007B398B" w:rsidRDefault="00C0322B">
      <w:pPr>
        <w:pStyle w:val="TOC3"/>
        <w:rPr>
          <w:rFonts w:ascii="Calibri" w:hAnsi="Calibri"/>
          <w:b w:val="0"/>
          <w:sz w:val="22"/>
          <w:szCs w:val="22"/>
        </w:rPr>
      </w:pPr>
      <w:hyperlink w:anchor="_Toc292359289" w:history="1">
        <w:r w:rsidR="007B398B" w:rsidRPr="00623887">
          <w:rPr>
            <w:rStyle w:val="Hyperlink"/>
            <w:snapToGrid w:val="0"/>
            <w:w w:val="0"/>
          </w:rPr>
          <w:t>4.1.2.</w:t>
        </w:r>
        <w:r w:rsidR="007B398B">
          <w:rPr>
            <w:rFonts w:ascii="Calibri" w:hAnsi="Calibri"/>
            <w:b w:val="0"/>
            <w:sz w:val="22"/>
            <w:szCs w:val="22"/>
          </w:rPr>
          <w:tab/>
        </w:r>
        <w:r w:rsidR="007B398B" w:rsidRPr="00623887">
          <w:rPr>
            <w:rStyle w:val="Hyperlink"/>
          </w:rPr>
          <w:t>Defect Fixes with CearQuest Tickets</w:t>
        </w:r>
        <w:r w:rsidR="007B398B">
          <w:rPr>
            <w:webHidden/>
          </w:rPr>
          <w:tab/>
        </w:r>
        <w:r w:rsidR="007B398B">
          <w:rPr>
            <w:webHidden/>
          </w:rPr>
          <w:fldChar w:fldCharType="begin"/>
        </w:r>
        <w:r w:rsidR="007B398B">
          <w:rPr>
            <w:webHidden/>
          </w:rPr>
          <w:instrText xml:space="preserve"> PAGEREF _Toc292359289 \h </w:instrText>
        </w:r>
        <w:r w:rsidR="007B398B">
          <w:rPr>
            <w:webHidden/>
          </w:rPr>
        </w:r>
        <w:r w:rsidR="007B398B">
          <w:rPr>
            <w:webHidden/>
          </w:rPr>
          <w:fldChar w:fldCharType="separate"/>
        </w:r>
        <w:r w:rsidR="00AA26E1">
          <w:rPr>
            <w:webHidden/>
          </w:rPr>
          <w:t>24</w:t>
        </w:r>
        <w:r w:rsidR="007B398B">
          <w:rPr>
            <w:webHidden/>
          </w:rPr>
          <w:fldChar w:fldCharType="end"/>
        </w:r>
      </w:hyperlink>
    </w:p>
    <w:p w14:paraId="36518125" w14:textId="16B85E14" w:rsidR="007B398B" w:rsidRDefault="00C0322B">
      <w:pPr>
        <w:pStyle w:val="TOC4"/>
        <w:tabs>
          <w:tab w:val="left" w:pos="1680"/>
        </w:tabs>
        <w:rPr>
          <w:rFonts w:ascii="Calibri" w:hAnsi="Calibri"/>
          <w:noProof/>
          <w:sz w:val="22"/>
          <w:szCs w:val="22"/>
        </w:rPr>
      </w:pPr>
      <w:hyperlink w:anchor="_Toc292359290" w:history="1">
        <w:r w:rsidR="007B398B" w:rsidRPr="00623887">
          <w:rPr>
            <w:rStyle w:val="Hyperlink"/>
            <w:noProof/>
          </w:rPr>
          <w:t>4.1.2.1.</w:t>
        </w:r>
        <w:r w:rsidR="007B398B">
          <w:rPr>
            <w:rFonts w:ascii="Calibri" w:hAnsi="Calibri"/>
            <w:noProof/>
            <w:sz w:val="22"/>
            <w:szCs w:val="22"/>
          </w:rPr>
          <w:tab/>
        </w:r>
        <w:r w:rsidR="007B398B" w:rsidRPr="00623887">
          <w:rPr>
            <w:rStyle w:val="Hyperlink"/>
            <w:noProof/>
          </w:rPr>
          <w:t>CAPRI_CodeCR104:Errors occur when user clicks more than once (double-click or more) on VistA button</w:t>
        </w:r>
        <w:r w:rsidR="007B398B">
          <w:rPr>
            <w:noProof/>
            <w:webHidden/>
          </w:rPr>
          <w:tab/>
        </w:r>
        <w:r w:rsidR="007B398B">
          <w:rPr>
            <w:noProof/>
            <w:webHidden/>
          </w:rPr>
          <w:fldChar w:fldCharType="begin"/>
        </w:r>
        <w:r w:rsidR="007B398B">
          <w:rPr>
            <w:noProof/>
            <w:webHidden/>
          </w:rPr>
          <w:instrText xml:space="preserve"> PAGEREF _Toc292359290 \h </w:instrText>
        </w:r>
        <w:r w:rsidR="007B398B">
          <w:rPr>
            <w:noProof/>
            <w:webHidden/>
          </w:rPr>
        </w:r>
        <w:r w:rsidR="007B398B">
          <w:rPr>
            <w:noProof/>
            <w:webHidden/>
          </w:rPr>
          <w:fldChar w:fldCharType="separate"/>
        </w:r>
        <w:r w:rsidR="00AA26E1">
          <w:rPr>
            <w:noProof/>
            <w:webHidden/>
          </w:rPr>
          <w:t>24</w:t>
        </w:r>
        <w:r w:rsidR="007B398B">
          <w:rPr>
            <w:noProof/>
            <w:webHidden/>
          </w:rPr>
          <w:fldChar w:fldCharType="end"/>
        </w:r>
      </w:hyperlink>
    </w:p>
    <w:p w14:paraId="6FD42FD8" w14:textId="5C620C52" w:rsidR="007B398B" w:rsidRDefault="00C0322B">
      <w:pPr>
        <w:pStyle w:val="TOC2"/>
        <w:tabs>
          <w:tab w:val="left" w:pos="1166"/>
        </w:tabs>
        <w:rPr>
          <w:rFonts w:ascii="Calibri" w:hAnsi="Calibri"/>
          <w:b w:val="0"/>
          <w:noProof/>
          <w:szCs w:val="22"/>
        </w:rPr>
      </w:pPr>
      <w:hyperlink w:anchor="_Toc292359291" w:history="1">
        <w:r w:rsidR="007B398B" w:rsidRPr="00623887">
          <w:rPr>
            <w:rStyle w:val="Hyperlink"/>
            <w:noProof/>
            <w:snapToGrid w:val="0"/>
            <w:w w:val="0"/>
          </w:rPr>
          <w:t>4.2</w:t>
        </w:r>
        <w:r w:rsidR="007B398B">
          <w:rPr>
            <w:rFonts w:ascii="Calibri" w:hAnsi="Calibri"/>
            <w:b w:val="0"/>
            <w:noProof/>
            <w:szCs w:val="22"/>
          </w:rPr>
          <w:tab/>
        </w:r>
        <w:r w:rsidR="007B398B" w:rsidRPr="00623887">
          <w:rPr>
            <w:rStyle w:val="Hyperlink"/>
            <w:noProof/>
          </w:rPr>
          <w:t>Enhancements</w:t>
        </w:r>
        <w:r w:rsidR="007B398B">
          <w:rPr>
            <w:noProof/>
            <w:webHidden/>
          </w:rPr>
          <w:tab/>
        </w:r>
        <w:r w:rsidR="007B398B">
          <w:rPr>
            <w:noProof/>
            <w:webHidden/>
          </w:rPr>
          <w:fldChar w:fldCharType="begin"/>
        </w:r>
        <w:r w:rsidR="007B398B">
          <w:rPr>
            <w:noProof/>
            <w:webHidden/>
          </w:rPr>
          <w:instrText xml:space="preserve"> PAGEREF _Toc292359291 \h </w:instrText>
        </w:r>
        <w:r w:rsidR="007B398B">
          <w:rPr>
            <w:noProof/>
            <w:webHidden/>
          </w:rPr>
        </w:r>
        <w:r w:rsidR="007B398B">
          <w:rPr>
            <w:noProof/>
            <w:webHidden/>
          </w:rPr>
          <w:fldChar w:fldCharType="separate"/>
        </w:r>
        <w:r w:rsidR="00AA26E1">
          <w:rPr>
            <w:noProof/>
            <w:webHidden/>
          </w:rPr>
          <w:t>24</w:t>
        </w:r>
        <w:r w:rsidR="007B398B">
          <w:rPr>
            <w:noProof/>
            <w:webHidden/>
          </w:rPr>
          <w:fldChar w:fldCharType="end"/>
        </w:r>
      </w:hyperlink>
    </w:p>
    <w:p w14:paraId="3A3C75A5" w14:textId="10A31A65" w:rsidR="007B398B" w:rsidRDefault="00C0322B">
      <w:pPr>
        <w:pStyle w:val="TOC3"/>
        <w:rPr>
          <w:rFonts w:ascii="Calibri" w:hAnsi="Calibri"/>
          <w:b w:val="0"/>
          <w:sz w:val="22"/>
          <w:szCs w:val="22"/>
        </w:rPr>
      </w:pPr>
      <w:hyperlink w:anchor="_Toc292359292" w:history="1">
        <w:r w:rsidR="007B398B" w:rsidRPr="00623887">
          <w:rPr>
            <w:rStyle w:val="Hyperlink"/>
            <w:snapToGrid w:val="0"/>
            <w:w w:val="0"/>
          </w:rPr>
          <w:t>4.2.1.</w:t>
        </w:r>
        <w:r w:rsidR="007B398B">
          <w:rPr>
            <w:rFonts w:ascii="Calibri" w:hAnsi="Calibri"/>
            <w:b w:val="0"/>
            <w:sz w:val="22"/>
            <w:szCs w:val="22"/>
          </w:rPr>
          <w:tab/>
        </w:r>
        <w:r w:rsidR="007B398B" w:rsidRPr="00623887">
          <w:rPr>
            <w:rStyle w:val="Hyperlink"/>
          </w:rPr>
          <w:t>Enhancements with ClearQuest Tickets</w:t>
        </w:r>
        <w:r w:rsidR="007B398B">
          <w:rPr>
            <w:webHidden/>
          </w:rPr>
          <w:tab/>
        </w:r>
        <w:r w:rsidR="007B398B">
          <w:rPr>
            <w:webHidden/>
          </w:rPr>
          <w:fldChar w:fldCharType="begin"/>
        </w:r>
        <w:r w:rsidR="007B398B">
          <w:rPr>
            <w:webHidden/>
          </w:rPr>
          <w:instrText xml:space="preserve"> PAGEREF _Toc292359292 \h </w:instrText>
        </w:r>
        <w:r w:rsidR="007B398B">
          <w:rPr>
            <w:webHidden/>
          </w:rPr>
        </w:r>
        <w:r w:rsidR="007B398B">
          <w:rPr>
            <w:webHidden/>
          </w:rPr>
          <w:fldChar w:fldCharType="separate"/>
        </w:r>
        <w:r w:rsidR="00AA26E1">
          <w:rPr>
            <w:webHidden/>
          </w:rPr>
          <w:t>24</w:t>
        </w:r>
        <w:r w:rsidR="007B398B">
          <w:rPr>
            <w:webHidden/>
          </w:rPr>
          <w:fldChar w:fldCharType="end"/>
        </w:r>
      </w:hyperlink>
    </w:p>
    <w:p w14:paraId="3C79FE4D" w14:textId="74C85BB7" w:rsidR="007B398B" w:rsidRDefault="00C0322B">
      <w:pPr>
        <w:pStyle w:val="TOC4"/>
        <w:tabs>
          <w:tab w:val="left" w:pos="1680"/>
        </w:tabs>
        <w:rPr>
          <w:rFonts w:ascii="Calibri" w:hAnsi="Calibri"/>
          <w:noProof/>
          <w:sz w:val="22"/>
          <w:szCs w:val="22"/>
        </w:rPr>
      </w:pPr>
      <w:hyperlink w:anchor="_Toc292359293" w:history="1">
        <w:r w:rsidR="007B398B" w:rsidRPr="00623887">
          <w:rPr>
            <w:rStyle w:val="Hyperlink"/>
            <w:noProof/>
          </w:rPr>
          <w:t>4.2.1.1.</w:t>
        </w:r>
        <w:r w:rsidR="007B398B">
          <w:rPr>
            <w:rFonts w:ascii="Calibri" w:hAnsi="Calibri"/>
            <w:noProof/>
            <w:sz w:val="22"/>
            <w:szCs w:val="22"/>
          </w:rPr>
          <w:tab/>
        </w:r>
        <w:r w:rsidR="007B398B" w:rsidRPr="00623887">
          <w:rPr>
            <w:rStyle w:val="Hyperlink"/>
            <w:noProof/>
          </w:rPr>
          <w:t>CAPRI_CodeCR109:HRC - Modify CAPRI GUI to Recognize New Menus Added in Patch 148 as Primary Menus</w:t>
        </w:r>
        <w:r w:rsidR="007B398B">
          <w:rPr>
            <w:noProof/>
            <w:webHidden/>
          </w:rPr>
          <w:tab/>
        </w:r>
        <w:r w:rsidR="007B398B">
          <w:rPr>
            <w:noProof/>
            <w:webHidden/>
          </w:rPr>
          <w:fldChar w:fldCharType="begin"/>
        </w:r>
        <w:r w:rsidR="007B398B">
          <w:rPr>
            <w:noProof/>
            <w:webHidden/>
          </w:rPr>
          <w:instrText xml:space="preserve"> PAGEREF _Toc292359293 \h </w:instrText>
        </w:r>
        <w:r w:rsidR="007B398B">
          <w:rPr>
            <w:noProof/>
            <w:webHidden/>
          </w:rPr>
        </w:r>
        <w:r w:rsidR="007B398B">
          <w:rPr>
            <w:noProof/>
            <w:webHidden/>
          </w:rPr>
          <w:fldChar w:fldCharType="separate"/>
        </w:r>
        <w:r w:rsidR="00AA26E1">
          <w:rPr>
            <w:noProof/>
            <w:webHidden/>
          </w:rPr>
          <w:t>24</w:t>
        </w:r>
        <w:r w:rsidR="007B398B">
          <w:rPr>
            <w:noProof/>
            <w:webHidden/>
          </w:rPr>
          <w:fldChar w:fldCharType="end"/>
        </w:r>
      </w:hyperlink>
    </w:p>
    <w:p w14:paraId="2F1DB521" w14:textId="783D72D6" w:rsidR="007B398B" w:rsidRDefault="00C0322B">
      <w:pPr>
        <w:pStyle w:val="TOC1"/>
        <w:tabs>
          <w:tab w:val="left" w:pos="1166"/>
          <w:tab w:val="right" w:leader="dot" w:pos="9350"/>
        </w:tabs>
        <w:rPr>
          <w:rFonts w:ascii="Calibri" w:hAnsi="Calibri"/>
          <w:b w:val="0"/>
          <w:noProof/>
          <w:sz w:val="22"/>
          <w:szCs w:val="22"/>
        </w:rPr>
      </w:pPr>
      <w:hyperlink w:anchor="_Toc292359294" w:history="1">
        <w:r w:rsidR="007B398B" w:rsidRPr="00623887">
          <w:rPr>
            <w:rStyle w:val="Hyperlink"/>
            <w:noProof/>
          </w:rPr>
          <w:t>5.</w:t>
        </w:r>
        <w:r w:rsidR="007B398B">
          <w:rPr>
            <w:rFonts w:ascii="Calibri" w:hAnsi="Calibri"/>
            <w:b w:val="0"/>
            <w:noProof/>
            <w:sz w:val="22"/>
            <w:szCs w:val="22"/>
          </w:rPr>
          <w:tab/>
        </w:r>
        <w:r w:rsidR="007B398B" w:rsidRPr="00623887">
          <w:rPr>
            <w:rStyle w:val="Hyperlink"/>
            <w:noProof/>
          </w:rPr>
          <w:t>Customers – VBA and HRC</w:t>
        </w:r>
        <w:r w:rsidR="007B398B">
          <w:rPr>
            <w:noProof/>
            <w:webHidden/>
          </w:rPr>
          <w:tab/>
        </w:r>
        <w:r w:rsidR="007B398B">
          <w:rPr>
            <w:noProof/>
            <w:webHidden/>
          </w:rPr>
          <w:fldChar w:fldCharType="begin"/>
        </w:r>
        <w:r w:rsidR="007B398B">
          <w:rPr>
            <w:noProof/>
            <w:webHidden/>
          </w:rPr>
          <w:instrText xml:space="preserve"> PAGEREF _Toc292359294 \h </w:instrText>
        </w:r>
        <w:r w:rsidR="007B398B">
          <w:rPr>
            <w:noProof/>
            <w:webHidden/>
          </w:rPr>
        </w:r>
        <w:r w:rsidR="007B398B">
          <w:rPr>
            <w:noProof/>
            <w:webHidden/>
          </w:rPr>
          <w:fldChar w:fldCharType="separate"/>
        </w:r>
        <w:r w:rsidR="00AA26E1">
          <w:rPr>
            <w:noProof/>
            <w:webHidden/>
          </w:rPr>
          <w:t>25</w:t>
        </w:r>
        <w:r w:rsidR="007B398B">
          <w:rPr>
            <w:noProof/>
            <w:webHidden/>
          </w:rPr>
          <w:fldChar w:fldCharType="end"/>
        </w:r>
      </w:hyperlink>
    </w:p>
    <w:p w14:paraId="21BA6EB5" w14:textId="7C81FBA0" w:rsidR="007B398B" w:rsidRDefault="00C0322B">
      <w:pPr>
        <w:pStyle w:val="TOC2"/>
        <w:tabs>
          <w:tab w:val="left" w:pos="1166"/>
        </w:tabs>
        <w:rPr>
          <w:rFonts w:ascii="Calibri" w:hAnsi="Calibri"/>
          <w:b w:val="0"/>
          <w:noProof/>
          <w:szCs w:val="22"/>
        </w:rPr>
      </w:pPr>
      <w:hyperlink w:anchor="_Toc292359295" w:history="1">
        <w:r w:rsidR="007B398B" w:rsidRPr="00623887">
          <w:rPr>
            <w:rStyle w:val="Hyperlink"/>
            <w:noProof/>
            <w:snapToGrid w:val="0"/>
            <w:w w:val="0"/>
          </w:rPr>
          <w:t>5.1</w:t>
        </w:r>
        <w:r w:rsidR="007B398B">
          <w:rPr>
            <w:rFonts w:ascii="Calibri" w:hAnsi="Calibri"/>
            <w:b w:val="0"/>
            <w:noProof/>
            <w:szCs w:val="22"/>
          </w:rPr>
          <w:tab/>
        </w:r>
        <w:r w:rsidR="007B398B" w:rsidRPr="00623887">
          <w:rPr>
            <w:rStyle w:val="Hyperlink"/>
            <w:noProof/>
          </w:rPr>
          <w:t>Defect Fixes</w:t>
        </w:r>
        <w:r w:rsidR="007B398B">
          <w:rPr>
            <w:noProof/>
            <w:webHidden/>
          </w:rPr>
          <w:tab/>
        </w:r>
        <w:r w:rsidR="007B398B">
          <w:rPr>
            <w:noProof/>
            <w:webHidden/>
          </w:rPr>
          <w:fldChar w:fldCharType="begin"/>
        </w:r>
        <w:r w:rsidR="007B398B">
          <w:rPr>
            <w:noProof/>
            <w:webHidden/>
          </w:rPr>
          <w:instrText xml:space="preserve"> PAGEREF _Toc292359295 \h </w:instrText>
        </w:r>
        <w:r w:rsidR="007B398B">
          <w:rPr>
            <w:noProof/>
            <w:webHidden/>
          </w:rPr>
        </w:r>
        <w:r w:rsidR="007B398B">
          <w:rPr>
            <w:noProof/>
            <w:webHidden/>
          </w:rPr>
          <w:fldChar w:fldCharType="separate"/>
        </w:r>
        <w:r w:rsidR="00AA26E1">
          <w:rPr>
            <w:noProof/>
            <w:webHidden/>
          </w:rPr>
          <w:t>25</w:t>
        </w:r>
        <w:r w:rsidR="007B398B">
          <w:rPr>
            <w:noProof/>
            <w:webHidden/>
          </w:rPr>
          <w:fldChar w:fldCharType="end"/>
        </w:r>
      </w:hyperlink>
    </w:p>
    <w:p w14:paraId="0835E6AE" w14:textId="6E5B175E" w:rsidR="007B398B" w:rsidRDefault="00C0322B">
      <w:pPr>
        <w:pStyle w:val="TOC3"/>
        <w:rPr>
          <w:rFonts w:ascii="Calibri" w:hAnsi="Calibri"/>
          <w:b w:val="0"/>
          <w:sz w:val="22"/>
          <w:szCs w:val="22"/>
        </w:rPr>
      </w:pPr>
      <w:hyperlink w:anchor="_Toc292359296" w:history="1">
        <w:r w:rsidR="007B398B" w:rsidRPr="00623887">
          <w:rPr>
            <w:rStyle w:val="Hyperlink"/>
            <w:snapToGrid w:val="0"/>
            <w:w w:val="0"/>
          </w:rPr>
          <w:t>5.1.1.</w:t>
        </w:r>
        <w:r w:rsidR="007B398B">
          <w:rPr>
            <w:rFonts w:ascii="Calibri" w:hAnsi="Calibri"/>
            <w:b w:val="0"/>
            <w:sz w:val="22"/>
            <w:szCs w:val="22"/>
          </w:rPr>
          <w:tab/>
        </w:r>
        <w:r w:rsidR="007B398B" w:rsidRPr="00623887">
          <w:rPr>
            <w:rStyle w:val="Hyperlink"/>
          </w:rPr>
          <w:t>Defect Fixes with CearQuest Tickets</w:t>
        </w:r>
        <w:r w:rsidR="007B398B">
          <w:rPr>
            <w:webHidden/>
          </w:rPr>
          <w:tab/>
        </w:r>
        <w:r w:rsidR="007B398B">
          <w:rPr>
            <w:webHidden/>
          </w:rPr>
          <w:fldChar w:fldCharType="begin"/>
        </w:r>
        <w:r w:rsidR="007B398B">
          <w:rPr>
            <w:webHidden/>
          </w:rPr>
          <w:instrText xml:space="preserve"> PAGEREF _Toc292359296 \h </w:instrText>
        </w:r>
        <w:r w:rsidR="007B398B">
          <w:rPr>
            <w:webHidden/>
          </w:rPr>
        </w:r>
        <w:r w:rsidR="007B398B">
          <w:rPr>
            <w:webHidden/>
          </w:rPr>
          <w:fldChar w:fldCharType="separate"/>
        </w:r>
        <w:r w:rsidR="00AA26E1">
          <w:rPr>
            <w:webHidden/>
          </w:rPr>
          <w:t>25</w:t>
        </w:r>
        <w:r w:rsidR="007B398B">
          <w:rPr>
            <w:webHidden/>
          </w:rPr>
          <w:fldChar w:fldCharType="end"/>
        </w:r>
      </w:hyperlink>
    </w:p>
    <w:p w14:paraId="16DF5B49" w14:textId="0379AC47" w:rsidR="007B398B" w:rsidRDefault="00C0322B">
      <w:pPr>
        <w:pStyle w:val="TOC4"/>
        <w:tabs>
          <w:tab w:val="left" w:pos="1680"/>
        </w:tabs>
        <w:rPr>
          <w:rFonts w:ascii="Calibri" w:hAnsi="Calibri"/>
          <w:noProof/>
          <w:sz w:val="22"/>
          <w:szCs w:val="22"/>
        </w:rPr>
      </w:pPr>
      <w:hyperlink w:anchor="_Toc292359297" w:history="1">
        <w:r w:rsidR="007B398B" w:rsidRPr="00623887">
          <w:rPr>
            <w:rStyle w:val="Hyperlink"/>
            <w:noProof/>
          </w:rPr>
          <w:t>5.1.1.1.</w:t>
        </w:r>
        <w:r w:rsidR="007B398B">
          <w:rPr>
            <w:rFonts w:ascii="Calibri" w:hAnsi="Calibri"/>
            <w:noProof/>
            <w:sz w:val="22"/>
            <w:szCs w:val="22"/>
          </w:rPr>
          <w:tab/>
        </w:r>
        <w:r w:rsidR="007B398B" w:rsidRPr="00623887">
          <w:rPr>
            <w:rStyle w:val="Hyperlink"/>
            <w:noProof/>
          </w:rPr>
          <w:t>CAPRI_CodeCR77:143.10 CAPRI Remote Screen can no longer type site name with space and get to that site</w:t>
        </w:r>
        <w:r w:rsidR="007B398B">
          <w:rPr>
            <w:noProof/>
            <w:webHidden/>
          </w:rPr>
          <w:tab/>
        </w:r>
        <w:r w:rsidR="007B398B">
          <w:rPr>
            <w:noProof/>
            <w:webHidden/>
          </w:rPr>
          <w:fldChar w:fldCharType="begin"/>
        </w:r>
        <w:r w:rsidR="007B398B">
          <w:rPr>
            <w:noProof/>
            <w:webHidden/>
          </w:rPr>
          <w:instrText xml:space="preserve"> PAGEREF _Toc292359297 \h </w:instrText>
        </w:r>
        <w:r w:rsidR="007B398B">
          <w:rPr>
            <w:noProof/>
            <w:webHidden/>
          </w:rPr>
        </w:r>
        <w:r w:rsidR="007B398B">
          <w:rPr>
            <w:noProof/>
            <w:webHidden/>
          </w:rPr>
          <w:fldChar w:fldCharType="separate"/>
        </w:r>
        <w:r w:rsidR="00AA26E1">
          <w:rPr>
            <w:noProof/>
            <w:webHidden/>
          </w:rPr>
          <w:t>25</w:t>
        </w:r>
        <w:r w:rsidR="007B398B">
          <w:rPr>
            <w:noProof/>
            <w:webHidden/>
          </w:rPr>
          <w:fldChar w:fldCharType="end"/>
        </w:r>
      </w:hyperlink>
    </w:p>
    <w:p w14:paraId="11BDAA3B" w14:textId="4B2279B2" w:rsidR="007B398B" w:rsidRDefault="00C0322B">
      <w:pPr>
        <w:pStyle w:val="TOC2"/>
        <w:tabs>
          <w:tab w:val="left" w:pos="1166"/>
        </w:tabs>
        <w:rPr>
          <w:rFonts w:ascii="Calibri" w:hAnsi="Calibri"/>
          <w:b w:val="0"/>
          <w:noProof/>
          <w:szCs w:val="22"/>
        </w:rPr>
      </w:pPr>
      <w:hyperlink w:anchor="_Toc292359298" w:history="1">
        <w:r w:rsidR="007B398B" w:rsidRPr="00623887">
          <w:rPr>
            <w:rStyle w:val="Hyperlink"/>
            <w:noProof/>
            <w:snapToGrid w:val="0"/>
            <w:w w:val="0"/>
          </w:rPr>
          <w:t>5.2</w:t>
        </w:r>
        <w:r w:rsidR="007B398B">
          <w:rPr>
            <w:rFonts w:ascii="Calibri" w:hAnsi="Calibri"/>
            <w:b w:val="0"/>
            <w:noProof/>
            <w:szCs w:val="22"/>
          </w:rPr>
          <w:tab/>
        </w:r>
        <w:r w:rsidR="007B398B" w:rsidRPr="00623887">
          <w:rPr>
            <w:rStyle w:val="Hyperlink"/>
            <w:noProof/>
          </w:rPr>
          <w:t>Enhancements</w:t>
        </w:r>
        <w:r w:rsidR="007B398B">
          <w:rPr>
            <w:noProof/>
            <w:webHidden/>
          </w:rPr>
          <w:tab/>
        </w:r>
        <w:r w:rsidR="007B398B">
          <w:rPr>
            <w:noProof/>
            <w:webHidden/>
          </w:rPr>
          <w:fldChar w:fldCharType="begin"/>
        </w:r>
        <w:r w:rsidR="007B398B">
          <w:rPr>
            <w:noProof/>
            <w:webHidden/>
          </w:rPr>
          <w:instrText xml:space="preserve"> PAGEREF _Toc292359298 \h </w:instrText>
        </w:r>
        <w:r w:rsidR="007B398B">
          <w:rPr>
            <w:noProof/>
            <w:webHidden/>
          </w:rPr>
        </w:r>
        <w:r w:rsidR="007B398B">
          <w:rPr>
            <w:noProof/>
            <w:webHidden/>
          </w:rPr>
          <w:fldChar w:fldCharType="separate"/>
        </w:r>
        <w:r w:rsidR="00AA26E1">
          <w:rPr>
            <w:noProof/>
            <w:webHidden/>
          </w:rPr>
          <w:t>25</w:t>
        </w:r>
        <w:r w:rsidR="007B398B">
          <w:rPr>
            <w:noProof/>
            <w:webHidden/>
          </w:rPr>
          <w:fldChar w:fldCharType="end"/>
        </w:r>
      </w:hyperlink>
    </w:p>
    <w:p w14:paraId="34386171" w14:textId="10470435" w:rsidR="007B398B" w:rsidRDefault="00C0322B">
      <w:pPr>
        <w:pStyle w:val="TOC3"/>
        <w:rPr>
          <w:rFonts w:ascii="Calibri" w:hAnsi="Calibri"/>
          <w:b w:val="0"/>
          <w:sz w:val="22"/>
          <w:szCs w:val="22"/>
        </w:rPr>
      </w:pPr>
      <w:hyperlink w:anchor="_Toc292359299" w:history="1">
        <w:r w:rsidR="007B398B" w:rsidRPr="00623887">
          <w:rPr>
            <w:rStyle w:val="Hyperlink"/>
            <w:snapToGrid w:val="0"/>
            <w:w w:val="0"/>
          </w:rPr>
          <w:t>5.2.1.</w:t>
        </w:r>
        <w:r w:rsidR="007B398B">
          <w:rPr>
            <w:rFonts w:ascii="Calibri" w:hAnsi="Calibri"/>
            <w:b w:val="0"/>
            <w:sz w:val="22"/>
            <w:szCs w:val="22"/>
          </w:rPr>
          <w:tab/>
        </w:r>
        <w:r w:rsidR="007B398B" w:rsidRPr="00623887">
          <w:rPr>
            <w:rStyle w:val="Hyperlink"/>
          </w:rPr>
          <w:t>Enhancements with ClearQuest Tickets</w:t>
        </w:r>
        <w:r w:rsidR="007B398B">
          <w:rPr>
            <w:webHidden/>
          </w:rPr>
          <w:tab/>
        </w:r>
        <w:r w:rsidR="007B398B">
          <w:rPr>
            <w:webHidden/>
          </w:rPr>
          <w:fldChar w:fldCharType="begin"/>
        </w:r>
        <w:r w:rsidR="007B398B">
          <w:rPr>
            <w:webHidden/>
          </w:rPr>
          <w:instrText xml:space="preserve"> PAGEREF _Toc292359299 \h </w:instrText>
        </w:r>
        <w:r w:rsidR="007B398B">
          <w:rPr>
            <w:webHidden/>
          </w:rPr>
        </w:r>
        <w:r w:rsidR="007B398B">
          <w:rPr>
            <w:webHidden/>
          </w:rPr>
          <w:fldChar w:fldCharType="separate"/>
        </w:r>
        <w:r w:rsidR="00AA26E1">
          <w:rPr>
            <w:webHidden/>
          </w:rPr>
          <w:t>26</w:t>
        </w:r>
        <w:r w:rsidR="007B398B">
          <w:rPr>
            <w:webHidden/>
          </w:rPr>
          <w:fldChar w:fldCharType="end"/>
        </w:r>
      </w:hyperlink>
    </w:p>
    <w:p w14:paraId="71FEF4E1" w14:textId="3720684B" w:rsidR="007B398B" w:rsidRDefault="00C0322B">
      <w:pPr>
        <w:pStyle w:val="TOC4"/>
        <w:tabs>
          <w:tab w:val="left" w:pos="1680"/>
        </w:tabs>
        <w:rPr>
          <w:rFonts w:ascii="Calibri" w:hAnsi="Calibri"/>
          <w:noProof/>
          <w:sz w:val="22"/>
          <w:szCs w:val="22"/>
        </w:rPr>
      </w:pPr>
      <w:hyperlink w:anchor="_Toc292359300" w:history="1">
        <w:r w:rsidR="007B398B" w:rsidRPr="00623887">
          <w:rPr>
            <w:rStyle w:val="Hyperlink"/>
            <w:rFonts w:eastAsia="Arial Unicode MS"/>
            <w:noProof/>
            <w:kern w:val="32"/>
          </w:rPr>
          <w:t>5.2.1.1.</w:t>
        </w:r>
        <w:r w:rsidR="007B398B">
          <w:rPr>
            <w:rFonts w:ascii="Calibri" w:hAnsi="Calibri"/>
            <w:noProof/>
            <w:sz w:val="22"/>
            <w:szCs w:val="22"/>
          </w:rPr>
          <w:tab/>
        </w:r>
        <w:r w:rsidR="007B398B" w:rsidRPr="00623887">
          <w:rPr>
            <w:rStyle w:val="Hyperlink"/>
            <w:rFonts w:eastAsia="Arial Unicode MS"/>
            <w:noProof/>
            <w:kern w:val="32"/>
          </w:rPr>
          <w:t>CAPRI_CodeCR:110 Display of VAMC Location City and State</w:t>
        </w:r>
        <w:r w:rsidR="007B398B">
          <w:rPr>
            <w:noProof/>
            <w:webHidden/>
          </w:rPr>
          <w:tab/>
        </w:r>
        <w:r w:rsidR="007B398B">
          <w:rPr>
            <w:noProof/>
            <w:webHidden/>
          </w:rPr>
          <w:fldChar w:fldCharType="begin"/>
        </w:r>
        <w:r w:rsidR="007B398B">
          <w:rPr>
            <w:noProof/>
            <w:webHidden/>
          </w:rPr>
          <w:instrText xml:space="preserve"> PAGEREF _Toc292359300 \h </w:instrText>
        </w:r>
        <w:r w:rsidR="007B398B">
          <w:rPr>
            <w:noProof/>
            <w:webHidden/>
          </w:rPr>
        </w:r>
        <w:r w:rsidR="007B398B">
          <w:rPr>
            <w:noProof/>
            <w:webHidden/>
          </w:rPr>
          <w:fldChar w:fldCharType="separate"/>
        </w:r>
        <w:r w:rsidR="00AA26E1">
          <w:rPr>
            <w:noProof/>
            <w:webHidden/>
          </w:rPr>
          <w:t>26</w:t>
        </w:r>
        <w:r w:rsidR="007B398B">
          <w:rPr>
            <w:noProof/>
            <w:webHidden/>
          </w:rPr>
          <w:fldChar w:fldCharType="end"/>
        </w:r>
      </w:hyperlink>
    </w:p>
    <w:p w14:paraId="5D054ADB" w14:textId="4F9D0CE5" w:rsidR="007B398B" w:rsidRDefault="00C0322B">
      <w:pPr>
        <w:pStyle w:val="TOC1"/>
        <w:tabs>
          <w:tab w:val="left" w:pos="1166"/>
          <w:tab w:val="right" w:leader="dot" w:pos="9350"/>
        </w:tabs>
        <w:rPr>
          <w:rFonts w:ascii="Calibri" w:hAnsi="Calibri"/>
          <w:b w:val="0"/>
          <w:noProof/>
          <w:sz w:val="22"/>
          <w:szCs w:val="22"/>
        </w:rPr>
      </w:pPr>
      <w:hyperlink w:anchor="_Toc292359301" w:history="1">
        <w:r w:rsidR="007B398B" w:rsidRPr="00623887">
          <w:rPr>
            <w:rStyle w:val="Hyperlink"/>
            <w:noProof/>
          </w:rPr>
          <w:t>6.</w:t>
        </w:r>
        <w:r w:rsidR="007B398B">
          <w:rPr>
            <w:rFonts w:ascii="Calibri" w:hAnsi="Calibri"/>
            <w:b w:val="0"/>
            <w:noProof/>
            <w:sz w:val="22"/>
            <w:szCs w:val="22"/>
          </w:rPr>
          <w:tab/>
        </w:r>
        <w:r w:rsidR="007B398B" w:rsidRPr="00623887">
          <w:rPr>
            <w:rStyle w:val="Hyperlink"/>
            <w:noProof/>
          </w:rPr>
          <w:t>Customer – Health Information Access (HIA) Office</w:t>
        </w:r>
        <w:r w:rsidR="007B398B">
          <w:rPr>
            <w:noProof/>
            <w:webHidden/>
          </w:rPr>
          <w:tab/>
        </w:r>
        <w:r w:rsidR="007B398B">
          <w:rPr>
            <w:noProof/>
            <w:webHidden/>
          </w:rPr>
          <w:fldChar w:fldCharType="begin"/>
        </w:r>
        <w:r w:rsidR="007B398B">
          <w:rPr>
            <w:noProof/>
            <w:webHidden/>
          </w:rPr>
          <w:instrText xml:space="preserve"> PAGEREF _Toc292359301 \h </w:instrText>
        </w:r>
        <w:r w:rsidR="007B398B">
          <w:rPr>
            <w:noProof/>
            <w:webHidden/>
          </w:rPr>
        </w:r>
        <w:r w:rsidR="007B398B">
          <w:rPr>
            <w:noProof/>
            <w:webHidden/>
          </w:rPr>
          <w:fldChar w:fldCharType="separate"/>
        </w:r>
        <w:r w:rsidR="00AA26E1">
          <w:rPr>
            <w:noProof/>
            <w:webHidden/>
          </w:rPr>
          <w:t>26</w:t>
        </w:r>
        <w:r w:rsidR="007B398B">
          <w:rPr>
            <w:noProof/>
            <w:webHidden/>
          </w:rPr>
          <w:fldChar w:fldCharType="end"/>
        </w:r>
      </w:hyperlink>
    </w:p>
    <w:p w14:paraId="2F159BC9" w14:textId="622AA1AF" w:rsidR="007B398B" w:rsidRDefault="00C0322B">
      <w:pPr>
        <w:pStyle w:val="TOC2"/>
        <w:tabs>
          <w:tab w:val="left" w:pos="1166"/>
        </w:tabs>
        <w:rPr>
          <w:rFonts w:ascii="Calibri" w:hAnsi="Calibri"/>
          <w:b w:val="0"/>
          <w:noProof/>
          <w:szCs w:val="22"/>
        </w:rPr>
      </w:pPr>
      <w:hyperlink w:anchor="_Toc292359302" w:history="1">
        <w:r w:rsidR="007B398B" w:rsidRPr="00623887">
          <w:rPr>
            <w:rStyle w:val="Hyperlink"/>
            <w:noProof/>
            <w:snapToGrid w:val="0"/>
            <w:w w:val="0"/>
          </w:rPr>
          <w:t>6.1</w:t>
        </w:r>
        <w:r w:rsidR="007B398B">
          <w:rPr>
            <w:rFonts w:ascii="Calibri" w:hAnsi="Calibri"/>
            <w:b w:val="0"/>
            <w:noProof/>
            <w:szCs w:val="22"/>
          </w:rPr>
          <w:tab/>
        </w:r>
        <w:r w:rsidR="007B398B" w:rsidRPr="00623887">
          <w:rPr>
            <w:rStyle w:val="Hyperlink"/>
            <w:noProof/>
          </w:rPr>
          <w:t>Enhancements</w:t>
        </w:r>
        <w:r w:rsidR="007B398B">
          <w:rPr>
            <w:noProof/>
            <w:webHidden/>
          </w:rPr>
          <w:tab/>
        </w:r>
        <w:r w:rsidR="007B398B">
          <w:rPr>
            <w:noProof/>
            <w:webHidden/>
          </w:rPr>
          <w:fldChar w:fldCharType="begin"/>
        </w:r>
        <w:r w:rsidR="007B398B">
          <w:rPr>
            <w:noProof/>
            <w:webHidden/>
          </w:rPr>
          <w:instrText xml:space="preserve"> PAGEREF _Toc292359302 \h </w:instrText>
        </w:r>
        <w:r w:rsidR="007B398B">
          <w:rPr>
            <w:noProof/>
            <w:webHidden/>
          </w:rPr>
        </w:r>
        <w:r w:rsidR="007B398B">
          <w:rPr>
            <w:noProof/>
            <w:webHidden/>
          </w:rPr>
          <w:fldChar w:fldCharType="separate"/>
        </w:r>
        <w:r w:rsidR="00AA26E1">
          <w:rPr>
            <w:noProof/>
            <w:webHidden/>
          </w:rPr>
          <w:t>26</w:t>
        </w:r>
        <w:r w:rsidR="007B398B">
          <w:rPr>
            <w:noProof/>
            <w:webHidden/>
          </w:rPr>
          <w:fldChar w:fldCharType="end"/>
        </w:r>
      </w:hyperlink>
    </w:p>
    <w:p w14:paraId="6B063AE5" w14:textId="709E425E" w:rsidR="007B398B" w:rsidRDefault="00C0322B">
      <w:pPr>
        <w:pStyle w:val="TOC3"/>
        <w:rPr>
          <w:rFonts w:ascii="Calibri" w:hAnsi="Calibri"/>
          <w:b w:val="0"/>
          <w:sz w:val="22"/>
          <w:szCs w:val="22"/>
        </w:rPr>
      </w:pPr>
      <w:hyperlink w:anchor="_Toc292359303" w:history="1">
        <w:r w:rsidR="007B398B" w:rsidRPr="00623887">
          <w:rPr>
            <w:rStyle w:val="Hyperlink"/>
            <w:snapToGrid w:val="0"/>
            <w:w w:val="0"/>
          </w:rPr>
          <w:t>6.1.1.</w:t>
        </w:r>
        <w:r w:rsidR="007B398B">
          <w:rPr>
            <w:rFonts w:ascii="Calibri" w:hAnsi="Calibri"/>
            <w:b w:val="0"/>
            <w:sz w:val="22"/>
            <w:szCs w:val="22"/>
          </w:rPr>
          <w:tab/>
        </w:r>
        <w:r w:rsidR="007B398B" w:rsidRPr="00623887">
          <w:rPr>
            <w:rStyle w:val="Hyperlink"/>
          </w:rPr>
          <w:t>Enhancements with ClearQuest Tickets</w:t>
        </w:r>
        <w:r w:rsidR="007B398B">
          <w:rPr>
            <w:webHidden/>
          </w:rPr>
          <w:tab/>
        </w:r>
        <w:r w:rsidR="007B398B">
          <w:rPr>
            <w:webHidden/>
          </w:rPr>
          <w:fldChar w:fldCharType="begin"/>
        </w:r>
        <w:r w:rsidR="007B398B">
          <w:rPr>
            <w:webHidden/>
          </w:rPr>
          <w:instrText xml:space="preserve"> PAGEREF _Toc292359303 \h </w:instrText>
        </w:r>
        <w:r w:rsidR="007B398B">
          <w:rPr>
            <w:webHidden/>
          </w:rPr>
        </w:r>
        <w:r w:rsidR="007B398B">
          <w:rPr>
            <w:webHidden/>
          </w:rPr>
          <w:fldChar w:fldCharType="separate"/>
        </w:r>
        <w:r w:rsidR="00AA26E1">
          <w:rPr>
            <w:webHidden/>
          </w:rPr>
          <w:t>26</w:t>
        </w:r>
        <w:r w:rsidR="007B398B">
          <w:rPr>
            <w:webHidden/>
          </w:rPr>
          <w:fldChar w:fldCharType="end"/>
        </w:r>
      </w:hyperlink>
    </w:p>
    <w:p w14:paraId="690E4AF7" w14:textId="773A4095" w:rsidR="007B398B" w:rsidRDefault="00C0322B">
      <w:pPr>
        <w:pStyle w:val="TOC4"/>
        <w:tabs>
          <w:tab w:val="left" w:pos="1680"/>
        </w:tabs>
        <w:rPr>
          <w:rFonts w:ascii="Calibri" w:hAnsi="Calibri"/>
          <w:noProof/>
          <w:sz w:val="22"/>
          <w:szCs w:val="22"/>
        </w:rPr>
      </w:pPr>
      <w:hyperlink w:anchor="_Toc292359304" w:history="1">
        <w:r w:rsidR="007B398B" w:rsidRPr="00623887">
          <w:rPr>
            <w:rStyle w:val="Hyperlink"/>
            <w:noProof/>
          </w:rPr>
          <w:t>6.1.1.1.</w:t>
        </w:r>
        <w:r w:rsidR="007B398B">
          <w:rPr>
            <w:rFonts w:ascii="Calibri" w:hAnsi="Calibri"/>
            <w:noProof/>
            <w:sz w:val="22"/>
            <w:szCs w:val="22"/>
          </w:rPr>
          <w:tab/>
        </w:r>
        <w:r w:rsidR="007B398B" w:rsidRPr="00623887">
          <w:rPr>
            <w:rStyle w:val="Hyperlink"/>
            <w:noProof/>
          </w:rPr>
          <w:t>CAPRI_CodeCR131:HIA – Automating DoD Access Limitations</w:t>
        </w:r>
        <w:r w:rsidR="007B398B">
          <w:rPr>
            <w:noProof/>
            <w:webHidden/>
          </w:rPr>
          <w:tab/>
        </w:r>
        <w:r w:rsidR="007B398B">
          <w:rPr>
            <w:noProof/>
            <w:webHidden/>
          </w:rPr>
          <w:fldChar w:fldCharType="begin"/>
        </w:r>
        <w:r w:rsidR="007B398B">
          <w:rPr>
            <w:noProof/>
            <w:webHidden/>
          </w:rPr>
          <w:instrText xml:space="preserve"> PAGEREF _Toc292359304 \h </w:instrText>
        </w:r>
        <w:r w:rsidR="007B398B">
          <w:rPr>
            <w:noProof/>
            <w:webHidden/>
          </w:rPr>
        </w:r>
        <w:r w:rsidR="007B398B">
          <w:rPr>
            <w:noProof/>
            <w:webHidden/>
          </w:rPr>
          <w:fldChar w:fldCharType="separate"/>
        </w:r>
        <w:r w:rsidR="00AA26E1">
          <w:rPr>
            <w:noProof/>
            <w:webHidden/>
          </w:rPr>
          <w:t>26</w:t>
        </w:r>
        <w:r w:rsidR="007B398B">
          <w:rPr>
            <w:noProof/>
            <w:webHidden/>
          </w:rPr>
          <w:fldChar w:fldCharType="end"/>
        </w:r>
      </w:hyperlink>
    </w:p>
    <w:p w14:paraId="645ED599" w14:textId="10AEA8CD" w:rsidR="007B398B" w:rsidRDefault="00C0322B">
      <w:pPr>
        <w:pStyle w:val="TOC4"/>
        <w:tabs>
          <w:tab w:val="left" w:pos="1680"/>
        </w:tabs>
        <w:rPr>
          <w:rFonts w:ascii="Calibri" w:hAnsi="Calibri"/>
          <w:noProof/>
          <w:sz w:val="22"/>
          <w:szCs w:val="22"/>
        </w:rPr>
      </w:pPr>
      <w:hyperlink w:anchor="_Toc292359305" w:history="1">
        <w:r w:rsidR="007B398B" w:rsidRPr="00623887">
          <w:rPr>
            <w:rStyle w:val="Hyperlink"/>
            <w:noProof/>
          </w:rPr>
          <w:t>6.1.1.2.</w:t>
        </w:r>
        <w:r w:rsidR="007B398B">
          <w:rPr>
            <w:rFonts w:ascii="Calibri" w:hAnsi="Calibri"/>
            <w:noProof/>
            <w:sz w:val="22"/>
            <w:szCs w:val="22"/>
          </w:rPr>
          <w:tab/>
        </w:r>
        <w:r w:rsidR="007B398B" w:rsidRPr="00623887">
          <w:rPr>
            <w:rStyle w:val="Hyperlink"/>
            <w:noProof/>
          </w:rPr>
          <w:t>CAPRI_CodeCR161 – Modify HIA User Message Text for Patch Update</w:t>
        </w:r>
        <w:r w:rsidR="007B398B">
          <w:rPr>
            <w:noProof/>
            <w:webHidden/>
          </w:rPr>
          <w:tab/>
        </w:r>
        <w:r w:rsidR="007B398B">
          <w:rPr>
            <w:noProof/>
            <w:webHidden/>
          </w:rPr>
          <w:fldChar w:fldCharType="begin"/>
        </w:r>
        <w:r w:rsidR="007B398B">
          <w:rPr>
            <w:noProof/>
            <w:webHidden/>
          </w:rPr>
          <w:instrText xml:space="preserve"> PAGEREF _Toc292359305 \h </w:instrText>
        </w:r>
        <w:r w:rsidR="007B398B">
          <w:rPr>
            <w:noProof/>
            <w:webHidden/>
          </w:rPr>
        </w:r>
        <w:r w:rsidR="007B398B">
          <w:rPr>
            <w:noProof/>
            <w:webHidden/>
          </w:rPr>
          <w:fldChar w:fldCharType="separate"/>
        </w:r>
        <w:r w:rsidR="00AA26E1">
          <w:rPr>
            <w:noProof/>
            <w:webHidden/>
          </w:rPr>
          <w:t>27</w:t>
        </w:r>
        <w:r w:rsidR="007B398B">
          <w:rPr>
            <w:noProof/>
            <w:webHidden/>
          </w:rPr>
          <w:fldChar w:fldCharType="end"/>
        </w:r>
      </w:hyperlink>
    </w:p>
    <w:p w14:paraId="25352FB1" w14:textId="4DFD6EB8" w:rsidR="007B398B" w:rsidRDefault="00C0322B">
      <w:pPr>
        <w:pStyle w:val="TOC3"/>
        <w:rPr>
          <w:rFonts w:ascii="Calibri" w:hAnsi="Calibri"/>
          <w:b w:val="0"/>
          <w:sz w:val="22"/>
          <w:szCs w:val="22"/>
        </w:rPr>
      </w:pPr>
      <w:hyperlink w:anchor="_Toc292359306" w:history="1">
        <w:r w:rsidR="007B398B" w:rsidRPr="00623887">
          <w:rPr>
            <w:rStyle w:val="Hyperlink"/>
            <w:snapToGrid w:val="0"/>
            <w:w w:val="0"/>
          </w:rPr>
          <w:t>6.1.2.</w:t>
        </w:r>
        <w:r w:rsidR="007B398B">
          <w:rPr>
            <w:rFonts w:ascii="Calibri" w:hAnsi="Calibri"/>
            <w:b w:val="0"/>
            <w:sz w:val="22"/>
            <w:szCs w:val="22"/>
          </w:rPr>
          <w:tab/>
        </w:r>
        <w:r w:rsidR="007B398B" w:rsidRPr="00623887">
          <w:rPr>
            <w:rStyle w:val="Hyperlink"/>
          </w:rPr>
          <w:t>Enhancements That Did Not Require Source Code Changes</w:t>
        </w:r>
        <w:r w:rsidR="007B398B">
          <w:rPr>
            <w:webHidden/>
          </w:rPr>
          <w:tab/>
        </w:r>
        <w:r w:rsidR="007B398B">
          <w:rPr>
            <w:webHidden/>
          </w:rPr>
          <w:fldChar w:fldCharType="begin"/>
        </w:r>
        <w:r w:rsidR="007B398B">
          <w:rPr>
            <w:webHidden/>
          </w:rPr>
          <w:instrText xml:space="preserve"> PAGEREF _Toc292359306 \h </w:instrText>
        </w:r>
        <w:r w:rsidR="007B398B">
          <w:rPr>
            <w:webHidden/>
          </w:rPr>
        </w:r>
        <w:r w:rsidR="007B398B">
          <w:rPr>
            <w:webHidden/>
          </w:rPr>
          <w:fldChar w:fldCharType="separate"/>
        </w:r>
        <w:r w:rsidR="00AA26E1">
          <w:rPr>
            <w:webHidden/>
          </w:rPr>
          <w:t>27</w:t>
        </w:r>
        <w:r w:rsidR="007B398B">
          <w:rPr>
            <w:webHidden/>
          </w:rPr>
          <w:fldChar w:fldCharType="end"/>
        </w:r>
      </w:hyperlink>
    </w:p>
    <w:p w14:paraId="04735C5E" w14:textId="5FB3D4E5" w:rsidR="007B398B" w:rsidRDefault="00C0322B">
      <w:pPr>
        <w:pStyle w:val="TOC4"/>
        <w:tabs>
          <w:tab w:val="left" w:pos="1680"/>
        </w:tabs>
        <w:rPr>
          <w:rFonts w:ascii="Calibri" w:hAnsi="Calibri"/>
          <w:noProof/>
          <w:sz w:val="22"/>
          <w:szCs w:val="22"/>
        </w:rPr>
      </w:pPr>
      <w:hyperlink w:anchor="_Toc292359307" w:history="1">
        <w:r w:rsidR="007B398B" w:rsidRPr="00623887">
          <w:rPr>
            <w:rStyle w:val="Hyperlink"/>
            <w:noProof/>
          </w:rPr>
          <w:t>6.1.2.1.</w:t>
        </w:r>
        <w:r w:rsidR="007B398B">
          <w:rPr>
            <w:rFonts w:ascii="Calibri" w:hAnsi="Calibri"/>
            <w:noProof/>
            <w:sz w:val="22"/>
            <w:szCs w:val="22"/>
          </w:rPr>
          <w:tab/>
        </w:r>
        <w:r w:rsidR="007B398B" w:rsidRPr="00623887">
          <w:rPr>
            <w:rStyle w:val="Hyperlink"/>
            <w:noProof/>
          </w:rPr>
          <w:t>Removal of Simple Patient Entry Capability</w:t>
        </w:r>
        <w:r w:rsidR="007B398B">
          <w:rPr>
            <w:noProof/>
            <w:webHidden/>
          </w:rPr>
          <w:tab/>
        </w:r>
        <w:r w:rsidR="007B398B">
          <w:rPr>
            <w:noProof/>
            <w:webHidden/>
          </w:rPr>
          <w:fldChar w:fldCharType="begin"/>
        </w:r>
        <w:r w:rsidR="007B398B">
          <w:rPr>
            <w:noProof/>
            <w:webHidden/>
          </w:rPr>
          <w:instrText xml:space="preserve"> PAGEREF _Toc292359307 \h </w:instrText>
        </w:r>
        <w:r w:rsidR="007B398B">
          <w:rPr>
            <w:noProof/>
            <w:webHidden/>
          </w:rPr>
        </w:r>
        <w:r w:rsidR="007B398B">
          <w:rPr>
            <w:noProof/>
            <w:webHidden/>
          </w:rPr>
          <w:fldChar w:fldCharType="separate"/>
        </w:r>
        <w:r w:rsidR="00AA26E1">
          <w:rPr>
            <w:noProof/>
            <w:webHidden/>
          </w:rPr>
          <w:t>27</w:t>
        </w:r>
        <w:r w:rsidR="007B398B">
          <w:rPr>
            <w:noProof/>
            <w:webHidden/>
          </w:rPr>
          <w:fldChar w:fldCharType="end"/>
        </w:r>
      </w:hyperlink>
    </w:p>
    <w:p w14:paraId="58AB2510" w14:textId="0F33F87D" w:rsidR="007B398B" w:rsidRDefault="00C0322B">
      <w:pPr>
        <w:pStyle w:val="TOC1"/>
        <w:tabs>
          <w:tab w:val="left" w:pos="1166"/>
          <w:tab w:val="right" w:leader="dot" w:pos="9350"/>
        </w:tabs>
        <w:rPr>
          <w:rFonts w:ascii="Calibri" w:hAnsi="Calibri"/>
          <w:b w:val="0"/>
          <w:noProof/>
          <w:sz w:val="22"/>
          <w:szCs w:val="22"/>
        </w:rPr>
      </w:pPr>
      <w:hyperlink w:anchor="_Toc292359308" w:history="1">
        <w:r w:rsidR="007B398B" w:rsidRPr="00623887">
          <w:rPr>
            <w:rStyle w:val="Hyperlink"/>
            <w:noProof/>
          </w:rPr>
          <w:t>7.</w:t>
        </w:r>
        <w:r w:rsidR="007B398B">
          <w:rPr>
            <w:rFonts w:ascii="Calibri" w:hAnsi="Calibri"/>
            <w:b w:val="0"/>
            <w:noProof/>
            <w:sz w:val="22"/>
            <w:szCs w:val="22"/>
          </w:rPr>
          <w:tab/>
        </w:r>
        <w:r w:rsidR="007B398B" w:rsidRPr="00623887">
          <w:rPr>
            <w:rStyle w:val="Hyperlink"/>
            <w:noProof/>
          </w:rPr>
          <w:t>Customer – Section 508 Compliance Office</w:t>
        </w:r>
        <w:r w:rsidR="007B398B">
          <w:rPr>
            <w:noProof/>
            <w:webHidden/>
          </w:rPr>
          <w:tab/>
        </w:r>
        <w:r w:rsidR="007B398B">
          <w:rPr>
            <w:noProof/>
            <w:webHidden/>
          </w:rPr>
          <w:fldChar w:fldCharType="begin"/>
        </w:r>
        <w:r w:rsidR="007B398B">
          <w:rPr>
            <w:noProof/>
            <w:webHidden/>
          </w:rPr>
          <w:instrText xml:space="preserve"> PAGEREF _Toc292359308 \h </w:instrText>
        </w:r>
        <w:r w:rsidR="007B398B">
          <w:rPr>
            <w:noProof/>
            <w:webHidden/>
          </w:rPr>
        </w:r>
        <w:r w:rsidR="007B398B">
          <w:rPr>
            <w:noProof/>
            <w:webHidden/>
          </w:rPr>
          <w:fldChar w:fldCharType="separate"/>
        </w:r>
        <w:r w:rsidR="00AA26E1">
          <w:rPr>
            <w:noProof/>
            <w:webHidden/>
          </w:rPr>
          <w:t>28</w:t>
        </w:r>
        <w:r w:rsidR="007B398B">
          <w:rPr>
            <w:noProof/>
            <w:webHidden/>
          </w:rPr>
          <w:fldChar w:fldCharType="end"/>
        </w:r>
      </w:hyperlink>
    </w:p>
    <w:p w14:paraId="38B9C961" w14:textId="74553556" w:rsidR="007B398B" w:rsidRDefault="00C0322B">
      <w:pPr>
        <w:pStyle w:val="TOC2"/>
        <w:tabs>
          <w:tab w:val="left" w:pos="1166"/>
        </w:tabs>
        <w:rPr>
          <w:rFonts w:ascii="Calibri" w:hAnsi="Calibri"/>
          <w:b w:val="0"/>
          <w:noProof/>
          <w:szCs w:val="22"/>
        </w:rPr>
      </w:pPr>
      <w:hyperlink w:anchor="_Toc292359309" w:history="1">
        <w:r w:rsidR="007B398B" w:rsidRPr="00623887">
          <w:rPr>
            <w:rStyle w:val="Hyperlink"/>
            <w:noProof/>
            <w:snapToGrid w:val="0"/>
            <w:w w:val="0"/>
          </w:rPr>
          <w:t>7.1</w:t>
        </w:r>
        <w:r w:rsidR="007B398B">
          <w:rPr>
            <w:rFonts w:ascii="Calibri" w:hAnsi="Calibri"/>
            <w:b w:val="0"/>
            <w:noProof/>
            <w:szCs w:val="22"/>
          </w:rPr>
          <w:tab/>
        </w:r>
        <w:r w:rsidR="007B398B" w:rsidRPr="00623887">
          <w:rPr>
            <w:rStyle w:val="Hyperlink"/>
            <w:noProof/>
          </w:rPr>
          <w:t>Defect Fixes</w:t>
        </w:r>
        <w:r w:rsidR="007B398B">
          <w:rPr>
            <w:noProof/>
            <w:webHidden/>
          </w:rPr>
          <w:tab/>
        </w:r>
        <w:r w:rsidR="007B398B">
          <w:rPr>
            <w:noProof/>
            <w:webHidden/>
          </w:rPr>
          <w:fldChar w:fldCharType="begin"/>
        </w:r>
        <w:r w:rsidR="007B398B">
          <w:rPr>
            <w:noProof/>
            <w:webHidden/>
          </w:rPr>
          <w:instrText xml:space="preserve"> PAGEREF _Toc292359309 \h </w:instrText>
        </w:r>
        <w:r w:rsidR="007B398B">
          <w:rPr>
            <w:noProof/>
            <w:webHidden/>
          </w:rPr>
        </w:r>
        <w:r w:rsidR="007B398B">
          <w:rPr>
            <w:noProof/>
            <w:webHidden/>
          </w:rPr>
          <w:fldChar w:fldCharType="separate"/>
        </w:r>
        <w:r w:rsidR="00AA26E1">
          <w:rPr>
            <w:noProof/>
            <w:webHidden/>
          </w:rPr>
          <w:t>28</w:t>
        </w:r>
        <w:r w:rsidR="007B398B">
          <w:rPr>
            <w:noProof/>
            <w:webHidden/>
          </w:rPr>
          <w:fldChar w:fldCharType="end"/>
        </w:r>
      </w:hyperlink>
    </w:p>
    <w:p w14:paraId="4A6F5DA9" w14:textId="11148B12" w:rsidR="007B398B" w:rsidRDefault="00C0322B">
      <w:pPr>
        <w:pStyle w:val="TOC3"/>
        <w:rPr>
          <w:rFonts w:ascii="Calibri" w:hAnsi="Calibri"/>
          <w:b w:val="0"/>
          <w:sz w:val="22"/>
          <w:szCs w:val="22"/>
        </w:rPr>
      </w:pPr>
      <w:hyperlink w:anchor="_Toc292359310" w:history="1">
        <w:r w:rsidR="007B398B" w:rsidRPr="00623887">
          <w:rPr>
            <w:rStyle w:val="Hyperlink"/>
            <w:snapToGrid w:val="0"/>
            <w:w w:val="0"/>
          </w:rPr>
          <w:t>7.1.1.</w:t>
        </w:r>
        <w:r w:rsidR="007B398B">
          <w:rPr>
            <w:rFonts w:ascii="Calibri" w:hAnsi="Calibri"/>
            <w:b w:val="0"/>
            <w:sz w:val="22"/>
            <w:szCs w:val="22"/>
          </w:rPr>
          <w:tab/>
        </w:r>
        <w:r w:rsidR="007B398B" w:rsidRPr="00623887">
          <w:rPr>
            <w:rStyle w:val="Hyperlink"/>
          </w:rPr>
          <w:t>Defect Fixes with CearQuest Tickets</w:t>
        </w:r>
        <w:r w:rsidR="007B398B">
          <w:rPr>
            <w:webHidden/>
          </w:rPr>
          <w:tab/>
        </w:r>
        <w:r w:rsidR="007B398B">
          <w:rPr>
            <w:webHidden/>
          </w:rPr>
          <w:fldChar w:fldCharType="begin"/>
        </w:r>
        <w:r w:rsidR="007B398B">
          <w:rPr>
            <w:webHidden/>
          </w:rPr>
          <w:instrText xml:space="preserve"> PAGEREF _Toc292359310 \h </w:instrText>
        </w:r>
        <w:r w:rsidR="007B398B">
          <w:rPr>
            <w:webHidden/>
          </w:rPr>
        </w:r>
        <w:r w:rsidR="007B398B">
          <w:rPr>
            <w:webHidden/>
          </w:rPr>
          <w:fldChar w:fldCharType="separate"/>
        </w:r>
        <w:r w:rsidR="00AA26E1">
          <w:rPr>
            <w:webHidden/>
          </w:rPr>
          <w:t>28</w:t>
        </w:r>
        <w:r w:rsidR="007B398B">
          <w:rPr>
            <w:webHidden/>
          </w:rPr>
          <w:fldChar w:fldCharType="end"/>
        </w:r>
      </w:hyperlink>
    </w:p>
    <w:p w14:paraId="2D690AEA" w14:textId="00A0C69B" w:rsidR="007B398B" w:rsidRDefault="00C0322B">
      <w:pPr>
        <w:pStyle w:val="TOC4"/>
        <w:tabs>
          <w:tab w:val="left" w:pos="1680"/>
        </w:tabs>
        <w:rPr>
          <w:rFonts w:ascii="Calibri" w:hAnsi="Calibri"/>
          <w:noProof/>
          <w:sz w:val="22"/>
          <w:szCs w:val="22"/>
        </w:rPr>
      </w:pPr>
      <w:hyperlink w:anchor="_Toc292359311" w:history="1">
        <w:r w:rsidR="007B398B" w:rsidRPr="00623887">
          <w:rPr>
            <w:rStyle w:val="Hyperlink"/>
            <w:noProof/>
          </w:rPr>
          <w:t>7.1.1.1.</w:t>
        </w:r>
        <w:r w:rsidR="007B398B">
          <w:rPr>
            <w:rFonts w:ascii="Calibri" w:hAnsi="Calibri"/>
            <w:noProof/>
            <w:sz w:val="22"/>
            <w:szCs w:val="22"/>
          </w:rPr>
          <w:tab/>
        </w:r>
        <w:r w:rsidR="007B398B" w:rsidRPr="00623887">
          <w:rPr>
            <w:rStyle w:val="Hyperlink"/>
            <w:noProof/>
          </w:rPr>
          <w:t>508 Non-Compliance Issues</w:t>
        </w:r>
        <w:r w:rsidR="007B398B">
          <w:rPr>
            <w:noProof/>
            <w:webHidden/>
          </w:rPr>
          <w:tab/>
        </w:r>
        <w:r w:rsidR="007B398B">
          <w:rPr>
            <w:noProof/>
            <w:webHidden/>
          </w:rPr>
          <w:fldChar w:fldCharType="begin"/>
        </w:r>
        <w:r w:rsidR="007B398B">
          <w:rPr>
            <w:noProof/>
            <w:webHidden/>
          </w:rPr>
          <w:instrText xml:space="preserve"> PAGEREF _Toc292359311 \h </w:instrText>
        </w:r>
        <w:r w:rsidR="007B398B">
          <w:rPr>
            <w:noProof/>
            <w:webHidden/>
          </w:rPr>
        </w:r>
        <w:r w:rsidR="007B398B">
          <w:rPr>
            <w:noProof/>
            <w:webHidden/>
          </w:rPr>
          <w:fldChar w:fldCharType="separate"/>
        </w:r>
        <w:r w:rsidR="00AA26E1">
          <w:rPr>
            <w:noProof/>
            <w:webHidden/>
          </w:rPr>
          <w:t>28</w:t>
        </w:r>
        <w:r w:rsidR="007B398B">
          <w:rPr>
            <w:noProof/>
            <w:webHidden/>
          </w:rPr>
          <w:fldChar w:fldCharType="end"/>
        </w:r>
      </w:hyperlink>
    </w:p>
    <w:p w14:paraId="31D489C7" w14:textId="35067442" w:rsidR="007B398B" w:rsidRDefault="00C0322B">
      <w:pPr>
        <w:pStyle w:val="TOC1"/>
        <w:tabs>
          <w:tab w:val="left" w:pos="1166"/>
          <w:tab w:val="right" w:leader="dot" w:pos="9350"/>
        </w:tabs>
        <w:rPr>
          <w:rFonts w:ascii="Calibri" w:hAnsi="Calibri"/>
          <w:b w:val="0"/>
          <w:noProof/>
          <w:sz w:val="22"/>
          <w:szCs w:val="22"/>
        </w:rPr>
      </w:pPr>
      <w:hyperlink w:anchor="_Toc292359312" w:history="1">
        <w:r w:rsidR="007B398B" w:rsidRPr="00623887">
          <w:rPr>
            <w:rStyle w:val="Hyperlink"/>
            <w:noProof/>
          </w:rPr>
          <w:t>8.</w:t>
        </w:r>
        <w:r w:rsidR="007B398B">
          <w:rPr>
            <w:rFonts w:ascii="Calibri" w:hAnsi="Calibri"/>
            <w:b w:val="0"/>
            <w:noProof/>
            <w:sz w:val="22"/>
            <w:szCs w:val="22"/>
          </w:rPr>
          <w:tab/>
        </w:r>
        <w:r w:rsidR="007B398B" w:rsidRPr="00623887">
          <w:rPr>
            <w:rStyle w:val="Hyperlink"/>
            <w:noProof/>
          </w:rPr>
          <w:t>Customer – All: General Modifications to CAPRI to Support all Customers</w:t>
        </w:r>
        <w:r w:rsidR="007B398B">
          <w:rPr>
            <w:noProof/>
            <w:webHidden/>
          </w:rPr>
          <w:tab/>
        </w:r>
        <w:r w:rsidR="007B398B">
          <w:rPr>
            <w:noProof/>
            <w:webHidden/>
          </w:rPr>
          <w:fldChar w:fldCharType="begin"/>
        </w:r>
        <w:r w:rsidR="007B398B">
          <w:rPr>
            <w:noProof/>
            <w:webHidden/>
          </w:rPr>
          <w:instrText xml:space="preserve"> PAGEREF _Toc292359312 \h </w:instrText>
        </w:r>
        <w:r w:rsidR="007B398B">
          <w:rPr>
            <w:noProof/>
            <w:webHidden/>
          </w:rPr>
        </w:r>
        <w:r w:rsidR="007B398B">
          <w:rPr>
            <w:noProof/>
            <w:webHidden/>
          </w:rPr>
          <w:fldChar w:fldCharType="separate"/>
        </w:r>
        <w:r w:rsidR="00AA26E1">
          <w:rPr>
            <w:noProof/>
            <w:webHidden/>
          </w:rPr>
          <w:t>28</w:t>
        </w:r>
        <w:r w:rsidR="007B398B">
          <w:rPr>
            <w:noProof/>
            <w:webHidden/>
          </w:rPr>
          <w:fldChar w:fldCharType="end"/>
        </w:r>
      </w:hyperlink>
    </w:p>
    <w:p w14:paraId="41B657CE" w14:textId="408FFA6F" w:rsidR="007B398B" w:rsidRDefault="00C0322B">
      <w:pPr>
        <w:pStyle w:val="TOC2"/>
        <w:tabs>
          <w:tab w:val="left" w:pos="1166"/>
        </w:tabs>
        <w:rPr>
          <w:rFonts w:ascii="Calibri" w:hAnsi="Calibri"/>
          <w:b w:val="0"/>
          <w:noProof/>
          <w:szCs w:val="22"/>
        </w:rPr>
      </w:pPr>
      <w:hyperlink w:anchor="_Toc292359313" w:history="1">
        <w:r w:rsidR="007B398B" w:rsidRPr="00623887">
          <w:rPr>
            <w:rStyle w:val="Hyperlink"/>
            <w:noProof/>
            <w:snapToGrid w:val="0"/>
            <w:w w:val="0"/>
          </w:rPr>
          <w:t>8.1</w:t>
        </w:r>
        <w:r w:rsidR="007B398B">
          <w:rPr>
            <w:rFonts w:ascii="Calibri" w:hAnsi="Calibri"/>
            <w:b w:val="0"/>
            <w:noProof/>
            <w:szCs w:val="22"/>
          </w:rPr>
          <w:tab/>
        </w:r>
        <w:r w:rsidR="007B398B" w:rsidRPr="00623887">
          <w:rPr>
            <w:rStyle w:val="Hyperlink"/>
            <w:noProof/>
          </w:rPr>
          <w:t>Enhancements</w:t>
        </w:r>
        <w:r w:rsidR="007B398B">
          <w:rPr>
            <w:noProof/>
            <w:webHidden/>
          </w:rPr>
          <w:tab/>
        </w:r>
        <w:r w:rsidR="007B398B">
          <w:rPr>
            <w:noProof/>
            <w:webHidden/>
          </w:rPr>
          <w:fldChar w:fldCharType="begin"/>
        </w:r>
        <w:r w:rsidR="007B398B">
          <w:rPr>
            <w:noProof/>
            <w:webHidden/>
          </w:rPr>
          <w:instrText xml:space="preserve"> PAGEREF _Toc292359313 \h </w:instrText>
        </w:r>
        <w:r w:rsidR="007B398B">
          <w:rPr>
            <w:noProof/>
            <w:webHidden/>
          </w:rPr>
        </w:r>
        <w:r w:rsidR="007B398B">
          <w:rPr>
            <w:noProof/>
            <w:webHidden/>
          </w:rPr>
          <w:fldChar w:fldCharType="separate"/>
        </w:r>
        <w:r w:rsidR="00AA26E1">
          <w:rPr>
            <w:noProof/>
            <w:webHidden/>
          </w:rPr>
          <w:t>28</w:t>
        </w:r>
        <w:r w:rsidR="007B398B">
          <w:rPr>
            <w:noProof/>
            <w:webHidden/>
          </w:rPr>
          <w:fldChar w:fldCharType="end"/>
        </w:r>
      </w:hyperlink>
    </w:p>
    <w:p w14:paraId="0B5362BD" w14:textId="59300305" w:rsidR="007B398B" w:rsidRDefault="00C0322B">
      <w:pPr>
        <w:pStyle w:val="TOC3"/>
        <w:rPr>
          <w:rFonts w:ascii="Calibri" w:hAnsi="Calibri"/>
          <w:b w:val="0"/>
          <w:sz w:val="22"/>
          <w:szCs w:val="22"/>
        </w:rPr>
      </w:pPr>
      <w:hyperlink w:anchor="_Toc292359314" w:history="1">
        <w:r w:rsidR="007B398B" w:rsidRPr="00623887">
          <w:rPr>
            <w:rStyle w:val="Hyperlink"/>
            <w:snapToGrid w:val="0"/>
            <w:w w:val="0"/>
          </w:rPr>
          <w:t>8.1.1.</w:t>
        </w:r>
        <w:r w:rsidR="007B398B">
          <w:rPr>
            <w:rFonts w:ascii="Calibri" w:hAnsi="Calibri"/>
            <w:b w:val="0"/>
            <w:sz w:val="22"/>
            <w:szCs w:val="22"/>
          </w:rPr>
          <w:tab/>
        </w:r>
        <w:r w:rsidR="007B398B" w:rsidRPr="00623887">
          <w:rPr>
            <w:rStyle w:val="Hyperlink"/>
          </w:rPr>
          <w:t>Enhancements with ClearQuest Tickets</w:t>
        </w:r>
        <w:r w:rsidR="007B398B">
          <w:rPr>
            <w:webHidden/>
          </w:rPr>
          <w:tab/>
        </w:r>
        <w:r w:rsidR="007B398B">
          <w:rPr>
            <w:webHidden/>
          </w:rPr>
          <w:fldChar w:fldCharType="begin"/>
        </w:r>
        <w:r w:rsidR="007B398B">
          <w:rPr>
            <w:webHidden/>
          </w:rPr>
          <w:instrText xml:space="preserve"> PAGEREF _Toc292359314 \h </w:instrText>
        </w:r>
        <w:r w:rsidR="007B398B">
          <w:rPr>
            <w:webHidden/>
          </w:rPr>
        </w:r>
        <w:r w:rsidR="007B398B">
          <w:rPr>
            <w:webHidden/>
          </w:rPr>
          <w:fldChar w:fldCharType="separate"/>
        </w:r>
        <w:r w:rsidR="00AA26E1">
          <w:rPr>
            <w:webHidden/>
          </w:rPr>
          <w:t>28</w:t>
        </w:r>
        <w:r w:rsidR="007B398B">
          <w:rPr>
            <w:webHidden/>
          </w:rPr>
          <w:fldChar w:fldCharType="end"/>
        </w:r>
      </w:hyperlink>
    </w:p>
    <w:p w14:paraId="18FFAB87" w14:textId="2E2DFB3C" w:rsidR="007B398B" w:rsidRDefault="00C0322B">
      <w:pPr>
        <w:pStyle w:val="TOC4"/>
        <w:tabs>
          <w:tab w:val="left" w:pos="1680"/>
        </w:tabs>
        <w:rPr>
          <w:rFonts w:ascii="Calibri" w:hAnsi="Calibri"/>
          <w:noProof/>
          <w:sz w:val="22"/>
          <w:szCs w:val="22"/>
        </w:rPr>
      </w:pPr>
      <w:hyperlink w:anchor="_Toc292359315" w:history="1">
        <w:r w:rsidR="007B398B" w:rsidRPr="00623887">
          <w:rPr>
            <w:rStyle w:val="Hyperlink"/>
            <w:rFonts w:eastAsia="Arial Unicode MS"/>
            <w:noProof/>
            <w:kern w:val="32"/>
            <w:lang w:eastAsia="zh-CN"/>
          </w:rPr>
          <w:t>8.1.1.1.</w:t>
        </w:r>
        <w:r w:rsidR="007B398B">
          <w:rPr>
            <w:rFonts w:ascii="Calibri" w:hAnsi="Calibri"/>
            <w:noProof/>
            <w:sz w:val="22"/>
            <w:szCs w:val="22"/>
          </w:rPr>
          <w:tab/>
        </w:r>
        <w:r w:rsidR="007B398B" w:rsidRPr="00623887">
          <w:rPr>
            <w:rStyle w:val="Hyperlink"/>
            <w:rFonts w:eastAsia="Arial Unicode MS"/>
            <w:noProof/>
            <w:kern w:val="32"/>
            <w:lang w:eastAsia="zh-CN"/>
          </w:rPr>
          <w:t>CAPRI_CodeCR150:Add support for new Military Service Episode multiple field</w:t>
        </w:r>
        <w:r w:rsidR="007B398B">
          <w:rPr>
            <w:noProof/>
            <w:webHidden/>
          </w:rPr>
          <w:tab/>
        </w:r>
        <w:r w:rsidR="007B398B">
          <w:rPr>
            <w:noProof/>
            <w:webHidden/>
          </w:rPr>
          <w:fldChar w:fldCharType="begin"/>
        </w:r>
        <w:r w:rsidR="007B398B">
          <w:rPr>
            <w:noProof/>
            <w:webHidden/>
          </w:rPr>
          <w:instrText xml:space="preserve"> PAGEREF _Toc292359315 \h </w:instrText>
        </w:r>
        <w:r w:rsidR="007B398B">
          <w:rPr>
            <w:noProof/>
            <w:webHidden/>
          </w:rPr>
        </w:r>
        <w:r w:rsidR="007B398B">
          <w:rPr>
            <w:noProof/>
            <w:webHidden/>
          </w:rPr>
          <w:fldChar w:fldCharType="separate"/>
        </w:r>
        <w:r w:rsidR="00AA26E1">
          <w:rPr>
            <w:noProof/>
            <w:webHidden/>
          </w:rPr>
          <w:t>29</w:t>
        </w:r>
        <w:r w:rsidR="007B398B">
          <w:rPr>
            <w:noProof/>
            <w:webHidden/>
          </w:rPr>
          <w:fldChar w:fldCharType="end"/>
        </w:r>
      </w:hyperlink>
    </w:p>
    <w:p w14:paraId="23641CBB" w14:textId="25009F96" w:rsidR="007B398B" w:rsidRDefault="00C0322B">
      <w:pPr>
        <w:pStyle w:val="TOC1"/>
        <w:tabs>
          <w:tab w:val="left" w:pos="1166"/>
          <w:tab w:val="right" w:leader="dot" w:pos="9350"/>
        </w:tabs>
        <w:rPr>
          <w:rFonts w:ascii="Calibri" w:hAnsi="Calibri"/>
          <w:b w:val="0"/>
          <w:noProof/>
          <w:sz w:val="22"/>
          <w:szCs w:val="22"/>
        </w:rPr>
      </w:pPr>
      <w:hyperlink w:anchor="_Toc292359316" w:history="1">
        <w:r w:rsidR="007B398B" w:rsidRPr="00623887">
          <w:rPr>
            <w:rStyle w:val="Hyperlink"/>
            <w:noProof/>
          </w:rPr>
          <w:t>9.</w:t>
        </w:r>
        <w:r w:rsidR="007B398B">
          <w:rPr>
            <w:rFonts w:ascii="Calibri" w:hAnsi="Calibri"/>
            <w:b w:val="0"/>
            <w:noProof/>
            <w:sz w:val="22"/>
            <w:szCs w:val="22"/>
          </w:rPr>
          <w:tab/>
        </w:r>
        <w:r w:rsidR="007B398B" w:rsidRPr="00623887">
          <w:rPr>
            <w:rStyle w:val="Hyperlink"/>
            <w:noProof/>
          </w:rPr>
          <w:t>Known Anomalies</w:t>
        </w:r>
        <w:r w:rsidR="007B398B">
          <w:rPr>
            <w:noProof/>
            <w:webHidden/>
          </w:rPr>
          <w:tab/>
        </w:r>
        <w:r w:rsidR="007B398B">
          <w:rPr>
            <w:noProof/>
            <w:webHidden/>
          </w:rPr>
          <w:fldChar w:fldCharType="begin"/>
        </w:r>
        <w:r w:rsidR="007B398B">
          <w:rPr>
            <w:noProof/>
            <w:webHidden/>
          </w:rPr>
          <w:instrText xml:space="preserve"> PAGEREF _Toc292359316 \h </w:instrText>
        </w:r>
        <w:r w:rsidR="007B398B">
          <w:rPr>
            <w:noProof/>
            <w:webHidden/>
          </w:rPr>
        </w:r>
        <w:r w:rsidR="007B398B">
          <w:rPr>
            <w:noProof/>
            <w:webHidden/>
          </w:rPr>
          <w:fldChar w:fldCharType="separate"/>
        </w:r>
        <w:r w:rsidR="00AA26E1">
          <w:rPr>
            <w:noProof/>
            <w:webHidden/>
          </w:rPr>
          <w:t>29</w:t>
        </w:r>
        <w:r w:rsidR="007B398B">
          <w:rPr>
            <w:noProof/>
            <w:webHidden/>
          </w:rPr>
          <w:fldChar w:fldCharType="end"/>
        </w:r>
      </w:hyperlink>
    </w:p>
    <w:p w14:paraId="52AEFEBC" w14:textId="5416E54C" w:rsidR="007B398B" w:rsidRDefault="00C0322B">
      <w:pPr>
        <w:pStyle w:val="TOC2"/>
        <w:tabs>
          <w:tab w:val="left" w:pos="1166"/>
        </w:tabs>
        <w:rPr>
          <w:rFonts w:ascii="Calibri" w:hAnsi="Calibri"/>
          <w:b w:val="0"/>
          <w:noProof/>
          <w:szCs w:val="22"/>
        </w:rPr>
      </w:pPr>
      <w:hyperlink w:anchor="_Toc292359317" w:history="1">
        <w:r w:rsidR="007B398B" w:rsidRPr="00623887">
          <w:rPr>
            <w:rStyle w:val="Hyperlink"/>
            <w:noProof/>
            <w:snapToGrid w:val="0"/>
            <w:w w:val="0"/>
          </w:rPr>
          <w:t>9.1</w:t>
        </w:r>
        <w:r w:rsidR="007B398B">
          <w:rPr>
            <w:rFonts w:ascii="Calibri" w:hAnsi="Calibri"/>
            <w:b w:val="0"/>
            <w:noProof/>
            <w:szCs w:val="22"/>
          </w:rPr>
          <w:tab/>
        </w:r>
        <w:r w:rsidR="007B398B" w:rsidRPr="00623887">
          <w:rPr>
            <w:rStyle w:val="Hyperlink"/>
            <w:noProof/>
          </w:rPr>
          <w:t>CAPRI_CodeCR183: CAPRI 149 Military Service Episode Error</w:t>
        </w:r>
        <w:r w:rsidR="007B398B">
          <w:rPr>
            <w:noProof/>
            <w:webHidden/>
          </w:rPr>
          <w:tab/>
        </w:r>
        <w:r w:rsidR="007B398B">
          <w:rPr>
            <w:noProof/>
            <w:webHidden/>
          </w:rPr>
          <w:fldChar w:fldCharType="begin"/>
        </w:r>
        <w:r w:rsidR="007B398B">
          <w:rPr>
            <w:noProof/>
            <w:webHidden/>
          </w:rPr>
          <w:instrText xml:space="preserve"> PAGEREF _Toc292359317 \h </w:instrText>
        </w:r>
        <w:r w:rsidR="007B398B">
          <w:rPr>
            <w:noProof/>
            <w:webHidden/>
          </w:rPr>
        </w:r>
        <w:r w:rsidR="007B398B">
          <w:rPr>
            <w:noProof/>
            <w:webHidden/>
          </w:rPr>
          <w:fldChar w:fldCharType="separate"/>
        </w:r>
        <w:r w:rsidR="00AA26E1">
          <w:rPr>
            <w:noProof/>
            <w:webHidden/>
          </w:rPr>
          <w:t>29</w:t>
        </w:r>
        <w:r w:rsidR="007B398B">
          <w:rPr>
            <w:noProof/>
            <w:webHidden/>
          </w:rPr>
          <w:fldChar w:fldCharType="end"/>
        </w:r>
      </w:hyperlink>
    </w:p>
    <w:p w14:paraId="1E6F531B" w14:textId="57915A95" w:rsidR="007B398B" w:rsidRDefault="00C0322B">
      <w:pPr>
        <w:pStyle w:val="TOC3"/>
        <w:rPr>
          <w:rFonts w:ascii="Calibri" w:hAnsi="Calibri"/>
          <w:b w:val="0"/>
          <w:sz w:val="22"/>
          <w:szCs w:val="22"/>
        </w:rPr>
      </w:pPr>
      <w:hyperlink w:anchor="_Toc292359318" w:history="1">
        <w:r w:rsidR="007B398B" w:rsidRPr="00623887">
          <w:rPr>
            <w:rStyle w:val="Hyperlink"/>
            <w:snapToGrid w:val="0"/>
            <w:w w:val="0"/>
          </w:rPr>
          <w:t>9.1.1.</w:t>
        </w:r>
        <w:r w:rsidR="007B398B">
          <w:rPr>
            <w:rFonts w:ascii="Calibri" w:hAnsi="Calibri"/>
            <w:b w:val="0"/>
            <w:sz w:val="22"/>
            <w:szCs w:val="22"/>
          </w:rPr>
          <w:tab/>
        </w:r>
        <w:r w:rsidR="007B398B" w:rsidRPr="00623887">
          <w:rPr>
            <w:rStyle w:val="Hyperlink"/>
          </w:rPr>
          <w:t>Issue:</w:t>
        </w:r>
        <w:r w:rsidR="007B398B">
          <w:rPr>
            <w:webHidden/>
          </w:rPr>
          <w:tab/>
        </w:r>
        <w:r w:rsidR="007B398B">
          <w:rPr>
            <w:webHidden/>
          </w:rPr>
          <w:fldChar w:fldCharType="begin"/>
        </w:r>
        <w:r w:rsidR="007B398B">
          <w:rPr>
            <w:webHidden/>
          </w:rPr>
          <w:instrText xml:space="preserve"> PAGEREF _Toc292359318 \h </w:instrText>
        </w:r>
        <w:r w:rsidR="007B398B">
          <w:rPr>
            <w:webHidden/>
          </w:rPr>
        </w:r>
        <w:r w:rsidR="007B398B">
          <w:rPr>
            <w:webHidden/>
          </w:rPr>
          <w:fldChar w:fldCharType="separate"/>
        </w:r>
        <w:r w:rsidR="00AA26E1">
          <w:rPr>
            <w:webHidden/>
          </w:rPr>
          <w:t>29</w:t>
        </w:r>
        <w:r w:rsidR="007B398B">
          <w:rPr>
            <w:webHidden/>
          </w:rPr>
          <w:fldChar w:fldCharType="end"/>
        </w:r>
      </w:hyperlink>
    </w:p>
    <w:p w14:paraId="2FD4005C" w14:textId="66783BEB" w:rsidR="007B398B" w:rsidRDefault="00C0322B">
      <w:pPr>
        <w:pStyle w:val="TOC3"/>
        <w:rPr>
          <w:rFonts w:ascii="Calibri" w:hAnsi="Calibri"/>
          <w:b w:val="0"/>
          <w:sz w:val="22"/>
          <w:szCs w:val="22"/>
        </w:rPr>
      </w:pPr>
      <w:hyperlink w:anchor="_Toc292359319" w:history="1">
        <w:r w:rsidR="007B398B" w:rsidRPr="00623887">
          <w:rPr>
            <w:rStyle w:val="Hyperlink"/>
            <w:snapToGrid w:val="0"/>
            <w:w w:val="0"/>
          </w:rPr>
          <w:t>9.1.2.</w:t>
        </w:r>
        <w:r w:rsidR="007B398B">
          <w:rPr>
            <w:rFonts w:ascii="Calibri" w:hAnsi="Calibri"/>
            <w:b w:val="0"/>
            <w:sz w:val="22"/>
            <w:szCs w:val="22"/>
          </w:rPr>
          <w:tab/>
        </w:r>
        <w:r w:rsidR="007B398B" w:rsidRPr="00623887">
          <w:rPr>
            <w:rStyle w:val="Hyperlink"/>
          </w:rPr>
          <w:t>Risk/Impact:</w:t>
        </w:r>
        <w:r w:rsidR="007B398B">
          <w:rPr>
            <w:webHidden/>
          </w:rPr>
          <w:tab/>
        </w:r>
        <w:r w:rsidR="007B398B">
          <w:rPr>
            <w:webHidden/>
          </w:rPr>
          <w:fldChar w:fldCharType="begin"/>
        </w:r>
        <w:r w:rsidR="007B398B">
          <w:rPr>
            <w:webHidden/>
          </w:rPr>
          <w:instrText xml:space="preserve"> PAGEREF _Toc292359319 \h </w:instrText>
        </w:r>
        <w:r w:rsidR="007B398B">
          <w:rPr>
            <w:webHidden/>
          </w:rPr>
        </w:r>
        <w:r w:rsidR="007B398B">
          <w:rPr>
            <w:webHidden/>
          </w:rPr>
          <w:fldChar w:fldCharType="separate"/>
        </w:r>
        <w:r w:rsidR="00AA26E1">
          <w:rPr>
            <w:webHidden/>
          </w:rPr>
          <w:t>29</w:t>
        </w:r>
        <w:r w:rsidR="007B398B">
          <w:rPr>
            <w:webHidden/>
          </w:rPr>
          <w:fldChar w:fldCharType="end"/>
        </w:r>
      </w:hyperlink>
    </w:p>
    <w:p w14:paraId="731EA32F" w14:textId="5E9E3FE7" w:rsidR="007B398B" w:rsidRDefault="00C0322B">
      <w:pPr>
        <w:pStyle w:val="TOC3"/>
        <w:rPr>
          <w:rFonts w:ascii="Calibri" w:hAnsi="Calibri"/>
          <w:b w:val="0"/>
          <w:sz w:val="22"/>
          <w:szCs w:val="22"/>
        </w:rPr>
      </w:pPr>
      <w:hyperlink w:anchor="_Toc292359320" w:history="1">
        <w:r w:rsidR="007B398B" w:rsidRPr="00623887">
          <w:rPr>
            <w:rStyle w:val="Hyperlink"/>
            <w:snapToGrid w:val="0"/>
            <w:w w:val="0"/>
          </w:rPr>
          <w:t>9.1.3.</w:t>
        </w:r>
        <w:r w:rsidR="007B398B">
          <w:rPr>
            <w:rFonts w:ascii="Calibri" w:hAnsi="Calibri"/>
            <w:b w:val="0"/>
            <w:sz w:val="22"/>
            <w:szCs w:val="22"/>
          </w:rPr>
          <w:tab/>
        </w:r>
        <w:r w:rsidR="007B398B" w:rsidRPr="00623887">
          <w:rPr>
            <w:rStyle w:val="Hyperlink"/>
          </w:rPr>
          <w:t>Workaround:</w:t>
        </w:r>
        <w:r w:rsidR="007B398B">
          <w:rPr>
            <w:webHidden/>
          </w:rPr>
          <w:tab/>
        </w:r>
        <w:r w:rsidR="007B398B">
          <w:rPr>
            <w:webHidden/>
          </w:rPr>
          <w:fldChar w:fldCharType="begin"/>
        </w:r>
        <w:r w:rsidR="007B398B">
          <w:rPr>
            <w:webHidden/>
          </w:rPr>
          <w:instrText xml:space="preserve"> PAGEREF _Toc292359320 \h </w:instrText>
        </w:r>
        <w:r w:rsidR="007B398B">
          <w:rPr>
            <w:webHidden/>
          </w:rPr>
        </w:r>
        <w:r w:rsidR="007B398B">
          <w:rPr>
            <w:webHidden/>
          </w:rPr>
          <w:fldChar w:fldCharType="separate"/>
        </w:r>
        <w:r w:rsidR="00AA26E1">
          <w:rPr>
            <w:webHidden/>
          </w:rPr>
          <w:t>29</w:t>
        </w:r>
        <w:r w:rsidR="007B398B">
          <w:rPr>
            <w:webHidden/>
          </w:rPr>
          <w:fldChar w:fldCharType="end"/>
        </w:r>
      </w:hyperlink>
    </w:p>
    <w:p w14:paraId="79673323" w14:textId="2A5B2D8B" w:rsidR="007B398B" w:rsidRDefault="00C0322B">
      <w:pPr>
        <w:pStyle w:val="TOC3"/>
        <w:rPr>
          <w:rFonts w:ascii="Calibri" w:hAnsi="Calibri"/>
          <w:b w:val="0"/>
          <w:sz w:val="22"/>
          <w:szCs w:val="22"/>
        </w:rPr>
      </w:pPr>
      <w:hyperlink w:anchor="_Toc292359321" w:history="1">
        <w:r w:rsidR="007B398B" w:rsidRPr="00623887">
          <w:rPr>
            <w:rStyle w:val="Hyperlink"/>
            <w:snapToGrid w:val="0"/>
            <w:w w:val="0"/>
          </w:rPr>
          <w:t>9.1.4.</w:t>
        </w:r>
        <w:r w:rsidR="007B398B">
          <w:rPr>
            <w:rFonts w:ascii="Calibri" w:hAnsi="Calibri"/>
            <w:b w:val="0"/>
            <w:sz w:val="22"/>
            <w:szCs w:val="22"/>
          </w:rPr>
          <w:tab/>
        </w:r>
        <w:r w:rsidR="007B398B" w:rsidRPr="00623887">
          <w:rPr>
            <w:rStyle w:val="Hyperlink"/>
          </w:rPr>
          <w:t>Comments:</w:t>
        </w:r>
        <w:r w:rsidR="007B398B">
          <w:rPr>
            <w:webHidden/>
          </w:rPr>
          <w:tab/>
        </w:r>
        <w:r w:rsidR="007B398B">
          <w:rPr>
            <w:webHidden/>
          </w:rPr>
          <w:fldChar w:fldCharType="begin"/>
        </w:r>
        <w:r w:rsidR="007B398B">
          <w:rPr>
            <w:webHidden/>
          </w:rPr>
          <w:instrText xml:space="preserve"> PAGEREF _Toc292359321 \h </w:instrText>
        </w:r>
        <w:r w:rsidR="007B398B">
          <w:rPr>
            <w:webHidden/>
          </w:rPr>
        </w:r>
        <w:r w:rsidR="007B398B">
          <w:rPr>
            <w:webHidden/>
          </w:rPr>
          <w:fldChar w:fldCharType="separate"/>
        </w:r>
        <w:r w:rsidR="00AA26E1">
          <w:rPr>
            <w:webHidden/>
          </w:rPr>
          <w:t>29</w:t>
        </w:r>
        <w:r w:rsidR="007B398B">
          <w:rPr>
            <w:webHidden/>
          </w:rPr>
          <w:fldChar w:fldCharType="end"/>
        </w:r>
      </w:hyperlink>
    </w:p>
    <w:p w14:paraId="0721C9AB" w14:textId="16B4F110" w:rsidR="007B398B" w:rsidRDefault="00C0322B">
      <w:pPr>
        <w:pStyle w:val="TOC1"/>
        <w:tabs>
          <w:tab w:val="left" w:pos="1166"/>
          <w:tab w:val="right" w:leader="dot" w:pos="9350"/>
        </w:tabs>
        <w:rPr>
          <w:rFonts w:ascii="Calibri" w:hAnsi="Calibri"/>
          <w:b w:val="0"/>
          <w:noProof/>
          <w:sz w:val="22"/>
          <w:szCs w:val="22"/>
        </w:rPr>
      </w:pPr>
      <w:hyperlink w:anchor="_Toc292359322" w:history="1">
        <w:r w:rsidR="007B398B" w:rsidRPr="00623887">
          <w:rPr>
            <w:rStyle w:val="Hyperlink"/>
            <w:noProof/>
          </w:rPr>
          <w:t>10.</w:t>
        </w:r>
        <w:r w:rsidR="007B398B">
          <w:rPr>
            <w:rFonts w:ascii="Calibri" w:hAnsi="Calibri"/>
            <w:b w:val="0"/>
            <w:noProof/>
            <w:sz w:val="22"/>
            <w:szCs w:val="22"/>
          </w:rPr>
          <w:tab/>
        </w:r>
        <w:r w:rsidR="007B398B" w:rsidRPr="00623887">
          <w:rPr>
            <w:rStyle w:val="Hyperlink"/>
            <w:noProof/>
          </w:rPr>
          <w:t>CAPRI GUI v149 Upgrade Note</w:t>
        </w:r>
        <w:r w:rsidR="007B398B">
          <w:rPr>
            <w:noProof/>
            <w:webHidden/>
          </w:rPr>
          <w:tab/>
        </w:r>
        <w:r w:rsidR="007B398B">
          <w:rPr>
            <w:noProof/>
            <w:webHidden/>
          </w:rPr>
          <w:fldChar w:fldCharType="begin"/>
        </w:r>
        <w:r w:rsidR="007B398B">
          <w:rPr>
            <w:noProof/>
            <w:webHidden/>
          </w:rPr>
          <w:instrText xml:space="preserve"> PAGEREF _Toc292359322 \h </w:instrText>
        </w:r>
        <w:r w:rsidR="007B398B">
          <w:rPr>
            <w:noProof/>
            <w:webHidden/>
          </w:rPr>
        </w:r>
        <w:r w:rsidR="007B398B">
          <w:rPr>
            <w:noProof/>
            <w:webHidden/>
          </w:rPr>
          <w:fldChar w:fldCharType="separate"/>
        </w:r>
        <w:r w:rsidR="00AA26E1">
          <w:rPr>
            <w:noProof/>
            <w:webHidden/>
          </w:rPr>
          <w:t>29</w:t>
        </w:r>
        <w:r w:rsidR="007B398B">
          <w:rPr>
            <w:noProof/>
            <w:webHidden/>
          </w:rPr>
          <w:fldChar w:fldCharType="end"/>
        </w:r>
      </w:hyperlink>
    </w:p>
    <w:p w14:paraId="364253A7" w14:textId="652E833A" w:rsidR="007B398B" w:rsidRDefault="00C0322B">
      <w:pPr>
        <w:pStyle w:val="TOC2"/>
        <w:rPr>
          <w:rFonts w:ascii="Calibri" w:hAnsi="Calibri"/>
          <w:b w:val="0"/>
          <w:noProof/>
          <w:szCs w:val="22"/>
        </w:rPr>
      </w:pPr>
      <w:hyperlink w:anchor="_Toc292359323" w:history="1">
        <w:r w:rsidR="007B398B" w:rsidRPr="00623887">
          <w:rPr>
            <w:rStyle w:val="Hyperlink"/>
            <w:noProof/>
          </w:rPr>
          <w:t>10.1.  Backwards Compatibility Issue</w:t>
        </w:r>
        <w:r w:rsidR="007B398B">
          <w:rPr>
            <w:noProof/>
            <w:webHidden/>
          </w:rPr>
          <w:tab/>
        </w:r>
        <w:r w:rsidR="007B398B">
          <w:rPr>
            <w:noProof/>
            <w:webHidden/>
          </w:rPr>
          <w:fldChar w:fldCharType="begin"/>
        </w:r>
        <w:r w:rsidR="007B398B">
          <w:rPr>
            <w:noProof/>
            <w:webHidden/>
          </w:rPr>
          <w:instrText xml:space="preserve"> PAGEREF _Toc292359323 \h </w:instrText>
        </w:r>
        <w:r w:rsidR="007B398B">
          <w:rPr>
            <w:noProof/>
            <w:webHidden/>
          </w:rPr>
        </w:r>
        <w:r w:rsidR="007B398B">
          <w:rPr>
            <w:noProof/>
            <w:webHidden/>
          </w:rPr>
          <w:fldChar w:fldCharType="separate"/>
        </w:r>
        <w:r w:rsidR="00AA26E1">
          <w:rPr>
            <w:noProof/>
            <w:webHidden/>
          </w:rPr>
          <w:t>30</w:t>
        </w:r>
        <w:r w:rsidR="007B398B">
          <w:rPr>
            <w:noProof/>
            <w:webHidden/>
          </w:rPr>
          <w:fldChar w:fldCharType="end"/>
        </w:r>
      </w:hyperlink>
    </w:p>
    <w:p w14:paraId="298FFFCB" w14:textId="2CB1972D" w:rsidR="007B398B" w:rsidRDefault="00C0322B">
      <w:pPr>
        <w:pStyle w:val="TOC2"/>
        <w:tabs>
          <w:tab w:val="left" w:pos="1166"/>
        </w:tabs>
        <w:rPr>
          <w:rFonts w:ascii="Calibri" w:hAnsi="Calibri"/>
          <w:b w:val="0"/>
          <w:noProof/>
          <w:szCs w:val="22"/>
        </w:rPr>
      </w:pPr>
      <w:hyperlink w:anchor="_Toc292359324" w:history="1">
        <w:r w:rsidR="007B398B" w:rsidRPr="00623887">
          <w:rPr>
            <w:rStyle w:val="Hyperlink"/>
            <w:noProof/>
          </w:rPr>
          <w:t>10.2.</w:t>
        </w:r>
        <w:r w:rsidR="007B398B">
          <w:rPr>
            <w:rFonts w:ascii="Calibri" w:hAnsi="Calibri"/>
            <w:b w:val="0"/>
            <w:noProof/>
            <w:szCs w:val="22"/>
          </w:rPr>
          <w:tab/>
        </w:r>
        <w:r w:rsidR="007B398B" w:rsidRPr="00623887">
          <w:rPr>
            <w:rStyle w:val="Hyperlink"/>
            <w:noProof/>
          </w:rPr>
          <w:t>McAfee Host Intrusion Prevention (HIPS) Configuration</w:t>
        </w:r>
        <w:r w:rsidR="007B398B">
          <w:rPr>
            <w:noProof/>
            <w:webHidden/>
          </w:rPr>
          <w:tab/>
        </w:r>
        <w:r w:rsidR="007B398B">
          <w:rPr>
            <w:noProof/>
            <w:webHidden/>
          </w:rPr>
          <w:fldChar w:fldCharType="begin"/>
        </w:r>
        <w:r w:rsidR="007B398B">
          <w:rPr>
            <w:noProof/>
            <w:webHidden/>
          </w:rPr>
          <w:instrText xml:space="preserve"> PAGEREF _Toc292359324 \h </w:instrText>
        </w:r>
        <w:r w:rsidR="007B398B">
          <w:rPr>
            <w:noProof/>
            <w:webHidden/>
          </w:rPr>
        </w:r>
        <w:r w:rsidR="007B398B">
          <w:rPr>
            <w:noProof/>
            <w:webHidden/>
          </w:rPr>
          <w:fldChar w:fldCharType="separate"/>
        </w:r>
        <w:r w:rsidR="00AA26E1">
          <w:rPr>
            <w:noProof/>
            <w:webHidden/>
          </w:rPr>
          <w:t>30</w:t>
        </w:r>
        <w:r w:rsidR="007B398B">
          <w:rPr>
            <w:noProof/>
            <w:webHidden/>
          </w:rPr>
          <w:fldChar w:fldCharType="end"/>
        </w:r>
      </w:hyperlink>
    </w:p>
    <w:p w14:paraId="1454C539" w14:textId="348AA2AF" w:rsidR="007B398B" w:rsidRDefault="00C0322B">
      <w:pPr>
        <w:pStyle w:val="TOC1"/>
        <w:tabs>
          <w:tab w:val="left" w:pos="1166"/>
          <w:tab w:val="right" w:leader="dot" w:pos="9350"/>
        </w:tabs>
        <w:rPr>
          <w:rFonts w:ascii="Calibri" w:hAnsi="Calibri"/>
          <w:b w:val="0"/>
          <w:noProof/>
          <w:sz w:val="22"/>
          <w:szCs w:val="22"/>
        </w:rPr>
      </w:pPr>
      <w:hyperlink w:anchor="_Toc292359325" w:history="1">
        <w:r w:rsidR="007B398B" w:rsidRPr="00623887">
          <w:rPr>
            <w:rStyle w:val="Hyperlink"/>
            <w:noProof/>
          </w:rPr>
          <w:t>11.</w:t>
        </w:r>
        <w:r w:rsidR="007B398B">
          <w:rPr>
            <w:rFonts w:ascii="Calibri" w:hAnsi="Calibri"/>
            <w:b w:val="0"/>
            <w:noProof/>
            <w:sz w:val="22"/>
            <w:szCs w:val="22"/>
          </w:rPr>
          <w:tab/>
        </w:r>
        <w:r w:rsidR="007B398B" w:rsidRPr="00623887">
          <w:rPr>
            <w:rStyle w:val="Hyperlink"/>
            <w:noProof/>
          </w:rPr>
          <w:t>Software and Documentation Retrieval</w:t>
        </w:r>
        <w:r w:rsidR="007B398B">
          <w:rPr>
            <w:noProof/>
            <w:webHidden/>
          </w:rPr>
          <w:tab/>
        </w:r>
        <w:r w:rsidR="007B398B">
          <w:rPr>
            <w:noProof/>
            <w:webHidden/>
          </w:rPr>
          <w:fldChar w:fldCharType="begin"/>
        </w:r>
        <w:r w:rsidR="007B398B">
          <w:rPr>
            <w:noProof/>
            <w:webHidden/>
          </w:rPr>
          <w:instrText xml:space="preserve"> PAGEREF _Toc292359325 \h </w:instrText>
        </w:r>
        <w:r w:rsidR="007B398B">
          <w:rPr>
            <w:noProof/>
            <w:webHidden/>
          </w:rPr>
        </w:r>
        <w:r w:rsidR="007B398B">
          <w:rPr>
            <w:noProof/>
            <w:webHidden/>
          </w:rPr>
          <w:fldChar w:fldCharType="separate"/>
        </w:r>
        <w:r w:rsidR="00AA26E1">
          <w:rPr>
            <w:noProof/>
            <w:webHidden/>
          </w:rPr>
          <w:t>31</w:t>
        </w:r>
        <w:r w:rsidR="007B398B">
          <w:rPr>
            <w:noProof/>
            <w:webHidden/>
          </w:rPr>
          <w:fldChar w:fldCharType="end"/>
        </w:r>
      </w:hyperlink>
    </w:p>
    <w:p w14:paraId="131ED135" w14:textId="3A1E7503" w:rsidR="007B398B" w:rsidRDefault="00C0322B">
      <w:pPr>
        <w:pStyle w:val="TOC2"/>
        <w:tabs>
          <w:tab w:val="left" w:pos="1166"/>
        </w:tabs>
        <w:rPr>
          <w:rFonts w:ascii="Calibri" w:hAnsi="Calibri"/>
          <w:b w:val="0"/>
          <w:noProof/>
          <w:szCs w:val="22"/>
        </w:rPr>
      </w:pPr>
      <w:hyperlink w:anchor="_Toc292359326" w:history="1">
        <w:r w:rsidR="007B398B" w:rsidRPr="00623887">
          <w:rPr>
            <w:rStyle w:val="Hyperlink"/>
            <w:noProof/>
            <w:snapToGrid w:val="0"/>
            <w:w w:val="0"/>
          </w:rPr>
          <w:t>11.1</w:t>
        </w:r>
        <w:r w:rsidR="007B398B">
          <w:rPr>
            <w:rFonts w:ascii="Calibri" w:hAnsi="Calibri"/>
            <w:b w:val="0"/>
            <w:noProof/>
            <w:szCs w:val="22"/>
          </w:rPr>
          <w:tab/>
        </w:r>
        <w:r w:rsidR="007B398B" w:rsidRPr="00623887">
          <w:rPr>
            <w:rStyle w:val="Hyperlink"/>
            <w:noProof/>
          </w:rPr>
          <w:t>VistA Patch DVBA*2.7*149</w:t>
        </w:r>
        <w:r w:rsidR="007B398B">
          <w:rPr>
            <w:noProof/>
            <w:webHidden/>
          </w:rPr>
          <w:tab/>
        </w:r>
        <w:r w:rsidR="007B398B">
          <w:rPr>
            <w:noProof/>
            <w:webHidden/>
          </w:rPr>
          <w:fldChar w:fldCharType="begin"/>
        </w:r>
        <w:r w:rsidR="007B398B">
          <w:rPr>
            <w:noProof/>
            <w:webHidden/>
          </w:rPr>
          <w:instrText xml:space="preserve"> PAGEREF _Toc292359326 \h </w:instrText>
        </w:r>
        <w:r w:rsidR="007B398B">
          <w:rPr>
            <w:noProof/>
            <w:webHidden/>
          </w:rPr>
        </w:r>
        <w:r w:rsidR="007B398B">
          <w:rPr>
            <w:noProof/>
            <w:webHidden/>
          </w:rPr>
          <w:fldChar w:fldCharType="separate"/>
        </w:r>
        <w:r w:rsidR="00AA26E1">
          <w:rPr>
            <w:noProof/>
            <w:webHidden/>
          </w:rPr>
          <w:t>31</w:t>
        </w:r>
        <w:r w:rsidR="007B398B">
          <w:rPr>
            <w:noProof/>
            <w:webHidden/>
          </w:rPr>
          <w:fldChar w:fldCharType="end"/>
        </w:r>
      </w:hyperlink>
    </w:p>
    <w:p w14:paraId="204CAC42" w14:textId="52053038" w:rsidR="007B398B" w:rsidRDefault="00C0322B">
      <w:pPr>
        <w:pStyle w:val="TOC2"/>
        <w:tabs>
          <w:tab w:val="left" w:pos="1166"/>
        </w:tabs>
        <w:rPr>
          <w:rFonts w:ascii="Calibri" w:hAnsi="Calibri"/>
          <w:b w:val="0"/>
          <w:noProof/>
          <w:szCs w:val="22"/>
        </w:rPr>
      </w:pPr>
      <w:hyperlink w:anchor="_Toc292359327" w:history="1">
        <w:r w:rsidR="007B398B" w:rsidRPr="00623887">
          <w:rPr>
            <w:rStyle w:val="Hyperlink"/>
            <w:noProof/>
            <w:snapToGrid w:val="0"/>
            <w:w w:val="0"/>
          </w:rPr>
          <w:t>11.2</w:t>
        </w:r>
        <w:r w:rsidR="007B398B">
          <w:rPr>
            <w:rFonts w:ascii="Calibri" w:hAnsi="Calibri"/>
            <w:b w:val="0"/>
            <w:noProof/>
            <w:szCs w:val="22"/>
          </w:rPr>
          <w:tab/>
        </w:r>
        <w:r w:rsidR="007B398B" w:rsidRPr="00623887">
          <w:rPr>
            <w:rStyle w:val="Hyperlink"/>
            <w:noProof/>
          </w:rPr>
          <w:t>CAPRI GUI v149 Client Software &amp; User Documentation</w:t>
        </w:r>
        <w:r w:rsidR="007B398B">
          <w:rPr>
            <w:noProof/>
            <w:webHidden/>
          </w:rPr>
          <w:tab/>
        </w:r>
        <w:r w:rsidR="007B398B">
          <w:rPr>
            <w:noProof/>
            <w:webHidden/>
          </w:rPr>
          <w:fldChar w:fldCharType="begin"/>
        </w:r>
        <w:r w:rsidR="007B398B">
          <w:rPr>
            <w:noProof/>
            <w:webHidden/>
          </w:rPr>
          <w:instrText xml:space="preserve"> PAGEREF _Toc292359327 \h </w:instrText>
        </w:r>
        <w:r w:rsidR="007B398B">
          <w:rPr>
            <w:noProof/>
            <w:webHidden/>
          </w:rPr>
        </w:r>
        <w:r w:rsidR="007B398B">
          <w:rPr>
            <w:noProof/>
            <w:webHidden/>
          </w:rPr>
          <w:fldChar w:fldCharType="separate"/>
        </w:r>
        <w:r w:rsidR="00AA26E1">
          <w:rPr>
            <w:noProof/>
            <w:webHidden/>
          </w:rPr>
          <w:t>31</w:t>
        </w:r>
        <w:r w:rsidR="007B398B">
          <w:rPr>
            <w:noProof/>
            <w:webHidden/>
          </w:rPr>
          <w:fldChar w:fldCharType="end"/>
        </w:r>
      </w:hyperlink>
    </w:p>
    <w:p w14:paraId="387916D3" w14:textId="77777777" w:rsidR="003B295E" w:rsidRDefault="003748E8" w:rsidP="004B5BD5">
      <w:r>
        <w:fldChar w:fldCharType="end"/>
      </w:r>
    </w:p>
    <w:p w14:paraId="186D74FF" w14:textId="77777777" w:rsidR="003B295E" w:rsidRDefault="003B295E" w:rsidP="004B5BD5">
      <w:pPr>
        <w:sectPr w:rsidR="003B295E">
          <w:headerReference w:type="even" r:id="rId24"/>
          <w:headerReference w:type="default" r:id="rId25"/>
          <w:headerReference w:type="first" r:id="rId26"/>
          <w:pgSz w:w="12240" w:h="15840" w:code="1"/>
          <w:pgMar w:top="1440" w:right="1440" w:bottom="1440" w:left="1440" w:header="720" w:footer="720" w:gutter="0"/>
          <w:pgNumType w:fmt="lowerRoman"/>
          <w:cols w:space="720"/>
          <w:titlePg/>
        </w:sectPr>
      </w:pPr>
    </w:p>
    <w:p w14:paraId="3A2E1408" w14:textId="77777777" w:rsidR="003B295E" w:rsidRDefault="003B295E" w:rsidP="004B5BD5"/>
    <w:p w14:paraId="14C355FE" w14:textId="77777777" w:rsidR="003B295E" w:rsidRDefault="003B295E" w:rsidP="002D4396">
      <w:pPr>
        <w:pStyle w:val="Heading1"/>
        <w:keepNext w:val="0"/>
        <w:keepLines w:val="0"/>
      </w:pPr>
      <w:bookmarkStart w:id="62" w:name="_Toc233690918"/>
      <w:bookmarkStart w:id="63" w:name="_Toc234041619"/>
      <w:bookmarkStart w:id="64" w:name="_Toc234041649"/>
      <w:bookmarkStart w:id="65" w:name="_Toc292359241"/>
      <w:r>
        <w:t>O</w:t>
      </w:r>
      <w:bookmarkEnd w:id="62"/>
      <w:bookmarkEnd w:id="63"/>
      <w:bookmarkEnd w:id="64"/>
      <w:r>
        <w:t>verview</w:t>
      </w:r>
      <w:bookmarkEnd w:id="65"/>
    </w:p>
    <w:p w14:paraId="24C6B802" w14:textId="77777777" w:rsidR="003B295E" w:rsidRPr="002B1A4F" w:rsidRDefault="003B295E" w:rsidP="003F15A9">
      <w:pPr>
        <w:pStyle w:val="BodyText"/>
        <w:ind w:left="90"/>
        <w:rPr>
          <w:sz w:val="22"/>
        </w:rPr>
      </w:pPr>
      <w:bookmarkStart w:id="66" w:name="_Toc233690920"/>
      <w:r w:rsidRPr="002B1A4F">
        <w:rPr>
          <w:sz w:val="22"/>
        </w:rPr>
        <w:t>The main purpose of this patch is to release a new version of the Compensation &amp; Pension Record Interchange (CAPRI) Graphical User Interface (GUI) that includes defect fixes and enhancements to the user interface and VistA server modifications to support user interface modifica</w:t>
      </w:r>
      <w:r w:rsidR="00123B2C" w:rsidRPr="002B1A4F">
        <w:rPr>
          <w:sz w:val="22"/>
        </w:rPr>
        <w:t xml:space="preserve">tions. </w:t>
      </w:r>
    </w:p>
    <w:p w14:paraId="768DEA2F" w14:textId="77777777" w:rsidR="003B295E" w:rsidRPr="002B1A4F" w:rsidRDefault="003B295E" w:rsidP="003F15A9">
      <w:pPr>
        <w:pStyle w:val="BodyText"/>
        <w:ind w:left="90"/>
        <w:rPr>
          <w:sz w:val="22"/>
        </w:rPr>
      </w:pPr>
      <w:r w:rsidRPr="002B1A4F">
        <w:rPr>
          <w:sz w:val="22"/>
        </w:rPr>
        <w:t>CAPRI GUI v</w:t>
      </w:r>
      <w:r w:rsidR="00DA0E30">
        <w:rPr>
          <w:sz w:val="22"/>
        </w:rPr>
        <w:t>149</w:t>
      </w:r>
      <w:r w:rsidRPr="002B1A4F">
        <w:rPr>
          <w:sz w:val="22"/>
        </w:rPr>
        <w:t xml:space="preserve"> and patch (DVBA*2.7*</w:t>
      </w:r>
      <w:r w:rsidR="00DA0E30">
        <w:rPr>
          <w:sz w:val="22"/>
        </w:rPr>
        <w:t>149</w:t>
      </w:r>
      <w:r w:rsidRPr="002B1A4F">
        <w:rPr>
          <w:sz w:val="22"/>
        </w:rPr>
        <w:t>) provide defect fixes and enhancements for the CAPRI GUI and the Automated Medical Information Exchange (AMIE) package.</w:t>
      </w:r>
    </w:p>
    <w:p w14:paraId="3D5DF586" w14:textId="77777777" w:rsidR="002D4396" w:rsidRDefault="003B295E" w:rsidP="003F15A9">
      <w:pPr>
        <w:pStyle w:val="BodyText"/>
        <w:ind w:left="90"/>
        <w:rPr>
          <w:sz w:val="22"/>
        </w:rPr>
      </w:pPr>
      <w:r w:rsidRPr="002B1A4F">
        <w:rPr>
          <w:sz w:val="22"/>
        </w:rPr>
        <w:t xml:space="preserve">The information contained in this document is not intended to replace the CAPRI User Manual.  The software defects and enhancements are briefly discussed so that readers are aware of </w:t>
      </w:r>
      <w:proofErr w:type="gramStart"/>
      <w:r w:rsidRPr="002B1A4F">
        <w:rPr>
          <w:sz w:val="22"/>
        </w:rPr>
        <w:t>high level</w:t>
      </w:r>
      <w:proofErr w:type="gramEnd"/>
      <w:r w:rsidRPr="002B1A4F">
        <w:rPr>
          <w:sz w:val="22"/>
        </w:rPr>
        <w:t xml:space="preserve"> functional changes.  The CAPRI User Manual should be used to obtain detailed information regarding specific functionality.</w:t>
      </w:r>
      <w:bookmarkEnd w:id="66"/>
    </w:p>
    <w:p w14:paraId="58A0F79C" w14:textId="77777777" w:rsidR="00C10218" w:rsidRDefault="00C10218" w:rsidP="00ED4ECC">
      <w:pPr>
        <w:pStyle w:val="BodyText"/>
        <w:spacing w:after="0"/>
        <w:rPr>
          <w:sz w:val="22"/>
        </w:rPr>
      </w:pPr>
    </w:p>
    <w:p w14:paraId="32480506" w14:textId="77777777" w:rsidR="00610A2B" w:rsidRDefault="00610A2B" w:rsidP="00610A2B">
      <w:pPr>
        <w:pStyle w:val="Heading1"/>
      </w:pPr>
      <w:bookmarkStart w:id="67" w:name="_Toc292359242"/>
      <w:r>
        <w:t xml:space="preserve">Customer </w:t>
      </w:r>
      <w:r w:rsidR="004346CC">
        <w:t>–</w:t>
      </w:r>
      <w:r>
        <w:t xml:space="preserve"> </w:t>
      </w:r>
      <w:r w:rsidR="004346CC">
        <w:t>Veteran’s Health Administration (</w:t>
      </w:r>
      <w:r>
        <w:t>VHA</w:t>
      </w:r>
      <w:r w:rsidR="004346CC">
        <w:t>)</w:t>
      </w:r>
      <w:bookmarkEnd w:id="67"/>
    </w:p>
    <w:p w14:paraId="0FF5797F" w14:textId="77777777" w:rsidR="00610A2B" w:rsidRDefault="00610A2B" w:rsidP="00610A2B">
      <w:pPr>
        <w:pStyle w:val="Heading2"/>
      </w:pPr>
      <w:bookmarkStart w:id="68" w:name="_Toc292359243"/>
      <w:r>
        <w:t>Defect Fixes</w:t>
      </w:r>
      <w:bookmarkEnd w:id="68"/>
    </w:p>
    <w:p w14:paraId="5742A718" w14:textId="77777777" w:rsidR="00610A2B" w:rsidRPr="002B1A4F" w:rsidRDefault="00610A2B" w:rsidP="00610A2B">
      <w:pPr>
        <w:pStyle w:val="BodyText"/>
        <w:ind w:left="180"/>
        <w:rPr>
          <w:sz w:val="22"/>
        </w:rPr>
      </w:pPr>
      <w:r w:rsidRPr="002B1A4F">
        <w:rPr>
          <w:sz w:val="22"/>
        </w:rPr>
        <w:t>The following section</w:t>
      </w:r>
      <w:r>
        <w:rPr>
          <w:sz w:val="22"/>
        </w:rPr>
        <w:t xml:space="preserve"> is an overview of the </w:t>
      </w:r>
      <w:r w:rsidRPr="002B1A4F">
        <w:rPr>
          <w:sz w:val="22"/>
        </w:rPr>
        <w:t xml:space="preserve">defects </w:t>
      </w:r>
      <w:r>
        <w:rPr>
          <w:sz w:val="22"/>
        </w:rPr>
        <w:t xml:space="preserve">reported by the VHA </w:t>
      </w:r>
      <w:r w:rsidRPr="002B1A4F">
        <w:rPr>
          <w:sz w:val="22"/>
        </w:rPr>
        <w:t>that have been addressed and corrected in the CAPRI GUI v</w:t>
      </w:r>
      <w:r>
        <w:rPr>
          <w:sz w:val="22"/>
        </w:rPr>
        <w:t>149</w:t>
      </w:r>
      <w:r w:rsidRPr="002B1A4F">
        <w:rPr>
          <w:sz w:val="22"/>
        </w:rPr>
        <w:t xml:space="preserve"> and VistA patch (DVBA*2.7*</w:t>
      </w:r>
      <w:r>
        <w:rPr>
          <w:sz w:val="22"/>
        </w:rPr>
        <w:t>149</w:t>
      </w:r>
      <w:r w:rsidRPr="002B1A4F">
        <w:rPr>
          <w:sz w:val="22"/>
        </w:rPr>
        <w:t xml:space="preserve">) release.    </w:t>
      </w:r>
    </w:p>
    <w:p w14:paraId="33113922" w14:textId="77777777" w:rsidR="00610A2B" w:rsidRDefault="00610A2B" w:rsidP="00610A2B">
      <w:pPr>
        <w:pStyle w:val="Heading3"/>
      </w:pPr>
      <w:bookmarkStart w:id="69" w:name="_Toc292359244"/>
      <w:r>
        <w:t>Defect Fixes with Remedy Tickets</w:t>
      </w:r>
      <w:bookmarkEnd w:id="69"/>
    </w:p>
    <w:p w14:paraId="36C99908" w14:textId="77777777" w:rsidR="00BE3C68" w:rsidRPr="00821DC9" w:rsidRDefault="00BE3C68" w:rsidP="00BE3C68">
      <w:pPr>
        <w:pStyle w:val="BodyText"/>
        <w:ind w:left="360"/>
        <w:rPr>
          <w:sz w:val="22"/>
          <w:szCs w:val="22"/>
        </w:rPr>
      </w:pPr>
      <w:r w:rsidRPr="00821DC9">
        <w:rPr>
          <w:sz w:val="22"/>
          <w:szCs w:val="22"/>
        </w:rPr>
        <w:t>The following Patch DVBA*2.7*149 VHA reported defects have been docu</w:t>
      </w:r>
      <w:r w:rsidR="00B51E56" w:rsidRPr="00821DC9">
        <w:rPr>
          <w:sz w:val="22"/>
          <w:szCs w:val="22"/>
        </w:rPr>
        <w:t>mented in the BMC Software Inc.® Remedy Action Request (AR) System</w:t>
      </w:r>
      <w:r w:rsidR="00FB0630" w:rsidRPr="00821DC9">
        <w:rPr>
          <w:sz w:val="22"/>
          <w:szCs w:val="22"/>
        </w:rPr>
        <w:t>®</w:t>
      </w:r>
      <w:r w:rsidR="00B51E56" w:rsidRPr="00821DC9">
        <w:rPr>
          <w:sz w:val="22"/>
          <w:szCs w:val="22"/>
        </w:rPr>
        <w:t xml:space="preserve"> Change </w:t>
      </w:r>
      <w:r w:rsidR="001F48A4" w:rsidRPr="00821DC9">
        <w:rPr>
          <w:sz w:val="22"/>
          <w:szCs w:val="22"/>
        </w:rPr>
        <w:t>Management</w:t>
      </w:r>
      <w:r w:rsidR="00B51E56" w:rsidRPr="00821DC9">
        <w:rPr>
          <w:sz w:val="22"/>
          <w:szCs w:val="22"/>
        </w:rPr>
        <w:t xml:space="preserve"> tool.</w:t>
      </w:r>
    </w:p>
    <w:p w14:paraId="6F008CEA" w14:textId="77777777" w:rsidR="00DB54DD" w:rsidRDefault="00DB54DD" w:rsidP="00DB54DD">
      <w:pPr>
        <w:pStyle w:val="Heading4"/>
      </w:pPr>
      <w:bookmarkStart w:id="70" w:name="_Toc286319933"/>
      <w:bookmarkStart w:id="71" w:name="_Toc292359245"/>
      <w:r>
        <w:t>HD0000000360917- ~close~</w:t>
      </w:r>
      <w:bookmarkEnd w:id="70"/>
      <w:bookmarkEnd w:id="71"/>
    </w:p>
    <w:p w14:paraId="032AD204" w14:textId="77777777" w:rsidR="00DB54DD" w:rsidRPr="009D7B3E" w:rsidRDefault="00DB54DD" w:rsidP="00DB54DD">
      <w:pPr>
        <w:ind w:left="1440"/>
        <w:rPr>
          <w:sz w:val="22"/>
          <w:szCs w:val="22"/>
        </w:rPr>
      </w:pPr>
      <w:r w:rsidRPr="009D7B3E">
        <w:rPr>
          <w:b/>
          <w:sz w:val="22"/>
          <w:szCs w:val="22"/>
        </w:rPr>
        <w:t>Duplicates:</w:t>
      </w:r>
      <w:r w:rsidRPr="009D7B3E">
        <w:rPr>
          <w:sz w:val="22"/>
          <w:szCs w:val="22"/>
        </w:rPr>
        <w:t>   </w:t>
      </w:r>
      <w:r>
        <w:rPr>
          <w:sz w:val="22"/>
          <w:szCs w:val="22"/>
        </w:rPr>
        <w:t xml:space="preserve">  </w:t>
      </w:r>
      <w:r w:rsidRPr="009D7B3E">
        <w:rPr>
          <w:sz w:val="22"/>
          <w:szCs w:val="22"/>
        </w:rPr>
        <w:t>HD0000000367010 - 756- The template name changed when provider close template and is unable to open template.  </w:t>
      </w:r>
    </w:p>
    <w:p w14:paraId="1CC7913D" w14:textId="77777777" w:rsidR="00DB54DD" w:rsidRPr="009D7B3E" w:rsidRDefault="00DB54DD" w:rsidP="00DB54DD">
      <w:pPr>
        <w:ind w:left="1440"/>
        <w:rPr>
          <w:sz w:val="22"/>
          <w:szCs w:val="22"/>
        </w:rPr>
      </w:pPr>
    </w:p>
    <w:p w14:paraId="2F1B83F7" w14:textId="77777777" w:rsidR="00DB54DD" w:rsidRPr="009D7B3E" w:rsidRDefault="00DB54DD" w:rsidP="00DB54DD">
      <w:pPr>
        <w:ind w:left="1440"/>
        <w:rPr>
          <w:sz w:val="22"/>
          <w:szCs w:val="22"/>
        </w:rPr>
      </w:pPr>
      <w:r w:rsidRPr="009D7B3E">
        <w:rPr>
          <w:sz w:val="22"/>
          <w:szCs w:val="22"/>
        </w:rPr>
        <w:t>HD0000000374387 - ~close~!</w:t>
      </w:r>
    </w:p>
    <w:p w14:paraId="4DA26B0E" w14:textId="77777777" w:rsidR="00DB54DD" w:rsidRPr="009D7B3E" w:rsidRDefault="00DB54DD" w:rsidP="00DB54DD">
      <w:pPr>
        <w:pStyle w:val="ProbSoluHdr"/>
        <w:keepLines/>
        <w:ind w:left="1080"/>
      </w:pPr>
      <w:r w:rsidRPr="009D7B3E">
        <w:t>Issue</w:t>
      </w:r>
    </w:p>
    <w:p w14:paraId="6AF1C722" w14:textId="77777777" w:rsidR="00DB54DD" w:rsidRPr="00770090" w:rsidRDefault="00DB54DD" w:rsidP="00DB54DD">
      <w:pPr>
        <w:overflowPunct/>
        <w:ind w:left="1080"/>
        <w:textAlignment w:val="auto"/>
        <w:rPr>
          <w:sz w:val="22"/>
          <w:szCs w:val="22"/>
        </w:rPr>
      </w:pPr>
      <w:r w:rsidRPr="006D2A3C">
        <w:rPr>
          <w:sz w:val="22"/>
          <w:szCs w:val="22"/>
        </w:rPr>
        <w:t>When a provider closes a template, it will occasionally</w:t>
      </w:r>
      <w:r>
        <w:rPr>
          <w:sz w:val="22"/>
          <w:szCs w:val="22"/>
        </w:rPr>
        <w:t xml:space="preserve"> </w:t>
      </w:r>
      <w:r w:rsidRPr="006D2A3C">
        <w:rPr>
          <w:sz w:val="22"/>
          <w:szCs w:val="22"/>
        </w:rPr>
        <w:t>be saved with the name ~CLOSE~.  The user will be unable to re-open</w:t>
      </w:r>
      <w:r>
        <w:rPr>
          <w:sz w:val="22"/>
          <w:szCs w:val="22"/>
        </w:rPr>
        <w:t xml:space="preserve"> </w:t>
      </w:r>
      <w:r w:rsidRPr="006D2A3C">
        <w:rPr>
          <w:sz w:val="22"/>
          <w:szCs w:val="22"/>
        </w:rPr>
        <w:t>the template until the FORM TITLE field of the CAPRI TEMPLATES</w:t>
      </w:r>
      <w:r>
        <w:rPr>
          <w:sz w:val="22"/>
          <w:szCs w:val="22"/>
        </w:rPr>
        <w:t xml:space="preserve"> file</w:t>
      </w:r>
      <w:r w:rsidRPr="006D2A3C">
        <w:rPr>
          <w:sz w:val="22"/>
          <w:szCs w:val="22"/>
        </w:rPr>
        <w:t xml:space="preserve"> entry for the form is changed to the correct form title using </w:t>
      </w:r>
      <w:proofErr w:type="spellStart"/>
      <w:r w:rsidRPr="006D2A3C">
        <w:rPr>
          <w:sz w:val="22"/>
          <w:szCs w:val="22"/>
        </w:rPr>
        <w:t>FileMan</w:t>
      </w:r>
      <w:proofErr w:type="spellEnd"/>
      <w:r w:rsidRPr="006D2A3C">
        <w:rPr>
          <w:sz w:val="22"/>
          <w:szCs w:val="22"/>
        </w:rPr>
        <w:t>.</w:t>
      </w:r>
    </w:p>
    <w:p w14:paraId="58715564" w14:textId="77777777" w:rsidR="00DB54DD" w:rsidRDefault="00DB54DD" w:rsidP="00DB54DD">
      <w:pPr>
        <w:pStyle w:val="ProbSoluHdr"/>
        <w:keepNext w:val="0"/>
        <w:ind w:left="1080"/>
      </w:pPr>
      <w:r>
        <w:t>Solution</w:t>
      </w:r>
    </w:p>
    <w:p w14:paraId="0EE5C8DB" w14:textId="77777777" w:rsidR="00DB54DD" w:rsidRPr="006D2A3C" w:rsidRDefault="00DB54DD" w:rsidP="00DB54DD">
      <w:pPr>
        <w:pStyle w:val="ProbSoluHdr"/>
        <w:keepNext w:val="0"/>
        <w:spacing w:before="0"/>
        <w:ind w:left="1080"/>
        <w:rPr>
          <w:b w:val="0"/>
        </w:rPr>
      </w:pPr>
      <w:r w:rsidRPr="006D2A3C">
        <w:rPr>
          <w:b w:val="0"/>
        </w:rPr>
        <w:t>The file name was being used as a flag to indicate the current action.  In some cases, it was not being restored to the correct file name.  The code was modified to no longer use the file name as a flag.  Templates will no longer be renamed as "~CLOSE~</w:t>
      </w:r>
      <w:proofErr w:type="gramStart"/>
      <w:r w:rsidRPr="006D2A3C">
        <w:rPr>
          <w:b w:val="0"/>
        </w:rPr>
        <w:t>", or</w:t>
      </w:r>
      <w:proofErr w:type="gramEnd"/>
      <w:r w:rsidRPr="006D2A3C">
        <w:rPr>
          <w:b w:val="0"/>
        </w:rPr>
        <w:t xml:space="preserve"> require renaming of the CAPRI TEMPLATES entry to be reopened.</w:t>
      </w:r>
    </w:p>
    <w:p w14:paraId="20571FC6" w14:textId="77777777" w:rsidR="00610A2B" w:rsidRDefault="00610A2B" w:rsidP="00610A2B">
      <w:pPr>
        <w:pStyle w:val="Heading4"/>
      </w:pPr>
      <w:bookmarkStart w:id="72" w:name="_Toc292359246"/>
      <w:r>
        <w:lastRenderedPageBreak/>
        <w:t>HD0000000408062:Default on save</w:t>
      </w:r>
      <w:bookmarkEnd w:id="72"/>
    </w:p>
    <w:p w14:paraId="496ABAD5" w14:textId="77777777" w:rsidR="006F183A" w:rsidRDefault="00D97FCB" w:rsidP="006F183A">
      <w:pPr>
        <w:pStyle w:val="ProbSoluHdr"/>
        <w:keepLines/>
        <w:ind w:left="1440"/>
      </w:pPr>
      <w:r w:rsidRPr="006F183A">
        <w:t>Duplicates:</w:t>
      </w:r>
      <w:r w:rsidRPr="009D7B3E">
        <w:t>   </w:t>
      </w:r>
      <w:r>
        <w:t xml:space="preserve">  </w:t>
      </w:r>
      <w:r w:rsidR="006F183A" w:rsidRPr="006F183A">
        <w:rPr>
          <w:b w:val="0"/>
        </w:rPr>
        <w:t>HD000000041346</w:t>
      </w:r>
      <w:r w:rsidR="006F183A">
        <w:rPr>
          <w:b w:val="0"/>
        </w:rPr>
        <w:t>9</w:t>
      </w:r>
      <w:r w:rsidR="006F183A" w:rsidRPr="006F183A">
        <w:rPr>
          <w:b w:val="0"/>
        </w:rPr>
        <w:t>:</w:t>
      </w:r>
      <w:r w:rsidR="006F183A" w:rsidRPr="006F183A">
        <w:rPr>
          <w:rFonts w:ascii="MS Sans Serif" w:hAnsi="MS Sans Serif" w:cs="MS Sans Serif"/>
          <w:b w:val="0"/>
          <w:sz w:val="17"/>
          <w:szCs w:val="17"/>
        </w:rPr>
        <w:t xml:space="preserve"> </w:t>
      </w:r>
      <w:r w:rsidR="006F183A" w:rsidRPr="006F183A">
        <w:rPr>
          <w:b w:val="0"/>
        </w:rPr>
        <w:t>CAPRI closes Expanded Details window without warning</w:t>
      </w:r>
      <w:r w:rsidR="006F183A">
        <w:rPr>
          <w:b w:val="0"/>
        </w:rPr>
        <w:t>.</w:t>
      </w:r>
    </w:p>
    <w:p w14:paraId="1E8E574C" w14:textId="77777777" w:rsidR="006F183A" w:rsidRDefault="00D97FCB" w:rsidP="006F183A">
      <w:pPr>
        <w:pStyle w:val="ProbSoluHdr"/>
        <w:keepLines/>
        <w:ind w:left="1440"/>
        <w:rPr>
          <w:b w:val="0"/>
        </w:rPr>
      </w:pPr>
      <w:r w:rsidRPr="006F183A">
        <w:rPr>
          <w:b w:val="0"/>
        </w:rPr>
        <w:t>HD0000000432520:Save option on worksheet defaults to NO</w:t>
      </w:r>
      <w:r w:rsidR="006F183A">
        <w:rPr>
          <w:b w:val="0"/>
        </w:rPr>
        <w:t>.</w:t>
      </w:r>
    </w:p>
    <w:p w14:paraId="55B7B0E3" w14:textId="77777777" w:rsidR="006F183A" w:rsidRPr="006F183A" w:rsidRDefault="006F183A" w:rsidP="006F183A">
      <w:pPr>
        <w:pStyle w:val="ProbSoluHdr"/>
        <w:keepLines/>
        <w:spacing w:before="0"/>
        <w:ind w:left="1440"/>
        <w:rPr>
          <w:b w:val="0"/>
        </w:rPr>
      </w:pPr>
    </w:p>
    <w:p w14:paraId="0309C9BD" w14:textId="77777777" w:rsidR="006F183A" w:rsidRPr="006F183A" w:rsidRDefault="006F183A" w:rsidP="006F183A">
      <w:pPr>
        <w:overflowPunct/>
        <w:ind w:left="1440"/>
        <w:textAlignment w:val="auto"/>
        <w:rPr>
          <w:sz w:val="22"/>
          <w:szCs w:val="22"/>
        </w:rPr>
      </w:pPr>
      <w:r w:rsidRPr="006F183A">
        <w:rPr>
          <w:sz w:val="22"/>
          <w:szCs w:val="22"/>
        </w:rPr>
        <w:t>HD0000000444090: CAPRI closes Details Window without warning</w:t>
      </w:r>
      <w:r>
        <w:rPr>
          <w:sz w:val="22"/>
          <w:szCs w:val="22"/>
        </w:rPr>
        <w:t>.</w:t>
      </w:r>
    </w:p>
    <w:p w14:paraId="298CFFE6" w14:textId="77777777" w:rsidR="00610A2B" w:rsidRDefault="00610A2B" w:rsidP="00610A2B">
      <w:pPr>
        <w:pStyle w:val="ProbSoluHdr"/>
        <w:keepLines/>
        <w:ind w:left="1080"/>
      </w:pPr>
      <w:r>
        <w:t>Issue</w:t>
      </w:r>
    </w:p>
    <w:p w14:paraId="2141E2CA" w14:textId="77777777" w:rsidR="00610A2B" w:rsidRDefault="00610A2B" w:rsidP="00610A2B">
      <w:pPr>
        <w:keepNext/>
        <w:keepLines/>
        <w:overflowPunct/>
        <w:textAlignment w:val="auto"/>
        <w:rPr>
          <w:rFonts w:ascii="MS Sans Serif" w:hAnsi="MS Sans Serif" w:cs="MS Sans Serif"/>
          <w:sz w:val="17"/>
          <w:szCs w:val="17"/>
        </w:rPr>
      </w:pPr>
    </w:p>
    <w:p w14:paraId="77A62DC1" w14:textId="77777777" w:rsidR="00610A2B" w:rsidRPr="00821DC9" w:rsidRDefault="00610A2B" w:rsidP="00610A2B">
      <w:pPr>
        <w:keepNext/>
        <w:keepLines/>
        <w:overflowPunct/>
        <w:ind w:left="1080"/>
        <w:textAlignment w:val="auto"/>
        <w:rPr>
          <w:sz w:val="22"/>
          <w:szCs w:val="22"/>
        </w:rPr>
      </w:pPr>
      <w:r w:rsidRPr="00821DC9">
        <w:rPr>
          <w:sz w:val="22"/>
          <w:szCs w:val="22"/>
        </w:rPr>
        <w:t xml:space="preserve">When editing a template, if one is editing expanded details when an autosave kicks off, it will pop up a dialog that asks the user if they want to close without saving.  "Yes" is the default button, and this will cause text </w:t>
      </w:r>
      <w:proofErr w:type="gramStart"/>
      <w:r w:rsidRPr="00821DC9">
        <w:rPr>
          <w:sz w:val="22"/>
          <w:szCs w:val="22"/>
        </w:rPr>
        <w:t>entered into</w:t>
      </w:r>
      <w:proofErr w:type="gramEnd"/>
      <w:r w:rsidRPr="00821DC9">
        <w:rPr>
          <w:sz w:val="22"/>
          <w:szCs w:val="22"/>
        </w:rPr>
        <w:t xml:space="preserve"> the memo not to be saved.  So if a user does not see the dialog while trying to type in the memo then presses the space bar, this will trigger the default behavior and cause the entered data to be lost.</w:t>
      </w:r>
    </w:p>
    <w:p w14:paraId="3D36452B" w14:textId="77777777" w:rsidR="00610A2B" w:rsidRDefault="00610A2B" w:rsidP="00610A2B">
      <w:pPr>
        <w:pStyle w:val="ProbSoluHdr"/>
        <w:keepNext w:val="0"/>
        <w:ind w:left="1080"/>
      </w:pPr>
      <w:r>
        <w:t>Solution</w:t>
      </w:r>
    </w:p>
    <w:p w14:paraId="6608466E" w14:textId="77777777" w:rsidR="00610A2B" w:rsidRPr="00821DC9" w:rsidRDefault="00610A2B" w:rsidP="00610A2B">
      <w:pPr>
        <w:pStyle w:val="NormalIndent"/>
        <w:ind w:left="1080"/>
        <w:rPr>
          <w:sz w:val="22"/>
          <w:szCs w:val="22"/>
        </w:rPr>
      </w:pPr>
      <w:r w:rsidRPr="00821DC9">
        <w:rPr>
          <w:sz w:val="22"/>
          <w:szCs w:val="22"/>
        </w:rPr>
        <w:t>The save logic and interface have been changed to eliminate this problem.</w:t>
      </w:r>
    </w:p>
    <w:p w14:paraId="6682D28F" w14:textId="77777777" w:rsidR="00610A2B" w:rsidRDefault="00610A2B" w:rsidP="00610A2B">
      <w:pPr>
        <w:pStyle w:val="Heading3"/>
      </w:pPr>
      <w:bookmarkStart w:id="73" w:name="_Toc292359247"/>
      <w:r w:rsidRPr="00152808">
        <w:t>Defect</w:t>
      </w:r>
      <w:r>
        <w:t xml:space="preserve"> Fixes with </w:t>
      </w:r>
      <w:proofErr w:type="spellStart"/>
      <w:r>
        <w:t>CearQuest</w:t>
      </w:r>
      <w:proofErr w:type="spellEnd"/>
      <w:r>
        <w:t xml:space="preserve"> Tickets</w:t>
      </w:r>
      <w:bookmarkEnd w:id="73"/>
    </w:p>
    <w:p w14:paraId="43D4A7AB" w14:textId="77777777" w:rsidR="00BE3C68" w:rsidRPr="00821DC9" w:rsidRDefault="00BE3C68" w:rsidP="00BE3C68">
      <w:pPr>
        <w:pStyle w:val="BodyText"/>
        <w:ind w:left="360"/>
        <w:rPr>
          <w:sz w:val="22"/>
          <w:szCs w:val="22"/>
        </w:rPr>
      </w:pPr>
      <w:r w:rsidRPr="00821DC9">
        <w:rPr>
          <w:sz w:val="22"/>
          <w:szCs w:val="22"/>
        </w:rPr>
        <w:t>The following Patch DVBA*2.7*149 VHA reported defects have been documented in the IBM® Rational® ClearQuest® change management tool.</w:t>
      </w:r>
    </w:p>
    <w:p w14:paraId="50311E4A" w14:textId="77777777" w:rsidR="004F4AAB" w:rsidRDefault="004F4AAB" w:rsidP="004F4AAB">
      <w:pPr>
        <w:pStyle w:val="Heading4"/>
      </w:pPr>
      <w:bookmarkStart w:id="74" w:name="_Toc292359248"/>
      <w:r w:rsidRPr="00C10218">
        <w:t>CAPRI_CodeCR50:CAPRI - Enter New Patient screen SSN field disappears when duplicate Pseudo SSN</w:t>
      </w:r>
      <w:bookmarkEnd w:id="74"/>
    </w:p>
    <w:p w14:paraId="0763EE8E" w14:textId="77777777" w:rsidR="004F4AAB" w:rsidRDefault="004F4AAB" w:rsidP="004F4AAB">
      <w:pPr>
        <w:pStyle w:val="ProbSoluHdr"/>
        <w:keepNext w:val="0"/>
        <w:ind w:left="1080"/>
      </w:pPr>
      <w:r>
        <w:t>Issue</w:t>
      </w:r>
    </w:p>
    <w:p w14:paraId="1FC35FC1" w14:textId="77777777" w:rsidR="004F4AAB" w:rsidRPr="00821DC9" w:rsidRDefault="004F4AAB" w:rsidP="004F4AAB">
      <w:pPr>
        <w:pStyle w:val="ProbSoluHdr"/>
        <w:spacing w:before="0"/>
        <w:ind w:left="1080"/>
        <w:rPr>
          <w:b w:val="0"/>
        </w:rPr>
      </w:pPr>
      <w:r w:rsidRPr="00821DC9">
        <w:rPr>
          <w:b w:val="0"/>
        </w:rPr>
        <w:t>SSN field disappears from the Enter New Patient screen when duplicate Pseudo SSN is entered.</w:t>
      </w:r>
    </w:p>
    <w:p w14:paraId="253D425C" w14:textId="77777777" w:rsidR="004F4AAB" w:rsidRDefault="004F4AAB" w:rsidP="004F4AAB">
      <w:pPr>
        <w:pStyle w:val="ProbSoluHdr"/>
        <w:keepNext w:val="0"/>
        <w:ind w:left="1080"/>
      </w:pPr>
      <w:r>
        <w:t>Solution</w:t>
      </w:r>
    </w:p>
    <w:p w14:paraId="3A2795B2" w14:textId="77777777" w:rsidR="004F4AAB" w:rsidRPr="00532723" w:rsidRDefault="004F4AAB" w:rsidP="004F4AAB">
      <w:pPr>
        <w:pStyle w:val="ProbSoluHdr"/>
        <w:spacing w:before="0"/>
        <w:ind w:left="1080"/>
        <w:rPr>
          <w:b w:val="0"/>
        </w:rPr>
      </w:pPr>
      <w:r w:rsidRPr="00532723">
        <w:rPr>
          <w:b w:val="0"/>
        </w:rPr>
        <w:t>CAPRI has been modified to prevent SSN field from disappearing when a duplicate Pseudo SSN is entered.</w:t>
      </w:r>
    </w:p>
    <w:p w14:paraId="1BA69213" w14:textId="77777777" w:rsidR="004F4AAB" w:rsidRPr="00D86108" w:rsidRDefault="004F4AAB" w:rsidP="004F4AAB">
      <w:pPr>
        <w:pStyle w:val="Heading4"/>
      </w:pPr>
      <w:bookmarkStart w:id="75" w:name="_Toc292359249"/>
      <w:r>
        <w:t>CAPRI_CodeCR105:</w:t>
      </w:r>
      <w:r w:rsidRPr="005C7198">
        <w:t xml:space="preserve">An error may occur when saving a template more </w:t>
      </w:r>
      <w:proofErr w:type="spellStart"/>
      <w:r w:rsidRPr="005C7198">
        <w:t>then</w:t>
      </w:r>
      <w:proofErr w:type="spellEnd"/>
      <w:r w:rsidRPr="005C7198">
        <w:t xml:space="preserve"> once</w:t>
      </w:r>
      <w:bookmarkEnd w:id="75"/>
    </w:p>
    <w:p w14:paraId="603EB685" w14:textId="77777777" w:rsidR="004F4AAB" w:rsidRPr="00D86108" w:rsidRDefault="004F4AAB" w:rsidP="004F4AAB">
      <w:pPr>
        <w:pStyle w:val="ProbSoluHdr"/>
        <w:keepLines/>
        <w:ind w:left="1080"/>
      </w:pPr>
      <w:r w:rsidRPr="00D86108">
        <w:t>Issue</w:t>
      </w:r>
    </w:p>
    <w:p w14:paraId="60ED016D" w14:textId="77777777" w:rsidR="004F4AAB" w:rsidRPr="004F54C8" w:rsidRDefault="004F4AAB" w:rsidP="004F4AAB">
      <w:pPr>
        <w:pStyle w:val="PlainText"/>
        <w:ind w:left="1080"/>
        <w:rPr>
          <w:sz w:val="24"/>
          <w:szCs w:val="24"/>
        </w:rPr>
      </w:pPr>
      <w:r w:rsidRPr="005C7198">
        <w:rPr>
          <w:rFonts w:ascii="Times New Roman" w:hAnsi="Times New Roman"/>
          <w:sz w:val="22"/>
          <w:szCs w:val="22"/>
        </w:rPr>
        <w:t>When a user clicks more than once on the 'Save and Exit' button on the</w:t>
      </w:r>
      <w:r>
        <w:rPr>
          <w:rFonts w:ascii="Times New Roman" w:hAnsi="Times New Roman"/>
          <w:sz w:val="22"/>
          <w:szCs w:val="22"/>
        </w:rPr>
        <w:t xml:space="preserve"> </w:t>
      </w:r>
      <w:r w:rsidRPr="005C7198">
        <w:rPr>
          <w:rFonts w:ascii="Times New Roman" w:hAnsi="Times New Roman"/>
          <w:sz w:val="22"/>
          <w:szCs w:val="22"/>
        </w:rPr>
        <w:t>C&amp;P Worksheets tab in CAPRI, errors can be generated</w:t>
      </w:r>
      <w:r>
        <w:rPr>
          <w:rFonts w:ascii="Times New Roman" w:hAnsi="Times New Roman"/>
          <w:sz w:val="22"/>
          <w:szCs w:val="22"/>
        </w:rPr>
        <w:t>.</w:t>
      </w:r>
    </w:p>
    <w:p w14:paraId="7F5CAF20" w14:textId="77777777" w:rsidR="004F4AAB" w:rsidRDefault="004F4AAB" w:rsidP="004F4AAB">
      <w:pPr>
        <w:pStyle w:val="ProbSoluHdr"/>
        <w:keepNext w:val="0"/>
        <w:keepLines/>
        <w:ind w:left="1080"/>
      </w:pPr>
      <w:r w:rsidRPr="00D86108">
        <w:t>Solution</w:t>
      </w:r>
    </w:p>
    <w:p w14:paraId="21B75A7C" w14:textId="77777777" w:rsidR="004F4AAB" w:rsidRPr="004F54C8" w:rsidRDefault="004F4AAB" w:rsidP="004F4AAB">
      <w:pPr>
        <w:pStyle w:val="PlainText"/>
        <w:ind w:left="1080"/>
        <w:rPr>
          <w:rFonts w:ascii="Times New Roman" w:hAnsi="Times New Roman"/>
          <w:sz w:val="22"/>
          <w:szCs w:val="22"/>
        </w:rPr>
      </w:pPr>
      <w:r w:rsidRPr="005C7198">
        <w:rPr>
          <w:rFonts w:ascii="Times New Roman" w:hAnsi="Times New Roman"/>
          <w:sz w:val="22"/>
          <w:szCs w:val="22"/>
        </w:rPr>
        <w:t>CAPRI has been modified to ensure that the ability to save and/or exit</w:t>
      </w:r>
      <w:r>
        <w:rPr>
          <w:rFonts w:ascii="Times New Roman" w:hAnsi="Times New Roman"/>
          <w:sz w:val="22"/>
          <w:szCs w:val="22"/>
        </w:rPr>
        <w:t xml:space="preserve"> </w:t>
      </w:r>
      <w:r w:rsidRPr="005C7198">
        <w:rPr>
          <w:rFonts w:ascii="Times New Roman" w:hAnsi="Times New Roman"/>
          <w:sz w:val="22"/>
          <w:szCs w:val="22"/>
        </w:rPr>
        <w:t>the template is only executed once while the template closes</w:t>
      </w:r>
      <w:r>
        <w:rPr>
          <w:rFonts w:ascii="Times New Roman" w:hAnsi="Times New Roman"/>
          <w:sz w:val="22"/>
          <w:szCs w:val="22"/>
        </w:rPr>
        <w:t>.</w:t>
      </w:r>
    </w:p>
    <w:p w14:paraId="12170444" w14:textId="77777777" w:rsidR="004F4AAB" w:rsidRPr="00D86108" w:rsidRDefault="004F4AAB" w:rsidP="004F4AAB">
      <w:pPr>
        <w:pStyle w:val="Heading4"/>
      </w:pPr>
      <w:bookmarkStart w:id="76" w:name="_Toc292359250"/>
      <w:r>
        <w:lastRenderedPageBreak/>
        <w:t>CAPRI_CodeCR106:</w:t>
      </w:r>
      <w:r w:rsidRPr="00E912BE">
        <w:t>DENVER Reports - When previewing a report and autosave kicks off the cursor gets forced to the top of the report</w:t>
      </w:r>
      <w:bookmarkEnd w:id="76"/>
    </w:p>
    <w:p w14:paraId="180B678B" w14:textId="77777777" w:rsidR="004F4AAB" w:rsidRPr="00D86108" w:rsidRDefault="004F4AAB" w:rsidP="004F4AAB">
      <w:pPr>
        <w:pStyle w:val="ProbSoluHdr"/>
        <w:keepLines/>
        <w:ind w:left="1080"/>
      </w:pPr>
      <w:r w:rsidRPr="00D86108">
        <w:t>Issue</w:t>
      </w:r>
    </w:p>
    <w:p w14:paraId="088FF3E0" w14:textId="77777777" w:rsidR="004F4AAB" w:rsidRPr="004F54C8" w:rsidRDefault="004F4AAB" w:rsidP="004F4AAB">
      <w:pPr>
        <w:pStyle w:val="PlainText"/>
        <w:ind w:left="1080"/>
        <w:rPr>
          <w:sz w:val="24"/>
          <w:szCs w:val="24"/>
        </w:rPr>
      </w:pPr>
      <w:r w:rsidRPr="005C7198">
        <w:rPr>
          <w:rFonts w:ascii="Times New Roman" w:hAnsi="Times New Roman"/>
          <w:sz w:val="22"/>
          <w:szCs w:val="22"/>
        </w:rPr>
        <w:t>When a user previews a report from the C&amp;P Worksheet tab in CAPRI, the</w:t>
      </w:r>
      <w:r>
        <w:rPr>
          <w:rFonts w:ascii="Times New Roman" w:hAnsi="Times New Roman"/>
          <w:sz w:val="22"/>
          <w:szCs w:val="22"/>
        </w:rPr>
        <w:t xml:space="preserve"> </w:t>
      </w:r>
      <w:r w:rsidRPr="005C7198">
        <w:rPr>
          <w:rFonts w:ascii="Times New Roman" w:hAnsi="Times New Roman"/>
          <w:sz w:val="22"/>
          <w:szCs w:val="22"/>
        </w:rPr>
        <w:t xml:space="preserve"> cursor is moved to the top of the report if the auto-save functionality</w:t>
      </w:r>
      <w:r>
        <w:rPr>
          <w:rFonts w:ascii="Times New Roman" w:hAnsi="Times New Roman"/>
          <w:sz w:val="22"/>
          <w:szCs w:val="22"/>
        </w:rPr>
        <w:t xml:space="preserve"> </w:t>
      </w:r>
      <w:r w:rsidRPr="005C7198">
        <w:rPr>
          <w:rFonts w:ascii="Times New Roman" w:hAnsi="Times New Roman"/>
          <w:sz w:val="22"/>
          <w:szCs w:val="22"/>
        </w:rPr>
        <w:t>executes.</w:t>
      </w:r>
    </w:p>
    <w:p w14:paraId="158B8A94" w14:textId="77777777" w:rsidR="004F4AAB" w:rsidRDefault="004F4AAB" w:rsidP="00821DC9">
      <w:pPr>
        <w:pStyle w:val="ProbSoluHdr"/>
        <w:keepLines/>
        <w:ind w:left="1080"/>
      </w:pPr>
      <w:r w:rsidRPr="00D86108">
        <w:t>Solution</w:t>
      </w:r>
    </w:p>
    <w:p w14:paraId="25501E11" w14:textId="77777777" w:rsidR="004F4AAB" w:rsidRPr="004F54C8" w:rsidRDefault="004F4AAB" w:rsidP="004F4AAB">
      <w:pPr>
        <w:pStyle w:val="PlainText"/>
        <w:ind w:left="1080"/>
        <w:rPr>
          <w:rFonts w:ascii="Times New Roman" w:hAnsi="Times New Roman"/>
          <w:sz w:val="22"/>
          <w:szCs w:val="22"/>
        </w:rPr>
      </w:pPr>
      <w:r w:rsidRPr="005C7198">
        <w:rPr>
          <w:rFonts w:ascii="Times New Roman" w:hAnsi="Times New Roman"/>
          <w:sz w:val="22"/>
          <w:szCs w:val="22"/>
        </w:rPr>
        <w:t>CAPRI has been modified to prevent the cursor from moving to the top of</w:t>
      </w:r>
      <w:r>
        <w:rPr>
          <w:rFonts w:ascii="Times New Roman" w:hAnsi="Times New Roman"/>
          <w:sz w:val="22"/>
          <w:szCs w:val="22"/>
        </w:rPr>
        <w:t xml:space="preserve"> </w:t>
      </w:r>
      <w:r w:rsidRPr="005C7198">
        <w:rPr>
          <w:rFonts w:ascii="Times New Roman" w:hAnsi="Times New Roman"/>
          <w:sz w:val="22"/>
          <w:szCs w:val="22"/>
        </w:rPr>
        <w:t xml:space="preserve"> the report when the auto-save functionality executes while previewing the report</w:t>
      </w:r>
      <w:r>
        <w:rPr>
          <w:rFonts w:ascii="Times New Roman" w:hAnsi="Times New Roman"/>
          <w:sz w:val="22"/>
          <w:szCs w:val="22"/>
        </w:rPr>
        <w:t>.</w:t>
      </w:r>
    </w:p>
    <w:p w14:paraId="0D9E44E6" w14:textId="77777777" w:rsidR="004F4AAB" w:rsidRPr="00D86108" w:rsidRDefault="004F4AAB" w:rsidP="004F4AAB">
      <w:pPr>
        <w:pStyle w:val="Heading4"/>
      </w:pPr>
      <w:bookmarkStart w:id="77" w:name="_Toc292359251"/>
      <w:r>
        <w:t>CAPRI_CodeCR108:</w:t>
      </w:r>
      <w:r w:rsidRPr="005C7198">
        <w:t>Reported by SAGINAW -During Co-signature process the template list is displaying the incorrect templates for signature</w:t>
      </w:r>
      <w:bookmarkEnd w:id="77"/>
    </w:p>
    <w:p w14:paraId="0BC5F36A" w14:textId="77777777" w:rsidR="004F4AAB" w:rsidRPr="00D86108" w:rsidRDefault="004F4AAB" w:rsidP="004F4AAB">
      <w:pPr>
        <w:pStyle w:val="ProbSoluHdr"/>
        <w:keepLines/>
        <w:ind w:left="1080"/>
      </w:pPr>
      <w:r w:rsidRPr="00D86108">
        <w:t>Issue</w:t>
      </w:r>
    </w:p>
    <w:p w14:paraId="4417E467" w14:textId="77777777" w:rsidR="004F4AAB" w:rsidRPr="004F54C8" w:rsidRDefault="004F4AAB" w:rsidP="004F4AAB">
      <w:pPr>
        <w:pStyle w:val="PlainText"/>
        <w:ind w:left="1080"/>
        <w:rPr>
          <w:sz w:val="24"/>
          <w:szCs w:val="24"/>
        </w:rPr>
      </w:pPr>
      <w:r w:rsidRPr="005C7198">
        <w:rPr>
          <w:rFonts w:ascii="Times New Roman" w:hAnsi="Times New Roman"/>
          <w:sz w:val="22"/>
          <w:szCs w:val="22"/>
        </w:rPr>
        <w:t>When a user is Co-Signing a document in CAPRI, the template list displays incorre</w:t>
      </w:r>
      <w:r>
        <w:rPr>
          <w:rFonts w:ascii="Times New Roman" w:hAnsi="Times New Roman"/>
          <w:sz w:val="22"/>
          <w:szCs w:val="22"/>
        </w:rPr>
        <w:t>ct templates for that signature</w:t>
      </w:r>
      <w:r w:rsidRPr="005C7198">
        <w:rPr>
          <w:rFonts w:ascii="Times New Roman" w:hAnsi="Times New Roman"/>
          <w:sz w:val="22"/>
          <w:szCs w:val="22"/>
        </w:rPr>
        <w:t>.</w:t>
      </w:r>
    </w:p>
    <w:p w14:paraId="63A2146A" w14:textId="77777777" w:rsidR="004F4AAB" w:rsidRDefault="004F4AAB" w:rsidP="004F4AAB">
      <w:pPr>
        <w:pStyle w:val="ProbSoluHdr"/>
        <w:keepNext w:val="0"/>
        <w:keepLines/>
        <w:ind w:left="1080"/>
      </w:pPr>
      <w:r w:rsidRPr="00D86108">
        <w:t>Solution</w:t>
      </w:r>
    </w:p>
    <w:p w14:paraId="5BF60DE8" w14:textId="77777777" w:rsidR="004F4AAB" w:rsidRPr="004F54C8" w:rsidRDefault="004F4AAB" w:rsidP="004F4AAB">
      <w:pPr>
        <w:pStyle w:val="PlainText"/>
        <w:ind w:left="1080"/>
        <w:rPr>
          <w:rFonts w:ascii="Times New Roman" w:hAnsi="Times New Roman"/>
          <w:sz w:val="22"/>
          <w:szCs w:val="22"/>
        </w:rPr>
      </w:pPr>
      <w:r w:rsidRPr="00A7261C">
        <w:rPr>
          <w:rFonts w:ascii="Times New Roman" w:hAnsi="Times New Roman"/>
          <w:sz w:val="22"/>
          <w:szCs w:val="22"/>
        </w:rPr>
        <w:t>CAPRI has been modified to display the correct templates in the list</w:t>
      </w:r>
      <w:r>
        <w:rPr>
          <w:rFonts w:ascii="Times New Roman" w:hAnsi="Times New Roman"/>
          <w:sz w:val="22"/>
          <w:szCs w:val="22"/>
        </w:rPr>
        <w:t xml:space="preserve"> </w:t>
      </w:r>
      <w:r w:rsidRPr="00A7261C">
        <w:rPr>
          <w:rFonts w:ascii="Times New Roman" w:hAnsi="Times New Roman"/>
          <w:sz w:val="22"/>
          <w:szCs w:val="22"/>
        </w:rPr>
        <w:t>associated with the signature when Co-Signing a document</w:t>
      </w:r>
      <w:r>
        <w:rPr>
          <w:rFonts w:ascii="Times New Roman" w:hAnsi="Times New Roman"/>
          <w:sz w:val="22"/>
          <w:szCs w:val="22"/>
        </w:rPr>
        <w:t>.</w:t>
      </w:r>
    </w:p>
    <w:p w14:paraId="09807099" w14:textId="77777777" w:rsidR="004F4AAB" w:rsidRPr="00D86108" w:rsidRDefault="004F4AAB" w:rsidP="004F4AAB">
      <w:pPr>
        <w:pStyle w:val="Heading4"/>
      </w:pPr>
      <w:bookmarkStart w:id="78" w:name="_Toc292359252"/>
      <w:r>
        <w:t>CAPRI_CodeCR112:</w:t>
      </w:r>
      <w:r w:rsidRPr="00A078BD">
        <w:t xml:space="preserve">Duplicate addendum appears in Clin </w:t>
      </w:r>
      <w:proofErr w:type="spellStart"/>
      <w:r w:rsidRPr="00A078BD">
        <w:t>Docs|Notes</w:t>
      </w:r>
      <w:proofErr w:type="spellEnd"/>
      <w:r w:rsidRPr="00A078BD">
        <w:t>)</w:t>
      </w:r>
      <w:bookmarkEnd w:id="78"/>
    </w:p>
    <w:p w14:paraId="1F6C65F7" w14:textId="77777777" w:rsidR="004F4AAB" w:rsidRPr="00D86108" w:rsidRDefault="004F4AAB" w:rsidP="004F4AAB">
      <w:pPr>
        <w:pStyle w:val="ProbSoluHdr"/>
        <w:keepLines/>
        <w:ind w:left="1080"/>
      </w:pPr>
      <w:r w:rsidRPr="00D86108">
        <w:t>Issue</w:t>
      </w:r>
    </w:p>
    <w:p w14:paraId="1C907A0B" w14:textId="77777777" w:rsidR="004F4AAB" w:rsidRPr="004F54C8" w:rsidRDefault="004F4AAB" w:rsidP="004F4AAB">
      <w:pPr>
        <w:pStyle w:val="PlainText"/>
        <w:ind w:left="1080"/>
        <w:rPr>
          <w:sz w:val="24"/>
          <w:szCs w:val="24"/>
        </w:rPr>
      </w:pPr>
      <w:r w:rsidRPr="00A7261C">
        <w:rPr>
          <w:rFonts w:ascii="Times New Roman" w:hAnsi="Times New Roman"/>
          <w:sz w:val="22"/>
          <w:szCs w:val="22"/>
        </w:rPr>
        <w:t xml:space="preserve">When a </w:t>
      </w:r>
      <w:proofErr w:type="gramStart"/>
      <w:r w:rsidRPr="00A7261C">
        <w:rPr>
          <w:rFonts w:ascii="Times New Roman" w:hAnsi="Times New Roman"/>
          <w:sz w:val="22"/>
          <w:szCs w:val="22"/>
        </w:rPr>
        <w:t>Co-Signer addends</w:t>
      </w:r>
      <w:proofErr w:type="gramEnd"/>
      <w:r w:rsidRPr="00A7261C">
        <w:rPr>
          <w:rFonts w:ascii="Times New Roman" w:hAnsi="Times New Roman"/>
          <w:sz w:val="22"/>
          <w:szCs w:val="22"/>
        </w:rPr>
        <w:t xml:space="preserve"> an exam in CAPRI, a duplicate addendum in CPRS</w:t>
      </w:r>
      <w:r>
        <w:rPr>
          <w:rFonts w:ascii="Times New Roman" w:hAnsi="Times New Roman"/>
          <w:sz w:val="22"/>
          <w:szCs w:val="22"/>
        </w:rPr>
        <w:t xml:space="preserve"> </w:t>
      </w:r>
      <w:r w:rsidRPr="00A7261C">
        <w:rPr>
          <w:rFonts w:ascii="Times New Roman" w:hAnsi="Times New Roman"/>
          <w:sz w:val="22"/>
          <w:szCs w:val="22"/>
        </w:rPr>
        <w:t>(CAPRI Clinical Documents - Notes) is produced</w:t>
      </w:r>
      <w:r>
        <w:rPr>
          <w:rFonts w:ascii="Times New Roman" w:hAnsi="Times New Roman"/>
          <w:sz w:val="22"/>
          <w:szCs w:val="22"/>
        </w:rPr>
        <w:t>.</w:t>
      </w:r>
    </w:p>
    <w:p w14:paraId="6DA6AC25" w14:textId="77777777" w:rsidR="004F4AAB" w:rsidRDefault="004F4AAB" w:rsidP="004F4AAB">
      <w:pPr>
        <w:pStyle w:val="ProbSoluHdr"/>
        <w:keepNext w:val="0"/>
        <w:keepLines/>
        <w:ind w:left="1080"/>
      </w:pPr>
      <w:r w:rsidRPr="00D86108">
        <w:t>Solution</w:t>
      </w:r>
    </w:p>
    <w:p w14:paraId="2E26F177" w14:textId="77777777" w:rsidR="004F4AAB" w:rsidRPr="004F54C8" w:rsidRDefault="004F4AAB" w:rsidP="004F4AAB">
      <w:pPr>
        <w:pStyle w:val="PlainText"/>
        <w:ind w:left="1080"/>
        <w:rPr>
          <w:rFonts w:ascii="Times New Roman" w:hAnsi="Times New Roman"/>
          <w:sz w:val="22"/>
          <w:szCs w:val="22"/>
        </w:rPr>
      </w:pPr>
      <w:r w:rsidRPr="00A7261C">
        <w:rPr>
          <w:rFonts w:ascii="Times New Roman" w:hAnsi="Times New Roman"/>
          <w:sz w:val="22"/>
          <w:szCs w:val="22"/>
        </w:rPr>
        <w:t>CAPRI has been modified to prevent duplicate addendums from being</w:t>
      </w:r>
      <w:r>
        <w:rPr>
          <w:rFonts w:ascii="Times New Roman" w:hAnsi="Times New Roman"/>
          <w:sz w:val="22"/>
          <w:szCs w:val="22"/>
        </w:rPr>
        <w:t xml:space="preserve"> </w:t>
      </w:r>
      <w:r w:rsidRPr="00A7261C">
        <w:rPr>
          <w:rFonts w:ascii="Times New Roman" w:hAnsi="Times New Roman"/>
          <w:sz w:val="22"/>
          <w:szCs w:val="22"/>
        </w:rPr>
        <w:t>produced w</w:t>
      </w:r>
      <w:r>
        <w:rPr>
          <w:rFonts w:ascii="Times New Roman" w:hAnsi="Times New Roman"/>
          <w:sz w:val="22"/>
          <w:szCs w:val="22"/>
        </w:rPr>
        <w:t xml:space="preserve">hen a </w:t>
      </w:r>
      <w:proofErr w:type="gramStart"/>
      <w:r>
        <w:rPr>
          <w:rFonts w:ascii="Times New Roman" w:hAnsi="Times New Roman"/>
          <w:sz w:val="22"/>
          <w:szCs w:val="22"/>
        </w:rPr>
        <w:t>Co-Signer addends</w:t>
      </w:r>
      <w:proofErr w:type="gramEnd"/>
      <w:r>
        <w:rPr>
          <w:rFonts w:ascii="Times New Roman" w:hAnsi="Times New Roman"/>
          <w:sz w:val="22"/>
          <w:szCs w:val="22"/>
        </w:rPr>
        <w:t xml:space="preserve"> an exam.</w:t>
      </w:r>
    </w:p>
    <w:p w14:paraId="270A3CF8" w14:textId="77777777" w:rsidR="00610A2B" w:rsidRDefault="00610A2B" w:rsidP="00610A2B">
      <w:pPr>
        <w:pStyle w:val="Heading2"/>
      </w:pPr>
      <w:bookmarkStart w:id="79" w:name="_Toc292359253"/>
      <w:r>
        <w:t>Enhancements</w:t>
      </w:r>
      <w:bookmarkEnd w:id="79"/>
      <w:r>
        <w:t xml:space="preserve"> </w:t>
      </w:r>
    </w:p>
    <w:p w14:paraId="4ED1CEA9" w14:textId="77777777" w:rsidR="00610A2B" w:rsidRDefault="00610A2B" w:rsidP="00610A2B">
      <w:pPr>
        <w:pStyle w:val="BodyText"/>
        <w:ind w:left="180"/>
      </w:pPr>
      <w:r w:rsidRPr="002B1A4F">
        <w:rPr>
          <w:sz w:val="22"/>
        </w:rPr>
        <w:t xml:space="preserve">The following section is an overview of the </w:t>
      </w:r>
      <w:r>
        <w:rPr>
          <w:sz w:val="22"/>
        </w:rPr>
        <w:t xml:space="preserve">VHA </w:t>
      </w:r>
      <w:r w:rsidRPr="002B1A4F">
        <w:rPr>
          <w:sz w:val="22"/>
        </w:rPr>
        <w:t>enhancements that have been added in this CAPRI GUI v</w:t>
      </w:r>
      <w:r>
        <w:rPr>
          <w:sz w:val="22"/>
        </w:rPr>
        <w:t>149</w:t>
      </w:r>
      <w:r w:rsidRPr="002B1A4F">
        <w:rPr>
          <w:sz w:val="22"/>
        </w:rPr>
        <w:t xml:space="preserve"> and VistA patch (DVBA*2.7*</w:t>
      </w:r>
      <w:r>
        <w:rPr>
          <w:sz w:val="22"/>
        </w:rPr>
        <w:t>149</w:t>
      </w:r>
      <w:r w:rsidRPr="002B1A4F">
        <w:rPr>
          <w:sz w:val="22"/>
        </w:rPr>
        <w:t xml:space="preserve">) release. </w:t>
      </w:r>
      <w:r>
        <w:t xml:space="preserve"> </w:t>
      </w:r>
    </w:p>
    <w:p w14:paraId="61F1F7B1" w14:textId="77777777" w:rsidR="00610A2B" w:rsidRDefault="00610A2B" w:rsidP="00610A2B">
      <w:pPr>
        <w:pStyle w:val="Heading3"/>
      </w:pPr>
      <w:bookmarkStart w:id="80" w:name="_Toc292359254"/>
      <w:r>
        <w:t>Enhancements with ClearQuest Tickets</w:t>
      </w:r>
      <w:bookmarkEnd w:id="80"/>
    </w:p>
    <w:p w14:paraId="1AB83A63" w14:textId="77777777" w:rsidR="00610A2B" w:rsidRPr="00821DC9" w:rsidRDefault="00610A2B" w:rsidP="00610A2B">
      <w:pPr>
        <w:pStyle w:val="BodyText"/>
        <w:ind w:left="360"/>
        <w:rPr>
          <w:sz w:val="22"/>
          <w:szCs w:val="22"/>
        </w:rPr>
      </w:pPr>
      <w:r w:rsidRPr="00821DC9">
        <w:rPr>
          <w:sz w:val="22"/>
          <w:szCs w:val="22"/>
        </w:rPr>
        <w:t xml:space="preserve">The following Patch DVBA*2.7*149 VHA </w:t>
      </w:r>
      <w:r w:rsidR="001F48A4" w:rsidRPr="00821DC9">
        <w:rPr>
          <w:sz w:val="22"/>
          <w:szCs w:val="22"/>
        </w:rPr>
        <w:t>enhancements</w:t>
      </w:r>
      <w:r w:rsidRPr="00821DC9">
        <w:rPr>
          <w:sz w:val="22"/>
          <w:szCs w:val="22"/>
        </w:rPr>
        <w:t xml:space="preserve"> have been documented in the IBM® Rational® ClearQuest® change management tool.</w:t>
      </w:r>
    </w:p>
    <w:p w14:paraId="28A4AFD3" w14:textId="77777777" w:rsidR="00610A2B" w:rsidRDefault="00610A2B" w:rsidP="00A81152">
      <w:pPr>
        <w:pStyle w:val="Heading4"/>
      </w:pPr>
      <w:bookmarkStart w:id="81" w:name="_Toc292359255"/>
      <w:r>
        <w:lastRenderedPageBreak/>
        <w:t>CAPRI_CodeCR132:</w:t>
      </w:r>
      <w:r w:rsidRPr="005C0A97">
        <w:t>Don't allow future appointments to be selected</w:t>
      </w:r>
      <w:bookmarkEnd w:id="81"/>
    </w:p>
    <w:p w14:paraId="50F9EC8C" w14:textId="77777777" w:rsidR="00610A2B" w:rsidRDefault="00610A2B" w:rsidP="00A81152">
      <w:pPr>
        <w:pStyle w:val="ProbSoluHdr"/>
        <w:keepLines/>
        <w:ind w:left="1080"/>
      </w:pPr>
      <w:r>
        <w:t>Issue</w:t>
      </w:r>
    </w:p>
    <w:p w14:paraId="1EF487DC" w14:textId="77777777" w:rsidR="00610A2B" w:rsidRPr="00821DC9" w:rsidRDefault="00610A2B" w:rsidP="00610A2B">
      <w:pPr>
        <w:tabs>
          <w:tab w:val="left" w:pos="3330"/>
        </w:tabs>
        <w:overflowPunct/>
        <w:autoSpaceDE/>
        <w:autoSpaceDN/>
        <w:adjustRightInd/>
        <w:ind w:left="1080"/>
        <w:textAlignment w:val="auto"/>
        <w:outlineLvl w:val="4"/>
        <w:rPr>
          <w:rFonts w:eastAsia="Arial Unicode MS"/>
          <w:kern w:val="32"/>
          <w:sz w:val="22"/>
          <w:szCs w:val="22"/>
        </w:rPr>
      </w:pPr>
      <w:r w:rsidRPr="00821DC9">
        <w:rPr>
          <w:rFonts w:eastAsia="Arial Unicode MS"/>
          <w:kern w:val="32"/>
          <w:sz w:val="22"/>
          <w:szCs w:val="22"/>
        </w:rPr>
        <w:t xml:space="preserve">A CAPRI user </w:t>
      </w:r>
      <w:proofErr w:type="gramStart"/>
      <w:r w:rsidRPr="00821DC9">
        <w:rPr>
          <w:rFonts w:eastAsia="Arial Unicode MS"/>
          <w:kern w:val="32"/>
          <w:sz w:val="22"/>
          <w:szCs w:val="22"/>
        </w:rPr>
        <w:t>has the ability to</w:t>
      </w:r>
      <w:proofErr w:type="gramEnd"/>
      <w:r w:rsidRPr="00821DC9">
        <w:rPr>
          <w:rFonts w:eastAsia="Arial Unicode MS"/>
          <w:kern w:val="32"/>
          <w:sz w:val="22"/>
          <w:szCs w:val="22"/>
        </w:rPr>
        <w:t xml:space="preserve"> select future appointments when entering notes associated with Clinical Documents.</w:t>
      </w:r>
    </w:p>
    <w:p w14:paraId="260CC3F6" w14:textId="77777777" w:rsidR="00610A2B" w:rsidRDefault="00610A2B" w:rsidP="00610A2B">
      <w:pPr>
        <w:pStyle w:val="ProbSoluHdr"/>
        <w:keepLines/>
        <w:ind w:left="1080"/>
      </w:pPr>
      <w:r>
        <w:t>Solution</w:t>
      </w:r>
    </w:p>
    <w:p w14:paraId="52C68151" w14:textId="77777777" w:rsidR="00610A2B" w:rsidRPr="00E04B0D" w:rsidRDefault="00610A2B" w:rsidP="00610A2B">
      <w:pPr>
        <w:pStyle w:val="ProbSoluHdr"/>
        <w:spacing w:before="0"/>
        <w:ind w:left="1080"/>
        <w:rPr>
          <w:b w:val="0"/>
        </w:rPr>
      </w:pPr>
      <w:r w:rsidRPr="00E04B0D">
        <w:rPr>
          <w:b w:val="0"/>
        </w:rPr>
        <w:t>CAPRI has been modified to prevent displaying future appointments in the date/time field when signing a template on the Signature Validation window.</w:t>
      </w:r>
    </w:p>
    <w:p w14:paraId="245BEF2C" w14:textId="77777777" w:rsidR="00610A2B" w:rsidRPr="000F4CE4" w:rsidRDefault="00610A2B" w:rsidP="00610A2B"/>
    <w:p w14:paraId="75F3304A" w14:textId="77777777" w:rsidR="00DC33A7" w:rsidRDefault="00DC33A7" w:rsidP="00DC33A7">
      <w:pPr>
        <w:pStyle w:val="Heading1"/>
      </w:pPr>
      <w:bookmarkStart w:id="82" w:name="_Toc292359256"/>
      <w:r>
        <w:t xml:space="preserve">Customer </w:t>
      </w:r>
      <w:r w:rsidR="004346CC">
        <w:t>–</w:t>
      </w:r>
      <w:r>
        <w:t xml:space="preserve"> </w:t>
      </w:r>
      <w:r w:rsidR="004346CC">
        <w:t>Veterans Benefits Administration (</w:t>
      </w:r>
      <w:r>
        <w:t>VBA</w:t>
      </w:r>
      <w:r w:rsidR="004346CC">
        <w:t>)</w:t>
      </w:r>
      <w:bookmarkEnd w:id="82"/>
    </w:p>
    <w:p w14:paraId="0D9087C3" w14:textId="77777777" w:rsidR="00DC33A7" w:rsidRDefault="00DC33A7" w:rsidP="00DC33A7">
      <w:pPr>
        <w:pStyle w:val="Heading2"/>
      </w:pPr>
      <w:bookmarkStart w:id="83" w:name="_Toc292359257"/>
      <w:r>
        <w:t>Defect Fixes</w:t>
      </w:r>
      <w:bookmarkEnd w:id="83"/>
    </w:p>
    <w:p w14:paraId="7CB5077F" w14:textId="77777777" w:rsidR="00DC33A7" w:rsidRPr="002B1A4F" w:rsidRDefault="00DC33A7" w:rsidP="00610A2B">
      <w:pPr>
        <w:pStyle w:val="BodyText"/>
        <w:ind w:left="180"/>
        <w:rPr>
          <w:sz w:val="22"/>
        </w:rPr>
      </w:pPr>
      <w:r w:rsidRPr="002B1A4F">
        <w:rPr>
          <w:sz w:val="22"/>
        </w:rPr>
        <w:t>The following section</w:t>
      </w:r>
      <w:r w:rsidR="000F4CE4">
        <w:rPr>
          <w:sz w:val="22"/>
        </w:rPr>
        <w:t xml:space="preserve"> is an overview of the </w:t>
      </w:r>
      <w:r w:rsidRPr="002B1A4F">
        <w:rPr>
          <w:sz w:val="22"/>
        </w:rPr>
        <w:t xml:space="preserve">defects </w:t>
      </w:r>
      <w:r w:rsidR="000F4CE4">
        <w:rPr>
          <w:sz w:val="22"/>
        </w:rPr>
        <w:t xml:space="preserve">reported by the VBA </w:t>
      </w:r>
      <w:r w:rsidRPr="002B1A4F">
        <w:rPr>
          <w:sz w:val="22"/>
        </w:rPr>
        <w:t>that have been addressed and corrected in the CAPRI GUI v</w:t>
      </w:r>
      <w:r>
        <w:rPr>
          <w:sz w:val="22"/>
        </w:rPr>
        <w:t>149</w:t>
      </w:r>
      <w:r w:rsidRPr="002B1A4F">
        <w:rPr>
          <w:sz w:val="22"/>
        </w:rPr>
        <w:t xml:space="preserve"> and VistA patch (DVBA*2.7*</w:t>
      </w:r>
      <w:r>
        <w:rPr>
          <w:sz w:val="22"/>
        </w:rPr>
        <w:t>149</w:t>
      </w:r>
      <w:r w:rsidRPr="002B1A4F">
        <w:rPr>
          <w:sz w:val="22"/>
        </w:rPr>
        <w:t xml:space="preserve">) release.    </w:t>
      </w:r>
    </w:p>
    <w:p w14:paraId="47ED942A" w14:textId="77777777" w:rsidR="00A81152" w:rsidRDefault="00A81152" w:rsidP="00A81152">
      <w:pPr>
        <w:pStyle w:val="Heading3"/>
      </w:pPr>
      <w:bookmarkStart w:id="84" w:name="_Toc292359258"/>
      <w:r>
        <w:t>Defect Fixes with Remedy Tickets</w:t>
      </w:r>
      <w:bookmarkEnd w:id="84"/>
    </w:p>
    <w:p w14:paraId="0059E102" w14:textId="77777777" w:rsidR="00A81152" w:rsidRPr="00821DC9" w:rsidRDefault="00A81152" w:rsidP="00A81152">
      <w:pPr>
        <w:pStyle w:val="BodyText"/>
        <w:ind w:left="360"/>
        <w:rPr>
          <w:sz w:val="22"/>
          <w:szCs w:val="22"/>
        </w:rPr>
      </w:pPr>
      <w:r w:rsidRPr="00821DC9">
        <w:rPr>
          <w:sz w:val="22"/>
          <w:szCs w:val="22"/>
        </w:rPr>
        <w:t>The</w:t>
      </w:r>
      <w:r>
        <w:rPr>
          <w:sz w:val="22"/>
          <w:szCs w:val="22"/>
        </w:rPr>
        <w:t xml:space="preserve"> following Patch DVBA*2.7*149 VB</w:t>
      </w:r>
      <w:r w:rsidRPr="00821DC9">
        <w:rPr>
          <w:sz w:val="22"/>
          <w:szCs w:val="22"/>
        </w:rPr>
        <w:t>A reported defects have been documented in the BMC Software Inc.® Remedy Action Request (AR) System® Change Management tool.</w:t>
      </w:r>
    </w:p>
    <w:p w14:paraId="1319C3B9" w14:textId="77777777" w:rsidR="00A81152" w:rsidRDefault="00A81152" w:rsidP="00A81152">
      <w:pPr>
        <w:pStyle w:val="Heading4"/>
      </w:pPr>
      <w:bookmarkStart w:id="85" w:name="_Toc292359259"/>
      <w:r w:rsidRPr="003C6F3F">
        <w:t>HD0000000321303</w:t>
      </w:r>
      <w:r>
        <w:t>:CAPRI can't specify printer tray; always prints to tray specified in default settings.</w:t>
      </w:r>
      <w:bookmarkEnd w:id="85"/>
    </w:p>
    <w:p w14:paraId="5E765A50" w14:textId="77777777" w:rsidR="00A81152" w:rsidRDefault="00A81152" w:rsidP="00A81152">
      <w:pPr>
        <w:pStyle w:val="ProbSoluHdr"/>
        <w:keepNext w:val="0"/>
        <w:ind w:left="1080"/>
      </w:pPr>
      <w:r>
        <w:t>Issue</w:t>
      </w:r>
    </w:p>
    <w:p w14:paraId="7D73898E" w14:textId="77777777" w:rsidR="00A81152" w:rsidRDefault="00A81152" w:rsidP="00A81152">
      <w:pPr>
        <w:pStyle w:val="ProbSoluHdr"/>
        <w:spacing w:before="0"/>
        <w:ind w:left="1080"/>
        <w:rPr>
          <w:rFonts w:eastAsia="Times New Roman"/>
          <w:b w:val="0"/>
        </w:rPr>
      </w:pPr>
      <w:r w:rsidRPr="006D2A3C">
        <w:rPr>
          <w:rFonts w:eastAsia="Times New Roman"/>
          <w:b w:val="0"/>
        </w:rPr>
        <w:t>CAPRI users are not to change the printer setting so that reports</w:t>
      </w:r>
      <w:r>
        <w:rPr>
          <w:rFonts w:eastAsia="Times New Roman"/>
          <w:b w:val="0"/>
        </w:rPr>
        <w:t xml:space="preserve"> </w:t>
      </w:r>
      <w:r w:rsidRPr="006D2A3C">
        <w:rPr>
          <w:rFonts w:eastAsia="Times New Roman"/>
          <w:b w:val="0"/>
        </w:rPr>
        <w:t>are printed from an alternate tray.</w:t>
      </w:r>
    </w:p>
    <w:p w14:paraId="5470FE7A" w14:textId="77777777" w:rsidR="00A81152" w:rsidRDefault="00A81152" w:rsidP="00A81152">
      <w:pPr>
        <w:pStyle w:val="ProbSoluHdr"/>
        <w:keepNext w:val="0"/>
        <w:ind w:left="1080"/>
      </w:pPr>
      <w:r>
        <w:t>Solution</w:t>
      </w:r>
    </w:p>
    <w:p w14:paraId="0DDF6BC2" w14:textId="77777777" w:rsidR="00A81152" w:rsidRPr="00821DC9" w:rsidRDefault="00A81152" w:rsidP="00A81152">
      <w:pPr>
        <w:pStyle w:val="NormalIndent"/>
        <w:ind w:left="1080"/>
        <w:rPr>
          <w:sz w:val="22"/>
          <w:szCs w:val="22"/>
        </w:rPr>
      </w:pPr>
      <w:r w:rsidRPr="00821DC9">
        <w:rPr>
          <w:sz w:val="22"/>
          <w:szCs w:val="22"/>
        </w:rPr>
        <w:t>The printer dialog was replaced with a standard dialog which allows selection and use of printer options.</w:t>
      </w:r>
    </w:p>
    <w:p w14:paraId="4F35B85C" w14:textId="77777777" w:rsidR="00A81152" w:rsidRDefault="00A81152" w:rsidP="00A81152">
      <w:pPr>
        <w:pStyle w:val="Heading4"/>
      </w:pPr>
      <w:bookmarkStart w:id="86" w:name="_Toc292359260"/>
      <w:r w:rsidRPr="003C6F3F">
        <w:t>HD0000000363878</w:t>
      </w:r>
      <w:r>
        <w:t>:</w:t>
      </w:r>
      <w:r w:rsidRPr="003C6F3F">
        <w:t>CAPRI time-out when cancelling "switch sites" from File menu</w:t>
      </w:r>
      <w:r>
        <w:t>.</w:t>
      </w:r>
      <w:bookmarkEnd w:id="86"/>
    </w:p>
    <w:p w14:paraId="5AEE74D1" w14:textId="77777777" w:rsidR="00A81152" w:rsidRDefault="00A81152" w:rsidP="00A81152">
      <w:pPr>
        <w:pStyle w:val="ProbSoluHdr"/>
        <w:keepNext w:val="0"/>
        <w:ind w:left="1080"/>
      </w:pPr>
      <w:r>
        <w:t>Issue</w:t>
      </w:r>
    </w:p>
    <w:p w14:paraId="09045623" w14:textId="77777777" w:rsidR="00A81152" w:rsidRDefault="00A81152" w:rsidP="00A81152">
      <w:pPr>
        <w:pStyle w:val="ProbSoluHdr"/>
        <w:keepNext w:val="0"/>
        <w:spacing w:before="0"/>
        <w:ind w:left="1080"/>
        <w:rPr>
          <w:rFonts w:eastAsia="Times New Roman"/>
          <w:b w:val="0"/>
        </w:rPr>
      </w:pPr>
      <w:r w:rsidRPr="006D2A3C">
        <w:rPr>
          <w:rFonts w:eastAsia="Times New Roman"/>
          <w:b w:val="0"/>
        </w:rPr>
        <w:t xml:space="preserve">If a user has a patient open, accidently selects the switch sites menu option, then selects </w:t>
      </w:r>
      <w:r>
        <w:rPr>
          <w:rFonts w:eastAsia="Times New Roman"/>
          <w:b w:val="0"/>
        </w:rPr>
        <w:t>c</w:t>
      </w:r>
      <w:r w:rsidRPr="006D2A3C">
        <w:rPr>
          <w:rFonts w:eastAsia="Times New Roman"/>
          <w:b w:val="0"/>
        </w:rPr>
        <w:t xml:space="preserve">ancel, CAPRI will close after two minutes. </w:t>
      </w:r>
    </w:p>
    <w:p w14:paraId="066938E3" w14:textId="77777777" w:rsidR="00A81152" w:rsidRDefault="00A81152" w:rsidP="00A81152">
      <w:pPr>
        <w:pStyle w:val="ProbSoluHdr"/>
        <w:ind w:left="1080"/>
      </w:pPr>
      <w:r>
        <w:t>Solution</w:t>
      </w:r>
    </w:p>
    <w:p w14:paraId="0DB80A79" w14:textId="77777777" w:rsidR="00A81152" w:rsidRPr="00821DC9" w:rsidRDefault="00A81152" w:rsidP="00A81152">
      <w:pPr>
        <w:pStyle w:val="NormalIndent"/>
        <w:ind w:left="1080"/>
        <w:rPr>
          <w:sz w:val="22"/>
          <w:szCs w:val="22"/>
        </w:rPr>
      </w:pPr>
      <w:r w:rsidRPr="00821DC9">
        <w:rPr>
          <w:sz w:val="22"/>
          <w:szCs w:val="22"/>
        </w:rPr>
        <w:t>The timer associated with the "switch sites" option has been adjusted so that it will not shut down the form after "switch sites" is cancelled.</w:t>
      </w:r>
    </w:p>
    <w:p w14:paraId="68768BA9" w14:textId="77777777" w:rsidR="00A81152" w:rsidRDefault="00A81152" w:rsidP="00A81152">
      <w:pPr>
        <w:pStyle w:val="Heading4"/>
      </w:pPr>
      <w:bookmarkStart w:id="87" w:name="_Toc292359261"/>
      <w:r>
        <w:lastRenderedPageBreak/>
        <w:t xml:space="preserve">HD0000000380184:Denver RO (339) CAPRI User, Gregg </w:t>
      </w:r>
      <w:proofErr w:type="spellStart"/>
      <w:r>
        <w:t>Linnert</w:t>
      </w:r>
      <w:proofErr w:type="spellEnd"/>
      <w:r>
        <w:t>, reports CAPRI locking up when attempting to run CAPRI exam report for Cheyenne.</w:t>
      </w:r>
      <w:bookmarkEnd w:id="87"/>
    </w:p>
    <w:p w14:paraId="26D8CC14" w14:textId="77777777" w:rsidR="00A81152" w:rsidRDefault="00A81152" w:rsidP="00A81152">
      <w:pPr>
        <w:pStyle w:val="ProbSoluHdr"/>
        <w:keepLines/>
        <w:ind w:left="1080"/>
      </w:pPr>
      <w:r>
        <w:t>Issue</w:t>
      </w:r>
    </w:p>
    <w:p w14:paraId="6619F481" w14:textId="77777777" w:rsidR="00A81152" w:rsidRPr="00770090" w:rsidRDefault="00A81152" w:rsidP="00A81152">
      <w:pPr>
        <w:overflowPunct/>
        <w:ind w:left="1080"/>
        <w:textAlignment w:val="auto"/>
        <w:rPr>
          <w:sz w:val="22"/>
          <w:szCs w:val="22"/>
        </w:rPr>
      </w:pPr>
      <w:r w:rsidRPr="006D2A3C">
        <w:rPr>
          <w:sz w:val="22"/>
          <w:szCs w:val="22"/>
        </w:rPr>
        <w:t>Print C&amp;P Final Report (Manual) &amp; Re-Print C&amp;P Final Report(s) take a long time to run with a lot of data</w:t>
      </w:r>
      <w:r>
        <w:rPr>
          <w:sz w:val="22"/>
          <w:szCs w:val="22"/>
        </w:rPr>
        <w:t>.</w:t>
      </w:r>
    </w:p>
    <w:p w14:paraId="0CC5DF85" w14:textId="77777777" w:rsidR="00A81152" w:rsidRDefault="00A81152" w:rsidP="00A81152">
      <w:pPr>
        <w:pStyle w:val="ProbSoluHdr"/>
        <w:keepLines/>
        <w:ind w:left="1080"/>
      </w:pPr>
      <w:r>
        <w:t>Solution</w:t>
      </w:r>
    </w:p>
    <w:p w14:paraId="1E1C9EF3" w14:textId="77777777" w:rsidR="00A81152" w:rsidRPr="00821DC9" w:rsidRDefault="00A81152" w:rsidP="00A81152">
      <w:pPr>
        <w:pStyle w:val="NormalIndent"/>
        <w:ind w:left="1080"/>
        <w:rPr>
          <w:sz w:val="22"/>
          <w:szCs w:val="22"/>
        </w:rPr>
      </w:pPr>
      <w:r w:rsidRPr="00821DC9">
        <w:rPr>
          <w:sz w:val="22"/>
          <w:szCs w:val="22"/>
        </w:rPr>
        <w:t>An optimized version of a CPRS copy routine was created and used in CAPRI.</w:t>
      </w:r>
    </w:p>
    <w:p w14:paraId="4B0A9B81" w14:textId="77777777" w:rsidR="00A81152" w:rsidRDefault="00A81152" w:rsidP="00A81152">
      <w:pPr>
        <w:pStyle w:val="Heading4"/>
      </w:pPr>
      <w:bookmarkStart w:id="88" w:name="_Toc292359262"/>
      <w:r>
        <w:t>HD0000000392970:Waco users receive error "VABAB DATETIME could not be accessed" when printing C&amp;P Exams</w:t>
      </w:r>
      <w:bookmarkEnd w:id="88"/>
    </w:p>
    <w:p w14:paraId="70FC8BC9" w14:textId="77777777" w:rsidR="00A81152" w:rsidRPr="006D2A3C" w:rsidRDefault="00A81152" w:rsidP="00A81152">
      <w:pPr>
        <w:pStyle w:val="NormalIndent"/>
        <w:ind w:left="1080"/>
      </w:pPr>
      <w:r>
        <w:t>Duplicate:</w:t>
      </w:r>
      <w:r>
        <w:rPr>
          <w:szCs w:val="24"/>
        </w:rPr>
        <w:t>HD0000000380184</w:t>
      </w:r>
    </w:p>
    <w:p w14:paraId="238B9BC0" w14:textId="77777777" w:rsidR="00A81152" w:rsidRDefault="00A81152" w:rsidP="00A81152">
      <w:pPr>
        <w:pStyle w:val="ProbSoluHdr"/>
        <w:keepLines/>
        <w:ind w:left="1080"/>
      </w:pPr>
      <w:r>
        <w:t>Issue</w:t>
      </w:r>
    </w:p>
    <w:p w14:paraId="3DE2E6CC" w14:textId="77777777" w:rsidR="00A81152" w:rsidRPr="00B04137" w:rsidRDefault="00A81152" w:rsidP="00A81152">
      <w:pPr>
        <w:overflowPunct/>
        <w:ind w:left="1080"/>
        <w:textAlignment w:val="auto"/>
        <w:rPr>
          <w:sz w:val="22"/>
          <w:szCs w:val="22"/>
        </w:rPr>
      </w:pPr>
      <w:r w:rsidRPr="006D2A3C">
        <w:rPr>
          <w:sz w:val="22"/>
          <w:szCs w:val="22"/>
        </w:rPr>
        <w:t>This problem is believed to be associated with the same print issues</w:t>
      </w:r>
      <w:r>
        <w:rPr>
          <w:sz w:val="22"/>
          <w:szCs w:val="22"/>
        </w:rPr>
        <w:t xml:space="preserve"> described in item HD0000000380184 </w:t>
      </w:r>
      <w:r w:rsidRPr="006D2A3C">
        <w:rPr>
          <w:sz w:val="22"/>
          <w:szCs w:val="22"/>
        </w:rPr>
        <w:t>above.</w:t>
      </w:r>
    </w:p>
    <w:p w14:paraId="44BCF5FA" w14:textId="77777777" w:rsidR="00A81152" w:rsidRDefault="00A81152" w:rsidP="00A81152">
      <w:pPr>
        <w:pStyle w:val="ProbSoluHdr"/>
        <w:keepNext w:val="0"/>
        <w:ind w:left="1080"/>
      </w:pPr>
      <w:r>
        <w:t>Solution</w:t>
      </w:r>
    </w:p>
    <w:p w14:paraId="203557CE" w14:textId="77777777" w:rsidR="00A81152" w:rsidRPr="00821DC9" w:rsidRDefault="00A81152" w:rsidP="00A81152">
      <w:pPr>
        <w:pStyle w:val="NormalIndent"/>
        <w:ind w:left="1080"/>
        <w:rPr>
          <w:sz w:val="22"/>
          <w:szCs w:val="22"/>
        </w:rPr>
      </w:pPr>
      <w:r w:rsidRPr="00821DC9">
        <w:rPr>
          <w:sz w:val="22"/>
          <w:szCs w:val="22"/>
        </w:rPr>
        <w:t>An optimized version of a CPRS copy routine was created and used in CAPRI.</w:t>
      </w:r>
    </w:p>
    <w:p w14:paraId="39764776" w14:textId="77777777" w:rsidR="00DC33A7" w:rsidRDefault="00DC33A7" w:rsidP="00DC33A7">
      <w:pPr>
        <w:pStyle w:val="Heading3"/>
      </w:pPr>
      <w:bookmarkStart w:id="89" w:name="_Toc292359263"/>
      <w:r>
        <w:t xml:space="preserve">Defect Fixes with </w:t>
      </w:r>
      <w:proofErr w:type="spellStart"/>
      <w:r>
        <w:t>CearQuest</w:t>
      </w:r>
      <w:proofErr w:type="spellEnd"/>
      <w:r>
        <w:t xml:space="preserve"> Tickets</w:t>
      </w:r>
      <w:bookmarkEnd w:id="89"/>
    </w:p>
    <w:p w14:paraId="09A05A9A" w14:textId="77777777" w:rsidR="00FB0630" w:rsidRPr="00821DC9" w:rsidRDefault="00FB0630" w:rsidP="00FB0630">
      <w:pPr>
        <w:pStyle w:val="BodyText"/>
        <w:ind w:left="360"/>
        <w:rPr>
          <w:sz w:val="22"/>
          <w:szCs w:val="22"/>
        </w:rPr>
      </w:pPr>
      <w:r w:rsidRPr="00821DC9">
        <w:rPr>
          <w:sz w:val="22"/>
          <w:szCs w:val="22"/>
        </w:rPr>
        <w:t>The following Patch DVBA*2.7*149 VBA reported defects have been documented in the IBM® Rational® ClearQuest® change management tool.</w:t>
      </w:r>
    </w:p>
    <w:p w14:paraId="67C08C87" w14:textId="77777777" w:rsidR="00754318" w:rsidRPr="00D86108" w:rsidRDefault="00FB0630" w:rsidP="00FB0630">
      <w:pPr>
        <w:pStyle w:val="Heading4"/>
      </w:pPr>
      <w:r w:rsidRPr="002B1A4F">
        <w:rPr>
          <w:sz w:val="22"/>
        </w:rPr>
        <w:t xml:space="preserve">   </w:t>
      </w:r>
      <w:bookmarkStart w:id="90" w:name="_Toc292359264"/>
      <w:r w:rsidR="00754318">
        <w:t>CAPRI_CodeCR84:</w:t>
      </w:r>
      <w:r w:rsidR="00754318" w:rsidRPr="00F25C23">
        <w:t>VBA -  St. Petersburg users have reported that Capri is not duplexing while printing.</w:t>
      </w:r>
      <w:bookmarkEnd w:id="90"/>
    </w:p>
    <w:p w14:paraId="60DBF4ED" w14:textId="77777777" w:rsidR="00754318" w:rsidRPr="00D86108" w:rsidRDefault="00754318" w:rsidP="00754318">
      <w:pPr>
        <w:pStyle w:val="ProbSoluHdr"/>
        <w:keepLines/>
        <w:ind w:left="1080"/>
      </w:pPr>
      <w:r w:rsidRPr="00D86108">
        <w:t>Issue</w:t>
      </w:r>
    </w:p>
    <w:p w14:paraId="715018CA" w14:textId="77777777" w:rsidR="00754318" w:rsidRPr="00821DC9" w:rsidRDefault="00754318" w:rsidP="00754318">
      <w:pPr>
        <w:pStyle w:val="ProbSoluHdr"/>
        <w:keepLines/>
        <w:spacing w:before="0"/>
        <w:ind w:left="1080"/>
        <w:rPr>
          <w:b w:val="0"/>
        </w:rPr>
      </w:pPr>
      <w:r w:rsidRPr="00821DC9">
        <w:rPr>
          <w:b w:val="0"/>
        </w:rPr>
        <w:t xml:space="preserve">The duplex printer setting in the printer properties is ignored.  When a printer is set to print on both sides of the paper, the setting is </w:t>
      </w:r>
      <w:proofErr w:type="gramStart"/>
      <w:r w:rsidRPr="00821DC9">
        <w:rPr>
          <w:b w:val="0"/>
        </w:rPr>
        <w:t>disregarded</w:t>
      </w:r>
      <w:proofErr w:type="gramEnd"/>
      <w:r w:rsidRPr="00821DC9">
        <w:rPr>
          <w:b w:val="0"/>
        </w:rPr>
        <w:t xml:space="preserve"> and the printer will only print on one side of the paper.</w:t>
      </w:r>
    </w:p>
    <w:p w14:paraId="28D3DE6B" w14:textId="77777777" w:rsidR="00754318" w:rsidRPr="00D86108" w:rsidRDefault="00754318" w:rsidP="00754318">
      <w:pPr>
        <w:pStyle w:val="ProbSoluHdr"/>
        <w:keepNext w:val="0"/>
        <w:keepLines/>
        <w:ind w:left="1080"/>
      </w:pPr>
      <w:r w:rsidRPr="00D86108">
        <w:t>Solution</w:t>
      </w:r>
    </w:p>
    <w:p w14:paraId="63086B09" w14:textId="77777777" w:rsidR="00754318" w:rsidRPr="00D86108" w:rsidRDefault="00754318" w:rsidP="00754318">
      <w:pPr>
        <w:pStyle w:val="ProbSoluHdr"/>
        <w:keepLines/>
        <w:spacing w:before="0"/>
        <w:ind w:left="1080"/>
        <w:rPr>
          <w:b w:val="0"/>
        </w:rPr>
      </w:pPr>
      <w:r w:rsidRPr="00F25C23">
        <w:rPr>
          <w:b w:val="0"/>
        </w:rPr>
        <w:t>CAPRI has been modified to print in duplex mode when selected in</w:t>
      </w:r>
      <w:r>
        <w:rPr>
          <w:b w:val="0"/>
        </w:rPr>
        <w:t xml:space="preserve"> </w:t>
      </w:r>
      <w:r w:rsidRPr="00F25C23">
        <w:rPr>
          <w:b w:val="0"/>
        </w:rPr>
        <w:t>the printer properties.  The corrections introduced to allow the selection of a printer tray also allow for duplex printing to be</w:t>
      </w:r>
      <w:r>
        <w:rPr>
          <w:b w:val="0"/>
        </w:rPr>
        <w:t xml:space="preserve"> </w:t>
      </w:r>
      <w:r w:rsidRPr="00F25C23">
        <w:rPr>
          <w:b w:val="0"/>
        </w:rPr>
        <w:t>selected.</w:t>
      </w:r>
    </w:p>
    <w:p w14:paraId="54FF3300" w14:textId="77777777" w:rsidR="00754318" w:rsidRPr="00D86108" w:rsidRDefault="00754318" w:rsidP="00754318">
      <w:pPr>
        <w:pStyle w:val="Heading4"/>
      </w:pPr>
      <w:bookmarkStart w:id="91" w:name="_Toc292359265"/>
      <w:r>
        <w:t>CAPRI_CodeCR85:</w:t>
      </w:r>
      <w:r w:rsidRPr="004F54C8">
        <w:t>VBA - 143.10 Secondary Monitor - application exception error - Range check error</w:t>
      </w:r>
      <w:bookmarkEnd w:id="91"/>
    </w:p>
    <w:p w14:paraId="5D547511" w14:textId="77777777" w:rsidR="00754318" w:rsidRPr="00D86108" w:rsidRDefault="00754318" w:rsidP="00754318">
      <w:pPr>
        <w:pStyle w:val="ProbSoluHdr"/>
        <w:keepLines/>
        <w:ind w:left="1080"/>
      </w:pPr>
      <w:r w:rsidRPr="00D86108">
        <w:t>Issue</w:t>
      </w:r>
    </w:p>
    <w:p w14:paraId="0C1C06DD" w14:textId="77777777" w:rsidR="00754318" w:rsidRPr="004F54C8" w:rsidRDefault="00754318" w:rsidP="00754318">
      <w:pPr>
        <w:pStyle w:val="PlainText"/>
        <w:ind w:left="1080"/>
        <w:rPr>
          <w:sz w:val="24"/>
          <w:szCs w:val="24"/>
        </w:rPr>
      </w:pPr>
      <w:r w:rsidRPr="004F54C8">
        <w:rPr>
          <w:rFonts w:ascii="Times New Roman" w:hAnsi="Times New Roman"/>
          <w:sz w:val="22"/>
          <w:szCs w:val="22"/>
        </w:rPr>
        <w:t>When a user, who is using multiple monitors, accesses the date selectors on the Reports screen in CAPRI, range check errors occur.</w:t>
      </w:r>
    </w:p>
    <w:p w14:paraId="2A3FFF2A" w14:textId="77777777" w:rsidR="00754318" w:rsidRDefault="00754318" w:rsidP="00A81152">
      <w:pPr>
        <w:pStyle w:val="ProbSoluHdr"/>
        <w:keepLines/>
        <w:ind w:left="1080"/>
      </w:pPr>
      <w:r w:rsidRPr="00D86108">
        <w:lastRenderedPageBreak/>
        <w:t>Solution</w:t>
      </w:r>
    </w:p>
    <w:p w14:paraId="742CAE8B" w14:textId="77777777" w:rsidR="00754318" w:rsidRPr="00D86108" w:rsidRDefault="00754318" w:rsidP="00754318">
      <w:pPr>
        <w:pStyle w:val="PlainText"/>
        <w:ind w:left="1080"/>
      </w:pPr>
      <w:r w:rsidRPr="004F54C8">
        <w:rPr>
          <w:rFonts w:ascii="Times New Roman" w:hAnsi="Times New Roman"/>
          <w:sz w:val="22"/>
          <w:szCs w:val="22"/>
        </w:rPr>
        <w:t>CAPRI has been modified to prevent the range check error from occurring</w:t>
      </w:r>
      <w:r>
        <w:rPr>
          <w:rFonts w:ascii="Times New Roman" w:hAnsi="Times New Roman"/>
          <w:sz w:val="22"/>
          <w:szCs w:val="22"/>
        </w:rPr>
        <w:t xml:space="preserve"> </w:t>
      </w:r>
      <w:r w:rsidRPr="004F54C8">
        <w:rPr>
          <w:rFonts w:ascii="Times New Roman" w:hAnsi="Times New Roman"/>
          <w:sz w:val="22"/>
          <w:szCs w:val="22"/>
        </w:rPr>
        <w:t>on the Reports screen for users working with multiple monitors.</w:t>
      </w:r>
    </w:p>
    <w:p w14:paraId="713104DA" w14:textId="77777777" w:rsidR="00754318" w:rsidRPr="00754318" w:rsidRDefault="00754318" w:rsidP="00754318">
      <w:pPr>
        <w:pStyle w:val="NormalIndent"/>
      </w:pPr>
    </w:p>
    <w:p w14:paraId="009410DE" w14:textId="77777777" w:rsidR="00A21D0C" w:rsidRPr="00D86108" w:rsidRDefault="00A21D0C" w:rsidP="00A21D0C">
      <w:pPr>
        <w:pStyle w:val="Heading4"/>
      </w:pPr>
      <w:bookmarkStart w:id="92" w:name="_Toc292359266"/>
      <w:r>
        <w:t>CAPRI_CodeCR71</w:t>
      </w:r>
      <w:r w:rsidRPr="00D86108">
        <w:t>:</w:t>
      </w:r>
      <w:r w:rsidRPr="00985DC0">
        <w:t>Typographical error in the message I received when trying to click “Cancel ALL Exams”</w:t>
      </w:r>
      <w:bookmarkEnd w:id="92"/>
    </w:p>
    <w:p w14:paraId="4B57B6E4" w14:textId="77777777" w:rsidR="00A21D0C" w:rsidRPr="00D86108" w:rsidRDefault="00A21D0C" w:rsidP="00A21D0C">
      <w:pPr>
        <w:pStyle w:val="ProbSoluHdr"/>
        <w:keepLines/>
        <w:ind w:left="1080"/>
      </w:pPr>
      <w:r w:rsidRPr="00D86108">
        <w:t>Issue</w:t>
      </w:r>
    </w:p>
    <w:p w14:paraId="7F10230A" w14:textId="77777777" w:rsidR="00A21D0C" w:rsidRPr="00962860" w:rsidRDefault="00A21D0C" w:rsidP="00A21D0C">
      <w:pPr>
        <w:pStyle w:val="PlainText"/>
        <w:ind w:left="1080"/>
        <w:rPr>
          <w:rFonts w:ascii="Courier New" w:hAnsi="Courier New" w:cs="Courier New"/>
        </w:rPr>
      </w:pPr>
      <w:r w:rsidRPr="00985DC0">
        <w:rPr>
          <w:rFonts w:ascii="Times New Roman" w:hAnsi="Times New Roman"/>
          <w:sz w:val="22"/>
          <w:szCs w:val="22"/>
        </w:rPr>
        <w:t>When a user attempts to cancel all exams associated with a request in CAPRI (C&amp;P Exams tab - View/Edit Selected Requests), and one or more</w:t>
      </w:r>
      <w:r>
        <w:rPr>
          <w:rFonts w:ascii="Times New Roman" w:hAnsi="Times New Roman"/>
          <w:sz w:val="22"/>
          <w:szCs w:val="22"/>
        </w:rPr>
        <w:t xml:space="preserve"> </w:t>
      </w:r>
      <w:r w:rsidRPr="00985DC0">
        <w:rPr>
          <w:rFonts w:ascii="Times New Roman" w:hAnsi="Times New Roman"/>
          <w:sz w:val="22"/>
          <w:szCs w:val="22"/>
        </w:rPr>
        <w:t>of the exams is not in the 'open' status, an erroneous error message</w:t>
      </w:r>
      <w:r>
        <w:rPr>
          <w:rFonts w:ascii="Times New Roman" w:hAnsi="Times New Roman"/>
          <w:sz w:val="22"/>
          <w:szCs w:val="22"/>
        </w:rPr>
        <w:t xml:space="preserve"> </w:t>
      </w:r>
      <w:r w:rsidRPr="00985DC0">
        <w:rPr>
          <w:rFonts w:ascii="Times New Roman" w:hAnsi="Times New Roman"/>
          <w:sz w:val="22"/>
          <w:szCs w:val="22"/>
        </w:rPr>
        <w:t>is generated. The current message reads: 'Cannot cancel all exams</w:t>
      </w:r>
      <w:r>
        <w:rPr>
          <w:rFonts w:ascii="Times New Roman" w:hAnsi="Times New Roman"/>
          <w:sz w:val="22"/>
          <w:szCs w:val="22"/>
        </w:rPr>
        <w:t xml:space="preserve"> </w:t>
      </w:r>
      <w:r w:rsidRPr="00985DC0">
        <w:rPr>
          <w:rFonts w:ascii="Times New Roman" w:hAnsi="Times New Roman"/>
          <w:sz w:val="22"/>
          <w:szCs w:val="22"/>
        </w:rPr>
        <w:t>because of these exams has been completed or cancelled since this</w:t>
      </w:r>
      <w:r>
        <w:rPr>
          <w:rFonts w:ascii="Times New Roman" w:hAnsi="Times New Roman"/>
          <w:sz w:val="22"/>
          <w:szCs w:val="22"/>
        </w:rPr>
        <w:t xml:space="preserve"> </w:t>
      </w:r>
      <w:r w:rsidRPr="00985DC0">
        <w:rPr>
          <w:rFonts w:ascii="Times New Roman" w:hAnsi="Times New Roman"/>
          <w:sz w:val="22"/>
          <w:szCs w:val="22"/>
        </w:rPr>
        <w:t>screen was opened.'.</w:t>
      </w:r>
    </w:p>
    <w:p w14:paraId="291D369D" w14:textId="77777777" w:rsidR="00A21D0C" w:rsidRDefault="00A21D0C" w:rsidP="003F15A9">
      <w:pPr>
        <w:pStyle w:val="ProbSoluHdr"/>
        <w:keepLines/>
        <w:ind w:left="1080"/>
      </w:pPr>
      <w:r w:rsidRPr="00D86108">
        <w:t>Solution</w:t>
      </w:r>
    </w:p>
    <w:p w14:paraId="60C4E1CD" w14:textId="77777777" w:rsidR="00A21D0C" w:rsidRDefault="00A21D0C" w:rsidP="00A21D0C">
      <w:pPr>
        <w:pStyle w:val="PlainText"/>
        <w:ind w:left="1080"/>
        <w:rPr>
          <w:rFonts w:ascii="Times New Roman" w:hAnsi="Times New Roman"/>
          <w:sz w:val="22"/>
          <w:szCs w:val="22"/>
        </w:rPr>
      </w:pPr>
      <w:r w:rsidRPr="00985DC0">
        <w:rPr>
          <w:rFonts w:ascii="Times New Roman" w:hAnsi="Times New Roman"/>
          <w:sz w:val="22"/>
          <w:szCs w:val="22"/>
        </w:rPr>
        <w:t>CAPRI has been modified to display the following error message when</w:t>
      </w:r>
      <w:r>
        <w:rPr>
          <w:rFonts w:ascii="Times New Roman" w:hAnsi="Times New Roman"/>
          <w:sz w:val="22"/>
          <w:szCs w:val="22"/>
        </w:rPr>
        <w:t xml:space="preserve"> </w:t>
      </w:r>
      <w:r w:rsidRPr="00985DC0">
        <w:rPr>
          <w:rFonts w:ascii="Times New Roman" w:hAnsi="Times New Roman"/>
          <w:sz w:val="22"/>
          <w:szCs w:val="22"/>
        </w:rPr>
        <w:t xml:space="preserve">one or more of the exams associated with a request </w:t>
      </w:r>
      <w:r w:rsidR="001F48A4" w:rsidRPr="00985DC0">
        <w:rPr>
          <w:rFonts w:ascii="Times New Roman" w:hAnsi="Times New Roman"/>
          <w:sz w:val="22"/>
          <w:szCs w:val="22"/>
        </w:rPr>
        <w:t>are</w:t>
      </w:r>
      <w:r w:rsidRPr="00985DC0">
        <w:rPr>
          <w:rFonts w:ascii="Times New Roman" w:hAnsi="Times New Roman"/>
          <w:sz w:val="22"/>
          <w:szCs w:val="22"/>
        </w:rPr>
        <w:t xml:space="preserve"> not in an 'open'</w:t>
      </w:r>
      <w:r>
        <w:rPr>
          <w:rFonts w:ascii="Times New Roman" w:hAnsi="Times New Roman"/>
          <w:sz w:val="22"/>
          <w:szCs w:val="22"/>
        </w:rPr>
        <w:t xml:space="preserve"> </w:t>
      </w:r>
      <w:r w:rsidRPr="00985DC0">
        <w:rPr>
          <w:rFonts w:ascii="Times New Roman" w:hAnsi="Times New Roman"/>
          <w:sz w:val="22"/>
          <w:szCs w:val="22"/>
        </w:rPr>
        <w:t>status: 'Cannot cancel all exams, because all exams do not have an</w:t>
      </w:r>
      <w:r>
        <w:rPr>
          <w:rFonts w:ascii="Times New Roman" w:hAnsi="Times New Roman"/>
          <w:sz w:val="22"/>
          <w:szCs w:val="22"/>
        </w:rPr>
        <w:t xml:space="preserve"> </w:t>
      </w:r>
      <w:r w:rsidRPr="00985DC0">
        <w:rPr>
          <w:rFonts w:ascii="Times New Roman" w:hAnsi="Times New Roman"/>
          <w:sz w:val="22"/>
          <w:szCs w:val="22"/>
        </w:rPr>
        <w:t>[OPEN] status.'.</w:t>
      </w:r>
    </w:p>
    <w:p w14:paraId="7C175B39" w14:textId="77777777" w:rsidR="00A21D0C" w:rsidRPr="00D86108" w:rsidRDefault="00A21D0C" w:rsidP="00A21D0C">
      <w:pPr>
        <w:pStyle w:val="Heading4"/>
      </w:pPr>
      <w:bookmarkStart w:id="93" w:name="_Toc292359267"/>
      <w:r>
        <w:t>CAPRI_CodeCR73</w:t>
      </w:r>
      <w:r w:rsidRPr="00D86108">
        <w:t>:</w:t>
      </w:r>
      <w:r w:rsidRPr="00985DC0">
        <w:t>The scroll bar on the “County” drop down list (Address Verification Screen accessible from “Add a New C&amp;P Exam Request”) is h</w:t>
      </w:r>
      <w:r>
        <w:t>idden.</w:t>
      </w:r>
      <w:bookmarkEnd w:id="93"/>
    </w:p>
    <w:p w14:paraId="27138D2C" w14:textId="77777777" w:rsidR="00A21D0C" w:rsidRPr="00D86108" w:rsidRDefault="00A21D0C" w:rsidP="00A21D0C">
      <w:pPr>
        <w:pStyle w:val="ProbSoluHdr"/>
        <w:keepLines/>
        <w:ind w:left="1080"/>
      </w:pPr>
      <w:r w:rsidRPr="00D86108">
        <w:t>Issue</w:t>
      </w:r>
    </w:p>
    <w:p w14:paraId="341BA761" w14:textId="77777777" w:rsidR="00A21D0C" w:rsidRPr="00962860" w:rsidRDefault="00A21D0C" w:rsidP="00A21D0C">
      <w:pPr>
        <w:pStyle w:val="PlainText"/>
        <w:ind w:left="1080"/>
        <w:rPr>
          <w:rFonts w:ascii="Courier New" w:hAnsi="Courier New" w:cs="Courier New"/>
        </w:rPr>
      </w:pPr>
      <w:r w:rsidRPr="004F54C8">
        <w:rPr>
          <w:rFonts w:ascii="Times New Roman" w:hAnsi="Times New Roman"/>
          <w:sz w:val="22"/>
          <w:szCs w:val="22"/>
        </w:rPr>
        <w:t>When a user attempts to add a new C&amp;P Exam Request (Address Verification Screen) in CAPRI, the scroll bar on the 'County'</w:t>
      </w:r>
      <w:r>
        <w:rPr>
          <w:rFonts w:ascii="Times New Roman" w:hAnsi="Times New Roman"/>
          <w:sz w:val="22"/>
          <w:szCs w:val="22"/>
        </w:rPr>
        <w:t xml:space="preserve"> </w:t>
      </w:r>
      <w:r w:rsidRPr="004F54C8">
        <w:rPr>
          <w:rFonts w:ascii="Times New Roman" w:hAnsi="Times New Roman"/>
          <w:sz w:val="22"/>
          <w:szCs w:val="22"/>
        </w:rPr>
        <w:t>drop down list is hidden.</w:t>
      </w:r>
    </w:p>
    <w:p w14:paraId="23F0F846" w14:textId="77777777" w:rsidR="00A21D0C" w:rsidRDefault="00A21D0C" w:rsidP="00A21D0C">
      <w:pPr>
        <w:pStyle w:val="ProbSoluHdr"/>
        <w:keepNext w:val="0"/>
        <w:keepLines/>
        <w:ind w:left="1080"/>
      </w:pPr>
      <w:r w:rsidRPr="00D86108">
        <w:t>Solution</w:t>
      </w:r>
    </w:p>
    <w:p w14:paraId="6E716C92" w14:textId="77777777" w:rsidR="00A21D0C" w:rsidRPr="00D86108" w:rsidRDefault="00A21D0C" w:rsidP="00A21D0C">
      <w:pPr>
        <w:pStyle w:val="PlainText"/>
        <w:ind w:left="1080"/>
      </w:pPr>
      <w:r w:rsidRPr="004F54C8">
        <w:rPr>
          <w:rFonts w:ascii="Times New Roman" w:hAnsi="Times New Roman"/>
          <w:sz w:val="22"/>
          <w:szCs w:val="22"/>
        </w:rPr>
        <w:t>CAPRI has been modified to ensure that the scroll bar on the 'County'</w:t>
      </w:r>
      <w:r>
        <w:rPr>
          <w:rFonts w:ascii="Times New Roman" w:hAnsi="Times New Roman"/>
          <w:sz w:val="22"/>
          <w:szCs w:val="22"/>
        </w:rPr>
        <w:t xml:space="preserve"> </w:t>
      </w:r>
      <w:r w:rsidRPr="004F54C8">
        <w:rPr>
          <w:rFonts w:ascii="Times New Roman" w:hAnsi="Times New Roman"/>
          <w:sz w:val="22"/>
          <w:szCs w:val="22"/>
        </w:rPr>
        <w:t>drop down list is visible, when a user adds a new C&amp;P Exam Request.</w:t>
      </w:r>
    </w:p>
    <w:p w14:paraId="105F0066" w14:textId="77777777" w:rsidR="00A21D0C" w:rsidRPr="00D86108" w:rsidRDefault="00A21D0C" w:rsidP="00A21D0C">
      <w:pPr>
        <w:pStyle w:val="Heading4"/>
      </w:pPr>
      <w:bookmarkStart w:id="94" w:name="_Toc292359268"/>
      <w:r>
        <w:t>CAPRI_CodeCR89:</w:t>
      </w:r>
      <w:r w:rsidRPr="004F54C8">
        <w:t>Get error(s) when click on Status Inquiry when a C&amp;P Exam request is in "Transf</w:t>
      </w:r>
      <w:r>
        <w:t>erred Out" status</w:t>
      </w:r>
      <w:bookmarkEnd w:id="94"/>
    </w:p>
    <w:p w14:paraId="279EF723" w14:textId="77777777" w:rsidR="00A21D0C" w:rsidRPr="00D86108" w:rsidRDefault="00A21D0C" w:rsidP="00A21D0C">
      <w:pPr>
        <w:pStyle w:val="ProbSoluHdr"/>
        <w:keepLines/>
        <w:ind w:left="1080"/>
      </w:pPr>
      <w:r w:rsidRPr="00D86108">
        <w:t>Issue</w:t>
      </w:r>
    </w:p>
    <w:p w14:paraId="187BC864" w14:textId="77777777" w:rsidR="00A21D0C" w:rsidRPr="004F54C8" w:rsidRDefault="00A21D0C" w:rsidP="00A21D0C">
      <w:pPr>
        <w:pStyle w:val="PlainText"/>
        <w:ind w:left="1080"/>
        <w:rPr>
          <w:sz w:val="24"/>
          <w:szCs w:val="24"/>
        </w:rPr>
      </w:pPr>
      <w:r w:rsidRPr="004F54C8">
        <w:rPr>
          <w:rFonts w:ascii="Times New Roman" w:hAnsi="Times New Roman"/>
          <w:sz w:val="22"/>
          <w:szCs w:val="22"/>
        </w:rPr>
        <w:t>When a user executes a Status Inquiry on a C&amp;P exam that has a status</w:t>
      </w:r>
      <w:r>
        <w:rPr>
          <w:rFonts w:ascii="Times New Roman" w:hAnsi="Times New Roman"/>
          <w:sz w:val="22"/>
          <w:szCs w:val="22"/>
        </w:rPr>
        <w:t xml:space="preserve"> </w:t>
      </w:r>
      <w:r w:rsidRPr="004F54C8">
        <w:rPr>
          <w:rFonts w:ascii="Times New Roman" w:hAnsi="Times New Roman"/>
          <w:sz w:val="22"/>
          <w:szCs w:val="22"/>
        </w:rPr>
        <w:t>of 'TRANSFERRED OUT' in CAPRI, the following error message is displayed: 'Connection to server for DVBAB REPORT CPDETAILS could not</w:t>
      </w:r>
      <w:r>
        <w:rPr>
          <w:rFonts w:ascii="Times New Roman" w:hAnsi="Times New Roman"/>
          <w:sz w:val="22"/>
          <w:szCs w:val="22"/>
        </w:rPr>
        <w:t xml:space="preserve"> </w:t>
      </w:r>
      <w:r w:rsidRPr="004F54C8">
        <w:rPr>
          <w:rFonts w:ascii="Times New Roman" w:hAnsi="Times New Roman"/>
          <w:sz w:val="22"/>
          <w:szCs w:val="22"/>
        </w:rPr>
        <w:t>be established!'.</w:t>
      </w:r>
    </w:p>
    <w:p w14:paraId="5FC37387" w14:textId="77777777" w:rsidR="00A21D0C" w:rsidRDefault="00A21D0C" w:rsidP="00A21D0C">
      <w:pPr>
        <w:pStyle w:val="ProbSoluHdr"/>
        <w:keepNext w:val="0"/>
        <w:keepLines/>
        <w:ind w:left="1080"/>
      </w:pPr>
      <w:r w:rsidRPr="00D86108">
        <w:t>Solution</w:t>
      </w:r>
    </w:p>
    <w:p w14:paraId="6833DBA8" w14:textId="77777777" w:rsidR="00A21D0C" w:rsidRDefault="00A21D0C" w:rsidP="00A21D0C">
      <w:pPr>
        <w:pStyle w:val="PlainText"/>
        <w:ind w:left="1080"/>
        <w:rPr>
          <w:rFonts w:ascii="Times New Roman" w:hAnsi="Times New Roman"/>
          <w:sz w:val="22"/>
          <w:szCs w:val="22"/>
        </w:rPr>
      </w:pPr>
      <w:r w:rsidRPr="004F54C8">
        <w:rPr>
          <w:rFonts w:ascii="Times New Roman" w:hAnsi="Times New Roman"/>
          <w:sz w:val="22"/>
          <w:szCs w:val="22"/>
        </w:rPr>
        <w:t>CAPRI has been modified to prevent selection of the status 'TRANSFERRED OUT' in the 'C&amp;P Exam Request Report Management' dialog</w:t>
      </w:r>
      <w:r>
        <w:rPr>
          <w:rFonts w:ascii="Times New Roman" w:hAnsi="Times New Roman"/>
          <w:sz w:val="22"/>
          <w:szCs w:val="22"/>
        </w:rPr>
        <w:t xml:space="preserve"> </w:t>
      </w:r>
      <w:r w:rsidRPr="004F54C8">
        <w:rPr>
          <w:rFonts w:ascii="Times New Roman" w:hAnsi="Times New Roman"/>
          <w:sz w:val="22"/>
          <w:szCs w:val="22"/>
        </w:rPr>
        <w:t xml:space="preserve">box when the user is editing the exam request, as CAPRI does not provide the user interface to collect the data needed to complete </w:t>
      </w:r>
      <w:r>
        <w:rPr>
          <w:rFonts w:ascii="Times New Roman" w:hAnsi="Times New Roman"/>
          <w:sz w:val="22"/>
          <w:szCs w:val="22"/>
        </w:rPr>
        <w:t>t</w:t>
      </w:r>
      <w:r w:rsidRPr="004F54C8">
        <w:rPr>
          <w:rFonts w:ascii="Times New Roman" w:hAnsi="Times New Roman"/>
          <w:sz w:val="22"/>
          <w:szCs w:val="22"/>
        </w:rPr>
        <w:t>he</w:t>
      </w:r>
      <w:r>
        <w:rPr>
          <w:rFonts w:ascii="Times New Roman" w:hAnsi="Times New Roman"/>
          <w:sz w:val="22"/>
          <w:szCs w:val="22"/>
        </w:rPr>
        <w:t xml:space="preserve"> </w:t>
      </w:r>
      <w:r w:rsidRPr="004F54C8">
        <w:rPr>
          <w:rFonts w:ascii="Times New Roman" w:hAnsi="Times New Roman"/>
          <w:sz w:val="22"/>
          <w:szCs w:val="22"/>
        </w:rPr>
        <w:t>'TRANSFERRED OUT' status.</w:t>
      </w:r>
    </w:p>
    <w:p w14:paraId="287E9F2A" w14:textId="77777777" w:rsidR="00A21D0C" w:rsidRDefault="00A21D0C" w:rsidP="00A21D0C">
      <w:pPr>
        <w:pStyle w:val="PlainText"/>
        <w:ind w:left="1080"/>
        <w:rPr>
          <w:rFonts w:ascii="Times New Roman" w:hAnsi="Times New Roman"/>
          <w:sz w:val="22"/>
          <w:szCs w:val="22"/>
        </w:rPr>
      </w:pPr>
    </w:p>
    <w:p w14:paraId="1CACCDA6" w14:textId="77777777" w:rsidR="00A21D0C" w:rsidRPr="004F54C8" w:rsidRDefault="00A21D0C" w:rsidP="00A21D0C">
      <w:pPr>
        <w:pStyle w:val="PlainText"/>
        <w:ind w:left="1080"/>
        <w:rPr>
          <w:rFonts w:ascii="Times New Roman" w:hAnsi="Times New Roman"/>
          <w:sz w:val="22"/>
          <w:szCs w:val="22"/>
        </w:rPr>
      </w:pPr>
      <w:r>
        <w:rPr>
          <w:rFonts w:ascii="Times New Roman" w:hAnsi="Times New Roman"/>
          <w:sz w:val="22"/>
          <w:szCs w:val="22"/>
        </w:rPr>
        <w:t>Note: Users can still edit the status of an exam to indicate that the exam is “Transferred Out,” by using the AMIE application transfer option accessible from menu option: DVBA C TRANSFER C&amp;P REQUEST – [Transfer a C&amp;P Request to Another Site.]</w:t>
      </w:r>
    </w:p>
    <w:p w14:paraId="2C5A2668" w14:textId="77777777" w:rsidR="00A21D0C" w:rsidRPr="00D86108" w:rsidRDefault="00A21D0C" w:rsidP="00A21D0C">
      <w:pPr>
        <w:pStyle w:val="Heading4"/>
      </w:pPr>
      <w:bookmarkStart w:id="95" w:name="_Toc292359269"/>
      <w:r>
        <w:lastRenderedPageBreak/>
        <w:t>CAPRI_CodeCR102:</w:t>
      </w:r>
      <w:r w:rsidRPr="00123006">
        <w:t>DOD tab date dropdowns are cutoff when CAPRI is full screen</w:t>
      </w:r>
      <w:bookmarkEnd w:id="95"/>
    </w:p>
    <w:p w14:paraId="19803A1A" w14:textId="77777777" w:rsidR="00A21D0C" w:rsidRPr="00D86108" w:rsidRDefault="00A21D0C" w:rsidP="00A21D0C">
      <w:pPr>
        <w:pStyle w:val="ProbSoluHdr"/>
        <w:keepLines/>
        <w:ind w:left="1080"/>
      </w:pPr>
      <w:r w:rsidRPr="00D86108">
        <w:t>Issue</w:t>
      </w:r>
    </w:p>
    <w:p w14:paraId="6741B483" w14:textId="77777777" w:rsidR="00A21D0C" w:rsidRPr="004F54C8" w:rsidRDefault="00A21D0C" w:rsidP="00A21D0C">
      <w:pPr>
        <w:pStyle w:val="PlainText"/>
        <w:ind w:left="1080"/>
        <w:rPr>
          <w:sz w:val="24"/>
          <w:szCs w:val="24"/>
        </w:rPr>
      </w:pPr>
      <w:r w:rsidRPr="00123006">
        <w:rPr>
          <w:rFonts w:ascii="Times New Roman" w:hAnsi="Times New Roman"/>
          <w:sz w:val="22"/>
          <w:szCs w:val="22"/>
        </w:rPr>
        <w:t>When a user fully maximizes the display for CAPRI, the day and month</w:t>
      </w:r>
      <w:r>
        <w:rPr>
          <w:rFonts w:ascii="Times New Roman" w:hAnsi="Times New Roman"/>
          <w:sz w:val="22"/>
          <w:szCs w:val="22"/>
        </w:rPr>
        <w:t xml:space="preserve"> </w:t>
      </w:r>
      <w:r w:rsidRPr="00123006">
        <w:rPr>
          <w:rFonts w:ascii="Times New Roman" w:hAnsi="Times New Roman"/>
          <w:sz w:val="22"/>
          <w:szCs w:val="22"/>
        </w:rPr>
        <w:t>date drop-down boxes on the DOD tab d</w:t>
      </w:r>
      <w:r>
        <w:rPr>
          <w:rFonts w:ascii="Times New Roman" w:hAnsi="Times New Roman"/>
          <w:sz w:val="22"/>
          <w:szCs w:val="22"/>
        </w:rPr>
        <w:t>o not display their scroll bars</w:t>
      </w:r>
      <w:r w:rsidRPr="004F54C8">
        <w:rPr>
          <w:rFonts w:ascii="Times New Roman" w:hAnsi="Times New Roman"/>
          <w:sz w:val="22"/>
          <w:szCs w:val="22"/>
        </w:rPr>
        <w:t>.</w:t>
      </w:r>
    </w:p>
    <w:p w14:paraId="5EB6E0DA" w14:textId="77777777" w:rsidR="00A21D0C" w:rsidRDefault="00A21D0C" w:rsidP="00A21D0C">
      <w:pPr>
        <w:pStyle w:val="ProbSoluHdr"/>
        <w:keepNext w:val="0"/>
        <w:keepLines/>
        <w:ind w:left="1080"/>
      </w:pPr>
      <w:r w:rsidRPr="00D86108">
        <w:t>Solution</w:t>
      </w:r>
    </w:p>
    <w:p w14:paraId="28DCEE2D" w14:textId="77777777" w:rsidR="00A21D0C" w:rsidRPr="004F54C8" w:rsidRDefault="00A21D0C" w:rsidP="00A21D0C">
      <w:pPr>
        <w:pStyle w:val="PlainText"/>
        <w:ind w:left="1080"/>
        <w:rPr>
          <w:rFonts w:ascii="Times New Roman" w:hAnsi="Times New Roman"/>
          <w:sz w:val="22"/>
          <w:szCs w:val="22"/>
        </w:rPr>
      </w:pPr>
      <w:r w:rsidRPr="00123006">
        <w:rPr>
          <w:rFonts w:ascii="Times New Roman" w:hAnsi="Times New Roman"/>
          <w:sz w:val="22"/>
          <w:szCs w:val="22"/>
        </w:rPr>
        <w:t>CAPRI has been modified to replace the date selection controls with</w:t>
      </w:r>
      <w:r>
        <w:rPr>
          <w:rFonts w:ascii="Times New Roman" w:hAnsi="Times New Roman"/>
          <w:sz w:val="22"/>
          <w:szCs w:val="22"/>
        </w:rPr>
        <w:t xml:space="preserve"> </w:t>
      </w:r>
      <w:r w:rsidRPr="00123006">
        <w:rPr>
          <w:rFonts w:ascii="Times New Roman" w:hAnsi="Times New Roman"/>
          <w:sz w:val="22"/>
          <w:szCs w:val="22"/>
        </w:rPr>
        <w:t>standard Windows date selection controls that are Section 508 compliant, so that they will function correctly when the application is maximized</w:t>
      </w:r>
      <w:r w:rsidRPr="004F54C8">
        <w:rPr>
          <w:rFonts w:ascii="Times New Roman" w:hAnsi="Times New Roman"/>
          <w:sz w:val="22"/>
          <w:szCs w:val="22"/>
        </w:rPr>
        <w:t>.</w:t>
      </w:r>
    </w:p>
    <w:p w14:paraId="3EAA0C2A" w14:textId="77777777" w:rsidR="00A21D0C" w:rsidRPr="00D86108" w:rsidRDefault="00A21D0C" w:rsidP="00A21D0C">
      <w:pPr>
        <w:pStyle w:val="Heading4"/>
      </w:pPr>
      <w:bookmarkStart w:id="96" w:name="_Toc292359270"/>
      <w:r>
        <w:t>CAPRI_CodeCR147:</w:t>
      </w:r>
      <w:r w:rsidRPr="00A078BD">
        <w:t>Insufficient Exam report dialog box fails to display or pass Reason field to RPC</w:t>
      </w:r>
      <w:bookmarkEnd w:id="96"/>
    </w:p>
    <w:p w14:paraId="1CA17C9B" w14:textId="77777777" w:rsidR="00A21D0C" w:rsidRPr="00D86108" w:rsidRDefault="00A21D0C" w:rsidP="00A21D0C">
      <w:pPr>
        <w:pStyle w:val="ProbSoluHdr"/>
        <w:keepLines/>
        <w:ind w:left="1080"/>
      </w:pPr>
      <w:r w:rsidRPr="00D86108">
        <w:t>Issue</w:t>
      </w:r>
    </w:p>
    <w:p w14:paraId="7A35F583" w14:textId="77777777" w:rsidR="00A21D0C" w:rsidRPr="004F54C8" w:rsidRDefault="00A21D0C" w:rsidP="00A21D0C">
      <w:pPr>
        <w:pStyle w:val="PlainText"/>
        <w:ind w:left="1080"/>
        <w:rPr>
          <w:sz w:val="24"/>
          <w:szCs w:val="24"/>
        </w:rPr>
      </w:pPr>
      <w:r w:rsidRPr="00A7261C">
        <w:rPr>
          <w:rFonts w:ascii="Times New Roman" w:hAnsi="Times New Roman"/>
          <w:sz w:val="22"/>
          <w:szCs w:val="22"/>
        </w:rPr>
        <w:t xml:space="preserve">When a user selects the Insufficient Exam Report in CAPRI, the Insufficient Reason field does not display when the dialog box initially displays if the 'Detailed' radio button (Report Type) is </w:t>
      </w:r>
      <w:r>
        <w:rPr>
          <w:rFonts w:ascii="Times New Roman" w:hAnsi="Times New Roman"/>
          <w:sz w:val="22"/>
          <w:szCs w:val="22"/>
        </w:rPr>
        <w:t>selected.</w:t>
      </w:r>
    </w:p>
    <w:p w14:paraId="03188D11" w14:textId="77777777" w:rsidR="00A21D0C" w:rsidRDefault="00A21D0C" w:rsidP="00A21D0C">
      <w:pPr>
        <w:pStyle w:val="ProbSoluHdr"/>
        <w:keepNext w:val="0"/>
        <w:keepLines/>
        <w:ind w:left="1080"/>
      </w:pPr>
      <w:r w:rsidRPr="00D86108">
        <w:t>Solution</w:t>
      </w:r>
    </w:p>
    <w:p w14:paraId="5FE87CFF" w14:textId="77777777" w:rsidR="00A21D0C" w:rsidRPr="004F54C8" w:rsidRDefault="00A21D0C" w:rsidP="00A21D0C">
      <w:pPr>
        <w:pStyle w:val="PlainText"/>
        <w:ind w:left="1080"/>
        <w:rPr>
          <w:rFonts w:ascii="Times New Roman" w:hAnsi="Times New Roman"/>
          <w:sz w:val="22"/>
          <w:szCs w:val="22"/>
        </w:rPr>
      </w:pPr>
      <w:r w:rsidRPr="00A7261C">
        <w:rPr>
          <w:rFonts w:ascii="Times New Roman" w:hAnsi="Times New Roman"/>
          <w:sz w:val="22"/>
          <w:szCs w:val="22"/>
        </w:rPr>
        <w:t>CAPRI has been modified to display the Insufficient Reason field when the dialog box for the Insufficient Exam Report initially displays and</w:t>
      </w:r>
      <w:r>
        <w:rPr>
          <w:rFonts w:ascii="Times New Roman" w:hAnsi="Times New Roman"/>
          <w:sz w:val="22"/>
          <w:szCs w:val="22"/>
        </w:rPr>
        <w:t xml:space="preserve"> </w:t>
      </w:r>
      <w:r w:rsidRPr="00A7261C">
        <w:rPr>
          <w:rFonts w:ascii="Times New Roman" w:hAnsi="Times New Roman"/>
          <w:sz w:val="22"/>
          <w:szCs w:val="22"/>
        </w:rPr>
        <w:t>the 'Detailed' radio b</w:t>
      </w:r>
      <w:r>
        <w:rPr>
          <w:rFonts w:ascii="Times New Roman" w:hAnsi="Times New Roman"/>
          <w:sz w:val="22"/>
          <w:szCs w:val="22"/>
        </w:rPr>
        <w:t>utton (Report Type) is selected.</w:t>
      </w:r>
    </w:p>
    <w:p w14:paraId="751028D7" w14:textId="77777777" w:rsidR="00A21D0C" w:rsidRDefault="00A21D0C" w:rsidP="00A21D0C">
      <w:pPr>
        <w:pStyle w:val="Heading4"/>
      </w:pPr>
      <w:bookmarkStart w:id="97" w:name="_Toc292359271"/>
      <w:r>
        <w:t>CAPRI_CodeCR156:</w:t>
      </w:r>
      <w:r w:rsidRPr="00547383">
        <w:t>Update C&amp;P Training website URL</w:t>
      </w:r>
      <w:bookmarkEnd w:id="97"/>
    </w:p>
    <w:p w14:paraId="07FBA7A9" w14:textId="77777777" w:rsidR="00A21D0C" w:rsidRPr="00D86108" w:rsidRDefault="00A21D0C" w:rsidP="00A21D0C">
      <w:pPr>
        <w:pStyle w:val="ProbSoluHdr"/>
        <w:keepLines/>
        <w:ind w:left="1080"/>
      </w:pPr>
      <w:r w:rsidRPr="00D86108">
        <w:t>Issue</w:t>
      </w:r>
    </w:p>
    <w:p w14:paraId="5C5BB311" w14:textId="77777777" w:rsidR="00A21D0C" w:rsidRPr="00547383" w:rsidRDefault="00A21D0C" w:rsidP="00A21D0C">
      <w:pPr>
        <w:shd w:val="clear" w:color="auto" w:fill="FFFFFF"/>
        <w:overflowPunct/>
        <w:autoSpaceDE/>
        <w:autoSpaceDN/>
        <w:adjustRightInd/>
        <w:ind w:left="1080"/>
        <w:textAlignment w:val="auto"/>
        <w:rPr>
          <w:sz w:val="22"/>
          <w:szCs w:val="22"/>
        </w:rPr>
      </w:pPr>
      <w:r>
        <w:rPr>
          <w:sz w:val="22"/>
          <w:szCs w:val="22"/>
        </w:rPr>
        <w:t xml:space="preserve">The CAPRI Help menu </w:t>
      </w:r>
      <w:r w:rsidRPr="00547383">
        <w:rPr>
          <w:sz w:val="22"/>
          <w:szCs w:val="22"/>
        </w:rPr>
        <w:t>CAPRI C&amp;P Template Training Website URL pointed to the C&amp;P Demo site.  The URL should point to the CAPRI specific section of the website.</w:t>
      </w:r>
    </w:p>
    <w:p w14:paraId="44F1879D" w14:textId="77777777" w:rsidR="00A21D0C" w:rsidRDefault="00A21D0C" w:rsidP="00A21D0C">
      <w:pPr>
        <w:pStyle w:val="ProbSoluHdr"/>
        <w:keepNext w:val="0"/>
        <w:keepLines/>
        <w:ind w:left="1080"/>
      </w:pPr>
      <w:r w:rsidRPr="00D86108">
        <w:t>Solution</w:t>
      </w:r>
    </w:p>
    <w:p w14:paraId="00EC7638" w14:textId="77777777" w:rsidR="00A21D0C" w:rsidRDefault="00A21D0C" w:rsidP="0071343F">
      <w:pPr>
        <w:pStyle w:val="ProbSoluHdr"/>
        <w:keepNext w:val="0"/>
        <w:keepLines/>
        <w:spacing w:before="0"/>
        <w:ind w:left="1080"/>
        <w:rPr>
          <w:b w:val="0"/>
        </w:rPr>
      </w:pPr>
      <w:r>
        <w:rPr>
          <w:b w:val="0"/>
        </w:rPr>
        <w:t xml:space="preserve">Modified CAPRI to reference correct CAPRI training specific website URL.  </w:t>
      </w:r>
    </w:p>
    <w:p w14:paraId="0A7FF034" w14:textId="77777777" w:rsidR="002267C0" w:rsidRDefault="002267C0" w:rsidP="002267C0">
      <w:pPr>
        <w:pStyle w:val="Heading4"/>
      </w:pPr>
      <w:bookmarkStart w:id="98" w:name="_Toc292359272"/>
      <w:r>
        <w:t>CAPRI_CodeCR160:</w:t>
      </w:r>
      <w:r w:rsidRPr="002267C0">
        <w:t xml:space="preserve"> </w:t>
      </w:r>
      <w:r>
        <w:t>Last Entry Service Date does not Appear on C&amp;P Exam Detail</w:t>
      </w:r>
      <w:bookmarkEnd w:id="98"/>
    </w:p>
    <w:p w14:paraId="692EB4A9" w14:textId="77777777" w:rsidR="002267C0" w:rsidRPr="00D86108" w:rsidRDefault="002267C0" w:rsidP="002267C0">
      <w:pPr>
        <w:pStyle w:val="ProbSoluHdr"/>
        <w:keepLines/>
        <w:ind w:left="1080"/>
      </w:pPr>
      <w:r w:rsidRPr="00D86108">
        <w:t>Issue</w:t>
      </w:r>
    </w:p>
    <w:p w14:paraId="3FD59E75" w14:textId="77777777" w:rsidR="002267C0" w:rsidRPr="00547383" w:rsidRDefault="002267C0" w:rsidP="002267C0">
      <w:pPr>
        <w:ind w:left="1080"/>
        <w:rPr>
          <w:sz w:val="22"/>
          <w:szCs w:val="22"/>
        </w:rPr>
      </w:pPr>
      <w:r>
        <w:t>Last Entry Service Date does not appear on C&amp;P Exam Detail when Last Service Separation Date is "null"</w:t>
      </w:r>
    </w:p>
    <w:p w14:paraId="012CD59C" w14:textId="77777777" w:rsidR="002267C0" w:rsidRDefault="002267C0" w:rsidP="002267C0">
      <w:pPr>
        <w:pStyle w:val="ProbSoluHdr"/>
        <w:keepNext w:val="0"/>
        <w:keepLines/>
        <w:ind w:left="1080"/>
      </w:pPr>
      <w:r w:rsidRPr="00D86108">
        <w:t>Solution</w:t>
      </w:r>
    </w:p>
    <w:p w14:paraId="300B72C0" w14:textId="77777777" w:rsidR="002267C0" w:rsidRPr="002267C0" w:rsidRDefault="002267C0" w:rsidP="002267C0">
      <w:pPr>
        <w:ind w:left="1080"/>
      </w:pPr>
      <w:r w:rsidRPr="002267C0">
        <w:t>Added required Branch of Service entry for ACTIVE DUTY patient types in the Enter New Patient dialog box to satisfy the  VistA server requirement that Branch of Service exists before returning service entry and/or separation dates.</w:t>
      </w:r>
    </w:p>
    <w:p w14:paraId="423E089E" w14:textId="77777777" w:rsidR="002267C0" w:rsidRDefault="002267C0" w:rsidP="002267C0">
      <w:pPr>
        <w:pStyle w:val="ProbSoluHdr"/>
        <w:keepNext w:val="0"/>
        <w:keepLines/>
        <w:spacing w:before="0"/>
        <w:ind w:left="1080"/>
        <w:rPr>
          <w:b w:val="0"/>
        </w:rPr>
      </w:pPr>
    </w:p>
    <w:p w14:paraId="60DD64B5" w14:textId="77777777" w:rsidR="001127DF" w:rsidRDefault="001127DF" w:rsidP="001127DF">
      <w:pPr>
        <w:pStyle w:val="ProbSoluHdr"/>
        <w:keepLines/>
        <w:spacing w:before="0"/>
        <w:ind w:left="1080"/>
      </w:pPr>
      <w:r w:rsidRPr="001127DF">
        <w:lastRenderedPageBreak/>
        <w:t>Last Service Entry Date Display for Active Duty Patients</w:t>
      </w:r>
    </w:p>
    <w:p w14:paraId="286D6B0B" w14:textId="6E26BBDC" w:rsidR="001127DF" w:rsidRDefault="00FF0A7D" w:rsidP="002267C0">
      <w:pPr>
        <w:pStyle w:val="ProbSoluHdr"/>
        <w:keepNext w:val="0"/>
        <w:keepLines/>
        <w:spacing w:before="0"/>
        <w:ind w:left="1080"/>
        <w:rPr>
          <w:b w:val="0"/>
        </w:rPr>
      </w:pPr>
      <w:r>
        <w:rPr>
          <w:b w:val="0"/>
          <w:noProof/>
        </w:rPr>
        <w:drawing>
          <wp:inline distT="0" distB="0" distL="0" distR="0" wp14:anchorId="06ED3CC2" wp14:editId="5530B061">
            <wp:extent cx="5193665" cy="3979545"/>
            <wp:effectExtent l="0" t="0" r="0" b="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93665" cy="3979545"/>
                    </a:xfrm>
                    <a:prstGeom prst="rect">
                      <a:avLst/>
                    </a:prstGeom>
                    <a:noFill/>
                    <a:ln>
                      <a:noFill/>
                    </a:ln>
                  </pic:spPr>
                </pic:pic>
              </a:graphicData>
            </a:graphic>
          </wp:inline>
        </w:drawing>
      </w:r>
    </w:p>
    <w:p w14:paraId="08B03F12" w14:textId="77777777" w:rsidR="001127DF" w:rsidRDefault="001127DF" w:rsidP="002267C0">
      <w:pPr>
        <w:pStyle w:val="ProbSoluHdr"/>
        <w:keepNext w:val="0"/>
        <w:keepLines/>
        <w:spacing w:before="0"/>
        <w:ind w:left="1080"/>
        <w:rPr>
          <w:b w:val="0"/>
        </w:rPr>
      </w:pPr>
    </w:p>
    <w:p w14:paraId="6C70403F" w14:textId="77777777" w:rsidR="00404015" w:rsidRPr="00404015" w:rsidRDefault="00404015" w:rsidP="00404015">
      <w:pPr>
        <w:pStyle w:val="ProbSoluHdr"/>
        <w:keepLines/>
        <w:spacing w:before="0"/>
        <w:ind w:left="1080"/>
      </w:pPr>
      <w:r w:rsidRPr="00404015">
        <w:t>C&amp;P Exam Detail Display for Active Duty Patient</w:t>
      </w:r>
    </w:p>
    <w:p w14:paraId="295D9F42" w14:textId="32CF690C" w:rsidR="001127DF" w:rsidRDefault="00FF0A7D" w:rsidP="002267C0">
      <w:pPr>
        <w:pStyle w:val="ProbSoluHdr"/>
        <w:keepNext w:val="0"/>
        <w:keepLines/>
        <w:spacing w:before="0"/>
        <w:ind w:left="1080"/>
        <w:rPr>
          <w:b w:val="0"/>
        </w:rPr>
      </w:pPr>
      <w:r>
        <w:rPr>
          <w:b w:val="0"/>
          <w:noProof/>
        </w:rPr>
        <w:drawing>
          <wp:inline distT="0" distB="0" distL="0" distR="0" wp14:anchorId="5640964C" wp14:editId="47EB5793">
            <wp:extent cx="5201285" cy="3555365"/>
            <wp:effectExtent l="0" t="0" r="0" b="0"/>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01285" cy="3555365"/>
                    </a:xfrm>
                    <a:prstGeom prst="rect">
                      <a:avLst/>
                    </a:prstGeom>
                    <a:noFill/>
                    <a:ln>
                      <a:noFill/>
                    </a:ln>
                  </pic:spPr>
                </pic:pic>
              </a:graphicData>
            </a:graphic>
          </wp:inline>
        </w:drawing>
      </w:r>
    </w:p>
    <w:p w14:paraId="07B36FE3" w14:textId="77777777" w:rsidR="001127DF" w:rsidRPr="00547383" w:rsidRDefault="001127DF" w:rsidP="002267C0">
      <w:pPr>
        <w:pStyle w:val="ProbSoluHdr"/>
        <w:keepNext w:val="0"/>
        <w:keepLines/>
        <w:spacing w:before="0"/>
        <w:ind w:left="1080"/>
        <w:rPr>
          <w:b w:val="0"/>
        </w:rPr>
      </w:pPr>
    </w:p>
    <w:p w14:paraId="09D800D4" w14:textId="77777777" w:rsidR="00DC33A7" w:rsidRDefault="00DC33A7" w:rsidP="00152808">
      <w:pPr>
        <w:pStyle w:val="Heading2"/>
      </w:pPr>
      <w:bookmarkStart w:id="99" w:name="_Toc292359273"/>
      <w:r>
        <w:lastRenderedPageBreak/>
        <w:t>Enhancements</w:t>
      </w:r>
      <w:bookmarkEnd w:id="99"/>
      <w:r>
        <w:t xml:space="preserve"> </w:t>
      </w:r>
    </w:p>
    <w:p w14:paraId="3EA482AF" w14:textId="77777777" w:rsidR="00DC33A7" w:rsidRDefault="00DC33A7" w:rsidP="00610A2B">
      <w:pPr>
        <w:pStyle w:val="BodyText"/>
        <w:ind w:left="180"/>
      </w:pPr>
      <w:r w:rsidRPr="002B1A4F">
        <w:rPr>
          <w:sz w:val="22"/>
        </w:rPr>
        <w:t xml:space="preserve">The following section is an overview of the </w:t>
      </w:r>
      <w:r w:rsidR="000F4CE4">
        <w:rPr>
          <w:sz w:val="22"/>
        </w:rPr>
        <w:t xml:space="preserve">VBA </w:t>
      </w:r>
      <w:r w:rsidRPr="002B1A4F">
        <w:rPr>
          <w:sz w:val="22"/>
        </w:rPr>
        <w:t>enhancements that have been added in this CAPRI GUI v</w:t>
      </w:r>
      <w:r>
        <w:rPr>
          <w:sz w:val="22"/>
        </w:rPr>
        <w:t>149</w:t>
      </w:r>
      <w:r w:rsidRPr="002B1A4F">
        <w:rPr>
          <w:sz w:val="22"/>
        </w:rPr>
        <w:t xml:space="preserve"> and VistA patch (DVBA*2.7*</w:t>
      </w:r>
      <w:r>
        <w:rPr>
          <w:sz w:val="22"/>
        </w:rPr>
        <w:t>149</w:t>
      </w:r>
      <w:r w:rsidRPr="002B1A4F">
        <w:rPr>
          <w:sz w:val="22"/>
        </w:rPr>
        <w:t xml:space="preserve">) release. </w:t>
      </w:r>
      <w:r>
        <w:t xml:space="preserve"> </w:t>
      </w:r>
    </w:p>
    <w:p w14:paraId="483639DB" w14:textId="77777777" w:rsidR="00DC33A7" w:rsidRDefault="00DC33A7" w:rsidP="00152808">
      <w:pPr>
        <w:pStyle w:val="Heading3"/>
      </w:pPr>
      <w:bookmarkStart w:id="100" w:name="_Toc292359274"/>
      <w:r>
        <w:t>Enhancements with ClearQuest Tickets</w:t>
      </w:r>
      <w:bookmarkEnd w:id="100"/>
    </w:p>
    <w:p w14:paraId="63566EEF" w14:textId="77777777" w:rsidR="00DC33A7" w:rsidRPr="0071343F" w:rsidRDefault="00DC33A7" w:rsidP="00610A2B">
      <w:pPr>
        <w:pStyle w:val="BodyText"/>
        <w:ind w:left="360"/>
        <w:rPr>
          <w:sz w:val="22"/>
          <w:szCs w:val="22"/>
        </w:rPr>
      </w:pPr>
      <w:r w:rsidRPr="0071343F">
        <w:rPr>
          <w:sz w:val="22"/>
          <w:szCs w:val="22"/>
        </w:rPr>
        <w:t xml:space="preserve">The following Patch DVBA*2.7*149 </w:t>
      </w:r>
      <w:r w:rsidR="000F4CE4" w:rsidRPr="0071343F">
        <w:rPr>
          <w:sz w:val="22"/>
          <w:szCs w:val="22"/>
        </w:rPr>
        <w:t xml:space="preserve">VBA </w:t>
      </w:r>
      <w:r w:rsidR="001F48A4" w:rsidRPr="0071343F">
        <w:rPr>
          <w:sz w:val="22"/>
          <w:szCs w:val="22"/>
        </w:rPr>
        <w:t>enhancements</w:t>
      </w:r>
      <w:r w:rsidRPr="0071343F">
        <w:rPr>
          <w:sz w:val="22"/>
          <w:szCs w:val="22"/>
        </w:rPr>
        <w:t xml:space="preserve"> have been documented in the IBM® Rational® ClearQuest® change management tool.</w:t>
      </w:r>
    </w:p>
    <w:p w14:paraId="05EAA1A4" w14:textId="77777777" w:rsidR="008237D6" w:rsidRDefault="008237D6" w:rsidP="008237D6">
      <w:pPr>
        <w:pStyle w:val="Heading4"/>
        <w:rPr>
          <w:kern w:val="32"/>
        </w:rPr>
      </w:pPr>
      <w:bookmarkStart w:id="101" w:name="_Toc292359275"/>
      <w:r>
        <w:t>CAPRI_CodeCR123:</w:t>
      </w:r>
      <w:r w:rsidRPr="00D7429D">
        <w:rPr>
          <w:kern w:val="32"/>
        </w:rPr>
        <w:t>New Priority of Exam(s) Types</w:t>
      </w:r>
      <w:bookmarkEnd w:id="101"/>
      <w:r w:rsidRPr="00D7429D">
        <w:rPr>
          <w:kern w:val="32"/>
        </w:rPr>
        <w:t xml:space="preserve"> </w:t>
      </w:r>
    </w:p>
    <w:p w14:paraId="1547C9C0" w14:textId="77777777" w:rsidR="008237D6" w:rsidRDefault="008237D6" w:rsidP="008237D6">
      <w:pPr>
        <w:pStyle w:val="ProbSoluHdr"/>
        <w:keepNext w:val="0"/>
        <w:ind w:left="1080"/>
      </w:pPr>
      <w:r>
        <w:t>Issue</w:t>
      </w:r>
    </w:p>
    <w:p w14:paraId="7E1394ED" w14:textId="77777777" w:rsidR="008237D6" w:rsidRPr="0071343F" w:rsidRDefault="008237D6" w:rsidP="008237D6">
      <w:pPr>
        <w:shd w:val="clear" w:color="auto" w:fill="FFFFFF"/>
        <w:overflowPunct/>
        <w:autoSpaceDE/>
        <w:autoSpaceDN/>
        <w:adjustRightInd/>
        <w:ind w:left="1080"/>
        <w:textAlignment w:val="auto"/>
        <w:rPr>
          <w:color w:val="000000"/>
          <w:sz w:val="22"/>
          <w:szCs w:val="22"/>
        </w:rPr>
      </w:pPr>
      <w:r w:rsidRPr="0071343F">
        <w:rPr>
          <w:color w:val="000000"/>
          <w:sz w:val="22"/>
          <w:szCs w:val="22"/>
        </w:rPr>
        <w:t>Modifications to CAPRI and the AMIE software are needed to allow selection of the following new PRIORITY OF EXAM codes when entering and/or editing a 2507 request:</w:t>
      </w:r>
    </w:p>
    <w:p w14:paraId="5045418E"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 AO  : AGENT ORANGE</w:t>
      </w:r>
    </w:p>
    <w:p w14:paraId="0BF0CF5D"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 BDD : BEN DELIV AT DISCHG </w:t>
      </w:r>
    </w:p>
    <w:p w14:paraId="304FD00B"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(Benefits Delivery at Discharge)</w:t>
      </w:r>
    </w:p>
    <w:p w14:paraId="00ED04C0"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 DCS : DES CLAIMED COND BY SVCMBR </w:t>
      </w:r>
    </w:p>
    <w:p w14:paraId="1FDBE98E"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(Claimed Condition by </w:t>
      </w:r>
      <w:proofErr w:type="spellStart"/>
      <w:r w:rsidRPr="0071343F">
        <w:rPr>
          <w:color w:val="000000"/>
          <w:sz w:val="22"/>
          <w:szCs w:val="22"/>
        </w:rPr>
        <w:t>ServiceMember</w:t>
      </w:r>
      <w:proofErr w:type="spellEnd"/>
      <w:r w:rsidRPr="0071343F">
        <w:rPr>
          <w:color w:val="000000"/>
          <w:sz w:val="22"/>
          <w:szCs w:val="22"/>
        </w:rPr>
        <w:t>)</w:t>
      </w:r>
    </w:p>
    <w:p w14:paraId="529BC214"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 DFD : DES FIT-FOR-DUTY</w:t>
      </w:r>
    </w:p>
    <w:p w14:paraId="3C716846"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 QS  : QUICK START</w:t>
      </w:r>
    </w:p>
    <w:p w14:paraId="65BA0FE8" w14:textId="77777777" w:rsidR="008237D6" w:rsidRDefault="008237D6" w:rsidP="008237D6">
      <w:pPr>
        <w:pStyle w:val="ProbSoluHdr"/>
        <w:keepNext w:val="0"/>
      </w:pPr>
      <w:r>
        <w:t>Solution</w:t>
      </w:r>
    </w:p>
    <w:p w14:paraId="2E012640"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CAPRI and AMIE have been modified to allow selection of the following new PRIORITY OF EXAM codes when entering and/or editing a 2507 request:</w:t>
      </w:r>
    </w:p>
    <w:p w14:paraId="7D253F76"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 AO  : AGENT ORANGE</w:t>
      </w:r>
    </w:p>
    <w:p w14:paraId="19008662"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 BDD : BEN DELIV AT DISCHG </w:t>
      </w:r>
    </w:p>
    <w:p w14:paraId="44302276"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(Benefits Delivery at Discharge)</w:t>
      </w:r>
    </w:p>
    <w:p w14:paraId="05A6DFF0"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 DCS : DES CLAIMED COND BY SVCMBR </w:t>
      </w:r>
    </w:p>
    <w:p w14:paraId="6DE9B035"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(Disability Evaluation System Claimed Condition by Service Member)</w:t>
      </w:r>
    </w:p>
    <w:p w14:paraId="3919E009"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 DFD : DES FIT-FOR-DUTY</w:t>
      </w:r>
    </w:p>
    <w:p w14:paraId="30B479A2" w14:textId="77777777" w:rsidR="008237D6" w:rsidRPr="0071343F" w:rsidRDefault="008237D6" w:rsidP="008237D6">
      <w:pPr>
        <w:shd w:val="clear" w:color="auto" w:fill="FFFFFF"/>
        <w:overflowPunct/>
        <w:autoSpaceDE/>
        <w:autoSpaceDN/>
        <w:adjustRightInd/>
        <w:ind w:left="900"/>
        <w:textAlignment w:val="auto"/>
        <w:rPr>
          <w:color w:val="000000"/>
          <w:sz w:val="22"/>
          <w:szCs w:val="22"/>
        </w:rPr>
      </w:pPr>
      <w:r w:rsidRPr="0071343F">
        <w:rPr>
          <w:color w:val="000000"/>
          <w:sz w:val="22"/>
          <w:szCs w:val="22"/>
        </w:rPr>
        <w:t xml:space="preserve">         - QS  : QUICK START</w:t>
      </w:r>
    </w:p>
    <w:p w14:paraId="16AB16D1" w14:textId="77777777" w:rsidR="008237D6" w:rsidRDefault="008237D6" w:rsidP="008237D6">
      <w:pPr>
        <w:shd w:val="clear" w:color="auto" w:fill="FFFFFF"/>
        <w:overflowPunct/>
        <w:autoSpaceDE/>
        <w:autoSpaceDN/>
        <w:adjustRightInd/>
        <w:ind w:left="900"/>
        <w:textAlignment w:val="auto"/>
        <w:rPr>
          <w:color w:val="000000"/>
          <w:szCs w:val="24"/>
        </w:rPr>
      </w:pPr>
    </w:p>
    <w:p w14:paraId="3C971709" w14:textId="77777777" w:rsidR="008237D6" w:rsidRPr="0071343F" w:rsidRDefault="008237D6" w:rsidP="008237D6">
      <w:pPr>
        <w:keepNext/>
        <w:keepLines/>
        <w:shd w:val="clear" w:color="auto" w:fill="FFFFFF"/>
        <w:overflowPunct/>
        <w:autoSpaceDE/>
        <w:autoSpaceDN/>
        <w:adjustRightInd/>
        <w:ind w:left="907"/>
        <w:textAlignment w:val="auto"/>
        <w:rPr>
          <w:b/>
          <w:szCs w:val="24"/>
        </w:rPr>
      </w:pPr>
      <w:r w:rsidRPr="00526E7A">
        <w:rPr>
          <w:b/>
          <w:szCs w:val="24"/>
        </w:rPr>
        <w:t>CAPRI/AMIE - AMIS 290 Report Modifications:</w:t>
      </w:r>
    </w:p>
    <w:p w14:paraId="0B5B7636" w14:textId="77777777" w:rsidR="008237D6" w:rsidRPr="0071343F" w:rsidRDefault="008237D6" w:rsidP="008237D6">
      <w:pPr>
        <w:keepLines/>
        <w:shd w:val="clear" w:color="auto" w:fill="FFFFFF"/>
        <w:overflowPunct/>
        <w:autoSpaceDE/>
        <w:autoSpaceDN/>
        <w:adjustRightInd/>
        <w:ind w:left="900"/>
        <w:textAlignment w:val="auto"/>
        <w:rPr>
          <w:sz w:val="22"/>
          <w:szCs w:val="22"/>
        </w:rPr>
      </w:pPr>
      <w:r w:rsidRPr="0071343F">
        <w:rPr>
          <w:sz w:val="22"/>
          <w:szCs w:val="22"/>
        </w:rPr>
        <w:t>Modifications have been made to CAPRI and the AMIE AMIS 290 Report software to support the new PRIORITY OF EXAM codes in the 2507 Request File (#396.3).</w:t>
      </w:r>
    </w:p>
    <w:p w14:paraId="4ED2A319" w14:textId="77777777" w:rsidR="008237D6" w:rsidRPr="0071343F" w:rsidRDefault="008237D6" w:rsidP="008237D6">
      <w:pPr>
        <w:keepLines/>
        <w:shd w:val="clear" w:color="auto" w:fill="FFFFFF"/>
        <w:overflowPunct/>
        <w:autoSpaceDE/>
        <w:autoSpaceDN/>
        <w:adjustRightInd/>
        <w:ind w:left="900"/>
        <w:textAlignment w:val="auto"/>
        <w:rPr>
          <w:sz w:val="22"/>
          <w:szCs w:val="22"/>
        </w:rPr>
      </w:pPr>
      <w:r w:rsidRPr="0071343F">
        <w:rPr>
          <w:sz w:val="22"/>
          <w:szCs w:val="22"/>
        </w:rPr>
        <w:t xml:space="preserve">         - CAPRI RPC: DVBAB AMIS REPORT </w:t>
      </w:r>
    </w:p>
    <w:p w14:paraId="01C7D9BE" w14:textId="77777777" w:rsidR="008237D6" w:rsidRPr="0071343F" w:rsidRDefault="008237D6" w:rsidP="008237D6">
      <w:pPr>
        <w:keepLines/>
        <w:shd w:val="clear" w:color="auto" w:fill="FFFFFF"/>
        <w:overflowPunct/>
        <w:autoSpaceDE/>
        <w:autoSpaceDN/>
        <w:adjustRightInd/>
        <w:ind w:left="900"/>
        <w:textAlignment w:val="auto"/>
        <w:rPr>
          <w:sz w:val="22"/>
          <w:szCs w:val="22"/>
        </w:rPr>
      </w:pPr>
      <w:r w:rsidRPr="0071343F">
        <w:rPr>
          <w:sz w:val="22"/>
          <w:szCs w:val="22"/>
        </w:rPr>
        <w:t xml:space="preserve">           AMIS 290 and AMIS 290 by Division Reports</w:t>
      </w:r>
    </w:p>
    <w:p w14:paraId="6AF8F176" w14:textId="77777777" w:rsidR="008237D6" w:rsidRPr="0071343F" w:rsidRDefault="008237D6" w:rsidP="008237D6">
      <w:pPr>
        <w:keepLines/>
        <w:shd w:val="clear" w:color="auto" w:fill="FFFFFF"/>
        <w:overflowPunct/>
        <w:autoSpaceDE/>
        <w:autoSpaceDN/>
        <w:adjustRightInd/>
        <w:ind w:left="900"/>
        <w:textAlignment w:val="auto"/>
        <w:rPr>
          <w:sz w:val="22"/>
          <w:szCs w:val="22"/>
        </w:rPr>
      </w:pPr>
      <w:r w:rsidRPr="0071343F">
        <w:rPr>
          <w:sz w:val="22"/>
          <w:szCs w:val="22"/>
        </w:rPr>
        <w:t xml:space="preserve">         - AMIE Options: DVBA C AMIS REPORT</w:t>
      </w:r>
    </w:p>
    <w:p w14:paraId="6B5438D9" w14:textId="77777777" w:rsidR="008237D6" w:rsidRPr="0071343F" w:rsidRDefault="008237D6" w:rsidP="008237D6">
      <w:pPr>
        <w:keepLines/>
        <w:shd w:val="clear" w:color="auto" w:fill="FFFFFF"/>
        <w:overflowPunct/>
        <w:autoSpaceDE/>
        <w:autoSpaceDN/>
        <w:adjustRightInd/>
        <w:ind w:left="900"/>
        <w:textAlignment w:val="auto"/>
        <w:rPr>
          <w:sz w:val="22"/>
          <w:szCs w:val="22"/>
        </w:rPr>
      </w:pPr>
      <w:r w:rsidRPr="0071343F">
        <w:rPr>
          <w:sz w:val="22"/>
          <w:szCs w:val="22"/>
        </w:rPr>
        <w:t xml:space="preserve">                         DVBA C RO AMIS 290</w:t>
      </w:r>
    </w:p>
    <w:p w14:paraId="1915CCDA" w14:textId="77777777" w:rsidR="008237D6" w:rsidRPr="00526E7A" w:rsidRDefault="008237D6" w:rsidP="008237D6">
      <w:pPr>
        <w:shd w:val="clear" w:color="auto" w:fill="FFFFFF"/>
        <w:overflowPunct/>
        <w:autoSpaceDE/>
        <w:autoSpaceDN/>
        <w:adjustRightInd/>
        <w:ind w:left="900"/>
        <w:textAlignment w:val="auto"/>
        <w:rPr>
          <w:szCs w:val="24"/>
        </w:rPr>
      </w:pPr>
      <w:r w:rsidRPr="00526E7A">
        <w:rPr>
          <w:szCs w:val="24"/>
        </w:rPr>
        <w:t xml:space="preserve">          </w:t>
      </w:r>
    </w:p>
    <w:p w14:paraId="74608FF3" w14:textId="77777777" w:rsidR="008237D6" w:rsidRPr="0071343F" w:rsidRDefault="008237D6" w:rsidP="008237D6">
      <w:pPr>
        <w:shd w:val="clear" w:color="auto" w:fill="FFFFFF"/>
        <w:overflowPunct/>
        <w:autoSpaceDE/>
        <w:autoSpaceDN/>
        <w:adjustRightInd/>
        <w:ind w:left="900"/>
        <w:textAlignment w:val="auto"/>
        <w:rPr>
          <w:sz w:val="22"/>
          <w:szCs w:val="22"/>
        </w:rPr>
      </w:pPr>
      <w:r w:rsidRPr="0071343F">
        <w:rPr>
          <w:sz w:val="22"/>
          <w:szCs w:val="22"/>
        </w:rPr>
        <w:t>CAPRI/AMIE have been enhanced to:</w:t>
      </w:r>
    </w:p>
    <w:p w14:paraId="377F456E" w14:textId="77777777" w:rsidR="008237D6" w:rsidRPr="00526E7A" w:rsidRDefault="008237D6" w:rsidP="00F85D3C">
      <w:pPr>
        <w:pStyle w:val="ListParagraph"/>
        <w:numPr>
          <w:ilvl w:val="0"/>
          <w:numId w:val="6"/>
        </w:numPr>
        <w:shd w:val="clear" w:color="auto" w:fill="FFFFFF"/>
        <w:rPr>
          <w:szCs w:val="24"/>
        </w:rPr>
      </w:pPr>
      <w:r w:rsidRPr="00526E7A">
        <w:rPr>
          <w:szCs w:val="24"/>
        </w:rPr>
        <w:t>Allow the user to indicate the PRIORITY OF EXAM the report should be generated for</w:t>
      </w:r>
    </w:p>
    <w:p w14:paraId="28975305" w14:textId="77777777" w:rsidR="008237D6" w:rsidRPr="00526E7A" w:rsidRDefault="008237D6" w:rsidP="008237D6">
      <w:pPr>
        <w:shd w:val="clear" w:color="auto" w:fill="FFFFFF"/>
        <w:overflowPunct/>
        <w:autoSpaceDE/>
        <w:autoSpaceDN/>
        <w:adjustRightInd/>
        <w:ind w:left="1980"/>
        <w:textAlignment w:val="auto"/>
        <w:rPr>
          <w:szCs w:val="24"/>
        </w:rPr>
      </w:pPr>
      <w:r w:rsidRPr="00526E7A">
        <w:rPr>
          <w:szCs w:val="24"/>
        </w:rPr>
        <w:t>- AO  : Agent Orange</w:t>
      </w:r>
    </w:p>
    <w:p w14:paraId="5058BA49" w14:textId="77777777" w:rsidR="008237D6" w:rsidRDefault="008237D6" w:rsidP="008237D6">
      <w:pPr>
        <w:shd w:val="clear" w:color="auto" w:fill="FFFFFF"/>
        <w:overflowPunct/>
        <w:autoSpaceDE/>
        <w:autoSpaceDN/>
        <w:adjustRightInd/>
        <w:ind w:left="1980"/>
        <w:textAlignment w:val="auto"/>
        <w:rPr>
          <w:szCs w:val="24"/>
        </w:rPr>
      </w:pPr>
      <w:r w:rsidRPr="00526E7A">
        <w:rPr>
          <w:szCs w:val="24"/>
        </w:rPr>
        <w:t>- BDD : Benefits Delivery at Discharge and Quick Start</w:t>
      </w:r>
    </w:p>
    <w:p w14:paraId="76EF69B1" w14:textId="77777777" w:rsidR="008237D6" w:rsidRPr="00526E7A" w:rsidRDefault="008237D6" w:rsidP="008237D6">
      <w:pPr>
        <w:shd w:val="clear" w:color="auto" w:fill="FFFFFF"/>
        <w:overflowPunct/>
        <w:autoSpaceDE/>
        <w:autoSpaceDN/>
        <w:adjustRightInd/>
        <w:ind w:left="1980"/>
        <w:textAlignment w:val="auto"/>
        <w:rPr>
          <w:szCs w:val="24"/>
        </w:rPr>
      </w:pPr>
      <w:r w:rsidRPr="00526E7A">
        <w:rPr>
          <w:szCs w:val="24"/>
        </w:rPr>
        <w:t>- DES : DES Claimed Condition by Service Member and Fit For Duty</w:t>
      </w:r>
    </w:p>
    <w:p w14:paraId="59B6B013" w14:textId="77777777" w:rsidR="008237D6" w:rsidRPr="00526E7A" w:rsidRDefault="008237D6" w:rsidP="008237D6">
      <w:pPr>
        <w:shd w:val="clear" w:color="auto" w:fill="FFFFFF"/>
        <w:overflowPunct/>
        <w:autoSpaceDE/>
        <w:autoSpaceDN/>
        <w:adjustRightInd/>
        <w:ind w:left="1980"/>
        <w:textAlignment w:val="auto"/>
        <w:rPr>
          <w:szCs w:val="24"/>
        </w:rPr>
      </w:pPr>
      <w:r w:rsidRPr="00526E7A">
        <w:rPr>
          <w:szCs w:val="24"/>
        </w:rPr>
        <w:t>- ALL : All Others (Original Report - minus new priorities)</w:t>
      </w:r>
    </w:p>
    <w:p w14:paraId="508D9DA5" w14:textId="77777777" w:rsidR="008237D6" w:rsidRPr="00526E7A" w:rsidRDefault="008237D6" w:rsidP="00F85D3C">
      <w:pPr>
        <w:pStyle w:val="ListParagraph"/>
        <w:numPr>
          <w:ilvl w:val="0"/>
          <w:numId w:val="6"/>
        </w:numPr>
        <w:shd w:val="clear" w:color="auto" w:fill="FFFFFF"/>
        <w:rPr>
          <w:szCs w:val="24"/>
        </w:rPr>
      </w:pPr>
      <w:r w:rsidRPr="00526E7A">
        <w:rPr>
          <w:szCs w:val="24"/>
        </w:rPr>
        <w:t>Modify the report to indicate the PRIORITY OF EXAM that it was generated for.</w:t>
      </w:r>
    </w:p>
    <w:p w14:paraId="63E5AD7D" w14:textId="77777777" w:rsidR="008237D6" w:rsidRPr="00526E7A" w:rsidRDefault="008237D6" w:rsidP="00F85D3C">
      <w:pPr>
        <w:pStyle w:val="ListParagraph"/>
        <w:numPr>
          <w:ilvl w:val="0"/>
          <w:numId w:val="6"/>
        </w:numPr>
        <w:shd w:val="clear" w:color="auto" w:fill="FFFFFF"/>
        <w:rPr>
          <w:szCs w:val="24"/>
        </w:rPr>
      </w:pPr>
      <w:r w:rsidRPr="00526E7A">
        <w:rPr>
          <w:szCs w:val="24"/>
        </w:rPr>
        <w:lastRenderedPageBreak/>
        <w:t>Allow for a different calculation, 45 instead of 30, for the number of days exams are required to be completed in for the new PRIORITY OF EXAM codes:</w:t>
      </w:r>
    </w:p>
    <w:p w14:paraId="7D3D797C" w14:textId="77777777" w:rsidR="008237D6" w:rsidRPr="0071343F" w:rsidRDefault="008237D6" w:rsidP="008237D6">
      <w:pPr>
        <w:shd w:val="clear" w:color="auto" w:fill="FFFFFF"/>
        <w:ind w:left="1980"/>
        <w:rPr>
          <w:sz w:val="22"/>
          <w:szCs w:val="22"/>
        </w:rPr>
      </w:pPr>
      <w:r w:rsidRPr="0071343F">
        <w:rPr>
          <w:sz w:val="22"/>
          <w:szCs w:val="22"/>
        </w:rPr>
        <w:t xml:space="preserve">- DCS (DES CLAIMED COND BY SRCMBR) and </w:t>
      </w:r>
    </w:p>
    <w:p w14:paraId="3A6A8B86" w14:textId="77777777" w:rsidR="008237D6" w:rsidRPr="0071343F" w:rsidRDefault="008237D6" w:rsidP="008237D6">
      <w:pPr>
        <w:shd w:val="clear" w:color="auto" w:fill="FFFFFF"/>
        <w:overflowPunct/>
        <w:autoSpaceDE/>
        <w:autoSpaceDN/>
        <w:adjustRightInd/>
        <w:ind w:left="1980"/>
        <w:textAlignment w:val="auto"/>
        <w:rPr>
          <w:sz w:val="22"/>
          <w:szCs w:val="22"/>
        </w:rPr>
      </w:pPr>
      <w:r w:rsidRPr="0071343F">
        <w:rPr>
          <w:sz w:val="22"/>
          <w:szCs w:val="22"/>
        </w:rPr>
        <w:t>- DFD (DES FIT-FOR-DUTY).</w:t>
      </w:r>
    </w:p>
    <w:p w14:paraId="247768BA" w14:textId="77777777" w:rsidR="008237D6" w:rsidRPr="0071343F" w:rsidRDefault="008237D6" w:rsidP="00F85D3C">
      <w:pPr>
        <w:pStyle w:val="ListParagraph"/>
        <w:numPr>
          <w:ilvl w:val="0"/>
          <w:numId w:val="7"/>
        </w:numPr>
        <w:shd w:val="clear" w:color="auto" w:fill="FFFFFF"/>
        <w:ind w:left="1620"/>
      </w:pPr>
      <w:r w:rsidRPr="0071343F">
        <w:t>Generate multiple reports for the NEW grouped PRIORITY OF EXAMS.</w:t>
      </w:r>
    </w:p>
    <w:p w14:paraId="13F96145" w14:textId="77777777" w:rsidR="008237D6" w:rsidRPr="0071343F" w:rsidRDefault="008237D6" w:rsidP="008237D6">
      <w:pPr>
        <w:shd w:val="clear" w:color="auto" w:fill="FFFFFF"/>
        <w:overflowPunct/>
        <w:autoSpaceDE/>
        <w:autoSpaceDN/>
        <w:adjustRightInd/>
        <w:ind w:left="1980"/>
        <w:textAlignment w:val="auto"/>
        <w:rPr>
          <w:sz w:val="22"/>
          <w:szCs w:val="22"/>
        </w:rPr>
      </w:pPr>
      <w:r w:rsidRPr="0071343F">
        <w:rPr>
          <w:sz w:val="22"/>
          <w:szCs w:val="22"/>
        </w:rPr>
        <w:t>- BDD and QS</w:t>
      </w:r>
    </w:p>
    <w:p w14:paraId="6115424C" w14:textId="77777777" w:rsidR="008237D6" w:rsidRPr="0071343F" w:rsidRDefault="008237D6" w:rsidP="008237D6">
      <w:pPr>
        <w:shd w:val="clear" w:color="auto" w:fill="FFFFFF"/>
        <w:overflowPunct/>
        <w:autoSpaceDE/>
        <w:autoSpaceDN/>
        <w:adjustRightInd/>
        <w:ind w:left="1980"/>
        <w:textAlignment w:val="auto"/>
        <w:rPr>
          <w:sz w:val="22"/>
          <w:szCs w:val="22"/>
        </w:rPr>
      </w:pPr>
      <w:r w:rsidRPr="0071343F">
        <w:rPr>
          <w:sz w:val="22"/>
          <w:szCs w:val="22"/>
        </w:rPr>
        <w:t>- DCS and DFD</w:t>
      </w:r>
    </w:p>
    <w:p w14:paraId="079D3A39" w14:textId="77777777" w:rsidR="008237D6" w:rsidRPr="0071343F" w:rsidRDefault="008237D6" w:rsidP="00F85D3C">
      <w:pPr>
        <w:pStyle w:val="ListParagraph"/>
        <w:numPr>
          <w:ilvl w:val="0"/>
          <w:numId w:val="7"/>
        </w:numPr>
        <w:shd w:val="clear" w:color="auto" w:fill="FFFFFF"/>
        <w:ind w:left="1620"/>
      </w:pPr>
      <w:r w:rsidRPr="0071343F">
        <w:t>Make Regional Office selection optional. If no Regional Office is selected, then valid 2507 Requests will be retrieved for all Regional Offices.</w:t>
      </w:r>
    </w:p>
    <w:p w14:paraId="35CF63AA" w14:textId="77777777" w:rsidR="008237D6" w:rsidRPr="00526E7A" w:rsidRDefault="008237D6" w:rsidP="008237D6">
      <w:pPr>
        <w:shd w:val="clear" w:color="auto" w:fill="FFFFFF"/>
        <w:overflowPunct/>
        <w:autoSpaceDE/>
        <w:autoSpaceDN/>
        <w:adjustRightInd/>
        <w:ind w:left="900"/>
        <w:textAlignment w:val="auto"/>
        <w:rPr>
          <w:szCs w:val="24"/>
        </w:rPr>
      </w:pPr>
      <w:r w:rsidRPr="00526E7A">
        <w:rPr>
          <w:szCs w:val="24"/>
        </w:rPr>
        <w:t xml:space="preserve">        </w:t>
      </w:r>
    </w:p>
    <w:p w14:paraId="702F4B1E" w14:textId="77777777" w:rsidR="008237D6" w:rsidRPr="00526E7A" w:rsidRDefault="008237D6" w:rsidP="008237D6">
      <w:pPr>
        <w:shd w:val="clear" w:color="auto" w:fill="FFFFFF"/>
        <w:overflowPunct/>
        <w:autoSpaceDE/>
        <w:autoSpaceDN/>
        <w:adjustRightInd/>
        <w:ind w:left="900"/>
        <w:textAlignment w:val="auto"/>
        <w:rPr>
          <w:b/>
          <w:szCs w:val="24"/>
        </w:rPr>
      </w:pPr>
      <w:r w:rsidRPr="00526E7A">
        <w:rPr>
          <w:b/>
          <w:szCs w:val="24"/>
        </w:rPr>
        <w:t>CAPRI/AMIE - Insufficient Exam Reports (Detailed and Summary)</w:t>
      </w:r>
    </w:p>
    <w:p w14:paraId="6161C059" w14:textId="77777777" w:rsidR="008237D6" w:rsidRPr="00526E7A" w:rsidRDefault="008237D6" w:rsidP="008237D6">
      <w:pPr>
        <w:shd w:val="clear" w:color="auto" w:fill="FFFFFF"/>
        <w:overflowPunct/>
        <w:autoSpaceDE/>
        <w:autoSpaceDN/>
        <w:adjustRightInd/>
        <w:ind w:left="900"/>
        <w:textAlignment w:val="auto"/>
        <w:rPr>
          <w:szCs w:val="24"/>
        </w:rPr>
      </w:pPr>
      <w:r w:rsidRPr="00526E7A">
        <w:rPr>
          <w:szCs w:val="24"/>
        </w:rPr>
        <w:t xml:space="preserve"> </w:t>
      </w:r>
    </w:p>
    <w:p w14:paraId="7E1CF94F" w14:textId="77777777" w:rsidR="008237D6" w:rsidRPr="0071343F" w:rsidRDefault="008237D6" w:rsidP="008237D6">
      <w:pPr>
        <w:shd w:val="clear" w:color="auto" w:fill="FFFFFF"/>
        <w:overflowPunct/>
        <w:autoSpaceDE/>
        <w:autoSpaceDN/>
        <w:adjustRightInd/>
        <w:ind w:left="900"/>
        <w:textAlignment w:val="auto"/>
        <w:rPr>
          <w:sz w:val="22"/>
          <w:szCs w:val="22"/>
        </w:rPr>
      </w:pPr>
      <w:r w:rsidRPr="0071343F">
        <w:rPr>
          <w:sz w:val="22"/>
          <w:szCs w:val="22"/>
        </w:rPr>
        <w:t>Modifications have been made to CAPRI and the AMIE software to support the new PRIORITY OF EXAM codes in the 2507 Request File (#396.3).</w:t>
      </w:r>
    </w:p>
    <w:p w14:paraId="389549E1" w14:textId="77777777" w:rsidR="008237D6" w:rsidRPr="0071343F" w:rsidRDefault="008237D6" w:rsidP="008237D6">
      <w:pPr>
        <w:shd w:val="clear" w:color="auto" w:fill="FFFFFF"/>
        <w:overflowPunct/>
        <w:autoSpaceDE/>
        <w:autoSpaceDN/>
        <w:adjustRightInd/>
        <w:ind w:left="900"/>
        <w:textAlignment w:val="auto"/>
        <w:rPr>
          <w:sz w:val="22"/>
          <w:szCs w:val="22"/>
        </w:rPr>
      </w:pPr>
      <w:r w:rsidRPr="0071343F">
        <w:rPr>
          <w:sz w:val="22"/>
          <w:szCs w:val="22"/>
        </w:rPr>
        <w:t xml:space="preserve"> </w:t>
      </w:r>
    </w:p>
    <w:p w14:paraId="52401215" w14:textId="77777777" w:rsidR="008237D6" w:rsidRPr="0071343F" w:rsidRDefault="008237D6" w:rsidP="008237D6">
      <w:pPr>
        <w:shd w:val="clear" w:color="auto" w:fill="FFFFFF"/>
        <w:overflowPunct/>
        <w:autoSpaceDE/>
        <w:autoSpaceDN/>
        <w:adjustRightInd/>
        <w:ind w:left="900"/>
        <w:textAlignment w:val="auto"/>
        <w:rPr>
          <w:sz w:val="22"/>
          <w:szCs w:val="22"/>
        </w:rPr>
      </w:pPr>
      <w:r w:rsidRPr="0071343F">
        <w:rPr>
          <w:sz w:val="22"/>
          <w:szCs w:val="22"/>
        </w:rPr>
        <w:t>CAPRI/AMIE have been enhanced to:</w:t>
      </w:r>
    </w:p>
    <w:p w14:paraId="7F028532" w14:textId="77777777" w:rsidR="008237D6" w:rsidRPr="0071343F" w:rsidRDefault="008237D6" w:rsidP="00F85D3C">
      <w:pPr>
        <w:pStyle w:val="ListParagraph"/>
        <w:numPr>
          <w:ilvl w:val="0"/>
          <w:numId w:val="7"/>
        </w:numPr>
        <w:shd w:val="clear" w:color="auto" w:fill="FFFFFF"/>
        <w:ind w:left="1620"/>
      </w:pPr>
      <w:r w:rsidRPr="0071343F">
        <w:t>Allow the user to indicate the PRIORITY OF EXAM the report should be generated for.</w:t>
      </w:r>
    </w:p>
    <w:p w14:paraId="1EBCB9A4" w14:textId="77777777" w:rsidR="008237D6" w:rsidRPr="0071343F" w:rsidRDefault="008237D6" w:rsidP="008237D6">
      <w:pPr>
        <w:shd w:val="clear" w:color="auto" w:fill="FFFFFF"/>
        <w:overflowPunct/>
        <w:autoSpaceDE/>
        <w:autoSpaceDN/>
        <w:adjustRightInd/>
        <w:ind w:left="1980"/>
        <w:textAlignment w:val="auto"/>
        <w:rPr>
          <w:sz w:val="22"/>
          <w:szCs w:val="22"/>
        </w:rPr>
      </w:pPr>
      <w:r w:rsidRPr="0071343F">
        <w:rPr>
          <w:sz w:val="22"/>
          <w:szCs w:val="22"/>
        </w:rPr>
        <w:t>- AO  : Agent Orange</w:t>
      </w:r>
    </w:p>
    <w:p w14:paraId="492A8066" w14:textId="77777777" w:rsidR="008237D6" w:rsidRPr="0071343F" w:rsidRDefault="008237D6" w:rsidP="008237D6">
      <w:pPr>
        <w:shd w:val="clear" w:color="auto" w:fill="FFFFFF"/>
        <w:overflowPunct/>
        <w:autoSpaceDE/>
        <w:autoSpaceDN/>
        <w:adjustRightInd/>
        <w:ind w:left="1980"/>
        <w:textAlignment w:val="auto"/>
        <w:rPr>
          <w:sz w:val="22"/>
          <w:szCs w:val="22"/>
        </w:rPr>
      </w:pPr>
      <w:r w:rsidRPr="0071343F">
        <w:rPr>
          <w:sz w:val="22"/>
          <w:szCs w:val="22"/>
        </w:rPr>
        <w:t>- BDD : Benefits Delivery at Discharge and Quick Start</w:t>
      </w:r>
    </w:p>
    <w:p w14:paraId="7E8CAF41" w14:textId="77777777" w:rsidR="008237D6" w:rsidRPr="0071343F" w:rsidRDefault="008237D6" w:rsidP="008237D6">
      <w:pPr>
        <w:shd w:val="clear" w:color="auto" w:fill="FFFFFF"/>
        <w:overflowPunct/>
        <w:autoSpaceDE/>
        <w:autoSpaceDN/>
        <w:adjustRightInd/>
        <w:ind w:left="1980"/>
        <w:textAlignment w:val="auto"/>
        <w:rPr>
          <w:sz w:val="22"/>
          <w:szCs w:val="22"/>
        </w:rPr>
      </w:pPr>
      <w:r w:rsidRPr="0071343F">
        <w:rPr>
          <w:sz w:val="22"/>
          <w:szCs w:val="22"/>
        </w:rPr>
        <w:t>- DES : DES Claimed Condition by Service Member and Fit For Duty</w:t>
      </w:r>
    </w:p>
    <w:p w14:paraId="762C4786" w14:textId="77777777" w:rsidR="008237D6" w:rsidRPr="0071343F" w:rsidRDefault="008237D6" w:rsidP="008237D6">
      <w:pPr>
        <w:shd w:val="clear" w:color="auto" w:fill="FFFFFF"/>
        <w:overflowPunct/>
        <w:autoSpaceDE/>
        <w:autoSpaceDN/>
        <w:adjustRightInd/>
        <w:ind w:left="1980"/>
        <w:textAlignment w:val="auto"/>
        <w:rPr>
          <w:sz w:val="22"/>
          <w:szCs w:val="22"/>
        </w:rPr>
      </w:pPr>
      <w:r w:rsidRPr="0071343F">
        <w:rPr>
          <w:sz w:val="22"/>
          <w:szCs w:val="22"/>
        </w:rPr>
        <w:t>- ALL : All Others (Original Report - minus new priorities)</w:t>
      </w:r>
    </w:p>
    <w:p w14:paraId="1BC0C3B6" w14:textId="77777777" w:rsidR="008237D6" w:rsidRPr="0071343F" w:rsidRDefault="008237D6" w:rsidP="00F85D3C">
      <w:pPr>
        <w:pStyle w:val="ListParagraph"/>
        <w:numPr>
          <w:ilvl w:val="0"/>
          <w:numId w:val="7"/>
        </w:numPr>
        <w:shd w:val="clear" w:color="auto" w:fill="FFFFFF"/>
        <w:ind w:left="1620"/>
      </w:pPr>
      <w:r w:rsidRPr="0071343F">
        <w:t>Modify the report to indicate the PRIORITY OF EXAM that it was generated for.</w:t>
      </w:r>
    </w:p>
    <w:p w14:paraId="4D20E379" w14:textId="77777777" w:rsidR="008237D6" w:rsidRPr="002675BF" w:rsidRDefault="008237D6" w:rsidP="008237D6">
      <w:pPr>
        <w:shd w:val="clear" w:color="auto" w:fill="FFFFFF"/>
        <w:rPr>
          <w:szCs w:val="24"/>
        </w:rPr>
      </w:pPr>
    </w:p>
    <w:p w14:paraId="01C3884E" w14:textId="77777777" w:rsidR="008237D6" w:rsidRDefault="008237D6" w:rsidP="008237D6">
      <w:pPr>
        <w:overflowPunct/>
        <w:autoSpaceDE/>
        <w:autoSpaceDN/>
        <w:adjustRightInd/>
        <w:ind w:left="360"/>
        <w:textAlignment w:val="auto"/>
        <w:rPr>
          <w:rFonts w:ascii="Calibri" w:eastAsia="Calibri" w:hAnsi="Calibri"/>
          <w:sz w:val="22"/>
          <w:szCs w:val="22"/>
        </w:rPr>
      </w:pPr>
      <w:r w:rsidRPr="009A1326">
        <w:rPr>
          <w:rFonts w:ascii="Calibri" w:eastAsia="Calibri" w:hAnsi="Calibri"/>
          <w:sz w:val="22"/>
          <w:szCs w:val="22"/>
        </w:rPr>
        <w:t>AMIE VistA Options Affected by Addition of Priority of Exams with Patch DVBA*.27*149</w:t>
      </w:r>
    </w:p>
    <w:p w14:paraId="4550C8AA" w14:textId="77777777" w:rsidR="008237D6" w:rsidRPr="009A1326" w:rsidRDefault="008237D6" w:rsidP="008237D6">
      <w:pPr>
        <w:overflowPunct/>
        <w:autoSpaceDE/>
        <w:autoSpaceDN/>
        <w:adjustRightInd/>
        <w:ind w:left="360"/>
        <w:textAlignment w:val="auto"/>
        <w:rPr>
          <w:rFonts w:ascii="Calibri" w:eastAsia="Calibri" w:hAnsi="Calibri"/>
          <w:sz w:val="22"/>
          <w:szCs w:val="22"/>
        </w:rPr>
      </w:pPr>
    </w:p>
    <w:tbl>
      <w:tblPr>
        <w:tblStyle w:val="GridTable1Light"/>
        <w:tblW w:w="0" w:type="auto"/>
        <w:tblLook w:val="04A0" w:firstRow="1" w:lastRow="0" w:firstColumn="1" w:lastColumn="0" w:noHBand="0" w:noVBand="1"/>
      </w:tblPr>
      <w:tblGrid>
        <w:gridCol w:w="3528"/>
        <w:gridCol w:w="5130"/>
      </w:tblGrid>
      <w:tr w:rsidR="008237D6" w:rsidRPr="009A1326" w14:paraId="05590673" w14:textId="77777777" w:rsidTr="00CD1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72F01AB" w14:textId="77777777" w:rsidR="008237D6" w:rsidRPr="009A1326" w:rsidRDefault="008237D6" w:rsidP="005A014B">
            <w:pPr>
              <w:overflowPunct/>
              <w:autoSpaceDE/>
              <w:autoSpaceDN/>
              <w:adjustRightInd/>
              <w:ind w:left="900"/>
              <w:textAlignment w:val="auto"/>
              <w:rPr>
                <w:rFonts w:ascii="Calibri" w:eastAsia="Calibri" w:hAnsi="Calibri"/>
                <w:sz w:val="22"/>
                <w:szCs w:val="22"/>
              </w:rPr>
            </w:pPr>
            <w:r w:rsidRPr="009A1326">
              <w:rPr>
                <w:rFonts w:ascii="Calibri" w:eastAsia="Calibri" w:hAnsi="Calibri"/>
                <w:sz w:val="22"/>
                <w:szCs w:val="22"/>
              </w:rPr>
              <w:t>OPTION</w:t>
            </w:r>
          </w:p>
        </w:tc>
        <w:tc>
          <w:tcPr>
            <w:tcW w:w="5130" w:type="dxa"/>
          </w:tcPr>
          <w:p w14:paraId="715FDAC7" w14:textId="77777777" w:rsidR="008237D6" w:rsidRPr="009A1326" w:rsidRDefault="008237D6" w:rsidP="005A014B">
            <w:pPr>
              <w:overflowPunct/>
              <w:autoSpaceDE/>
              <w:autoSpaceDN/>
              <w:adjustRightInd/>
              <w:ind w:left="900"/>
              <w:textAlignment w:val="auto"/>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r w:rsidRPr="009A1326">
              <w:rPr>
                <w:rFonts w:ascii="Calibri" w:eastAsia="Calibri" w:hAnsi="Calibri"/>
                <w:sz w:val="22"/>
                <w:szCs w:val="22"/>
              </w:rPr>
              <w:t>Testing Needed</w:t>
            </w:r>
          </w:p>
        </w:tc>
      </w:tr>
      <w:tr w:rsidR="008237D6" w:rsidRPr="009A1326" w14:paraId="6921193E" w14:textId="77777777" w:rsidTr="00CD176F">
        <w:tc>
          <w:tcPr>
            <w:cnfStyle w:val="001000000000" w:firstRow="0" w:lastRow="0" w:firstColumn="1" w:lastColumn="0" w:oddVBand="0" w:evenVBand="0" w:oddHBand="0" w:evenHBand="0" w:firstRowFirstColumn="0" w:firstRowLastColumn="0" w:lastRowFirstColumn="0" w:lastRowLastColumn="0"/>
            <w:tcW w:w="3528" w:type="dxa"/>
          </w:tcPr>
          <w:p w14:paraId="43590A85"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t>AMIS 290 Report for C&amp;P</w:t>
            </w:r>
          </w:p>
        </w:tc>
        <w:tc>
          <w:tcPr>
            <w:tcW w:w="5130" w:type="dxa"/>
          </w:tcPr>
          <w:p w14:paraId="49F5789E" w14:textId="77777777" w:rsidR="008237D6" w:rsidRPr="009A1326" w:rsidRDefault="008237D6" w:rsidP="005A014B">
            <w:pPr>
              <w:overflowPunct/>
              <w:autoSpaceDE/>
              <w:autoSpaceDN/>
              <w:adjustRightInd/>
              <w:ind w:left="72"/>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A1326">
              <w:rPr>
                <w:rFonts w:ascii="Calibri" w:eastAsia="Calibri" w:hAnsi="Calibri"/>
                <w:sz w:val="22"/>
                <w:szCs w:val="22"/>
              </w:rPr>
              <w:t>Should be covered by testing for AMIS 290 requirements testing</w:t>
            </w:r>
          </w:p>
        </w:tc>
      </w:tr>
      <w:tr w:rsidR="008237D6" w:rsidRPr="009A1326" w14:paraId="57A86F92" w14:textId="77777777" w:rsidTr="00CD176F">
        <w:tc>
          <w:tcPr>
            <w:cnfStyle w:val="001000000000" w:firstRow="0" w:lastRow="0" w:firstColumn="1" w:lastColumn="0" w:oddVBand="0" w:evenVBand="0" w:oddHBand="0" w:evenHBand="0" w:firstRowFirstColumn="0" w:firstRowLastColumn="0" w:lastRowFirstColumn="0" w:lastRowLastColumn="0"/>
            <w:tcW w:w="3528" w:type="dxa"/>
          </w:tcPr>
          <w:p w14:paraId="35D2432E"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t xml:space="preserve">AMIS 290 FOR THE REGIONAL OFFI  </w:t>
            </w:r>
          </w:p>
        </w:tc>
        <w:tc>
          <w:tcPr>
            <w:tcW w:w="5130" w:type="dxa"/>
          </w:tcPr>
          <w:p w14:paraId="5E680584" w14:textId="77777777" w:rsidR="008237D6" w:rsidRPr="009A1326" w:rsidRDefault="008237D6" w:rsidP="005A014B">
            <w:pPr>
              <w:overflowPunct/>
              <w:autoSpaceDE/>
              <w:autoSpaceDN/>
              <w:adjustRightInd/>
              <w:ind w:left="72"/>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A1326">
              <w:rPr>
                <w:rFonts w:ascii="Calibri" w:eastAsia="Calibri" w:hAnsi="Calibri"/>
                <w:sz w:val="22"/>
                <w:szCs w:val="22"/>
              </w:rPr>
              <w:t>Should be covered by testing for AMIS 290 requirements testing</w:t>
            </w:r>
          </w:p>
        </w:tc>
      </w:tr>
      <w:tr w:rsidR="008237D6" w:rsidRPr="009A1326" w14:paraId="20EB464E" w14:textId="77777777" w:rsidTr="00CD176F">
        <w:tc>
          <w:tcPr>
            <w:cnfStyle w:val="001000000000" w:firstRow="0" w:lastRow="0" w:firstColumn="1" w:lastColumn="0" w:oddVBand="0" w:evenVBand="0" w:oddHBand="0" w:evenHBand="0" w:firstRowFirstColumn="0" w:firstRowLastColumn="0" w:lastRowFirstColumn="0" w:lastRowLastColumn="0"/>
            <w:tcW w:w="3528" w:type="dxa"/>
          </w:tcPr>
          <w:p w14:paraId="73CD0CFA"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t>Check C&amp;P File Integrity</w:t>
            </w:r>
          </w:p>
          <w:p w14:paraId="1C77C3F7"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t xml:space="preserve">(2 options – manual and </w:t>
            </w:r>
            <w:proofErr w:type="spellStart"/>
            <w:r w:rsidRPr="009A1326">
              <w:rPr>
                <w:rFonts w:ascii="Calibri" w:eastAsia="Calibri" w:hAnsi="Calibri"/>
                <w:sz w:val="22"/>
                <w:szCs w:val="22"/>
              </w:rPr>
              <w:t>TaskMan</w:t>
            </w:r>
            <w:proofErr w:type="spellEnd"/>
            <w:r w:rsidRPr="009A1326">
              <w:rPr>
                <w:rFonts w:ascii="Calibri" w:eastAsia="Calibri" w:hAnsi="Calibri"/>
                <w:sz w:val="22"/>
                <w:szCs w:val="22"/>
              </w:rPr>
              <w:t>)</w:t>
            </w:r>
          </w:p>
        </w:tc>
        <w:tc>
          <w:tcPr>
            <w:tcW w:w="5130" w:type="dxa"/>
          </w:tcPr>
          <w:p w14:paraId="39A598FF" w14:textId="77777777" w:rsidR="008237D6" w:rsidRPr="009A1326" w:rsidRDefault="008237D6" w:rsidP="005A014B">
            <w:pPr>
              <w:overflowPunct/>
              <w:autoSpaceDE/>
              <w:autoSpaceDN/>
              <w:adjustRightInd/>
              <w:ind w:left="72"/>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A1326">
              <w:rPr>
                <w:rFonts w:ascii="Calibri" w:eastAsia="Calibri" w:hAnsi="Calibri"/>
                <w:sz w:val="22"/>
                <w:szCs w:val="22"/>
              </w:rPr>
              <w:t>Lists POE for entries failing test</w:t>
            </w:r>
          </w:p>
        </w:tc>
      </w:tr>
      <w:tr w:rsidR="008237D6" w:rsidRPr="009A1326" w14:paraId="604DE01A" w14:textId="77777777" w:rsidTr="00CD176F">
        <w:tc>
          <w:tcPr>
            <w:cnfStyle w:val="001000000000" w:firstRow="0" w:lastRow="0" w:firstColumn="1" w:lastColumn="0" w:oddVBand="0" w:evenVBand="0" w:oddHBand="0" w:evenHBand="0" w:firstRowFirstColumn="0" w:firstRowLastColumn="0" w:lastRowFirstColumn="0" w:lastRowLastColumn="0"/>
            <w:tcW w:w="3528" w:type="dxa"/>
          </w:tcPr>
          <w:p w14:paraId="7CF4E5BD"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t>Edit C&amp;P Request Information</w:t>
            </w:r>
          </w:p>
        </w:tc>
        <w:tc>
          <w:tcPr>
            <w:tcW w:w="5130" w:type="dxa"/>
          </w:tcPr>
          <w:p w14:paraId="5A1E87D5" w14:textId="77777777" w:rsidR="008237D6" w:rsidRPr="009A1326" w:rsidRDefault="008237D6" w:rsidP="005A014B">
            <w:pPr>
              <w:overflowPunct/>
              <w:autoSpaceDE/>
              <w:autoSpaceDN/>
              <w:adjustRightInd/>
              <w:ind w:left="72"/>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A1326">
              <w:rPr>
                <w:rFonts w:ascii="Calibri" w:eastAsia="Calibri" w:hAnsi="Calibri"/>
                <w:sz w:val="22"/>
                <w:szCs w:val="22"/>
              </w:rPr>
              <w:t>Edit Static C&amp;P Information presents POE as first editable data field</w:t>
            </w:r>
          </w:p>
        </w:tc>
      </w:tr>
      <w:tr w:rsidR="008237D6" w:rsidRPr="009A1326" w14:paraId="7BB877AD" w14:textId="77777777" w:rsidTr="00CD176F">
        <w:tc>
          <w:tcPr>
            <w:cnfStyle w:val="001000000000" w:firstRow="0" w:lastRow="0" w:firstColumn="1" w:lastColumn="0" w:oddVBand="0" w:evenVBand="0" w:oddHBand="0" w:evenHBand="0" w:firstRowFirstColumn="0" w:firstRowLastColumn="0" w:lastRowFirstColumn="0" w:lastRowLastColumn="0"/>
            <w:tcW w:w="3528" w:type="dxa"/>
          </w:tcPr>
          <w:p w14:paraId="269B2A9A"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t>Enter a C&amp;P Exam Request</w:t>
            </w:r>
          </w:p>
        </w:tc>
        <w:tc>
          <w:tcPr>
            <w:tcW w:w="5130" w:type="dxa"/>
          </w:tcPr>
          <w:p w14:paraId="29BE11AA" w14:textId="77777777" w:rsidR="008237D6" w:rsidRPr="009A1326" w:rsidRDefault="008237D6" w:rsidP="005A014B">
            <w:pPr>
              <w:overflowPunct/>
              <w:autoSpaceDE/>
              <w:autoSpaceDN/>
              <w:adjustRightInd/>
              <w:ind w:left="72"/>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A1326">
              <w:rPr>
                <w:rFonts w:ascii="Calibri" w:eastAsia="Calibri" w:hAnsi="Calibri"/>
                <w:sz w:val="22"/>
                <w:szCs w:val="22"/>
              </w:rPr>
              <w:t>First prompt is “2507 REQUEST PRIORITY OF EXAM”</w:t>
            </w:r>
          </w:p>
        </w:tc>
      </w:tr>
      <w:tr w:rsidR="008237D6" w:rsidRPr="009A1326" w14:paraId="06E3DE69" w14:textId="77777777" w:rsidTr="00CD176F">
        <w:tc>
          <w:tcPr>
            <w:cnfStyle w:val="001000000000" w:firstRow="0" w:lastRow="0" w:firstColumn="1" w:lastColumn="0" w:oddVBand="0" w:evenVBand="0" w:oddHBand="0" w:evenHBand="0" w:firstRowFirstColumn="0" w:firstRowLastColumn="0" w:lastRowFirstColumn="0" w:lastRowLastColumn="0"/>
            <w:tcW w:w="3528" w:type="dxa"/>
          </w:tcPr>
          <w:p w14:paraId="6ED42EA4"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t>Insufficient Exam Reports</w:t>
            </w:r>
          </w:p>
        </w:tc>
        <w:tc>
          <w:tcPr>
            <w:tcW w:w="5130" w:type="dxa"/>
          </w:tcPr>
          <w:p w14:paraId="5D0E4116" w14:textId="77777777" w:rsidR="008237D6" w:rsidRPr="009A1326" w:rsidRDefault="008237D6" w:rsidP="005A014B">
            <w:pPr>
              <w:overflowPunct/>
              <w:autoSpaceDE/>
              <w:autoSpaceDN/>
              <w:adjustRightInd/>
              <w:ind w:left="72"/>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A1326">
              <w:rPr>
                <w:rFonts w:ascii="Calibri" w:eastAsia="Calibri" w:hAnsi="Calibri"/>
                <w:sz w:val="22"/>
                <w:szCs w:val="22"/>
              </w:rPr>
              <w:t>Should be covered by Insufficient Exam testing</w:t>
            </w:r>
          </w:p>
        </w:tc>
      </w:tr>
      <w:tr w:rsidR="008237D6" w:rsidRPr="009A1326" w14:paraId="3818BC74" w14:textId="77777777" w:rsidTr="00CD176F">
        <w:tc>
          <w:tcPr>
            <w:cnfStyle w:val="001000000000" w:firstRow="0" w:lastRow="0" w:firstColumn="1" w:lastColumn="0" w:oddVBand="0" w:evenVBand="0" w:oddHBand="0" w:evenHBand="0" w:firstRowFirstColumn="0" w:firstRowLastColumn="0" w:lastRowFirstColumn="0" w:lastRowLastColumn="0"/>
            <w:tcW w:w="3528" w:type="dxa"/>
          </w:tcPr>
          <w:p w14:paraId="6ED80775"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t xml:space="preserve">Manual Printing of New C&amp;P Requests </w:t>
            </w:r>
          </w:p>
        </w:tc>
        <w:tc>
          <w:tcPr>
            <w:tcW w:w="5130" w:type="dxa"/>
          </w:tcPr>
          <w:p w14:paraId="70A2FEE0" w14:textId="77777777" w:rsidR="008237D6" w:rsidRPr="009A1326" w:rsidRDefault="008237D6" w:rsidP="005A014B">
            <w:pPr>
              <w:overflowPunct/>
              <w:autoSpaceDE/>
              <w:autoSpaceDN/>
              <w:adjustRightInd/>
              <w:ind w:left="72"/>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A1326">
              <w:rPr>
                <w:rFonts w:ascii="Calibri" w:eastAsia="Calibri" w:hAnsi="Calibri"/>
                <w:sz w:val="22"/>
                <w:szCs w:val="22"/>
              </w:rPr>
              <w:t>POE is printed at bottom of page 1</w:t>
            </w:r>
          </w:p>
        </w:tc>
      </w:tr>
      <w:tr w:rsidR="008237D6" w:rsidRPr="009A1326" w14:paraId="3A6E11FB" w14:textId="77777777" w:rsidTr="00CD176F">
        <w:tc>
          <w:tcPr>
            <w:cnfStyle w:val="001000000000" w:firstRow="0" w:lastRow="0" w:firstColumn="1" w:lastColumn="0" w:oddVBand="0" w:evenVBand="0" w:oddHBand="0" w:evenHBand="0" w:firstRowFirstColumn="0" w:firstRowLastColumn="0" w:lastRowFirstColumn="0" w:lastRowLastColumn="0"/>
            <w:tcW w:w="3528" w:type="dxa"/>
          </w:tcPr>
          <w:p w14:paraId="28028955"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t>Print New C&amp;P Requests (Task Manager)</w:t>
            </w:r>
          </w:p>
        </w:tc>
        <w:tc>
          <w:tcPr>
            <w:tcW w:w="5130" w:type="dxa"/>
          </w:tcPr>
          <w:p w14:paraId="045B3788" w14:textId="77777777" w:rsidR="008237D6" w:rsidRPr="009A1326" w:rsidRDefault="008237D6" w:rsidP="005A014B">
            <w:pPr>
              <w:overflowPunct/>
              <w:autoSpaceDE/>
              <w:autoSpaceDN/>
              <w:adjustRightInd/>
              <w:ind w:left="72"/>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tc>
      </w:tr>
      <w:tr w:rsidR="008237D6" w:rsidRPr="009A1326" w14:paraId="025AE0B2" w14:textId="77777777" w:rsidTr="00CD176F">
        <w:tc>
          <w:tcPr>
            <w:cnfStyle w:val="001000000000" w:firstRow="0" w:lastRow="0" w:firstColumn="1" w:lastColumn="0" w:oddVBand="0" w:evenVBand="0" w:oddHBand="0" w:evenHBand="0" w:firstRowFirstColumn="0" w:firstRowLastColumn="0" w:lastRowFirstColumn="0" w:lastRowLastColumn="0"/>
            <w:tcW w:w="3528" w:type="dxa"/>
          </w:tcPr>
          <w:p w14:paraId="2BB49F27"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t>Manual Return of Transferred C&amp;P Request</w:t>
            </w:r>
          </w:p>
        </w:tc>
        <w:tc>
          <w:tcPr>
            <w:tcW w:w="5130" w:type="dxa"/>
          </w:tcPr>
          <w:p w14:paraId="4B4A7442" w14:textId="77777777" w:rsidR="008237D6" w:rsidRPr="009A1326" w:rsidRDefault="008237D6" w:rsidP="005A014B">
            <w:pPr>
              <w:overflowPunct/>
              <w:autoSpaceDE/>
              <w:autoSpaceDN/>
              <w:adjustRightInd/>
              <w:ind w:left="72"/>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A1326">
              <w:rPr>
                <w:rFonts w:ascii="Calibri" w:eastAsia="Calibri" w:hAnsi="Calibri"/>
                <w:sz w:val="22"/>
                <w:szCs w:val="22"/>
              </w:rPr>
              <w:t>Request transferred must have POE at receiving site.  Should have POE code, as the code was attached to the original request.</w:t>
            </w:r>
          </w:p>
        </w:tc>
      </w:tr>
      <w:tr w:rsidR="008237D6" w:rsidRPr="009A1326" w14:paraId="1C2950B9" w14:textId="77777777" w:rsidTr="00CD176F">
        <w:tc>
          <w:tcPr>
            <w:cnfStyle w:val="001000000000" w:firstRow="0" w:lastRow="0" w:firstColumn="1" w:lastColumn="0" w:oddVBand="0" w:evenVBand="0" w:oddHBand="0" w:evenHBand="0" w:firstRowFirstColumn="0" w:firstRowLastColumn="0" w:lastRowFirstColumn="0" w:lastRowLastColumn="0"/>
            <w:tcW w:w="3528" w:type="dxa"/>
          </w:tcPr>
          <w:p w14:paraId="736AC289"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t>Transfer a C&amp;P Request to Another Site</w:t>
            </w:r>
          </w:p>
        </w:tc>
        <w:tc>
          <w:tcPr>
            <w:tcW w:w="5130" w:type="dxa"/>
          </w:tcPr>
          <w:p w14:paraId="61B5F29D" w14:textId="77777777" w:rsidR="008237D6" w:rsidRPr="00C806C9" w:rsidRDefault="008237D6" w:rsidP="005A014B">
            <w:pPr>
              <w:overflowPunct/>
              <w:autoSpaceDE/>
              <w:autoSpaceDN/>
              <w:adjustRightInd/>
              <w:ind w:left="72"/>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C806C9">
              <w:rPr>
                <w:rFonts w:ascii="Calibri" w:eastAsia="Calibri" w:hAnsi="Calibri"/>
                <w:sz w:val="22"/>
                <w:szCs w:val="22"/>
              </w:rPr>
              <w:t>Code for POE is embedded in an e-mail message.  Code must be present on receiving site.</w:t>
            </w:r>
          </w:p>
        </w:tc>
      </w:tr>
      <w:tr w:rsidR="008237D6" w:rsidRPr="009A1326" w14:paraId="5D5B21DD" w14:textId="77777777" w:rsidTr="00CD176F">
        <w:trPr>
          <w:trHeight w:val="368"/>
        </w:trPr>
        <w:tc>
          <w:tcPr>
            <w:cnfStyle w:val="001000000000" w:firstRow="0" w:lastRow="0" w:firstColumn="1" w:lastColumn="0" w:oddVBand="0" w:evenVBand="0" w:oddHBand="0" w:evenHBand="0" w:firstRowFirstColumn="0" w:firstRowLastColumn="0" w:lastRowFirstColumn="0" w:lastRowLastColumn="0"/>
            <w:tcW w:w="3528" w:type="dxa"/>
          </w:tcPr>
          <w:p w14:paraId="780A7AF5"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t>Print C&amp;P Final Report (Manual)</w:t>
            </w:r>
          </w:p>
        </w:tc>
        <w:tc>
          <w:tcPr>
            <w:tcW w:w="5130" w:type="dxa"/>
          </w:tcPr>
          <w:p w14:paraId="451BFA38" w14:textId="77777777" w:rsidR="008237D6" w:rsidRPr="009A1326" w:rsidRDefault="008237D6" w:rsidP="005A014B">
            <w:pPr>
              <w:overflowPunct/>
              <w:autoSpaceDE/>
              <w:autoSpaceDN/>
              <w:adjustRightInd/>
              <w:ind w:left="72"/>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A1326">
              <w:rPr>
                <w:rFonts w:ascii="Calibri" w:eastAsia="Calibri" w:hAnsi="Calibri"/>
                <w:sz w:val="22"/>
                <w:szCs w:val="22"/>
              </w:rPr>
              <w:t>Appears on its own line, above “Examining Provider”.</w:t>
            </w:r>
          </w:p>
        </w:tc>
      </w:tr>
      <w:tr w:rsidR="008237D6" w:rsidRPr="009A1326" w14:paraId="62B0345F" w14:textId="77777777" w:rsidTr="00CD176F">
        <w:trPr>
          <w:trHeight w:val="350"/>
        </w:trPr>
        <w:tc>
          <w:tcPr>
            <w:cnfStyle w:val="001000000000" w:firstRow="0" w:lastRow="0" w:firstColumn="1" w:lastColumn="0" w:oddVBand="0" w:evenVBand="0" w:oddHBand="0" w:evenHBand="0" w:firstRowFirstColumn="0" w:firstRowLastColumn="0" w:lastRowFirstColumn="0" w:lastRowLastColumn="0"/>
            <w:tcW w:w="3528" w:type="dxa"/>
          </w:tcPr>
          <w:p w14:paraId="0C2F0E3B"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lastRenderedPageBreak/>
              <w:t>Reprint C&amp;P Final Report</w:t>
            </w:r>
          </w:p>
        </w:tc>
        <w:tc>
          <w:tcPr>
            <w:tcW w:w="5130" w:type="dxa"/>
          </w:tcPr>
          <w:p w14:paraId="044192FA" w14:textId="77777777" w:rsidR="008237D6" w:rsidRPr="009A1326" w:rsidRDefault="008237D6" w:rsidP="005A014B">
            <w:pPr>
              <w:overflowPunct/>
              <w:autoSpaceDE/>
              <w:autoSpaceDN/>
              <w:adjustRightInd/>
              <w:ind w:left="72"/>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A1326">
              <w:rPr>
                <w:rFonts w:ascii="Calibri" w:eastAsia="Calibri" w:hAnsi="Calibri"/>
                <w:sz w:val="22"/>
                <w:szCs w:val="22"/>
              </w:rPr>
              <w:t>Appears on its own line, above “Examining Provider”.</w:t>
            </w:r>
          </w:p>
        </w:tc>
      </w:tr>
      <w:tr w:rsidR="008237D6" w:rsidRPr="009A1326" w14:paraId="1A69F14A" w14:textId="77777777" w:rsidTr="00CD176F">
        <w:trPr>
          <w:trHeight w:val="350"/>
        </w:trPr>
        <w:tc>
          <w:tcPr>
            <w:cnfStyle w:val="001000000000" w:firstRow="0" w:lastRow="0" w:firstColumn="1" w:lastColumn="0" w:oddVBand="0" w:evenVBand="0" w:oddHBand="0" w:evenHBand="0" w:firstRowFirstColumn="0" w:firstRowLastColumn="0" w:lastRowFirstColumn="0" w:lastRowLastColumn="0"/>
            <w:tcW w:w="3528" w:type="dxa"/>
          </w:tcPr>
          <w:p w14:paraId="1CD5F928" w14:textId="77777777" w:rsidR="008237D6" w:rsidRPr="009A1326" w:rsidRDefault="008237D6" w:rsidP="005A014B">
            <w:pPr>
              <w:overflowPunct/>
              <w:autoSpaceDE/>
              <w:autoSpaceDN/>
              <w:adjustRightInd/>
              <w:textAlignment w:val="auto"/>
              <w:rPr>
                <w:rFonts w:ascii="Calibri" w:eastAsia="Calibri" w:hAnsi="Calibri"/>
                <w:sz w:val="22"/>
                <w:szCs w:val="22"/>
              </w:rPr>
            </w:pPr>
            <w:r w:rsidRPr="009A1326">
              <w:rPr>
                <w:rFonts w:ascii="Calibri" w:eastAsia="Calibri" w:hAnsi="Calibri"/>
                <w:sz w:val="22"/>
                <w:szCs w:val="22"/>
              </w:rPr>
              <w:t>Transcribe C&amp;P Data</w:t>
            </w:r>
          </w:p>
        </w:tc>
        <w:tc>
          <w:tcPr>
            <w:tcW w:w="5130" w:type="dxa"/>
          </w:tcPr>
          <w:p w14:paraId="57C4226F" w14:textId="77777777" w:rsidR="008237D6" w:rsidRPr="009A1326" w:rsidRDefault="008237D6" w:rsidP="005A014B">
            <w:pPr>
              <w:overflowPunct/>
              <w:autoSpaceDE/>
              <w:autoSpaceDN/>
              <w:adjustRightInd/>
              <w:ind w:left="72"/>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A1326">
              <w:rPr>
                <w:rFonts w:ascii="Calibri" w:eastAsia="Calibri" w:hAnsi="Calibri"/>
                <w:sz w:val="22"/>
                <w:szCs w:val="22"/>
              </w:rPr>
              <w:t>Appears on its own line, above “Examining Provider”.</w:t>
            </w:r>
          </w:p>
        </w:tc>
      </w:tr>
    </w:tbl>
    <w:p w14:paraId="6D5A6C1C" w14:textId="77777777" w:rsidR="008237D6" w:rsidRDefault="008237D6" w:rsidP="008237D6">
      <w:pPr>
        <w:overflowPunct/>
        <w:autoSpaceDE/>
        <w:autoSpaceDN/>
        <w:adjustRightInd/>
        <w:textAlignment w:val="auto"/>
        <w:rPr>
          <w:rFonts w:ascii="Calibri" w:eastAsia="Calibri" w:hAnsi="Calibri"/>
          <w:sz w:val="22"/>
          <w:szCs w:val="22"/>
        </w:rPr>
      </w:pPr>
    </w:p>
    <w:p w14:paraId="40F27245" w14:textId="77777777" w:rsidR="008237D6" w:rsidRDefault="008237D6" w:rsidP="008237D6">
      <w:pPr>
        <w:keepNext/>
        <w:keepLines/>
        <w:overflowPunct/>
        <w:autoSpaceDE/>
        <w:autoSpaceDN/>
        <w:adjustRightInd/>
        <w:ind w:left="360"/>
        <w:textAlignment w:val="auto"/>
        <w:rPr>
          <w:rFonts w:ascii="Calibri" w:eastAsia="Calibri" w:hAnsi="Calibri"/>
          <w:sz w:val="22"/>
          <w:szCs w:val="22"/>
        </w:rPr>
      </w:pPr>
      <w:r w:rsidRPr="009A1326">
        <w:rPr>
          <w:rFonts w:ascii="Calibri" w:eastAsia="Calibri" w:hAnsi="Calibri"/>
          <w:sz w:val="22"/>
          <w:szCs w:val="22"/>
        </w:rPr>
        <w:t>Non-AMIE VistA Options Affected by Addition of Priority of Exams with Patch DVBA*.27*149</w:t>
      </w:r>
    </w:p>
    <w:p w14:paraId="3016A3E6" w14:textId="77777777" w:rsidR="008237D6" w:rsidRPr="009A1326" w:rsidRDefault="008237D6" w:rsidP="008237D6">
      <w:pPr>
        <w:keepNext/>
        <w:keepLines/>
        <w:overflowPunct/>
        <w:autoSpaceDE/>
        <w:autoSpaceDN/>
        <w:adjustRightInd/>
        <w:ind w:left="900"/>
        <w:textAlignment w:val="auto"/>
        <w:rPr>
          <w:rFonts w:ascii="Calibri" w:eastAsia="Calibri" w:hAnsi="Calibri"/>
          <w:sz w:val="22"/>
          <w:szCs w:val="22"/>
        </w:rPr>
      </w:pPr>
    </w:p>
    <w:tbl>
      <w:tblPr>
        <w:tblStyle w:val="GridTable1Light"/>
        <w:tblW w:w="8640" w:type="dxa"/>
        <w:tblLook w:val="04A0" w:firstRow="1" w:lastRow="0" w:firstColumn="1" w:lastColumn="0" w:noHBand="0" w:noVBand="1"/>
      </w:tblPr>
      <w:tblGrid>
        <w:gridCol w:w="3192"/>
        <w:gridCol w:w="5448"/>
      </w:tblGrid>
      <w:tr w:rsidR="008237D6" w:rsidRPr="009A1326" w14:paraId="2783F242" w14:textId="77777777" w:rsidTr="00CD1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F9A786E" w14:textId="77777777" w:rsidR="008237D6" w:rsidRPr="009A1326" w:rsidRDefault="008237D6" w:rsidP="005A014B">
            <w:pPr>
              <w:keepNext/>
              <w:keepLines/>
              <w:overflowPunct/>
              <w:autoSpaceDE/>
              <w:autoSpaceDN/>
              <w:adjustRightInd/>
              <w:ind w:left="900"/>
              <w:textAlignment w:val="auto"/>
              <w:rPr>
                <w:rFonts w:ascii="Calibri" w:eastAsia="Calibri" w:hAnsi="Calibri"/>
                <w:sz w:val="22"/>
                <w:szCs w:val="22"/>
              </w:rPr>
            </w:pPr>
            <w:r w:rsidRPr="009A1326">
              <w:rPr>
                <w:rFonts w:ascii="Calibri" w:eastAsia="Calibri" w:hAnsi="Calibri"/>
                <w:sz w:val="22"/>
                <w:szCs w:val="22"/>
              </w:rPr>
              <w:t xml:space="preserve">Option </w:t>
            </w:r>
          </w:p>
        </w:tc>
        <w:tc>
          <w:tcPr>
            <w:tcW w:w="5448" w:type="dxa"/>
          </w:tcPr>
          <w:p w14:paraId="140B17EA" w14:textId="77777777" w:rsidR="008237D6" w:rsidRPr="009A1326" w:rsidRDefault="008237D6" w:rsidP="005A014B">
            <w:pPr>
              <w:keepNext/>
              <w:keepLines/>
              <w:overflowPunct/>
              <w:autoSpaceDE/>
              <w:autoSpaceDN/>
              <w:adjustRightInd/>
              <w:ind w:left="900"/>
              <w:textAlignment w:val="auto"/>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r w:rsidRPr="009A1326">
              <w:rPr>
                <w:rFonts w:ascii="Calibri" w:eastAsia="Calibri" w:hAnsi="Calibri"/>
                <w:sz w:val="22"/>
                <w:szCs w:val="22"/>
              </w:rPr>
              <w:t>Testing Needed</w:t>
            </w:r>
          </w:p>
          <w:p w14:paraId="08A11A8B" w14:textId="77777777" w:rsidR="008237D6" w:rsidRPr="009A1326" w:rsidRDefault="008237D6" w:rsidP="005A014B">
            <w:pPr>
              <w:keepNext/>
              <w:keepLines/>
              <w:overflowPunct/>
              <w:autoSpaceDE/>
              <w:autoSpaceDN/>
              <w:adjustRightInd/>
              <w:ind w:left="900"/>
              <w:textAlignment w:val="auto"/>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p>
        </w:tc>
      </w:tr>
      <w:tr w:rsidR="008237D6" w:rsidRPr="009A1326" w14:paraId="658FEAF9" w14:textId="77777777" w:rsidTr="00CD176F">
        <w:tc>
          <w:tcPr>
            <w:cnfStyle w:val="001000000000" w:firstRow="0" w:lastRow="0" w:firstColumn="1" w:lastColumn="0" w:oddVBand="0" w:evenVBand="0" w:oddHBand="0" w:evenHBand="0" w:firstRowFirstColumn="0" w:firstRowLastColumn="0" w:lastRowFirstColumn="0" w:lastRowLastColumn="0"/>
            <w:tcW w:w="3192" w:type="dxa"/>
          </w:tcPr>
          <w:p w14:paraId="0BF18474" w14:textId="77777777" w:rsidR="008237D6" w:rsidRPr="00B603A7" w:rsidRDefault="008237D6" w:rsidP="005A014B">
            <w:pPr>
              <w:keepNext/>
              <w:keepLines/>
              <w:overflowPunct/>
              <w:autoSpaceDE/>
              <w:autoSpaceDN/>
              <w:adjustRightInd/>
              <w:textAlignment w:val="auto"/>
              <w:rPr>
                <w:rFonts w:ascii="Calibri" w:eastAsia="Calibri" w:hAnsi="Calibri"/>
                <w:sz w:val="22"/>
                <w:szCs w:val="22"/>
              </w:rPr>
            </w:pPr>
            <w:r w:rsidRPr="00B603A7">
              <w:rPr>
                <w:rFonts w:ascii="Calibri" w:eastAsia="Calibri" w:hAnsi="Calibri"/>
                <w:sz w:val="22"/>
                <w:szCs w:val="22"/>
              </w:rPr>
              <w:t>HS Ad hoc report from CPRS</w:t>
            </w:r>
          </w:p>
        </w:tc>
        <w:tc>
          <w:tcPr>
            <w:tcW w:w="5448" w:type="dxa"/>
          </w:tcPr>
          <w:p w14:paraId="4B730BA4" w14:textId="77777777" w:rsidR="008237D6" w:rsidRPr="00B603A7" w:rsidRDefault="008237D6" w:rsidP="005A014B">
            <w:pPr>
              <w:keepNext/>
              <w:keepLines/>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B603A7">
              <w:rPr>
                <w:rFonts w:ascii="Calibri" w:eastAsia="Calibri" w:hAnsi="Calibri"/>
                <w:sz w:val="22"/>
                <w:szCs w:val="22"/>
              </w:rPr>
              <w:t xml:space="preserve">From VistA you need to go to the GMTS Manager menu, then the Health Summary Enhanced Menu.  From here you can run an </w:t>
            </w:r>
            <w:proofErr w:type="spellStart"/>
            <w:r w:rsidRPr="00B603A7">
              <w:rPr>
                <w:rFonts w:ascii="Calibri" w:eastAsia="Calibri" w:hAnsi="Calibri"/>
                <w:sz w:val="22"/>
                <w:szCs w:val="22"/>
              </w:rPr>
              <w:t>adhoc</w:t>
            </w:r>
            <w:proofErr w:type="spellEnd"/>
            <w:r w:rsidRPr="00B603A7">
              <w:rPr>
                <w:rFonts w:ascii="Calibri" w:eastAsia="Calibri" w:hAnsi="Calibri"/>
                <w:sz w:val="22"/>
                <w:szCs w:val="22"/>
              </w:rPr>
              <w:t xml:space="preserve"> report and create a new HS type report. To test the change you will need to use the COMPENSATION AND PENSION EXAMS component in the </w:t>
            </w:r>
            <w:proofErr w:type="spellStart"/>
            <w:r w:rsidRPr="00B603A7">
              <w:rPr>
                <w:rFonts w:ascii="Calibri" w:eastAsia="Calibri" w:hAnsi="Calibri"/>
                <w:sz w:val="22"/>
                <w:szCs w:val="22"/>
              </w:rPr>
              <w:t>adhoc</w:t>
            </w:r>
            <w:proofErr w:type="spellEnd"/>
            <w:r w:rsidRPr="00B603A7">
              <w:rPr>
                <w:rFonts w:ascii="Calibri" w:eastAsia="Calibri" w:hAnsi="Calibri"/>
                <w:sz w:val="22"/>
                <w:szCs w:val="22"/>
              </w:rPr>
              <w:t xml:space="preserve"> report and in a HS type report.</w:t>
            </w:r>
          </w:p>
          <w:p w14:paraId="17926095" w14:textId="77777777" w:rsidR="008237D6" w:rsidRPr="00B603A7" w:rsidRDefault="008237D6" w:rsidP="005A014B">
            <w:pPr>
              <w:keepNext/>
              <w:keepLines/>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tc>
      </w:tr>
      <w:tr w:rsidR="008237D6" w:rsidRPr="009A1326" w14:paraId="64259CD8" w14:textId="77777777" w:rsidTr="00CD176F">
        <w:tc>
          <w:tcPr>
            <w:cnfStyle w:val="001000000000" w:firstRow="0" w:lastRow="0" w:firstColumn="1" w:lastColumn="0" w:oddVBand="0" w:evenVBand="0" w:oddHBand="0" w:evenHBand="0" w:firstRowFirstColumn="0" w:firstRowLastColumn="0" w:lastRowFirstColumn="0" w:lastRowLastColumn="0"/>
            <w:tcW w:w="3192" w:type="dxa"/>
          </w:tcPr>
          <w:p w14:paraId="5D365129" w14:textId="77777777" w:rsidR="008237D6" w:rsidRPr="00B603A7" w:rsidRDefault="008237D6" w:rsidP="005A014B">
            <w:pPr>
              <w:keepNext/>
              <w:keepLines/>
              <w:overflowPunct/>
              <w:autoSpaceDE/>
              <w:autoSpaceDN/>
              <w:adjustRightInd/>
              <w:textAlignment w:val="auto"/>
              <w:rPr>
                <w:rFonts w:ascii="Calibri" w:eastAsia="Calibri" w:hAnsi="Calibri"/>
                <w:sz w:val="22"/>
                <w:szCs w:val="22"/>
              </w:rPr>
            </w:pPr>
            <w:r w:rsidRPr="00B603A7">
              <w:rPr>
                <w:rFonts w:ascii="Calibri" w:eastAsia="Calibri" w:hAnsi="Calibri"/>
                <w:sz w:val="22"/>
                <w:szCs w:val="22"/>
              </w:rPr>
              <w:t>HS Ad hoc report from VistA.</w:t>
            </w:r>
          </w:p>
        </w:tc>
        <w:tc>
          <w:tcPr>
            <w:tcW w:w="5448" w:type="dxa"/>
          </w:tcPr>
          <w:p w14:paraId="07D471A8" w14:textId="77777777" w:rsidR="008237D6" w:rsidRPr="00B603A7" w:rsidRDefault="008237D6" w:rsidP="005A014B">
            <w:pPr>
              <w:keepNext/>
              <w:keepLines/>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B603A7">
              <w:rPr>
                <w:rFonts w:ascii="Calibri" w:eastAsia="Calibri" w:hAnsi="Calibri"/>
                <w:sz w:val="22"/>
                <w:szCs w:val="22"/>
              </w:rPr>
              <w:t>From VistA you need to go to the GMTS Manager menu, then the Health Summary Enhanced Menu.  From here you can run an ad hoc report and create a new HS type report. To test the change you will need to use the COMPENSATION AND PENSION EXAMS component in the ad hoc report and in a HS type report.</w:t>
            </w:r>
          </w:p>
          <w:p w14:paraId="7C18F2C0" w14:textId="77777777" w:rsidR="008237D6" w:rsidRPr="00B603A7" w:rsidRDefault="008237D6" w:rsidP="005A014B">
            <w:pPr>
              <w:keepNext/>
              <w:keepLines/>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tc>
      </w:tr>
    </w:tbl>
    <w:p w14:paraId="11FEF64B" w14:textId="77777777" w:rsidR="008237D6" w:rsidRPr="002675BF" w:rsidRDefault="008237D6" w:rsidP="008237D6">
      <w:pPr>
        <w:keepNext/>
        <w:keepLines/>
        <w:shd w:val="clear" w:color="auto" w:fill="FFFFFF"/>
        <w:overflowPunct/>
        <w:autoSpaceDE/>
        <w:autoSpaceDN/>
        <w:adjustRightInd/>
        <w:textAlignment w:val="auto"/>
        <w:rPr>
          <w:szCs w:val="24"/>
        </w:rPr>
      </w:pPr>
    </w:p>
    <w:p w14:paraId="7D3B5D54" w14:textId="77777777" w:rsidR="008237D6" w:rsidRPr="00C96009" w:rsidRDefault="008237D6" w:rsidP="00F85D3C">
      <w:pPr>
        <w:pStyle w:val="Heading4"/>
        <w:numPr>
          <w:ilvl w:val="3"/>
          <w:numId w:val="10"/>
        </w:numPr>
        <w:rPr>
          <w:kern w:val="32"/>
        </w:rPr>
      </w:pPr>
      <w:bookmarkStart w:id="102" w:name="_Toc266182712"/>
      <w:bookmarkStart w:id="103" w:name="_Toc266278372"/>
      <w:bookmarkStart w:id="104" w:name="_Toc269885640"/>
      <w:bookmarkStart w:id="105" w:name="_Toc292359276"/>
      <w:r>
        <w:t>CAPRI_CodeCR124:</w:t>
      </w:r>
      <w:r w:rsidRPr="00C96009">
        <w:rPr>
          <w:kern w:val="32"/>
        </w:rPr>
        <w:t>Make Fee Basis Community Nursing Home (FBCNH) Reports Available in CAPRI</w:t>
      </w:r>
      <w:bookmarkEnd w:id="102"/>
      <w:bookmarkEnd w:id="103"/>
      <w:bookmarkEnd w:id="104"/>
      <w:bookmarkEnd w:id="105"/>
    </w:p>
    <w:p w14:paraId="697867A8" w14:textId="77777777" w:rsidR="008237D6" w:rsidRDefault="008237D6" w:rsidP="008237D6">
      <w:pPr>
        <w:pStyle w:val="ProbSoluHdr"/>
        <w:ind w:left="1080"/>
      </w:pPr>
      <w:r>
        <w:t>Issue</w:t>
      </w:r>
    </w:p>
    <w:p w14:paraId="4B2D99E2" w14:textId="77777777" w:rsidR="008237D6" w:rsidRPr="0071343F" w:rsidRDefault="008237D6" w:rsidP="008237D6">
      <w:pPr>
        <w:pStyle w:val="ProbSoluHdr"/>
        <w:keepNext w:val="0"/>
        <w:spacing w:before="0"/>
        <w:ind w:left="1080"/>
        <w:rPr>
          <w:rFonts w:eastAsia="Times New Roman"/>
          <w:b w:val="0"/>
          <w:color w:val="000000"/>
        </w:rPr>
      </w:pPr>
      <w:r w:rsidRPr="0071343F">
        <w:rPr>
          <w:rFonts w:eastAsia="Times New Roman"/>
          <w:b w:val="0"/>
          <w:color w:val="000000"/>
        </w:rPr>
        <w:t>Modifications to CAPRI were required to display the existing VistA Fee Basis Community Nursing Home Reports, to allow for more timely and efficient processing of hospital adjustments.</w:t>
      </w:r>
    </w:p>
    <w:p w14:paraId="2F7544A0" w14:textId="77777777" w:rsidR="008237D6" w:rsidRDefault="008237D6" w:rsidP="008237D6">
      <w:pPr>
        <w:pStyle w:val="ProbSoluHdr"/>
        <w:keepNext w:val="0"/>
        <w:ind w:left="1080"/>
      </w:pPr>
      <w:r>
        <w:t>Solution</w:t>
      </w:r>
    </w:p>
    <w:p w14:paraId="40D67994" w14:textId="77777777" w:rsidR="008237D6" w:rsidRPr="008C3371" w:rsidRDefault="008237D6" w:rsidP="008237D6">
      <w:pPr>
        <w:pStyle w:val="ProbSoluHdr"/>
        <w:keepNext w:val="0"/>
        <w:spacing w:before="0"/>
        <w:ind w:left="1080"/>
        <w:rPr>
          <w:b w:val="0"/>
        </w:rPr>
      </w:pPr>
      <w:r w:rsidRPr="008C3371">
        <w:rPr>
          <w:b w:val="0"/>
        </w:rPr>
        <w:t>CAPRI has been enhanced to support the four (4) Fee Basis Community Nursing Home (FBCNH) Reports.</w:t>
      </w:r>
    </w:p>
    <w:p w14:paraId="7F02F93B" w14:textId="77777777" w:rsidR="008237D6" w:rsidRPr="008C3371" w:rsidRDefault="008237D6" w:rsidP="008237D6">
      <w:pPr>
        <w:pStyle w:val="ProbSoluHdr"/>
        <w:keepNext w:val="0"/>
        <w:spacing w:before="0"/>
        <w:rPr>
          <w:b w:val="0"/>
        </w:rPr>
      </w:pPr>
      <w:r w:rsidRPr="008C3371">
        <w:rPr>
          <w:b w:val="0"/>
        </w:rPr>
        <w:t xml:space="preserve">          - FBCNH DISPLAY EPISODE OF CARE</w:t>
      </w:r>
    </w:p>
    <w:p w14:paraId="30203DCD" w14:textId="77777777" w:rsidR="008237D6" w:rsidRPr="008C3371" w:rsidRDefault="008237D6" w:rsidP="008237D6">
      <w:pPr>
        <w:pStyle w:val="ProbSoluHdr"/>
        <w:keepNext w:val="0"/>
        <w:spacing w:before="0"/>
        <w:rPr>
          <w:b w:val="0"/>
        </w:rPr>
      </w:pPr>
      <w:r w:rsidRPr="008C3371">
        <w:rPr>
          <w:b w:val="0"/>
        </w:rPr>
        <w:t xml:space="preserve">          - FBCNH ROSTER PRINT</w:t>
      </w:r>
    </w:p>
    <w:p w14:paraId="5FEFB491" w14:textId="77777777" w:rsidR="008237D6" w:rsidRPr="008C3371" w:rsidRDefault="008237D6" w:rsidP="008237D6">
      <w:pPr>
        <w:pStyle w:val="ProbSoluHdr"/>
        <w:keepNext w:val="0"/>
        <w:spacing w:before="0"/>
        <w:rPr>
          <w:b w:val="0"/>
        </w:rPr>
      </w:pPr>
      <w:r w:rsidRPr="008C3371">
        <w:rPr>
          <w:b w:val="0"/>
        </w:rPr>
        <w:t xml:space="preserve">          - FBCNH REPORT OF ADMISSIONS/DISCHARGES FOR CNH</w:t>
      </w:r>
    </w:p>
    <w:p w14:paraId="09EF0961" w14:textId="77777777" w:rsidR="008237D6" w:rsidRDefault="008237D6" w:rsidP="008237D6">
      <w:pPr>
        <w:pStyle w:val="ProbSoluHdr"/>
        <w:keepNext w:val="0"/>
        <w:spacing w:before="0"/>
        <w:rPr>
          <w:b w:val="0"/>
        </w:rPr>
      </w:pPr>
      <w:r w:rsidRPr="008C3371">
        <w:rPr>
          <w:b w:val="0"/>
        </w:rPr>
        <w:t xml:space="preserve">          - FBCNH STAYS IN EXCESS OF 90 DAYS</w:t>
      </w:r>
    </w:p>
    <w:p w14:paraId="32477487" w14:textId="77777777" w:rsidR="008237D6" w:rsidRPr="008C3371" w:rsidRDefault="008237D6" w:rsidP="008237D6">
      <w:pPr>
        <w:pStyle w:val="ProbSoluHdr"/>
        <w:keepNext w:val="0"/>
        <w:spacing w:before="0"/>
        <w:rPr>
          <w:b w:val="0"/>
        </w:rPr>
      </w:pPr>
    </w:p>
    <w:p w14:paraId="7A4E31E9" w14:textId="77777777" w:rsidR="008237D6" w:rsidRDefault="008237D6" w:rsidP="008237D6">
      <w:pPr>
        <w:pStyle w:val="ProbSoluHdr"/>
        <w:keepNext w:val="0"/>
        <w:spacing w:before="0"/>
        <w:ind w:left="1080"/>
      </w:pPr>
      <w:proofErr w:type="gramStart"/>
      <w:r w:rsidRPr="008C3371">
        <w:rPr>
          <w:b w:val="0"/>
        </w:rPr>
        <w:t>All of</w:t>
      </w:r>
      <w:proofErr w:type="gramEnd"/>
      <w:r w:rsidRPr="008C3371">
        <w:rPr>
          <w:b w:val="0"/>
        </w:rPr>
        <w:t xml:space="preserve"> the reports above can also be retrieved and saved by the</w:t>
      </w:r>
      <w:r>
        <w:rPr>
          <w:b w:val="0"/>
        </w:rPr>
        <w:t xml:space="preserve"> </w:t>
      </w:r>
      <w:r w:rsidRPr="008C3371">
        <w:rPr>
          <w:b w:val="0"/>
        </w:rPr>
        <w:t>CAPRI user in an '^' delimited format for use in external spreadsheet applications and/or databases except the FNBCH DISPLAY EPSIODE OF CARE Report.</w:t>
      </w:r>
      <w:r>
        <w:rPr>
          <w:b w:val="0"/>
        </w:rPr>
        <w:t xml:space="preserve">  See the section on “Ability to Download Hospital Adjustment Reports into Excel/Access” below.</w:t>
      </w:r>
      <w:r>
        <w:t xml:space="preserve"> </w:t>
      </w:r>
    </w:p>
    <w:p w14:paraId="24DDB3CD" w14:textId="77777777" w:rsidR="00ED6941" w:rsidRDefault="00ED6941" w:rsidP="00ED6941">
      <w:pPr>
        <w:pStyle w:val="Heading4"/>
      </w:pPr>
      <w:bookmarkStart w:id="106" w:name="_Toc292359277"/>
      <w:r>
        <w:lastRenderedPageBreak/>
        <w:t>CAPRI_CodeCR126:</w:t>
      </w:r>
      <w:r w:rsidRPr="007645DF">
        <w:t>Modify CAPRI to Allow Users to Select More Than One Outpatient Report to View When Using ‘Report Builder’</w:t>
      </w:r>
      <w:bookmarkEnd w:id="106"/>
      <w:r w:rsidRPr="007645DF">
        <w:t xml:space="preserve"> </w:t>
      </w:r>
    </w:p>
    <w:p w14:paraId="6847988F" w14:textId="77777777" w:rsidR="00ED6941" w:rsidRDefault="00ED6941" w:rsidP="00ED6941">
      <w:pPr>
        <w:pStyle w:val="ProbSoluHdr"/>
        <w:keepLines/>
        <w:ind w:left="1080"/>
      </w:pPr>
      <w:r>
        <w:t>Issue</w:t>
      </w:r>
    </w:p>
    <w:p w14:paraId="1DB4A508" w14:textId="77777777" w:rsidR="00ED6941" w:rsidRDefault="00ED6941" w:rsidP="00ED6941">
      <w:pPr>
        <w:pStyle w:val="h3indent"/>
        <w:spacing w:after="0"/>
        <w:ind w:left="1080"/>
        <w:rPr>
          <w:rFonts w:ascii="Times New Roman" w:hAnsi="Times New Roman"/>
        </w:rPr>
      </w:pPr>
      <w:r w:rsidRPr="008C3371">
        <w:rPr>
          <w:rFonts w:ascii="Times New Roman" w:hAnsi="Times New Roman"/>
        </w:rPr>
        <w:t xml:space="preserve">Modifications to CAPRI were required to enhance the Report Builder functionality to give users the </w:t>
      </w:r>
      <w:r>
        <w:rPr>
          <w:rFonts w:ascii="Times New Roman" w:hAnsi="Times New Roman"/>
        </w:rPr>
        <w:t>ability to add multiple reports</w:t>
      </w:r>
      <w:r w:rsidRPr="00617F67">
        <w:rPr>
          <w:rFonts w:ascii="Times New Roman" w:hAnsi="Times New Roman"/>
        </w:rPr>
        <w:t>.</w:t>
      </w:r>
    </w:p>
    <w:p w14:paraId="362BD9C8" w14:textId="77777777" w:rsidR="00ED6941" w:rsidRDefault="00ED6941" w:rsidP="00ED6941">
      <w:pPr>
        <w:pStyle w:val="ProbSoluHdr"/>
        <w:keepNext w:val="0"/>
        <w:ind w:left="1080"/>
      </w:pPr>
      <w:r>
        <w:t>Solution</w:t>
      </w:r>
    </w:p>
    <w:p w14:paraId="4B4E9822" w14:textId="77777777" w:rsidR="00ED6941" w:rsidRPr="00617F67" w:rsidRDefault="00ED6941" w:rsidP="00ED6941">
      <w:pPr>
        <w:pStyle w:val="h3indent"/>
        <w:spacing w:after="0"/>
        <w:ind w:left="1080"/>
        <w:rPr>
          <w:rFonts w:ascii="Times New Roman" w:hAnsi="Times New Roman"/>
        </w:rPr>
      </w:pPr>
      <w:r w:rsidRPr="008C3371">
        <w:rPr>
          <w:rFonts w:ascii="Times New Roman" w:hAnsi="Times New Roman"/>
        </w:rPr>
        <w:t>CAPRI Clinic document tabs have been enhanced by allowing the user the capability to select multiple report items, by selecting individual report items in the list or in multiples for addition into the Report Builder.</w:t>
      </w:r>
    </w:p>
    <w:p w14:paraId="212F3F53" w14:textId="77777777" w:rsidR="00ED6941" w:rsidRDefault="00ED6941" w:rsidP="00ED6941">
      <w:pPr>
        <w:pStyle w:val="Heading4"/>
        <w:rPr>
          <w:kern w:val="32"/>
        </w:rPr>
      </w:pPr>
      <w:bookmarkStart w:id="107" w:name="_Toc292359278"/>
      <w:bookmarkStart w:id="108" w:name="_Toc266182710"/>
      <w:bookmarkStart w:id="109" w:name="_Toc266278370"/>
      <w:bookmarkStart w:id="110" w:name="_Toc269885638"/>
      <w:r>
        <w:t>CAPRI_CodeCR127:</w:t>
      </w:r>
      <w:r w:rsidRPr="00D7429D">
        <w:rPr>
          <w:kern w:val="32"/>
        </w:rPr>
        <w:t>Display the Date Range at the Top of the Special Report for Pension / Aid and Attendance</w:t>
      </w:r>
      <w:bookmarkEnd w:id="107"/>
      <w:r w:rsidRPr="00D7429D">
        <w:rPr>
          <w:kern w:val="32"/>
        </w:rPr>
        <w:t xml:space="preserve"> </w:t>
      </w:r>
      <w:bookmarkEnd w:id="108"/>
      <w:bookmarkEnd w:id="109"/>
      <w:bookmarkEnd w:id="110"/>
    </w:p>
    <w:p w14:paraId="2C9D0701" w14:textId="77777777" w:rsidR="00ED6941" w:rsidRDefault="00ED6941" w:rsidP="00ED6941">
      <w:pPr>
        <w:pStyle w:val="ProbSoluHdr"/>
        <w:keepLines/>
        <w:ind w:left="1080"/>
      </w:pPr>
      <w:r>
        <w:t>Issue</w:t>
      </w:r>
    </w:p>
    <w:p w14:paraId="1F227F84" w14:textId="77777777" w:rsidR="00ED6941" w:rsidRPr="0071343F" w:rsidRDefault="00ED6941" w:rsidP="00ED6941">
      <w:pPr>
        <w:pStyle w:val="h3indent"/>
        <w:keepNext/>
        <w:keepLines/>
        <w:spacing w:after="0"/>
        <w:ind w:left="1080"/>
        <w:rPr>
          <w:rFonts w:ascii="Times New Roman" w:hAnsi="Times New Roman"/>
        </w:rPr>
      </w:pPr>
      <w:r w:rsidRPr="0071343F">
        <w:rPr>
          <w:rFonts w:ascii="Times New Roman" w:hAnsi="Times New Roman"/>
        </w:rPr>
        <w:t>Modifications to CAPRI were required to display the data range at the top of the Special Report for Pension / Aid and Attendance.   </w:t>
      </w:r>
    </w:p>
    <w:p w14:paraId="0982AFBE" w14:textId="77777777" w:rsidR="00ED6941" w:rsidRDefault="00ED6941" w:rsidP="00ED6941">
      <w:pPr>
        <w:pStyle w:val="ProbSoluHdr"/>
        <w:keepNext w:val="0"/>
        <w:ind w:left="1080"/>
      </w:pPr>
      <w:r>
        <w:t>Solution</w:t>
      </w:r>
    </w:p>
    <w:p w14:paraId="759CB5C1" w14:textId="77777777" w:rsidR="00ED6941" w:rsidRPr="0071343F" w:rsidRDefault="00ED6941" w:rsidP="00ED6941">
      <w:pPr>
        <w:pStyle w:val="h3indent"/>
        <w:spacing w:after="0"/>
        <w:ind w:left="1080"/>
        <w:rPr>
          <w:rFonts w:ascii="Times New Roman" w:hAnsi="Times New Roman"/>
        </w:rPr>
      </w:pPr>
      <w:r w:rsidRPr="0071343F">
        <w:rPr>
          <w:rFonts w:ascii="Times New Roman" w:hAnsi="Times New Roman"/>
        </w:rPr>
        <w:t>CAPRI has been enhanced to display at the top of each page of the Special Report for Pension/A&amp;A, the date range used in the creation of the report.</w:t>
      </w:r>
    </w:p>
    <w:p w14:paraId="17F5B3FD" w14:textId="77777777" w:rsidR="00ED6941" w:rsidRDefault="00ED6941" w:rsidP="00ED6941">
      <w:pPr>
        <w:pStyle w:val="Heading4"/>
        <w:rPr>
          <w:kern w:val="32"/>
        </w:rPr>
      </w:pPr>
      <w:bookmarkStart w:id="111" w:name="_Toc292359279"/>
      <w:bookmarkStart w:id="112" w:name="_Toc266182711"/>
      <w:bookmarkStart w:id="113" w:name="_Toc266278371"/>
      <w:bookmarkStart w:id="114" w:name="_Toc269885639"/>
      <w:r>
        <w:t>CAPRI_CodeCR129:</w:t>
      </w:r>
      <w:r w:rsidRPr="00D7429D">
        <w:rPr>
          <w:kern w:val="32"/>
        </w:rPr>
        <w:t>Ability to Download Hospital Adjustment Reports into Excel/Access</w:t>
      </w:r>
      <w:bookmarkEnd w:id="111"/>
      <w:r w:rsidRPr="00D7429D">
        <w:rPr>
          <w:kern w:val="32"/>
        </w:rPr>
        <w:t xml:space="preserve"> </w:t>
      </w:r>
      <w:bookmarkEnd w:id="112"/>
      <w:bookmarkEnd w:id="113"/>
      <w:bookmarkEnd w:id="114"/>
    </w:p>
    <w:p w14:paraId="4806A296" w14:textId="77777777" w:rsidR="00ED6941" w:rsidRDefault="00ED6941" w:rsidP="00ED6941">
      <w:pPr>
        <w:pStyle w:val="ProbSoluHdr"/>
        <w:keepLines/>
        <w:ind w:left="1080"/>
      </w:pPr>
      <w:r>
        <w:t>Issue</w:t>
      </w:r>
    </w:p>
    <w:p w14:paraId="41983EBE" w14:textId="77777777" w:rsidR="00ED6941" w:rsidRPr="0071343F" w:rsidRDefault="00ED6941" w:rsidP="00ED6941">
      <w:pPr>
        <w:pStyle w:val="NormalIndent"/>
        <w:ind w:left="1080"/>
        <w:rPr>
          <w:color w:val="000000"/>
          <w:sz w:val="22"/>
          <w:szCs w:val="22"/>
        </w:rPr>
      </w:pPr>
      <w:r w:rsidRPr="0071343F">
        <w:rPr>
          <w:color w:val="000000"/>
          <w:sz w:val="22"/>
          <w:szCs w:val="22"/>
        </w:rPr>
        <w:t>Modifications to CAPRI were required to present multiple outputs options to users of the Hospital Adjustment Reports.</w:t>
      </w:r>
    </w:p>
    <w:p w14:paraId="08ABC83B" w14:textId="77777777" w:rsidR="00ED6941" w:rsidRPr="00C55749" w:rsidRDefault="00ED6941" w:rsidP="00ED6941">
      <w:pPr>
        <w:pStyle w:val="ProbSoluHdr"/>
        <w:ind w:left="1080"/>
      </w:pPr>
      <w:r>
        <w:t>Solution</w:t>
      </w:r>
    </w:p>
    <w:p w14:paraId="412D44AB" w14:textId="77777777" w:rsidR="00ED6941" w:rsidRPr="0071343F" w:rsidRDefault="00ED6941" w:rsidP="00ED6941">
      <w:pPr>
        <w:pStyle w:val="NormalIndent"/>
        <w:ind w:left="1080"/>
        <w:rPr>
          <w:sz w:val="22"/>
          <w:szCs w:val="22"/>
        </w:rPr>
      </w:pPr>
      <w:r w:rsidRPr="0071343F">
        <w:rPr>
          <w:sz w:val="22"/>
          <w:szCs w:val="22"/>
        </w:rPr>
        <w:t>CAPRI has been enhanced to give users the ability to save the Hospital Adjustment Reports in an '^' delimited output for use in external spreadsheet applications and/or databases.</w:t>
      </w:r>
    </w:p>
    <w:p w14:paraId="00B027AC" w14:textId="77777777" w:rsidR="00ED6941" w:rsidRDefault="00ED6941" w:rsidP="00ED6941">
      <w:pPr>
        <w:pStyle w:val="NormalIndent"/>
        <w:ind w:left="1080"/>
      </w:pPr>
    </w:p>
    <w:p w14:paraId="00EE92E8" w14:textId="77777777" w:rsidR="00ED6941" w:rsidRPr="003868EB" w:rsidRDefault="00ED6941" w:rsidP="00F85D3C">
      <w:pPr>
        <w:numPr>
          <w:ilvl w:val="0"/>
          <w:numId w:val="5"/>
        </w:numPr>
        <w:overflowPunct/>
        <w:autoSpaceDE/>
        <w:autoSpaceDN/>
        <w:adjustRightInd/>
        <w:spacing w:after="200" w:line="276" w:lineRule="auto"/>
        <w:ind w:left="1080" w:firstLine="0"/>
        <w:contextualSpacing/>
        <w:textAlignment w:val="auto"/>
        <w:rPr>
          <w:rFonts w:ascii="Calibri" w:eastAsia="Calibri" w:hAnsi="Calibri"/>
          <w:sz w:val="22"/>
          <w:szCs w:val="22"/>
        </w:rPr>
      </w:pPr>
      <w:r w:rsidRPr="003868EB">
        <w:rPr>
          <w:rFonts w:ascii="Calibri" w:eastAsia="Calibri" w:hAnsi="Calibri"/>
          <w:sz w:val="22"/>
          <w:szCs w:val="22"/>
        </w:rPr>
        <w:t>Verify that plain text results in CAPRI v143 and CAPRI v149 look the same for each of the hospital adjustment reports.</w:t>
      </w:r>
    </w:p>
    <w:p w14:paraId="5B868235" w14:textId="77777777" w:rsidR="00ED6941" w:rsidRPr="003868EB" w:rsidRDefault="00ED6941" w:rsidP="00ED6941">
      <w:pPr>
        <w:overflowPunct/>
        <w:autoSpaceDE/>
        <w:autoSpaceDN/>
        <w:adjustRightInd/>
        <w:ind w:left="1080"/>
        <w:textAlignment w:val="auto"/>
        <w:rPr>
          <w:rFonts w:ascii="Calibri" w:eastAsia="Calibri" w:hAnsi="Calibri"/>
          <w:b/>
          <w:sz w:val="22"/>
          <w:szCs w:val="22"/>
        </w:rPr>
      </w:pPr>
      <w:r w:rsidRPr="003868EB">
        <w:rPr>
          <w:rFonts w:ascii="Calibri" w:eastAsia="Calibri" w:hAnsi="Calibri"/>
          <w:b/>
          <w:sz w:val="22"/>
          <w:szCs w:val="22"/>
        </w:rPr>
        <w:t xml:space="preserve">Admission Report for SC Veterans </w:t>
      </w:r>
    </w:p>
    <w:p w14:paraId="523E0BDF" w14:textId="77777777" w:rsidR="00ED6941" w:rsidRPr="003868EB" w:rsidRDefault="00ED6941" w:rsidP="00ED6941">
      <w:pPr>
        <w:overflowPunct/>
        <w:autoSpaceDE/>
        <w:autoSpaceDN/>
        <w:adjustRightInd/>
        <w:ind w:left="1080"/>
        <w:textAlignment w:val="auto"/>
        <w:rPr>
          <w:rFonts w:ascii="Calibri" w:eastAsia="Calibri" w:hAnsi="Calibri"/>
          <w:sz w:val="22"/>
          <w:szCs w:val="22"/>
        </w:rPr>
      </w:pPr>
      <w:r w:rsidRPr="003868EB">
        <w:rPr>
          <w:rFonts w:ascii="Calibri" w:eastAsia="Calibri" w:hAnsi="Calibri"/>
          <w:sz w:val="22"/>
          <w:szCs w:val="22"/>
        </w:rPr>
        <w:t>Start date:  4/11/2010   End date:  04/16/2010</w:t>
      </w:r>
    </w:p>
    <w:p w14:paraId="315A48B9" w14:textId="77777777" w:rsidR="00ED6941" w:rsidRPr="003868EB" w:rsidRDefault="00ED6941" w:rsidP="00ED6941">
      <w:pPr>
        <w:overflowPunct/>
        <w:ind w:left="1080"/>
        <w:textAlignment w:val="auto"/>
        <w:rPr>
          <w:rFonts w:ascii="Calibri" w:eastAsia="Calibri" w:hAnsi="Calibri" w:cs="Courier New"/>
          <w:b/>
          <w:sz w:val="22"/>
          <w:szCs w:val="22"/>
        </w:rPr>
      </w:pPr>
      <w:r w:rsidRPr="003868EB">
        <w:rPr>
          <w:rFonts w:ascii="Calibri" w:eastAsia="Calibri" w:hAnsi="Calibri" w:cs="Courier New"/>
          <w:b/>
          <w:sz w:val="22"/>
          <w:szCs w:val="22"/>
        </w:rPr>
        <w:t>CAPRI v143 results:</w:t>
      </w:r>
    </w:p>
    <w:p w14:paraId="6FA4AB75" w14:textId="740533BC" w:rsidR="00ED6941" w:rsidRPr="003868EB" w:rsidRDefault="00E66F52" w:rsidP="00ED6941">
      <w:pPr>
        <w:overflowPunct/>
        <w:autoSpaceDE/>
        <w:autoSpaceDN/>
        <w:adjustRightInd/>
        <w:spacing w:after="200" w:line="276" w:lineRule="auto"/>
        <w:ind w:left="1080"/>
        <w:textAlignment w:val="auto"/>
        <w:rPr>
          <w:rFonts w:ascii="Calibri" w:eastAsia="Calibri" w:hAnsi="Calibri"/>
          <w:sz w:val="22"/>
          <w:szCs w:val="22"/>
        </w:rPr>
      </w:pPr>
      <w:r>
        <w:rPr>
          <w:rFonts w:ascii="Courier New" w:eastAsia="Calibri" w:hAnsi="Courier New" w:cs="Courier New"/>
          <w:noProof/>
          <w:sz w:val="16"/>
          <w:szCs w:val="16"/>
        </w:rPr>
        <w:t>REDACTED</w:t>
      </w:r>
    </w:p>
    <w:p w14:paraId="1B52A7EF" w14:textId="77777777" w:rsidR="00ED6941" w:rsidRPr="003868EB" w:rsidRDefault="00ED6941" w:rsidP="00ED6941">
      <w:pPr>
        <w:keepNext/>
        <w:overflowPunct/>
        <w:ind w:left="1080"/>
        <w:textAlignment w:val="auto"/>
        <w:rPr>
          <w:rFonts w:ascii="Calibri" w:eastAsia="Calibri" w:hAnsi="Calibri" w:cs="Courier New"/>
          <w:b/>
          <w:sz w:val="22"/>
          <w:szCs w:val="22"/>
        </w:rPr>
      </w:pPr>
      <w:r w:rsidRPr="003868EB">
        <w:rPr>
          <w:rFonts w:ascii="Calibri" w:eastAsia="Calibri" w:hAnsi="Calibri" w:cs="Courier New"/>
          <w:b/>
          <w:sz w:val="22"/>
          <w:szCs w:val="22"/>
        </w:rPr>
        <w:t>CAPRI v149 results:</w:t>
      </w:r>
    </w:p>
    <w:p w14:paraId="4D013C30" w14:textId="60944222" w:rsidR="00ED6941" w:rsidRPr="003868EB" w:rsidRDefault="00E66F52" w:rsidP="00ED6941">
      <w:pPr>
        <w:overflowPunct/>
        <w:autoSpaceDE/>
        <w:autoSpaceDN/>
        <w:adjustRightInd/>
        <w:spacing w:after="200" w:line="276" w:lineRule="auto"/>
        <w:ind w:left="1080"/>
        <w:textAlignment w:val="auto"/>
        <w:rPr>
          <w:rFonts w:ascii="Calibri" w:eastAsia="Calibri" w:hAnsi="Calibri"/>
          <w:sz w:val="22"/>
          <w:szCs w:val="22"/>
        </w:rPr>
      </w:pPr>
      <w:r>
        <w:rPr>
          <w:rFonts w:ascii="Courier New" w:eastAsia="Calibri" w:hAnsi="Courier New" w:cs="Courier New"/>
          <w:noProof/>
          <w:sz w:val="16"/>
          <w:szCs w:val="16"/>
        </w:rPr>
        <w:t>REDACTED</w:t>
      </w:r>
    </w:p>
    <w:p w14:paraId="436ED867" w14:textId="77777777" w:rsidR="00ED6941" w:rsidRPr="003868EB" w:rsidRDefault="00ED6941" w:rsidP="00ED6941">
      <w:pPr>
        <w:overflowPunct/>
        <w:autoSpaceDE/>
        <w:autoSpaceDN/>
        <w:adjustRightInd/>
        <w:spacing w:after="200" w:line="276" w:lineRule="auto"/>
        <w:ind w:left="1080"/>
        <w:textAlignment w:val="auto"/>
        <w:rPr>
          <w:rFonts w:ascii="Calibri" w:eastAsia="Calibri" w:hAnsi="Calibri"/>
          <w:sz w:val="22"/>
          <w:szCs w:val="22"/>
        </w:rPr>
      </w:pPr>
    </w:p>
    <w:p w14:paraId="0E70AE87" w14:textId="77777777" w:rsidR="00ED6941" w:rsidRPr="003868EB" w:rsidRDefault="00ED6941" w:rsidP="00ED6941">
      <w:pPr>
        <w:overflowPunct/>
        <w:autoSpaceDE/>
        <w:autoSpaceDN/>
        <w:adjustRightInd/>
        <w:spacing w:after="200" w:line="276" w:lineRule="auto"/>
        <w:ind w:left="900"/>
        <w:textAlignment w:val="auto"/>
        <w:rPr>
          <w:rFonts w:ascii="Calibri" w:eastAsia="Calibri" w:hAnsi="Calibri"/>
          <w:b/>
          <w:sz w:val="22"/>
          <w:szCs w:val="22"/>
          <w:u w:val="single"/>
        </w:rPr>
      </w:pPr>
      <w:r w:rsidRPr="003868EB">
        <w:rPr>
          <w:rFonts w:ascii="Calibri" w:eastAsia="Calibri" w:hAnsi="Calibri"/>
          <w:b/>
          <w:sz w:val="22"/>
          <w:szCs w:val="22"/>
          <w:u w:val="single"/>
        </w:rPr>
        <w:br w:type="page"/>
      </w:r>
    </w:p>
    <w:p w14:paraId="13E432FC"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b/>
          <w:sz w:val="22"/>
          <w:szCs w:val="22"/>
          <w:u w:val="single"/>
        </w:rPr>
      </w:pPr>
      <w:r w:rsidRPr="003868EB">
        <w:rPr>
          <w:rFonts w:ascii="Calibri" w:eastAsia="Calibri" w:hAnsi="Calibri"/>
          <w:b/>
          <w:sz w:val="22"/>
          <w:szCs w:val="22"/>
          <w:u w:val="single"/>
        </w:rPr>
        <w:lastRenderedPageBreak/>
        <w:t>Admission Inquiry by Date</w:t>
      </w:r>
    </w:p>
    <w:p w14:paraId="34849B08"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rPr>
      </w:pPr>
      <w:r w:rsidRPr="003868EB">
        <w:rPr>
          <w:rFonts w:ascii="Calibri" w:eastAsia="Calibri" w:hAnsi="Calibri"/>
          <w:sz w:val="22"/>
          <w:szCs w:val="22"/>
        </w:rPr>
        <w:t>Start Date:  1/1/2009   End Date: 10/27/2010</w:t>
      </w:r>
    </w:p>
    <w:p w14:paraId="5E3C3F32" w14:textId="77777777" w:rsidR="00ED6941" w:rsidRPr="003868EB" w:rsidRDefault="00ED6941" w:rsidP="00ED6941">
      <w:pPr>
        <w:overflowPunct/>
        <w:ind w:left="1080"/>
        <w:textAlignment w:val="auto"/>
        <w:rPr>
          <w:rFonts w:ascii="Calibri" w:eastAsia="Calibri" w:hAnsi="Calibri" w:cs="Courier New"/>
          <w:b/>
          <w:sz w:val="22"/>
          <w:szCs w:val="22"/>
        </w:rPr>
      </w:pPr>
      <w:r w:rsidRPr="003868EB">
        <w:rPr>
          <w:rFonts w:ascii="Calibri" w:eastAsia="Calibri" w:hAnsi="Calibri" w:cs="Courier New"/>
          <w:b/>
          <w:sz w:val="22"/>
          <w:szCs w:val="22"/>
        </w:rPr>
        <w:t>CAPRI v143 results:</w:t>
      </w:r>
    </w:p>
    <w:p w14:paraId="48515155" w14:textId="0D49F62D" w:rsidR="00ED6941" w:rsidRPr="003868EB" w:rsidRDefault="00E66F52" w:rsidP="00ED6941">
      <w:pPr>
        <w:overflowPunct/>
        <w:autoSpaceDE/>
        <w:autoSpaceDN/>
        <w:adjustRightInd/>
        <w:spacing w:line="276" w:lineRule="auto"/>
        <w:ind w:left="1080"/>
        <w:textAlignment w:val="auto"/>
        <w:rPr>
          <w:rFonts w:ascii="Calibri" w:eastAsia="Calibri" w:hAnsi="Calibri"/>
          <w:b/>
          <w:sz w:val="22"/>
          <w:szCs w:val="22"/>
        </w:rPr>
      </w:pPr>
      <w:r>
        <w:rPr>
          <w:rFonts w:ascii="Courier New" w:eastAsia="Calibri" w:hAnsi="Courier New" w:cs="Courier New"/>
          <w:noProof/>
          <w:sz w:val="16"/>
          <w:szCs w:val="16"/>
        </w:rPr>
        <w:t>REDACTED</w:t>
      </w:r>
    </w:p>
    <w:p w14:paraId="72AA007E" w14:textId="77777777" w:rsidR="00ED6941" w:rsidRPr="003868EB" w:rsidRDefault="00ED6941" w:rsidP="00ED6941">
      <w:pPr>
        <w:overflowPunct/>
        <w:autoSpaceDE/>
        <w:autoSpaceDN/>
        <w:adjustRightInd/>
        <w:spacing w:line="276" w:lineRule="auto"/>
        <w:ind w:left="900"/>
        <w:textAlignment w:val="auto"/>
        <w:rPr>
          <w:rFonts w:ascii="Calibri" w:eastAsia="Calibri" w:hAnsi="Calibri"/>
          <w:b/>
          <w:sz w:val="22"/>
          <w:szCs w:val="22"/>
        </w:rPr>
      </w:pPr>
    </w:p>
    <w:p w14:paraId="7EE1E113" w14:textId="77777777" w:rsidR="00ED6941" w:rsidRPr="003868EB" w:rsidRDefault="00ED6941" w:rsidP="00ED6941">
      <w:pPr>
        <w:overflowPunct/>
        <w:autoSpaceDE/>
        <w:autoSpaceDN/>
        <w:adjustRightInd/>
        <w:spacing w:after="200" w:line="276" w:lineRule="auto"/>
        <w:ind w:left="900"/>
        <w:textAlignment w:val="auto"/>
        <w:rPr>
          <w:rFonts w:ascii="Calibri" w:eastAsia="Calibri" w:hAnsi="Calibri"/>
          <w:b/>
          <w:sz w:val="22"/>
          <w:szCs w:val="22"/>
        </w:rPr>
      </w:pPr>
      <w:r w:rsidRPr="003868EB">
        <w:rPr>
          <w:rFonts w:ascii="Calibri" w:eastAsia="Calibri" w:hAnsi="Calibri"/>
          <w:b/>
          <w:sz w:val="22"/>
          <w:szCs w:val="22"/>
        </w:rPr>
        <w:br w:type="page"/>
      </w:r>
    </w:p>
    <w:p w14:paraId="3A84871F" w14:textId="77777777" w:rsidR="00ED6941" w:rsidRPr="003868EB" w:rsidRDefault="00ED6941" w:rsidP="00ED6941">
      <w:pPr>
        <w:overflowPunct/>
        <w:ind w:left="1080"/>
        <w:textAlignment w:val="auto"/>
        <w:rPr>
          <w:rFonts w:ascii="Calibri" w:eastAsia="Calibri" w:hAnsi="Calibri" w:cs="Courier New"/>
          <w:b/>
          <w:sz w:val="22"/>
          <w:szCs w:val="22"/>
        </w:rPr>
      </w:pPr>
      <w:r w:rsidRPr="003868EB">
        <w:rPr>
          <w:rFonts w:ascii="Calibri" w:eastAsia="Calibri" w:hAnsi="Calibri" w:cs="Courier New"/>
          <w:b/>
          <w:sz w:val="22"/>
          <w:szCs w:val="22"/>
        </w:rPr>
        <w:lastRenderedPageBreak/>
        <w:t xml:space="preserve">CAPRI v149 results: </w:t>
      </w:r>
    </w:p>
    <w:p w14:paraId="0940756D" w14:textId="092855A7" w:rsidR="00ED6941" w:rsidRPr="003868EB" w:rsidRDefault="00ED6941" w:rsidP="00ED6941">
      <w:pPr>
        <w:overflowPunct/>
        <w:ind w:left="1080"/>
        <w:textAlignment w:val="auto"/>
        <w:rPr>
          <w:rFonts w:ascii="Calibri" w:eastAsia="Calibri" w:hAnsi="Calibri" w:cs="Courier New"/>
          <w:b/>
          <w:sz w:val="22"/>
          <w:szCs w:val="22"/>
        </w:rPr>
      </w:pPr>
      <w:r w:rsidRPr="003868EB">
        <w:rPr>
          <w:rFonts w:ascii="Calibri" w:eastAsia="Calibri" w:hAnsi="Calibri" w:cs="Courier New"/>
          <w:b/>
          <w:sz w:val="22"/>
          <w:szCs w:val="22"/>
        </w:rPr>
        <w:t xml:space="preserve"> </w:t>
      </w:r>
      <w:r w:rsidR="00E66F52">
        <w:rPr>
          <w:rFonts w:ascii="Calibri" w:eastAsia="Calibri" w:hAnsi="Calibri" w:cs="Courier New"/>
          <w:b/>
          <w:noProof/>
          <w:sz w:val="22"/>
          <w:szCs w:val="22"/>
        </w:rPr>
        <w:t>REDACTED</w:t>
      </w:r>
    </w:p>
    <w:p w14:paraId="08E57CD1" w14:textId="77777777" w:rsidR="00ED6941" w:rsidRPr="003868EB" w:rsidRDefault="00ED6941" w:rsidP="00ED6941">
      <w:pPr>
        <w:overflowPunct/>
        <w:autoSpaceDE/>
        <w:autoSpaceDN/>
        <w:adjustRightInd/>
        <w:spacing w:line="276" w:lineRule="auto"/>
        <w:ind w:left="900"/>
        <w:textAlignment w:val="auto"/>
        <w:rPr>
          <w:rFonts w:ascii="Calibri" w:eastAsia="Calibri" w:hAnsi="Calibri"/>
          <w:b/>
          <w:sz w:val="22"/>
          <w:szCs w:val="22"/>
        </w:rPr>
      </w:pPr>
    </w:p>
    <w:p w14:paraId="66F20376" w14:textId="77777777" w:rsidR="00ED6941" w:rsidRPr="003868EB" w:rsidRDefault="00ED6941" w:rsidP="00ED6941">
      <w:pPr>
        <w:overflowPunct/>
        <w:autoSpaceDE/>
        <w:autoSpaceDN/>
        <w:adjustRightInd/>
        <w:spacing w:line="276" w:lineRule="auto"/>
        <w:ind w:left="900"/>
        <w:textAlignment w:val="auto"/>
        <w:rPr>
          <w:rFonts w:ascii="Calibri" w:eastAsia="Calibri" w:hAnsi="Calibri"/>
          <w:b/>
          <w:sz w:val="22"/>
          <w:szCs w:val="22"/>
        </w:rPr>
      </w:pPr>
    </w:p>
    <w:p w14:paraId="6D7BC624" w14:textId="77777777" w:rsidR="00ED6941" w:rsidRPr="003868EB" w:rsidRDefault="00ED6941" w:rsidP="00ED6941">
      <w:pPr>
        <w:overflowPunct/>
        <w:autoSpaceDE/>
        <w:autoSpaceDN/>
        <w:adjustRightInd/>
        <w:spacing w:line="276" w:lineRule="auto"/>
        <w:ind w:left="900"/>
        <w:textAlignment w:val="auto"/>
        <w:rPr>
          <w:rFonts w:ascii="Calibri" w:eastAsia="Calibri" w:hAnsi="Calibri"/>
          <w:b/>
          <w:sz w:val="22"/>
          <w:szCs w:val="22"/>
        </w:rPr>
      </w:pPr>
    </w:p>
    <w:p w14:paraId="406D5215" w14:textId="6B6A8F9A" w:rsidR="00ED6941" w:rsidRPr="003868EB" w:rsidRDefault="00ED6941" w:rsidP="00ED6941">
      <w:pPr>
        <w:overflowPunct/>
        <w:autoSpaceDE/>
        <w:autoSpaceDN/>
        <w:adjustRightInd/>
        <w:spacing w:after="200" w:line="276" w:lineRule="auto"/>
        <w:ind w:left="900"/>
        <w:textAlignment w:val="auto"/>
        <w:rPr>
          <w:rFonts w:ascii="Calibri" w:eastAsia="Calibri" w:hAnsi="Calibri"/>
          <w:b/>
          <w:sz w:val="22"/>
          <w:szCs w:val="22"/>
        </w:rPr>
      </w:pPr>
    </w:p>
    <w:p w14:paraId="3CF2C4F9" w14:textId="77777777" w:rsidR="00ED6941" w:rsidRPr="003868EB" w:rsidRDefault="00ED6941" w:rsidP="00ED6941">
      <w:pPr>
        <w:overflowPunct/>
        <w:autoSpaceDE/>
        <w:autoSpaceDN/>
        <w:adjustRightInd/>
        <w:ind w:left="1080"/>
        <w:contextualSpacing/>
        <w:textAlignment w:val="auto"/>
        <w:rPr>
          <w:rFonts w:ascii="Calibri" w:eastAsia="Calibri" w:hAnsi="Calibri"/>
          <w:b/>
          <w:sz w:val="22"/>
          <w:szCs w:val="22"/>
        </w:rPr>
      </w:pPr>
      <w:r w:rsidRPr="003868EB">
        <w:rPr>
          <w:rFonts w:ascii="Calibri" w:eastAsia="Calibri" w:hAnsi="Calibri"/>
          <w:b/>
          <w:sz w:val="22"/>
          <w:szCs w:val="22"/>
        </w:rPr>
        <w:t>Special Report for A&amp;A/Pension</w:t>
      </w:r>
    </w:p>
    <w:p w14:paraId="487B5A06"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rPr>
      </w:pPr>
      <w:r w:rsidRPr="003868EB">
        <w:rPr>
          <w:rFonts w:ascii="Calibri" w:eastAsia="Calibri" w:hAnsi="Calibri"/>
          <w:sz w:val="22"/>
          <w:szCs w:val="22"/>
        </w:rPr>
        <w:t>Start Date: 12/1/2009  End Date: 10/27/2010</w:t>
      </w:r>
    </w:p>
    <w:p w14:paraId="3F3982A7" w14:textId="77777777" w:rsidR="00ED6941" w:rsidRPr="003868EB" w:rsidRDefault="00ED6941" w:rsidP="00ED6941">
      <w:pPr>
        <w:overflowPunct/>
        <w:ind w:left="1080"/>
        <w:textAlignment w:val="auto"/>
        <w:rPr>
          <w:rFonts w:ascii="Calibri" w:eastAsia="Calibri" w:hAnsi="Calibri" w:cs="Courier New"/>
          <w:b/>
          <w:sz w:val="22"/>
          <w:szCs w:val="22"/>
        </w:rPr>
      </w:pPr>
      <w:r w:rsidRPr="003868EB">
        <w:rPr>
          <w:rFonts w:ascii="Calibri" w:eastAsia="Calibri" w:hAnsi="Calibri" w:cs="Courier New"/>
          <w:b/>
          <w:sz w:val="22"/>
          <w:szCs w:val="22"/>
        </w:rPr>
        <w:t>CAPRI v143 results:</w:t>
      </w:r>
    </w:p>
    <w:p w14:paraId="1C561EC8" w14:textId="197CCCD6" w:rsidR="00ED6941" w:rsidRPr="003868EB" w:rsidRDefault="00E66F52" w:rsidP="00ED6941">
      <w:pPr>
        <w:overflowPunct/>
        <w:ind w:left="1080"/>
        <w:textAlignment w:val="auto"/>
        <w:rPr>
          <w:rFonts w:ascii="Calibri" w:eastAsia="Calibri" w:hAnsi="Calibri" w:cs="Courier New"/>
          <w:b/>
          <w:sz w:val="22"/>
          <w:szCs w:val="22"/>
        </w:rPr>
      </w:pPr>
      <w:r>
        <w:rPr>
          <w:rFonts w:ascii="Calibri" w:eastAsia="Calibri" w:hAnsi="Calibri" w:cs="Courier New"/>
          <w:b/>
          <w:noProof/>
          <w:sz w:val="22"/>
          <w:szCs w:val="22"/>
        </w:rPr>
        <w:t>REDACTED</w:t>
      </w:r>
    </w:p>
    <w:p w14:paraId="2EE79787" w14:textId="77777777" w:rsidR="00ED6941" w:rsidRPr="003868EB" w:rsidRDefault="00ED6941" w:rsidP="00ED6941">
      <w:pPr>
        <w:overflowPunct/>
        <w:ind w:left="1080"/>
        <w:textAlignment w:val="auto"/>
        <w:rPr>
          <w:rFonts w:ascii="Calibri" w:eastAsia="Calibri" w:hAnsi="Calibri" w:cs="Courier New"/>
          <w:b/>
          <w:sz w:val="22"/>
          <w:szCs w:val="22"/>
        </w:rPr>
      </w:pPr>
    </w:p>
    <w:p w14:paraId="05ACEAB7" w14:textId="77777777" w:rsidR="00ED6941" w:rsidRPr="003868EB" w:rsidRDefault="00ED6941" w:rsidP="00ED6941">
      <w:pPr>
        <w:overflowPunct/>
        <w:ind w:left="1080"/>
        <w:textAlignment w:val="auto"/>
        <w:rPr>
          <w:rFonts w:ascii="Calibri" w:eastAsia="Calibri" w:hAnsi="Calibri" w:cs="Courier New"/>
          <w:b/>
          <w:sz w:val="22"/>
          <w:szCs w:val="22"/>
        </w:rPr>
      </w:pPr>
    </w:p>
    <w:p w14:paraId="55B52BB2" w14:textId="77777777" w:rsidR="00ED6941" w:rsidRPr="003868EB" w:rsidRDefault="00ED6941" w:rsidP="00ED6941">
      <w:pPr>
        <w:overflowPunct/>
        <w:ind w:left="1080"/>
        <w:textAlignment w:val="auto"/>
        <w:rPr>
          <w:rFonts w:ascii="Calibri" w:eastAsia="Calibri" w:hAnsi="Calibri" w:cs="Courier New"/>
          <w:b/>
          <w:sz w:val="22"/>
          <w:szCs w:val="22"/>
        </w:rPr>
      </w:pPr>
      <w:r w:rsidRPr="003868EB">
        <w:rPr>
          <w:rFonts w:ascii="Calibri" w:eastAsia="Calibri" w:hAnsi="Calibri" w:cs="Courier New"/>
          <w:b/>
          <w:sz w:val="22"/>
          <w:szCs w:val="22"/>
        </w:rPr>
        <w:t xml:space="preserve">CAPRI v149 results: </w:t>
      </w:r>
    </w:p>
    <w:p w14:paraId="225A34DE" w14:textId="3F2270D3" w:rsidR="00ED6941" w:rsidRPr="003868EB" w:rsidRDefault="00E66F52" w:rsidP="00ED6941">
      <w:pPr>
        <w:overflowPunct/>
        <w:ind w:left="1080"/>
        <w:textAlignment w:val="auto"/>
        <w:rPr>
          <w:rFonts w:ascii="Calibri" w:eastAsia="Calibri" w:hAnsi="Calibri" w:cs="Courier New"/>
          <w:b/>
          <w:sz w:val="22"/>
          <w:szCs w:val="22"/>
        </w:rPr>
      </w:pPr>
      <w:r>
        <w:rPr>
          <w:rFonts w:ascii="Calibri" w:eastAsia="Calibri" w:hAnsi="Calibri"/>
          <w:b/>
          <w:noProof/>
          <w:sz w:val="22"/>
          <w:szCs w:val="22"/>
        </w:rPr>
        <w:t>REDACTED</w:t>
      </w:r>
      <w:r w:rsidR="00ED6941" w:rsidRPr="003868EB">
        <w:rPr>
          <w:rFonts w:ascii="Calibri" w:eastAsia="Calibri" w:hAnsi="Calibri"/>
          <w:b/>
          <w:sz w:val="22"/>
          <w:szCs w:val="22"/>
        </w:rPr>
        <w:br w:type="page"/>
      </w:r>
    </w:p>
    <w:p w14:paraId="79AADD05" w14:textId="77777777" w:rsidR="00ED6941" w:rsidRPr="003868EB" w:rsidRDefault="00ED6941" w:rsidP="00ED6941">
      <w:pPr>
        <w:overflowPunct/>
        <w:autoSpaceDE/>
        <w:autoSpaceDN/>
        <w:adjustRightInd/>
        <w:ind w:left="1080"/>
        <w:contextualSpacing/>
        <w:textAlignment w:val="auto"/>
        <w:rPr>
          <w:rFonts w:ascii="Calibri" w:eastAsia="Calibri" w:hAnsi="Calibri"/>
          <w:b/>
          <w:sz w:val="22"/>
          <w:szCs w:val="22"/>
        </w:rPr>
      </w:pPr>
      <w:r w:rsidRPr="003868EB">
        <w:rPr>
          <w:rFonts w:ascii="Calibri" w:eastAsia="Calibri" w:hAnsi="Calibri"/>
          <w:b/>
          <w:sz w:val="22"/>
          <w:szCs w:val="22"/>
        </w:rPr>
        <w:lastRenderedPageBreak/>
        <w:t>Re-Admission Report</w:t>
      </w:r>
    </w:p>
    <w:p w14:paraId="2AEE07BF" w14:textId="77777777" w:rsidR="00ED6941" w:rsidRPr="003868EB" w:rsidRDefault="00ED6941" w:rsidP="00ED6941">
      <w:pPr>
        <w:overflowPunct/>
        <w:autoSpaceDE/>
        <w:autoSpaceDN/>
        <w:adjustRightInd/>
        <w:ind w:left="1080"/>
        <w:contextualSpacing/>
        <w:textAlignment w:val="auto"/>
        <w:rPr>
          <w:rFonts w:ascii="Calibri" w:eastAsia="Calibri" w:hAnsi="Calibri"/>
          <w:sz w:val="22"/>
          <w:szCs w:val="22"/>
        </w:rPr>
      </w:pPr>
      <w:r w:rsidRPr="003868EB">
        <w:rPr>
          <w:rFonts w:ascii="Calibri" w:eastAsia="Calibri" w:hAnsi="Calibri"/>
          <w:sz w:val="22"/>
          <w:szCs w:val="22"/>
        </w:rPr>
        <w:t>Start Date: 3/5/1992   End Date: 3/20/1992</w:t>
      </w:r>
    </w:p>
    <w:p w14:paraId="08ABF8D7" w14:textId="77777777" w:rsidR="00ED6941" w:rsidRPr="003868EB" w:rsidRDefault="00ED6941" w:rsidP="00ED6941">
      <w:pPr>
        <w:overflowPunct/>
        <w:ind w:left="1080"/>
        <w:textAlignment w:val="auto"/>
        <w:rPr>
          <w:rFonts w:ascii="Calibri" w:eastAsia="Calibri" w:hAnsi="Calibri" w:cs="Courier New"/>
          <w:b/>
          <w:sz w:val="22"/>
          <w:szCs w:val="22"/>
        </w:rPr>
      </w:pPr>
      <w:r w:rsidRPr="003868EB">
        <w:rPr>
          <w:rFonts w:ascii="Calibri" w:eastAsia="Calibri" w:hAnsi="Calibri" w:cs="Courier New"/>
          <w:b/>
          <w:sz w:val="22"/>
          <w:szCs w:val="22"/>
        </w:rPr>
        <w:t>CAPRI v143 results:</w:t>
      </w:r>
    </w:p>
    <w:p w14:paraId="48760A66" w14:textId="00A0044F" w:rsidR="00ED6941" w:rsidRPr="003868EB" w:rsidRDefault="00E66F52" w:rsidP="00ED6941">
      <w:pPr>
        <w:overflowPunct/>
        <w:ind w:left="1080"/>
        <w:textAlignment w:val="auto"/>
        <w:rPr>
          <w:rFonts w:ascii="Calibri" w:eastAsia="Calibri" w:hAnsi="Calibri" w:cs="Courier New"/>
          <w:b/>
          <w:sz w:val="22"/>
          <w:szCs w:val="22"/>
        </w:rPr>
      </w:pPr>
      <w:r>
        <w:rPr>
          <w:rFonts w:ascii="Calibri" w:eastAsia="Calibri" w:hAnsi="Calibri" w:cs="Courier New"/>
          <w:b/>
          <w:noProof/>
          <w:sz w:val="22"/>
          <w:szCs w:val="22"/>
        </w:rPr>
        <w:t>REDACTED</w:t>
      </w:r>
    </w:p>
    <w:p w14:paraId="7379D107" w14:textId="77777777" w:rsidR="00ED6941" w:rsidRPr="003868EB" w:rsidRDefault="00ED6941" w:rsidP="00ED6941">
      <w:pPr>
        <w:overflowPunct/>
        <w:ind w:left="1080"/>
        <w:textAlignment w:val="auto"/>
        <w:rPr>
          <w:rFonts w:ascii="Calibri" w:eastAsia="Calibri" w:hAnsi="Calibri" w:cs="Courier New"/>
          <w:b/>
          <w:sz w:val="22"/>
          <w:szCs w:val="22"/>
        </w:rPr>
      </w:pPr>
    </w:p>
    <w:p w14:paraId="235501EA" w14:textId="77777777" w:rsidR="00ED6941" w:rsidRPr="003868EB" w:rsidRDefault="00ED6941" w:rsidP="00ED6941">
      <w:pPr>
        <w:overflowPunct/>
        <w:autoSpaceDE/>
        <w:autoSpaceDN/>
        <w:adjustRightInd/>
        <w:ind w:left="1080"/>
        <w:textAlignment w:val="auto"/>
        <w:rPr>
          <w:rFonts w:ascii="Calibri" w:eastAsia="Calibri" w:hAnsi="Calibri" w:cs="Courier New"/>
          <w:b/>
          <w:sz w:val="22"/>
          <w:szCs w:val="22"/>
        </w:rPr>
      </w:pPr>
      <w:r w:rsidRPr="003868EB">
        <w:rPr>
          <w:rFonts w:ascii="Calibri" w:eastAsia="Calibri" w:hAnsi="Calibri" w:cs="Courier New"/>
          <w:b/>
          <w:sz w:val="22"/>
          <w:szCs w:val="22"/>
        </w:rPr>
        <w:t xml:space="preserve">CAPRI v149 results:  </w:t>
      </w:r>
    </w:p>
    <w:p w14:paraId="0F3737F7" w14:textId="579AD953" w:rsidR="00ED6941" w:rsidRPr="003868EB" w:rsidRDefault="00E66F52" w:rsidP="00ED6941">
      <w:pPr>
        <w:overflowPunct/>
        <w:autoSpaceDE/>
        <w:autoSpaceDN/>
        <w:adjustRightInd/>
        <w:spacing w:line="276" w:lineRule="auto"/>
        <w:ind w:left="1080"/>
        <w:textAlignment w:val="auto"/>
        <w:rPr>
          <w:rFonts w:ascii="Calibri" w:eastAsia="Calibri" w:hAnsi="Calibri"/>
          <w:b/>
          <w:sz w:val="22"/>
          <w:szCs w:val="22"/>
        </w:rPr>
      </w:pPr>
      <w:r>
        <w:rPr>
          <w:rFonts w:ascii="Calibri" w:eastAsia="Calibri" w:hAnsi="Calibri"/>
          <w:b/>
          <w:noProof/>
          <w:sz w:val="22"/>
          <w:szCs w:val="22"/>
        </w:rPr>
        <w:t>REDACTED</w:t>
      </w:r>
    </w:p>
    <w:p w14:paraId="546ABCEC" w14:textId="77777777" w:rsidR="00ED6941" w:rsidRPr="003868EB" w:rsidRDefault="00ED6941" w:rsidP="00ED6941">
      <w:pPr>
        <w:overflowPunct/>
        <w:autoSpaceDE/>
        <w:autoSpaceDN/>
        <w:adjustRightInd/>
        <w:spacing w:after="200" w:line="276" w:lineRule="auto"/>
        <w:ind w:left="1080"/>
        <w:textAlignment w:val="auto"/>
        <w:rPr>
          <w:rFonts w:ascii="Calibri" w:eastAsia="Calibri" w:hAnsi="Calibri"/>
          <w:b/>
          <w:sz w:val="22"/>
          <w:szCs w:val="22"/>
          <w:u w:val="single"/>
        </w:rPr>
      </w:pPr>
      <w:r w:rsidRPr="003868EB">
        <w:rPr>
          <w:rFonts w:ascii="Calibri" w:eastAsia="Calibri" w:hAnsi="Calibri"/>
          <w:b/>
          <w:sz w:val="22"/>
          <w:szCs w:val="22"/>
          <w:u w:val="single"/>
        </w:rPr>
        <w:br w:type="page"/>
      </w:r>
    </w:p>
    <w:p w14:paraId="1DDE7A6F"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b/>
          <w:sz w:val="22"/>
          <w:szCs w:val="22"/>
        </w:rPr>
      </w:pPr>
      <w:r w:rsidRPr="003868EB">
        <w:rPr>
          <w:rFonts w:ascii="Calibri" w:eastAsia="Calibri" w:hAnsi="Calibri"/>
          <w:b/>
          <w:sz w:val="22"/>
          <w:szCs w:val="22"/>
        </w:rPr>
        <w:lastRenderedPageBreak/>
        <w:t>Discharge Report</w:t>
      </w:r>
    </w:p>
    <w:p w14:paraId="7B0BBFD9"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r w:rsidRPr="003868EB">
        <w:rPr>
          <w:rFonts w:ascii="Calibri" w:eastAsia="Calibri" w:hAnsi="Calibri"/>
          <w:sz w:val="22"/>
          <w:szCs w:val="22"/>
        </w:rPr>
        <w:t>Start Date:  3/20/2006  End Date: 5/15/2006</w:t>
      </w:r>
    </w:p>
    <w:p w14:paraId="0CCBEBA2" w14:textId="77777777" w:rsidR="00ED6941" w:rsidRPr="003868EB" w:rsidRDefault="00ED6941" w:rsidP="00ED6941">
      <w:pPr>
        <w:overflowPunct/>
        <w:ind w:left="1080"/>
        <w:textAlignment w:val="auto"/>
        <w:rPr>
          <w:rFonts w:ascii="Calibri" w:eastAsia="Calibri" w:hAnsi="Calibri" w:cs="Courier New"/>
          <w:b/>
          <w:sz w:val="22"/>
          <w:szCs w:val="22"/>
        </w:rPr>
      </w:pPr>
      <w:r w:rsidRPr="003868EB">
        <w:rPr>
          <w:rFonts w:ascii="Calibri" w:eastAsia="Calibri" w:hAnsi="Calibri" w:cs="Courier New"/>
          <w:b/>
          <w:sz w:val="22"/>
          <w:szCs w:val="22"/>
        </w:rPr>
        <w:t>CAPRI v143 results:</w:t>
      </w:r>
    </w:p>
    <w:p w14:paraId="061B6CD0" w14:textId="75CD3DC3" w:rsidR="00ED6941" w:rsidRDefault="00E66F52" w:rsidP="00ED6941">
      <w:pPr>
        <w:overflowPunct/>
        <w:ind w:left="1080"/>
        <w:textAlignment w:val="auto"/>
        <w:rPr>
          <w:rFonts w:ascii="Calibri" w:eastAsia="Calibri" w:hAnsi="Calibri" w:cs="Courier New"/>
          <w:b/>
          <w:noProof/>
          <w:sz w:val="22"/>
          <w:szCs w:val="22"/>
        </w:rPr>
      </w:pPr>
      <w:r>
        <w:rPr>
          <w:rFonts w:ascii="Calibri" w:eastAsia="Calibri" w:hAnsi="Calibri" w:cs="Courier New"/>
          <w:b/>
          <w:noProof/>
          <w:sz w:val="22"/>
          <w:szCs w:val="22"/>
        </w:rPr>
        <w:t>REDACTED</w:t>
      </w:r>
    </w:p>
    <w:p w14:paraId="5DC75C1F" w14:textId="77777777" w:rsidR="00E66F52" w:rsidRPr="003868EB" w:rsidRDefault="00E66F52" w:rsidP="00ED6941">
      <w:pPr>
        <w:overflowPunct/>
        <w:ind w:left="1080"/>
        <w:textAlignment w:val="auto"/>
        <w:rPr>
          <w:rFonts w:ascii="Calibri" w:eastAsia="Calibri" w:hAnsi="Calibri" w:cs="Courier New"/>
          <w:b/>
          <w:sz w:val="22"/>
          <w:szCs w:val="22"/>
        </w:rPr>
      </w:pPr>
    </w:p>
    <w:p w14:paraId="652A1B90" w14:textId="77777777" w:rsidR="00ED6941" w:rsidRPr="003868EB" w:rsidRDefault="00ED6941" w:rsidP="00ED6941">
      <w:pPr>
        <w:keepNext/>
        <w:keepLines/>
        <w:overflowPunct/>
        <w:autoSpaceDE/>
        <w:autoSpaceDN/>
        <w:adjustRightInd/>
        <w:spacing w:line="276" w:lineRule="auto"/>
        <w:ind w:left="1080"/>
        <w:textAlignment w:val="auto"/>
        <w:rPr>
          <w:rFonts w:ascii="Calibri" w:eastAsia="Calibri" w:hAnsi="Calibri" w:cs="Courier New"/>
          <w:b/>
          <w:sz w:val="22"/>
          <w:szCs w:val="22"/>
        </w:rPr>
      </w:pPr>
      <w:r w:rsidRPr="003868EB">
        <w:rPr>
          <w:rFonts w:ascii="Calibri" w:eastAsia="Calibri" w:hAnsi="Calibri" w:cs="Courier New"/>
          <w:b/>
          <w:sz w:val="22"/>
          <w:szCs w:val="22"/>
        </w:rPr>
        <w:t>CAPRI v149 results:</w:t>
      </w:r>
    </w:p>
    <w:p w14:paraId="1B703F67" w14:textId="18487C9D" w:rsidR="00ED6941" w:rsidRDefault="00ED6941" w:rsidP="00ED6941">
      <w:pPr>
        <w:keepNext/>
        <w:keepLines/>
        <w:overflowPunct/>
        <w:autoSpaceDE/>
        <w:autoSpaceDN/>
        <w:adjustRightInd/>
        <w:spacing w:line="276" w:lineRule="auto"/>
        <w:ind w:left="1080"/>
        <w:textAlignment w:val="auto"/>
        <w:rPr>
          <w:rFonts w:ascii="Calibri" w:eastAsia="Calibri" w:hAnsi="Calibri"/>
          <w:b/>
          <w:noProof/>
          <w:sz w:val="22"/>
          <w:szCs w:val="22"/>
        </w:rPr>
      </w:pPr>
      <w:r w:rsidRPr="003868EB">
        <w:rPr>
          <w:rFonts w:ascii="Calibri" w:eastAsia="Calibri" w:hAnsi="Calibri"/>
          <w:b/>
          <w:noProof/>
          <w:sz w:val="22"/>
          <w:szCs w:val="22"/>
        </w:rPr>
        <w:t xml:space="preserve"> </w:t>
      </w:r>
      <w:r w:rsidR="00E66F52">
        <w:rPr>
          <w:rFonts w:ascii="Calibri" w:eastAsia="Calibri" w:hAnsi="Calibri"/>
          <w:b/>
          <w:noProof/>
          <w:sz w:val="22"/>
          <w:szCs w:val="22"/>
        </w:rPr>
        <w:t>REDACTED</w:t>
      </w:r>
    </w:p>
    <w:p w14:paraId="3C3D0EF6" w14:textId="77777777" w:rsidR="00ED6941" w:rsidRDefault="00ED6941" w:rsidP="00ED6941">
      <w:pPr>
        <w:keepNext/>
        <w:keepLines/>
        <w:overflowPunct/>
        <w:autoSpaceDE/>
        <w:autoSpaceDN/>
        <w:adjustRightInd/>
        <w:spacing w:line="276" w:lineRule="auto"/>
        <w:ind w:left="1080"/>
        <w:textAlignment w:val="auto"/>
        <w:rPr>
          <w:rFonts w:ascii="Calibri" w:eastAsia="Calibri" w:hAnsi="Calibri"/>
          <w:b/>
          <w:noProof/>
          <w:sz w:val="22"/>
          <w:szCs w:val="22"/>
        </w:rPr>
      </w:pPr>
    </w:p>
    <w:p w14:paraId="0D73C438"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b/>
          <w:sz w:val="22"/>
          <w:szCs w:val="22"/>
          <w:u w:val="single"/>
        </w:rPr>
      </w:pPr>
      <w:r w:rsidRPr="003868EB">
        <w:rPr>
          <w:rFonts w:ascii="Calibri" w:eastAsia="Calibri" w:hAnsi="Calibri"/>
          <w:b/>
          <w:sz w:val="22"/>
          <w:szCs w:val="22"/>
          <w:u w:val="single"/>
        </w:rPr>
        <w:t>Incompetent Veterans Report</w:t>
      </w:r>
    </w:p>
    <w:p w14:paraId="2D3B4B72"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rPr>
      </w:pPr>
      <w:r w:rsidRPr="003868EB">
        <w:rPr>
          <w:rFonts w:ascii="Calibri" w:eastAsia="Calibri" w:hAnsi="Calibri"/>
          <w:sz w:val="22"/>
          <w:szCs w:val="22"/>
        </w:rPr>
        <w:t>Start Date:  9/10/2007   End Date: 10/11/2007</w:t>
      </w:r>
    </w:p>
    <w:p w14:paraId="56CA299B" w14:textId="77777777" w:rsidR="00ED6941" w:rsidRPr="003868EB" w:rsidRDefault="00ED6941" w:rsidP="00ED6941">
      <w:pPr>
        <w:overflowPunct/>
        <w:ind w:left="1080"/>
        <w:textAlignment w:val="auto"/>
        <w:rPr>
          <w:rFonts w:ascii="Calibri" w:eastAsia="Calibri" w:hAnsi="Calibri" w:cs="Courier New"/>
          <w:b/>
          <w:sz w:val="22"/>
          <w:szCs w:val="22"/>
        </w:rPr>
      </w:pPr>
      <w:r w:rsidRPr="003868EB">
        <w:rPr>
          <w:rFonts w:ascii="Calibri" w:eastAsia="Calibri" w:hAnsi="Calibri" w:cs="Courier New"/>
          <w:b/>
          <w:sz w:val="22"/>
          <w:szCs w:val="22"/>
        </w:rPr>
        <w:t>CAPRI v143 results:</w:t>
      </w:r>
    </w:p>
    <w:p w14:paraId="24AB0D4E" w14:textId="44F2E03F" w:rsidR="00ED6941" w:rsidRPr="003868EB" w:rsidRDefault="00E66F52" w:rsidP="00ED6941">
      <w:pPr>
        <w:overflowPunct/>
        <w:ind w:left="1080"/>
        <w:textAlignment w:val="auto"/>
        <w:rPr>
          <w:rFonts w:ascii="Calibri" w:eastAsia="Calibri" w:hAnsi="Calibri" w:cs="Courier New"/>
          <w:b/>
          <w:sz w:val="22"/>
          <w:szCs w:val="22"/>
        </w:rPr>
      </w:pPr>
      <w:r>
        <w:rPr>
          <w:rFonts w:ascii="Calibri" w:eastAsia="Calibri" w:hAnsi="Calibri" w:cs="Courier New"/>
          <w:b/>
          <w:noProof/>
          <w:sz w:val="22"/>
          <w:szCs w:val="22"/>
        </w:rPr>
        <w:t>REDACTED</w:t>
      </w:r>
    </w:p>
    <w:p w14:paraId="512A35B0" w14:textId="77777777" w:rsidR="00ED6941" w:rsidRPr="003868EB" w:rsidRDefault="00ED6941" w:rsidP="00ED6941">
      <w:pPr>
        <w:overflowPunct/>
        <w:ind w:left="1080"/>
        <w:textAlignment w:val="auto"/>
        <w:rPr>
          <w:rFonts w:ascii="Calibri" w:eastAsia="Calibri" w:hAnsi="Calibri" w:cs="Courier New"/>
          <w:b/>
          <w:sz w:val="22"/>
          <w:szCs w:val="22"/>
        </w:rPr>
      </w:pPr>
    </w:p>
    <w:p w14:paraId="5B5A7E4C" w14:textId="77777777" w:rsidR="00ED6941" w:rsidRPr="003868EB" w:rsidRDefault="00ED6941" w:rsidP="00ED6941">
      <w:pPr>
        <w:keepNext/>
        <w:keepLines/>
        <w:overflowPunct/>
        <w:ind w:left="1080"/>
        <w:textAlignment w:val="auto"/>
        <w:rPr>
          <w:rFonts w:ascii="Calibri" w:eastAsia="Calibri" w:hAnsi="Calibri" w:cs="Courier New"/>
          <w:b/>
          <w:sz w:val="22"/>
          <w:szCs w:val="22"/>
        </w:rPr>
      </w:pPr>
      <w:r w:rsidRPr="003868EB">
        <w:rPr>
          <w:rFonts w:ascii="Calibri" w:eastAsia="Calibri" w:hAnsi="Calibri" w:cs="Courier New"/>
          <w:b/>
          <w:sz w:val="22"/>
          <w:szCs w:val="22"/>
        </w:rPr>
        <w:t>CAPRI v149 results:</w:t>
      </w:r>
    </w:p>
    <w:p w14:paraId="39AC0FE3" w14:textId="11195CBB" w:rsidR="00ED6941" w:rsidRDefault="00E66F52" w:rsidP="00ED6941">
      <w:pPr>
        <w:keepNext/>
        <w:keepLines/>
        <w:overflowPunct/>
        <w:ind w:left="1080"/>
        <w:textAlignment w:val="auto"/>
        <w:rPr>
          <w:rFonts w:ascii="Calibri" w:eastAsia="Calibri" w:hAnsi="Calibri" w:cs="Courier New"/>
          <w:b/>
          <w:noProof/>
          <w:sz w:val="22"/>
          <w:szCs w:val="22"/>
        </w:rPr>
      </w:pPr>
      <w:r>
        <w:rPr>
          <w:rFonts w:ascii="Calibri" w:eastAsia="Calibri" w:hAnsi="Calibri" w:cs="Courier New"/>
          <w:b/>
          <w:noProof/>
          <w:sz w:val="22"/>
          <w:szCs w:val="22"/>
        </w:rPr>
        <w:t>REDACTED</w:t>
      </w:r>
    </w:p>
    <w:p w14:paraId="18EA4EFC" w14:textId="77777777" w:rsidR="00ED6941" w:rsidRPr="003868EB" w:rsidRDefault="00ED6941" w:rsidP="00ED6941">
      <w:pPr>
        <w:keepNext/>
        <w:keepLines/>
        <w:overflowPunct/>
        <w:ind w:left="1080"/>
        <w:textAlignment w:val="auto"/>
        <w:rPr>
          <w:rFonts w:ascii="Calibri" w:eastAsia="Calibri" w:hAnsi="Calibri" w:cs="Courier New"/>
          <w:b/>
          <w:sz w:val="22"/>
          <w:szCs w:val="22"/>
        </w:rPr>
      </w:pPr>
    </w:p>
    <w:p w14:paraId="6FE4D304" w14:textId="77777777" w:rsidR="00ED6941" w:rsidRPr="003868EB" w:rsidRDefault="00ED6941" w:rsidP="00F85D3C">
      <w:pPr>
        <w:numPr>
          <w:ilvl w:val="0"/>
          <w:numId w:val="5"/>
        </w:numPr>
        <w:overflowPunct/>
        <w:autoSpaceDE/>
        <w:autoSpaceDN/>
        <w:adjustRightInd/>
        <w:spacing w:after="200" w:line="276" w:lineRule="auto"/>
        <w:ind w:left="1080" w:firstLine="0"/>
        <w:contextualSpacing/>
        <w:textAlignment w:val="auto"/>
        <w:rPr>
          <w:rFonts w:ascii="Calibri" w:eastAsia="Calibri" w:hAnsi="Calibri"/>
          <w:sz w:val="22"/>
          <w:szCs w:val="22"/>
          <w:u w:val="single"/>
        </w:rPr>
      </w:pPr>
      <w:r w:rsidRPr="003868EB">
        <w:rPr>
          <w:rFonts w:ascii="Calibri" w:eastAsia="Calibri" w:hAnsi="Calibri"/>
          <w:sz w:val="22"/>
          <w:szCs w:val="22"/>
        </w:rPr>
        <w:t xml:space="preserve"> Verify that delimited data is saved when results are </w:t>
      </w:r>
      <w:proofErr w:type="gramStart"/>
      <w:r w:rsidRPr="003868EB">
        <w:rPr>
          <w:rFonts w:ascii="Calibri" w:eastAsia="Calibri" w:hAnsi="Calibri"/>
          <w:sz w:val="22"/>
          <w:szCs w:val="22"/>
        </w:rPr>
        <w:t>present</w:t>
      </w:r>
      <w:proofErr w:type="gramEnd"/>
      <w:r w:rsidRPr="003868EB">
        <w:rPr>
          <w:rFonts w:ascii="Calibri" w:eastAsia="Calibri" w:hAnsi="Calibri"/>
          <w:sz w:val="22"/>
          <w:szCs w:val="22"/>
        </w:rPr>
        <w:t xml:space="preserve"> and the extract line count is displayed in the Reports memo box by re-running reports from step #1 and selecting Delimited Export Data. </w:t>
      </w:r>
    </w:p>
    <w:p w14:paraId="38802682" w14:textId="77777777" w:rsidR="00ED6941" w:rsidRPr="003868EB" w:rsidRDefault="00ED6941" w:rsidP="00ED6941">
      <w:pPr>
        <w:overflowPunct/>
        <w:autoSpaceDE/>
        <w:autoSpaceDN/>
        <w:adjustRightInd/>
        <w:ind w:left="1080"/>
        <w:contextualSpacing/>
        <w:textAlignment w:val="auto"/>
        <w:rPr>
          <w:rFonts w:ascii="Calibri" w:eastAsia="Calibri" w:hAnsi="Calibri"/>
          <w:b/>
          <w:sz w:val="22"/>
          <w:szCs w:val="22"/>
        </w:rPr>
      </w:pPr>
    </w:p>
    <w:p w14:paraId="27520BFD" w14:textId="77777777" w:rsidR="00ED6941" w:rsidRPr="003868EB" w:rsidRDefault="00ED6941" w:rsidP="00ED6941">
      <w:pPr>
        <w:overflowPunct/>
        <w:autoSpaceDE/>
        <w:autoSpaceDN/>
        <w:adjustRightInd/>
        <w:ind w:left="1080"/>
        <w:textAlignment w:val="auto"/>
        <w:rPr>
          <w:rFonts w:ascii="Calibri" w:eastAsia="Calibri" w:hAnsi="Calibri"/>
          <w:b/>
          <w:sz w:val="22"/>
          <w:szCs w:val="22"/>
        </w:rPr>
      </w:pPr>
      <w:r w:rsidRPr="003868EB">
        <w:rPr>
          <w:rFonts w:ascii="Calibri" w:eastAsia="Calibri" w:hAnsi="Calibri"/>
          <w:b/>
          <w:sz w:val="22"/>
          <w:szCs w:val="22"/>
        </w:rPr>
        <w:t xml:space="preserve">Admission Report for SC Veterans </w:t>
      </w:r>
    </w:p>
    <w:p w14:paraId="11A2BCAF" w14:textId="77777777" w:rsidR="00ED6941" w:rsidRPr="003868EB" w:rsidRDefault="00ED6941" w:rsidP="00ED6941">
      <w:pPr>
        <w:overflowPunct/>
        <w:autoSpaceDE/>
        <w:autoSpaceDN/>
        <w:adjustRightInd/>
        <w:spacing w:after="200" w:line="276" w:lineRule="auto"/>
        <w:ind w:left="1080"/>
        <w:contextualSpacing/>
        <w:textAlignment w:val="auto"/>
        <w:rPr>
          <w:rFonts w:ascii="Calibri" w:eastAsia="Calibri" w:hAnsi="Calibri"/>
          <w:sz w:val="22"/>
          <w:szCs w:val="22"/>
        </w:rPr>
      </w:pPr>
      <w:r w:rsidRPr="003868EB">
        <w:rPr>
          <w:rFonts w:ascii="Calibri" w:eastAsia="Calibri" w:hAnsi="Calibri"/>
          <w:sz w:val="22"/>
          <w:szCs w:val="22"/>
        </w:rPr>
        <w:t>Start date:  4/11/2010   End date:  04/16/2010</w:t>
      </w:r>
    </w:p>
    <w:p w14:paraId="2B2D3BE6" w14:textId="77777777" w:rsidR="00ED6941" w:rsidRPr="003868EB" w:rsidRDefault="00ED6941" w:rsidP="00ED6941">
      <w:pPr>
        <w:overflowPunct/>
        <w:autoSpaceDE/>
        <w:autoSpaceDN/>
        <w:adjustRightInd/>
        <w:spacing w:after="200" w:line="276" w:lineRule="auto"/>
        <w:ind w:left="1080"/>
        <w:contextualSpacing/>
        <w:textAlignment w:val="auto"/>
        <w:rPr>
          <w:rFonts w:ascii="Calibri" w:eastAsia="Calibri" w:hAnsi="Calibri"/>
          <w:sz w:val="22"/>
          <w:szCs w:val="22"/>
        </w:rPr>
      </w:pPr>
    </w:p>
    <w:p w14:paraId="015FB47C" w14:textId="18DBB339" w:rsidR="00ED6941" w:rsidRPr="003868EB" w:rsidRDefault="00FF0A7D" w:rsidP="00ED6941">
      <w:p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noProof/>
          <w:sz w:val="22"/>
          <w:szCs w:val="22"/>
        </w:rPr>
        <w:drawing>
          <wp:inline distT="0" distB="0" distL="0" distR="0" wp14:anchorId="2FD479F9" wp14:editId="2A8B702E">
            <wp:extent cx="5318125" cy="862965"/>
            <wp:effectExtent l="0" t="0" r="0" b="0"/>
            <wp:docPr id="16"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18125" cy="862965"/>
                    </a:xfrm>
                    <a:prstGeom prst="rect">
                      <a:avLst/>
                    </a:prstGeom>
                    <a:noFill/>
                    <a:ln>
                      <a:noFill/>
                    </a:ln>
                  </pic:spPr>
                </pic:pic>
              </a:graphicData>
            </a:graphic>
          </wp:inline>
        </w:drawing>
      </w:r>
    </w:p>
    <w:p w14:paraId="4F9BA8ED" w14:textId="77777777" w:rsidR="00ED6941" w:rsidRPr="003868EB" w:rsidRDefault="00ED6941" w:rsidP="00ED6941">
      <w:pPr>
        <w:overflowPunct/>
        <w:autoSpaceDE/>
        <w:autoSpaceDN/>
        <w:adjustRightInd/>
        <w:spacing w:after="200" w:line="276" w:lineRule="auto"/>
        <w:ind w:left="1080"/>
        <w:contextualSpacing/>
        <w:textAlignment w:val="auto"/>
        <w:rPr>
          <w:rFonts w:ascii="Calibri" w:eastAsia="Calibri" w:hAnsi="Calibri"/>
          <w:sz w:val="22"/>
          <w:szCs w:val="22"/>
        </w:rPr>
      </w:pPr>
    </w:p>
    <w:p w14:paraId="21AC6890" w14:textId="5C7C6F41" w:rsidR="00ED6941" w:rsidRPr="003868EB" w:rsidRDefault="00E66F52" w:rsidP="00ED6941">
      <w:p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noProof/>
          <w:sz w:val="22"/>
          <w:szCs w:val="22"/>
        </w:rPr>
        <w:t>REDACTED</w:t>
      </w:r>
    </w:p>
    <w:p w14:paraId="6E3420CB" w14:textId="77777777" w:rsidR="00ED6941" w:rsidRPr="003868EB" w:rsidRDefault="00ED6941" w:rsidP="00ED6941">
      <w:pPr>
        <w:keepNext/>
        <w:overflowPunct/>
        <w:autoSpaceDE/>
        <w:autoSpaceDN/>
        <w:adjustRightInd/>
        <w:spacing w:line="276" w:lineRule="auto"/>
        <w:ind w:left="1080"/>
        <w:textAlignment w:val="auto"/>
        <w:rPr>
          <w:rFonts w:ascii="Calibri" w:eastAsia="Calibri" w:hAnsi="Calibri"/>
          <w:b/>
          <w:sz w:val="22"/>
          <w:szCs w:val="22"/>
        </w:rPr>
      </w:pPr>
      <w:r w:rsidRPr="003868EB">
        <w:rPr>
          <w:rFonts w:ascii="Calibri" w:eastAsia="Calibri" w:hAnsi="Calibri"/>
          <w:b/>
          <w:sz w:val="22"/>
          <w:szCs w:val="22"/>
        </w:rPr>
        <w:t>Admission Inquiry by Date</w:t>
      </w:r>
    </w:p>
    <w:p w14:paraId="60DB0CB2"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rPr>
      </w:pPr>
      <w:r w:rsidRPr="003868EB">
        <w:rPr>
          <w:rFonts w:ascii="Calibri" w:eastAsia="Calibri" w:hAnsi="Calibri"/>
          <w:sz w:val="22"/>
          <w:szCs w:val="22"/>
        </w:rPr>
        <w:t>Start Date:  1/1/2009   End Date: 10/27/2010</w:t>
      </w:r>
    </w:p>
    <w:p w14:paraId="4E82F9BB"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rPr>
      </w:pPr>
    </w:p>
    <w:p w14:paraId="11B35872" w14:textId="7CF9573A" w:rsidR="00ED6941" w:rsidRPr="003868EB" w:rsidRDefault="00FF0A7D" w:rsidP="00ED6941">
      <w:pPr>
        <w:overflowPunct/>
        <w:autoSpaceDE/>
        <w:autoSpaceDN/>
        <w:adjustRightInd/>
        <w:spacing w:line="276" w:lineRule="auto"/>
        <w:ind w:left="1080"/>
        <w:textAlignment w:val="auto"/>
        <w:rPr>
          <w:rFonts w:ascii="Calibri" w:eastAsia="Calibri" w:hAnsi="Calibri"/>
          <w:sz w:val="22"/>
          <w:szCs w:val="22"/>
        </w:rPr>
      </w:pPr>
      <w:r>
        <w:rPr>
          <w:rFonts w:ascii="Calibri" w:eastAsia="Calibri" w:hAnsi="Calibri"/>
          <w:noProof/>
          <w:sz w:val="22"/>
          <w:szCs w:val="22"/>
        </w:rPr>
        <w:drawing>
          <wp:inline distT="0" distB="0" distL="0" distR="0" wp14:anchorId="1F37297C" wp14:editId="425B5D04">
            <wp:extent cx="5318125" cy="987425"/>
            <wp:effectExtent l="0" t="0" r="0" b="0"/>
            <wp:docPr id="18"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3">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18125" cy="987425"/>
                    </a:xfrm>
                    <a:prstGeom prst="rect">
                      <a:avLst/>
                    </a:prstGeom>
                    <a:noFill/>
                    <a:ln>
                      <a:noFill/>
                    </a:ln>
                  </pic:spPr>
                </pic:pic>
              </a:graphicData>
            </a:graphic>
          </wp:inline>
        </w:drawing>
      </w:r>
    </w:p>
    <w:p w14:paraId="2854DB44"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rPr>
      </w:pPr>
    </w:p>
    <w:p w14:paraId="5A6C8EFA" w14:textId="1AC6A7B2" w:rsidR="00ED6941" w:rsidRPr="003868EB" w:rsidRDefault="00E66F52" w:rsidP="00ED6941">
      <w:pPr>
        <w:overflowPunct/>
        <w:autoSpaceDE/>
        <w:autoSpaceDN/>
        <w:adjustRightInd/>
        <w:spacing w:after="200"/>
        <w:ind w:left="1080"/>
        <w:contextualSpacing/>
        <w:textAlignment w:val="auto"/>
        <w:rPr>
          <w:rFonts w:ascii="Calibri" w:eastAsia="Calibri" w:hAnsi="Calibri"/>
          <w:b/>
          <w:sz w:val="22"/>
          <w:szCs w:val="22"/>
          <w:u w:val="single"/>
        </w:rPr>
      </w:pPr>
      <w:r>
        <w:rPr>
          <w:rFonts w:ascii="Calibri" w:eastAsia="Calibri" w:hAnsi="Calibri"/>
          <w:b/>
          <w:noProof/>
          <w:sz w:val="22"/>
          <w:szCs w:val="22"/>
          <w:u w:val="single"/>
        </w:rPr>
        <w:t>REDACTED</w:t>
      </w:r>
    </w:p>
    <w:p w14:paraId="11B5ED68" w14:textId="77777777" w:rsidR="00ED6941" w:rsidRPr="003868EB" w:rsidRDefault="00ED6941" w:rsidP="00ED6941">
      <w:pPr>
        <w:overflowPunct/>
        <w:autoSpaceDE/>
        <w:autoSpaceDN/>
        <w:adjustRightInd/>
        <w:spacing w:after="200" w:line="276" w:lineRule="auto"/>
        <w:ind w:left="1080"/>
        <w:textAlignment w:val="auto"/>
        <w:rPr>
          <w:rFonts w:ascii="Calibri" w:eastAsia="Calibri" w:hAnsi="Calibri"/>
          <w:sz w:val="22"/>
          <w:szCs w:val="22"/>
        </w:rPr>
      </w:pPr>
    </w:p>
    <w:p w14:paraId="0B61676E" w14:textId="77777777" w:rsidR="00ED6941" w:rsidRPr="003868EB" w:rsidRDefault="00ED6941" w:rsidP="00ED6941">
      <w:pPr>
        <w:overflowPunct/>
        <w:autoSpaceDE/>
        <w:autoSpaceDN/>
        <w:adjustRightInd/>
        <w:ind w:left="1080"/>
        <w:contextualSpacing/>
        <w:textAlignment w:val="auto"/>
        <w:rPr>
          <w:rFonts w:ascii="Calibri" w:eastAsia="Calibri" w:hAnsi="Calibri"/>
          <w:b/>
          <w:sz w:val="22"/>
          <w:szCs w:val="22"/>
        </w:rPr>
      </w:pPr>
      <w:r w:rsidRPr="003868EB">
        <w:rPr>
          <w:rFonts w:ascii="Calibri" w:eastAsia="Calibri" w:hAnsi="Calibri"/>
          <w:b/>
          <w:sz w:val="22"/>
          <w:szCs w:val="22"/>
        </w:rPr>
        <w:t>Special Report for A&amp;A/Pension</w:t>
      </w:r>
    </w:p>
    <w:p w14:paraId="32C9A6BA"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rPr>
      </w:pPr>
      <w:r w:rsidRPr="003868EB">
        <w:rPr>
          <w:rFonts w:ascii="Calibri" w:eastAsia="Calibri" w:hAnsi="Calibri"/>
          <w:sz w:val="22"/>
          <w:szCs w:val="22"/>
        </w:rPr>
        <w:t>Start Date: 12/1/2009  End Date: 10/27/2010</w:t>
      </w:r>
    </w:p>
    <w:p w14:paraId="7D0DF726"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rPr>
      </w:pPr>
    </w:p>
    <w:p w14:paraId="1BCF54E2" w14:textId="6D2F65B9" w:rsidR="00ED6941" w:rsidRPr="003868EB" w:rsidRDefault="00FF0A7D" w:rsidP="00ED6941">
      <w:pPr>
        <w:overflowPunct/>
        <w:autoSpaceDE/>
        <w:autoSpaceDN/>
        <w:adjustRightInd/>
        <w:spacing w:line="276" w:lineRule="auto"/>
        <w:ind w:left="1080"/>
        <w:textAlignment w:val="auto"/>
        <w:rPr>
          <w:rFonts w:ascii="Calibri" w:eastAsia="Calibri" w:hAnsi="Calibri"/>
          <w:sz w:val="22"/>
          <w:szCs w:val="22"/>
        </w:rPr>
      </w:pPr>
      <w:r>
        <w:rPr>
          <w:rFonts w:ascii="Calibri" w:eastAsia="Calibri" w:hAnsi="Calibri"/>
          <w:noProof/>
          <w:sz w:val="22"/>
          <w:szCs w:val="22"/>
        </w:rPr>
        <w:drawing>
          <wp:inline distT="0" distB="0" distL="0" distR="0" wp14:anchorId="6E578D1D" wp14:editId="460C4728">
            <wp:extent cx="5384165" cy="841375"/>
            <wp:effectExtent l="0" t="0" r="0" b="0"/>
            <wp:docPr id="20"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4">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4165" cy="841375"/>
                    </a:xfrm>
                    <a:prstGeom prst="rect">
                      <a:avLst/>
                    </a:prstGeom>
                    <a:noFill/>
                    <a:ln>
                      <a:noFill/>
                    </a:ln>
                  </pic:spPr>
                </pic:pic>
              </a:graphicData>
            </a:graphic>
          </wp:inline>
        </w:drawing>
      </w:r>
    </w:p>
    <w:p w14:paraId="7BF8211D"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rPr>
      </w:pPr>
    </w:p>
    <w:p w14:paraId="791B4C85" w14:textId="1598C31B" w:rsidR="00ED6941" w:rsidRPr="003868EB" w:rsidRDefault="00E66F52" w:rsidP="00ED6941">
      <w:pPr>
        <w:overflowPunct/>
        <w:autoSpaceDE/>
        <w:autoSpaceDN/>
        <w:adjustRightInd/>
        <w:ind w:left="1080"/>
        <w:contextualSpacing/>
        <w:textAlignment w:val="auto"/>
        <w:rPr>
          <w:rFonts w:ascii="Calibri" w:eastAsia="Calibri" w:hAnsi="Calibri"/>
          <w:b/>
          <w:sz w:val="22"/>
          <w:szCs w:val="22"/>
        </w:rPr>
      </w:pPr>
      <w:r>
        <w:rPr>
          <w:rFonts w:ascii="Calibri" w:eastAsia="Calibri" w:hAnsi="Calibri"/>
          <w:b/>
          <w:noProof/>
          <w:sz w:val="22"/>
          <w:szCs w:val="22"/>
        </w:rPr>
        <w:t>REDACTED</w:t>
      </w:r>
    </w:p>
    <w:p w14:paraId="2753753E" w14:textId="77777777" w:rsidR="00ED6941" w:rsidRPr="003868EB" w:rsidRDefault="00ED6941" w:rsidP="00ED6941">
      <w:pPr>
        <w:overflowPunct/>
        <w:autoSpaceDE/>
        <w:autoSpaceDN/>
        <w:adjustRightInd/>
        <w:spacing w:after="200" w:line="276" w:lineRule="auto"/>
        <w:ind w:left="1080"/>
        <w:textAlignment w:val="auto"/>
        <w:rPr>
          <w:rFonts w:ascii="Calibri" w:eastAsia="Calibri" w:hAnsi="Calibri"/>
          <w:b/>
          <w:sz w:val="22"/>
          <w:szCs w:val="22"/>
        </w:rPr>
      </w:pPr>
    </w:p>
    <w:p w14:paraId="47C586CB" w14:textId="77777777" w:rsidR="00ED6941" w:rsidRPr="003868EB" w:rsidRDefault="00ED6941" w:rsidP="00ED6941">
      <w:pPr>
        <w:keepNext/>
        <w:keepLines/>
        <w:overflowPunct/>
        <w:autoSpaceDE/>
        <w:autoSpaceDN/>
        <w:adjustRightInd/>
        <w:spacing w:after="200" w:line="276" w:lineRule="auto"/>
        <w:ind w:left="1080"/>
        <w:textAlignment w:val="auto"/>
        <w:rPr>
          <w:rFonts w:ascii="Calibri" w:eastAsia="Calibri" w:hAnsi="Calibri"/>
          <w:b/>
          <w:sz w:val="22"/>
          <w:szCs w:val="22"/>
        </w:rPr>
      </w:pPr>
      <w:r w:rsidRPr="003868EB">
        <w:rPr>
          <w:rFonts w:ascii="Calibri" w:eastAsia="Calibri" w:hAnsi="Calibri"/>
          <w:b/>
          <w:sz w:val="22"/>
          <w:szCs w:val="22"/>
        </w:rPr>
        <w:t>Re-Admission Report</w:t>
      </w:r>
    </w:p>
    <w:p w14:paraId="7FD0E738" w14:textId="77777777" w:rsidR="00ED6941" w:rsidRPr="003868EB" w:rsidRDefault="00ED6941" w:rsidP="00ED6941">
      <w:pPr>
        <w:keepNext/>
        <w:keepLines/>
        <w:overflowPunct/>
        <w:autoSpaceDE/>
        <w:autoSpaceDN/>
        <w:adjustRightInd/>
        <w:ind w:left="1080"/>
        <w:contextualSpacing/>
        <w:textAlignment w:val="auto"/>
        <w:rPr>
          <w:rFonts w:ascii="Calibri" w:eastAsia="Calibri" w:hAnsi="Calibri"/>
          <w:sz w:val="22"/>
          <w:szCs w:val="22"/>
        </w:rPr>
      </w:pPr>
      <w:r w:rsidRPr="003868EB">
        <w:rPr>
          <w:rFonts w:ascii="Calibri" w:eastAsia="Calibri" w:hAnsi="Calibri"/>
          <w:sz w:val="22"/>
          <w:szCs w:val="22"/>
        </w:rPr>
        <w:t>Start Date: 3/5/1992   End Date: 3/20/1992</w:t>
      </w:r>
    </w:p>
    <w:p w14:paraId="0C434882" w14:textId="77777777" w:rsidR="00ED6941" w:rsidRPr="003868EB" w:rsidRDefault="00ED6941" w:rsidP="00ED6941">
      <w:pPr>
        <w:keepNext/>
        <w:keepLines/>
        <w:overflowPunct/>
        <w:autoSpaceDE/>
        <w:autoSpaceDN/>
        <w:adjustRightInd/>
        <w:ind w:left="1080"/>
        <w:contextualSpacing/>
        <w:textAlignment w:val="auto"/>
        <w:rPr>
          <w:rFonts w:ascii="Calibri" w:eastAsia="Calibri" w:hAnsi="Calibri"/>
          <w:sz w:val="22"/>
          <w:szCs w:val="22"/>
        </w:rPr>
      </w:pPr>
    </w:p>
    <w:p w14:paraId="0C414BC4" w14:textId="694119AE" w:rsidR="00ED6941" w:rsidRPr="003868EB" w:rsidRDefault="00FF0A7D" w:rsidP="00ED6941">
      <w:pPr>
        <w:overflowPunct/>
        <w:autoSpaceDE/>
        <w:autoSpaceDN/>
        <w:adjustRightInd/>
        <w:ind w:left="1080"/>
        <w:contextualSpacing/>
        <w:textAlignment w:val="auto"/>
        <w:rPr>
          <w:rFonts w:ascii="Calibri" w:eastAsia="Calibri" w:hAnsi="Calibri"/>
          <w:sz w:val="22"/>
          <w:szCs w:val="22"/>
        </w:rPr>
      </w:pPr>
      <w:r>
        <w:rPr>
          <w:rFonts w:ascii="Calibri" w:eastAsia="Calibri" w:hAnsi="Calibri"/>
          <w:noProof/>
          <w:sz w:val="22"/>
          <w:szCs w:val="22"/>
        </w:rPr>
        <w:drawing>
          <wp:inline distT="0" distB="0" distL="0" distR="0" wp14:anchorId="7B73FBF4" wp14:editId="6012A82A">
            <wp:extent cx="5420360" cy="1002030"/>
            <wp:effectExtent l="0" t="0" r="0" b="0"/>
            <wp:docPr id="22"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5">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0360" cy="1002030"/>
                    </a:xfrm>
                    <a:prstGeom prst="rect">
                      <a:avLst/>
                    </a:prstGeom>
                    <a:noFill/>
                    <a:ln>
                      <a:noFill/>
                    </a:ln>
                  </pic:spPr>
                </pic:pic>
              </a:graphicData>
            </a:graphic>
          </wp:inline>
        </w:drawing>
      </w:r>
    </w:p>
    <w:p w14:paraId="40045BF2" w14:textId="77777777" w:rsidR="00ED6941" w:rsidRPr="003868EB" w:rsidRDefault="00ED6941" w:rsidP="00ED6941">
      <w:pPr>
        <w:overflowPunct/>
        <w:autoSpaceDE/>
        <w:autoSpaceDN/>
        <w:adjustRightInd/>
        <w:spacing w:after="200" w:line="276" w:lineRule="auto"/>
        <w:ind w:left="1080"/>
        <w:textAlignment w:val="auto"/>
        <w:rPr>
          <w:rFonts w:ascii="Calibri" w:eastAsia="Calibri" w:hAnsi="Calibri"/>
          <w:sz w:val="22"/>
          <w:szCs w:val="22"/>
        </w:rPr>
      </w:pPr>
    </w:p>
    <w:p w14:paraId="0248202B" w14:textId="06BAC7CF" w:rsidR="00ED6941" w:rsidRPr="003868EB" w:rsidRDefault="00E66F52" w:rsidP="00ED6941">
      <w:pPr>
        <w:overflowPunct/>
        <w:autoSpaceDE/>
        <w:autoSpaceDN/>
        <w:adjustRightInd/>
        <w:spacing w:after="200" w:line="276" w:lineRule="auto"/>
        <w:ind w:left="1080"/>
        <w:textAlignment w:val="auto"/>
        <w:rPr>
          <w:rFonts w:ascii="Calibri" w:eastAsia="Calibri" w:hAnsi="Calibri"/>
          <w:sz w:val="22"/>
          <w:szCs w:val="22"/>
        </w:rPr>
      </w:pPr>
      <w:r>
        <w:rPr>
          <w:rFonts w:ascii="Calibri" w:eastAsia="Calibri" w:hAnsi="Calibri"/>
          <w:noProof/>
          <w:sz w:val="22"/>
          <w:szCs w:val="22"/>
        </w:rPr>
        <w:t>REDACTED</w:t>
      </w:r>
    </w:p>
    <w:p w14:paraId="2406CF84" w14:textId="77777777" w:rsidR="00ED6941" w:rsidRDefault="00ED6941" w:rsidP="00ED6941">
      <w:pPr>
        <w:overflowPunct/>
        <w:autoSpaceDE/>
        <w:autoSpaceDN/>
        <w:adjustRightInd/>
        <w:spacing w:after="200"/>
        <w:ind w:left="1080"/>
        <w:contextualSpacing/>
        <w:textAlignment w:val="auto"/>
        <w:rPr>
          <w:rFonts w:ascii="Calibri" w:eastAsia="Calibri" w:hAnsi="Calibri"/>
          <w:b/>
          <w:sz w:val="22"/>
          <w:szCs w:val="22"/>
        </w:rPr>
      </w:pPr>
    </w:p>
    <w:p w14:paraId="3453AFC8"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b/>
          <w:sz w:val="22"/>
          <w:szCs w:val="22"/>
        </w:rPr>
      </w:pPr>
      <w:r w:rsidRPr="003868EB">
        <w:rPr>
          <w:rFonts w:ascii="Calibri" w:eastAsia="Calibri" w:hAnsi="Calibri"/>
          <w:b/>
          <w:sz w:val="22"/>
          <w:szCs w:val="22"/>
        </w:rPr>
        <w:t>Discharge Report</w:t>
      </w:r>
    </w:p>
    <w:p w14:paraId="098B5850"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r w:rsidRPr="003868EB">
        <w:rPr>
          <w:rFonts w:ascii="Calibri" w:eastAsia="Calibri" w:hAnsi="Calibri"/>
          <w:sz w:val="22"/>
          <w:szCs w:val="22"/>
        </w:rPr>
        <w:t>Start Date:  3/20/2006  End Date: 5/15/2006</w:t>
      </w:r>
    </w:p>
    <w:p w14:paraId="41C7A192"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228E33D6" w14:textId="39105A61" w:rsidR="00ED6941" w:rsidRPr="003868EB" w:rsidRDefault="00FF0A7D" w:rsidP="00ED6941">
      <w:pPr>
        <w:overflowPunct/>
        <w:autoSpaceDE/>
        <w:autoSpaceDN/>
        <w:adjustRightInd/>
        <w:spacing w:after="200"/>
        <w:ind w:left="1080"/>
        <w:contextualSpacing/>
        <w:textAlignment w:val="auto"/>
        <w:rPr>
          <w:rFonts w:ascii="Calibri" w:eastAsia="Calibri" w:hAnsi="Calibri"/>
          <w:sz w:val="22"/>
          <w:szCs w:val="22"/>
        </w:rPr>
      </w:pPr>
      <w:r>
        <w:rPr>
          <w:rFonts w:ascii="Calibri" w:eastAsia="Calibri" w:hAnsi="Calibri"/>
          <w:noProof/>
          <w:sz w:val="22"/>
          <w:szCs w:val="22"/>
        </w:rPr>
        <w:drawing>
          <wp:inline distT="0" distB="0" distL="0" distR="0" wp14:anchorId="2B3B2FCD" wp14:editId="46CA3CE8">
            <wp:extent cx="5420360" cy="1075055"/>
            <wp:effectExtent l="0" t="0" r="0" b="0"/>
            <wp:docPr id="24"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6">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0360" cy="1075055"/>
                    </a:xfrm>
                    <a:prstGeom prst="rect">
                      <a:avLst/>
                    </a:prstGeom>
                    <a:noFill/>
                    <a:ln>
                      <a:noFill/>
                    </a:ln>
                  </pic:spPr>
                </pic:pic>
              </a:graphicData>
            </a:graphic>
          </wp:inline>
        </w:drawing>
      </w:r>
    </w:p>
    <w:p w14:paraId="44674B65"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49C43370" w14:textId="77690B64" w:rsidR="00ED6941" w:rsidRPr="003868EB" w:rsidRDefault="00FF0A7D" w:rsidP="00ED6941">
      <w:pPr>
        <w:overflowPunct/>
        <w:autoSpaceDE/>
        <w:autoSpaceDN/>
        <w:adjustRightInd/>
        <w:spacing w:after="200"/>
        <w:ind w:left="1080"/>
        <w:contextualSpacing/>
        <w:textAlignment w:val="auto"/>
        <w:rPr>
          <w:rFonts w:ascii="Calibri" w:eastAsia="Calibri" w:hAnsi="Calibri"/>
          <w:sz w:val="22"/>
          <w:szCs w:val="22"/>
        </w:rPr>
      </w:pPr>
      <w:r>
        <w:rPr>
          <w:rFonts w:ascii="Calibri" w:eastAsia="Calibri" w:hAnsi="Calibri"/>
          <w:noProof/>
          <w:sz w:val="22"/>
          <w:szCs w:val="22"/>
        </w:rPr>
        <w:drawing>
          <wp:inline distT="0" distB="0" distL="0" distR="0" wp14:anchorId="18A59042" wp14:editId="578F6E77">
            <wp:extent cx="5376545" cy="826770"/>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r="39984" b="85255"/>
                    <a:stretch>
                      <a:fillRect/>
                    </a:stretch>
                  </pic:blipFill>
                  <pic:spPr bwMode="auto">
                    <a:xfrm>
                      <a:off x="0" y="0"/>
                      <a:ext cx="5376545" cy="826770"/>
                    </a:xfrm>
                    <a:prstGeom prst="rect">
                      <a:avLst/>
                    </a:prstGeom>
                    <a:noFill/>
                    <a:ln>
                      <a:noFill/>
                    </a:ln>
                  </pic:spPr>
                </pic:pic>
              </a:graphicData>
            </a:graphic>
          </wp:inline>
        </w:drawing>
      </w:r>
    </w:p>
    <w:p w14:paraId="06F6300D" w14:textId="77777777" w:rsidR="00ED6941" w:rsidRPr="003868EB" w:rsidRDefault="00ED6941" w:rsidP="00ED6941">
      <w:pPr>
        <w:overflowPunct/>
        <w:autoSpaceDE/>
        <w:autoSpaceDN/>
        <w:adjustRightInd/>
        <w:ind w:left="1080"/>
        <w:textAlignment w:val="auto"/>
        <w:rPr>
          <w:rFonts w:ascii="Calibri" w:eastAsia="Calibri" w:hAnsi="Calibri"/>
          <w:b/>
          <w:sz w:val="22"/>
          <w:szCs w:val="22"/>
        </w:rPr>
      </w:pPr>
    </w:p>
    <w:p w14:paraId="2D9E0677" w14:textId="77777777" w:rsidR="00ED6941" w:rsidRPr="003868EB" w:rsidRDefault="00ED6941" w:rsidP="00ED6941">
      <w:pPr>
        <w:overflowPunct/>
        <w:autoSpaceDE/>
        <w:autoSpaceDN/>
        <w:adjustRightInd/>
        <w:ind w:left="1080"/>
        <w:textAlignment w:val="auto"/>
        <w:rPr>
          <w:rFonts w:ascii="Calibri" w:eastAsia="Calibri" w:hAnsi="Calibri"/>
          <w:b/>
          <w:sz w:val="22"/>
          <w:szCs w:val="22"/>
        </w:rPr>
      </w:pPr>
    </w:p>
    <w:p w14:paraId="226ACF5C" w14:textId="77777777" w:rsidR="00ED6941" w:rsidRPr="003868EB" w:rsidRDefault="00ED6941" w:rsidP="00ED6941">
      <w:pPr>
        <w:keepNext/>
        <w:keepLines/>
        <w:overflowPunct/>
        <w:autoSpaceDE/>
        <w:autoSpaceDN/>
        <w:adjustRightInd/>
        <w:spacing w:after="200" w:line="276" w:lineRule="auto"/>
        <w:ind w:left="1080"/>
        <w:textAlignment w:val="auto"/>
        <w:rPr>
          <w:rFonts w:ascii="Calibri" w:eastAsia="Calibri" w:hAnsi="Calibri"/>
          <w:b/>
          <w:sz w:val="22"/>
          <w:szCs w:val="22"/>
        </w:rPr>
      </w:pPr>
      <w:r w:rsidRPr="003868EB">
        <w:rPr>
          <w:rFonts w:ascii="Calibri" w:eastAsia="Calibri" w:hAnsi="Calibri"/>
          <w:b/>
          <w:sz w:val="22"/>
          <w:szCs w:val="22"/>
        </w:rPr>
        <w:lastRenderedPageBreak/>
        <w:t>Incompetent Veterans Report</w:t>
      </w:r>
    </w:p>
    <w:p w14:paraId="76A1C4E0" w14:textId="77777777" w:rsidR="00ED6941" w:rsidRPr="003868EB" w:rsidRDefault="00ED6941" w:rsidP="00ED6941">
      <w:pPr>
        <w:keepNext/>
        <w:keepLines/>
        <w:overflowPunct/>
        <w:autoSpaceDE/>
        <w:autoSpaceDN/>
        <w:adjustRightInd/>
        <w:ind w:left="1080"/>
        <w:textAlignment w:val="auto"/>
        <w:rPr>
          <w:rFonts w:ascii="Calibri" w:eastAsia="Calibri" w:hAnsi="Calibri"/>
          <w:sz w:val="22"/>
          <w:szCs w:val="22"/>
        </w:rPr>
      </w:pPr>
      <w:r w:rsidRPr="003868EB">
        <w:rPr>
          <w:rFonts w:ascii="Calibri" w:eastAsia="Calibri" w:hAnsi="Calibri"/>
          <w:sz w:val="22"/>
          <w:szCs w:val="22"/>
        </w:rPr>
        <w:t>Start Date:  09/10/2007  End Date: 10/11/2007</w:t>
      </w:r>
    </w:p>
    <w:p w14:paraId="370AB804" w14:textId="77777777" w:rsidR="00ED6941" w:rsidRPr="003868EB" w:rsidRDefault="00ED6941" w:rsidP="00ED6941">
      <w:pPr>
        <w:keepNext/>
        <w:keepLines/>
        <w:overflowPunct/>
        <w:autoSpaceDE/>
        <w:autoSpaceDN/>
        <w:adjustRightInd/>
        <w:ind w:left="1080"/>
        <w:textAlignment w:val="auto"/>
        <w:rPr>
          <w:rFonts w:ascii="Calibri" w:eastAsia="Calibri" w:hAnsi="Calibri"/>
          <w:sz w:val="22"/>
          <w:szCs w:val="22"/>
        </w:rPr>
      </w:pPr>
    </w:p>
    <w:p w14:paraId="314247FF" w14:textId="197B0D64" w:rsidR="00ED6941" w:rsidRPr="003868EB" w:rsidRDefault="00FF0A7D" w:rsidP="00ED6941">
      <w:pPr>
        <w:keepNext/>
        <w:keepLines/>
        <w:overflowPunct/>
        <w:autoSpaceDE/>
        <w:autoSpaceDN/>
        <w:adjustRightInd/>
        <w:ind w:left="1080"/>
        <w:textAlignment w:val="auto"/>
        <w:rPr>
          <w:rFonts w:ascii="Calibri" w:eastAsia="Calibri" w:hAnsi="Calibri"/>
          <w:sz w:val="22"/>
          <w:szCs w:val="22"/>
        </w:rPr>
      </w:pPr>
      <w:r>
        <w:rPr>
          <w:rFonts w:ascii="Calibri" w:eastAsia="Calibri" w:hAnsi="Calibri"/>
          <w:noProof/>
          <w:sz w:val="22"/>
          <w:szCs w:val="22"/>
        </w:rPr>
        <w:drawing>
          <wp:inline distT="0" distB="0" distL="0" distR="0" wp14:anchorId="229C0414" wp14:editId="348DB16F">
            <wp:extent cx="5808345" cy="1272540"/>
            <wp:effectExtent l="0" t="0" r="0" b="0"/>
            <wp:docPr id="26"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08345" cy="1272540"/>
                    </a:xfrm>
                    <a:prstGeom prst="rect">
                      <a:avLst/>
                    </a:prstGeom>
                    <a:noFill/>
                    <a:ln>
                      <a:noFill/>
                    </a:ln>
                  </pic:spPr>
                </pic:pic>
              </a:graphicData>
            </a:graphic>
          </wp:inline>
        </w:drawing>
      </w:r>
    </w:p>
    <w:p w14:paraId="56D0D39B"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rPr>
      </w:pPr>
    </w:p>
    <w:p w14:paraId="2452D693" w14:textId="038F34D0" w:rsidR="00ED6941" w:rsidRPr="003868EB" w:rsidRDefault="00E66F52" w:rsidP="00ED6941">
      <w:pPr>
        <w:overflowPunct/>
        <w:autoSpaceDE/>
        <w:autoSpaceDN/>
        <w:adjustRightInd/>
        <w:spacing w:line="276" w:lineRule="auto"/>
        <w:ind w:left="1080"/>
        <w:textAlignment w:val="auto"/>
        <w:rPr>
          <w:rFonts w:ascii="Calibri" w:eastAsia="Calibri" w:hAnsi="Calibri"/>
          <w:sz w:val="22"/>
          <w:szCs w:val="22"/>
        </w:rPr>
      </w:pPr>
      <w:r>
        <w:rPr>
          <w:rFonts w:ascii="Calibri" w:eastAsia="Calibri" w:hAnsi="Calibri"/>
          <w:noProof/>
          <w:sz w:val="22"/>
          <w:szCs w:val="22"/>
        </w:rPr>
        <w:t>REDACTED</w:t>
      </w:r>
    </w:p>
    <w:p w14:paraId="18FE8325"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rPr>
      </w:pPr>
    </w:p>
    <w:p w14:paraId="76F9EFB0"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rPr>
      </w:pPr>
    </w:p>
    <w:p w14:paraId="6D6D3D8D" w14:textId="77777777" w:rsidR="00ED6941" w:rsidRPr="003868EB" w:rsidRDefault="00ED6941" w:rsidP="00F85D3C">
      <w:pPr>
        <w:numPr>
          <w:ilvl w:val="0"/>
          <w:numId w:val="5"/>
        </w:numPr>
        <w:overflowPunct/>
        <w:autoSpaceDE/>
        <w:autoSpaceDN/>
        <w:adjustRightInd/>
        <w:spacing w:after="200" w:line="276" w:lineRule="auto"/>
        <w:ind w:left="1080" w:firstLine="0"/>
        <w:contextualSpacing/>
        <w:textAlignment w:val="auto"/>
        <w:rPr>
          <w:rFonts w:ascii="Calibri" w:eastAsia="Calibri" w:hAnsi="Calibri"/>
          <w:sz w:val="22"/>
          <w:szCs w:val="22"/>
        </w:rPr>
      </w:pPr>
      <w:r w:rsidRPr="003868EB">
        <w:rPr>
          <w:rFonts w:ascii="Calibri" w:eastAsia="Calibri" w:hAnsi="Calibri"/>
          <w:sz w:val="22"/>
          <w:szCs w:val="22"/>
        </w:rPr>
        <w:t xml:space="preserve"> Verify that the “Save As” warning dialog displays when attempting to use the name of an existing file for each of the Hospital Adjustment Reports and the Fee Basis reports.  Test by running the same delimited report twice and attempting to save.  See example below:</w:t>
      </w:r>
    </w:p>
    <w:p w14:paraId="12DF4BED" w14:textId="09E7B6D5" w:rsidR="00ED6941" w:rsidRPr="003868EB" w:rsidRDefault="00FF0A7D" w:rsidP="00ED6941">
      <w:pPr>
        <w:overflowPunct/>
        <w:autoSpaceDE/>
        <w:autoSpaceDN/>
        <w:adjustRightInd/>
        <w:spacing w:after="200" w:line="276" w:lineRule="auto"/>
        <w:ind w:left="1080"/>
        <w:textAlignment w:val="auto"/>
        <w:rPr>
          <w:rFonts w:ascii="Calibri" w:eastAsia="Calibri" w:hAnsi="Calibri"/>
          <w:sz w:val="22"/>
          <w:szCs w:val="22"/>
        </w:rPr>
      </w:pPr>
      <w:r>
        <w:rPr>
          <w:rFonts w:ascii="Calibri" w:eastAsia="Calibri" w:hAnsi="Calibri"/>
          <w:noProof/>
          <w:sz w:val="22"/>
          <w:szCs w:val="22"/>
        </w:rPr>
        <w:drawing>
          <wp:inline distT="0" distB="0" distL="0" distR="0" wp14:anchorId="1CBBED30" wp14:editId="3ADCBFDF">
            <wp:extent cx="5420360" cy="1082675"/>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0360" cy="1082675"/>
                    </a:xfrm>
                    <a:prstGeom prst="rect">
                      <a:avLst/>
                    </a:prstGeom>
                    <a:noFill/>
                    <a:ln>
                      <a:noFill/>
                    </a:ln>
                  </pic:spPr>
                </pic:pic>
              </a:graphicData>
            </a:graphic>
          </wp:inline>
        </w:drawing>
      </w:r>
      <w:r w:rsidR="00ED6941" w:rsidRPr="003868EB">
        <w:rPr>
          <w:rFonts w:ascii="Calibri" w:eastAsia="Calibri" w:hAnsi="Calibri"/>
          <w:sz w:val="22"/>
          <w:szCs w:val="22"/>
        </w:rPr>
        <w:t xml:space="preserve"> </w:t>
      </w:r>
    </w:p>
    <w:p w14:paraId="1B7086C3" w14:textId="77777777" w:rsidR="00ED6941" w:rsidRPr="003868EB" w:rsidRDefault="00ED6941" w:rsidP="00F85D3C">
      <w:pPr>
        <w:numPr>
          <w:ilvl w:val="0"/>
          <w:numId w:val="5"/>
        </w:numPr>
        <w:overflowPunct/>
        <w:autoSpaceDE/>
        <w:autoSpaceDN/>
        <w:adjustRightInd/>
        <w:spacing w:after="200" w:line="276" w:lineRule="auto"/>
        <w:ind w:left="1080" w:firstLine="0"/>
        <w:contextualSpacing/>
        <w:textAlignment w:val="auto"/>
        <w:rPr>
          <w:rFonts w:ascii="Calibri" w:eastAsia="Calibri" w:hAnsi="Calibri"/>
          <w:sz w:val="22"/>
          <w:szCs w:val="22"/>
        </w:rPr>
      </w:pPr>
      <w:r w:rsidRPr="003868EB">
        <w:rPr>
          <w:rFonts w:ascii="Calibri" w:eastAsia="Calibri" w:hAnsi="Calibri"/>
          <w:sz w:val="22"/>
          <w:szCs w:val="22"/>
        </w:rPr>
        <w:t>Verify that the “No data found…” message displays and the save dialog does not display when no delimited text is returned.</w:t>
      </w:r>
    </w:p>
    <w:p w14:paraId="46EE9B24" w14:textId="77777777" w:rsidR="00ED6941" w:rsidRPr="003868EB" w:rsidRDefault="00ED6941" w:rsidP="00ED6941">
      <w:pPr>
        <w:overflowPunct/>
        <w:autoSpaceDE/>
        <w:autoSpaceDN/>
        <w:adjustRightInd/>
        <w:spacing w:line="276" w:lineRule="auto"/>
        <w:ind w:left="1080"/>
        <w:contextualSpacing/>
        <w:textAlignment w:val="auto"/>
        <w:rPr>
          <w:rFonts w:ascii="Calibri" w:eastAsia="Calibri" w:hAnsi="Calibri"/>
          <w:b/>
          <w:sz w:val="22"/>
          <w:szCs w:val="22"/>
        </w:rPr>
      </w:pPr>
    </w:p>
    <w:p w14:paraId="4AC285AD"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b/>
          <w:sz w:val="22"/>
          <w:szCs w:val="22"/>
          <w:u w:val="single"/>
        </w:rPr>
      </w:pPr>
      <w:r w:rsidRPr="003868EB">
        <w:rPr>
          <w:rFonts w:ascii="Calibri" w:eastAsia="Calibri" w:hAnsi="Calibri"/>
          <w:b/>
          <w:sz w:val="22"/>
          <w:szCs w:val="22"/>
        </w:rPr>
        <w:t>Admission Report for SC Veterans</w:t>
      </w:r>
    </w:p>
    <w:p w14:paraId="238F1045"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rPr>
      </w:pPr>
      <w:r w:rsidRPr="003868EB">
        <w:rPr>
          <w:rFonts w:ascii="Calibri" w:eastAsia="Calibri" w:hAnsi="Calibri"/>
          <w:sz w:val="22"/>
          <w:szCs w:val="22"/>
        </w:rPr>
        <w:t>Start Date:  3/10/2010   End Date: 3/25/2010</w:t>
      </w:r>
    </w:p>
    <w:p w14:paraId="426FF96A" w14:textId="37824707" w:rsidR="00ED6941" w:rsidRPr="003868EB" w:rsidRDefault="00FF0A7D" w:rsidP="00ED6941">
      <w:pPr>
        <w:overflowPunct/>
        <w:autoSpaceDE/>
        <w:autoSpaceDN/>
        <w:adjustRightInd/>
        <w:spacing w:after="200" w:line="276" w:lineRule="auto"/>
        <w:ind w:left="1080"/>
        <w:textAlignment w:val="auto"/>
        <w:rPr>
          <w:rFonts w:ascii="Calibri" w:eastAsia="Calibri" w:hAnsi="Calibri"/>
          <w:sz w:val="22"/>
          <w:szCs w:val="22"/>
        </w:rPr>
      </w:pPr>
      <w:r>
        <w:rPr>
          <w:rFonts w:ascii="Calibri" w:eastAsia="Calibri" w:hAnsi="Calibri"/>
          <w:noProof/>
          <w:sz w:val="22"/>
          <w:szCs w:val="22"/>
        </w:rPr>
        <w:drawing>
          <wp:inline distT="0" distB="0" distL="0" distR="0" wp14:anchorId="70870E52" wp14:editId="41B9B1F7">
            <wp:extent cx="2845435" cy="768350"/>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45435" cy="768350"/>
                    </a:xfrm>
                    <a:prstGeom prst="rect">
                      <a:avLst/>
                    </a:prstGeom>
                    <a:noFill/>
                    <a:ln>
                      <a:noFill/>
                    </a:ln>
                  </pic:spPr>
                </pic:pic>
              </a:graphicData>
            </a:graphic>
          </wp:inline>
        </w:drawing>
      </w:r>
    </w:p>
    <w:p w14:paraId="5CC022E2"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b/>
          <w:sz w:val="22"/>
          <w:szCs w:val="22"/>
        </w:rPr>
      </w:pPr>
    </w:p>
    <w:p w14:paraId="52072DF7"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b/>
          <w:sz w:val="22"/>
          <w:szCs w:val="22"/>
        </w:rPr>
      </w:pPr>
    </w:p>
    <w:p w14:paraId="787B2BDA" w14:textId="77777777" w:rsidR="00ED6941" w:rsidRPr="003868EB" w:rsidRDefault="00ED6941" w:rsidP="00ED6941">
      <w:pPr>
        <w:keepNext/>
        <w:keepLines/>
        <w:overflowPunct/>
        <w:autoSpaceDE/>
        <w:autoSpaceDN/>
        <w:adjustRightInd/>
        <w:ind w:left="1080"/>
        <w:textAlignment w:val="auto"/>
        <w:rPr>
          <w:rFonts w:ascii="Calibri" w:eastAsia="Calibri" w:hAnsi="Calibri"/>
          <w:b/>
          <w:sz w:val="22"/>
          <w:szCs w:val="22"/>
        </w:rPr>
      </w:pPr>
      <w:r w:rsidRPr="003868EB">
        <w:rPr>
          <w:rFonts w:ascii="Calibri" w:eastAsia="Calibri" w:hAnsi="Calibri"/>
          <w:b/>
          <w:sz w:val="22"/>
          <w:szCs w:val="22"/>
        </w:rPr>
        <w:t>Admission Inquiry by Date</w:t>
      </w:r>
    </w:p>
    <w:p w14:paraId="284E4335" w14:textId="77777777" w:rsidR="00ED6941" w:rsidRPr="003868EB" w:rsidRDefault="00ED6941" w:rsidP="00ED6941">
      <w:pPr>
        <w:keepNext/>
        <w:keepLines/>
        <w:overflowPunct/>
        <w:autoSpaceDE/>
        <w:autoSpaceDN/>
        <w:adjustRightInd/>
        <w:ind w:left="1080"/>
        <w:textAlignment w:val="auto"/>
        <w:rPr>
          <w:rFonts w:ascii="Calibri" w:eastAsia="Calibri" w:hAnsi="Calibri"/>
          <w:sz w:val="22"/>
          <w:szCs w:val="22"/>
        </w:rPr>
      </w:pPr>
      <w:r w:rsidRPr="003868EB">
        <w:rPr>
          <w:rFonts w:ascii="Calibri" w:eastAsia="Calibri" w:hAnsi="Calibri"/>
          <w:sz w:val="22"/>
          <w:szCs w:val="22"/>
        </w:rPr>
        <w:t>Start Date:  5/1/2010   End Date: 10/27/2010</w:t>
      </w:r>
    </w:p>
    <w:p w14:paraId="5D750937" w14:textId="510084EB" w:rsidR="00ED6941" w:rsidRPr="003868EB" w:rsidRDefault="00FF0A7D" w:rsidP="00ED6941">
      <w:pPr>
        <w:overflowPunct/>
        <w:autoSpaceDE/>
        <w:autoSpaceDN/>
        <w:adjustRightInd/>
        <w:ind w:left="1080"/>
        <w:contextualSpacing/>
        <w:textAlignment w:val="auto"/>
        <w:rPr>
          <w:rFonts w:ascii="Calibri" w:eastAsia="Calibri" w:hAnsi="Calibri"/>
          <w:b/>
          <w:sz w:val="22"/>
          <w:szCs w:val="22"/>
        </w:rPr>
      </w:pPr>
      <w:r>
        <w:rPr>
          <w:rFonts w:ascii="Calibri" w:eastAsia="Calibri" w:hAnsi="Calibri"/>
          <w:b/>
          <w:noProof/>
          <w:sz w:val="22"/>
          <w:szCs w:val="22"/>
        </w:rPr>
        <w:drawing>
          <wp:inline distT="0" distB="0" distL="0" distR="0" wp14:anchorId="083D4F5C" wp14:editId="0BED3669">
            <wp:extent cx="3013710" cy="855980"/>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13710" cy="855980"/>
                    </a:xfrm>
                    <a:prstGeom prst="rect">
                      <a:avLst/>
                    </a:prstGeom>
                    <a:noFill/>
                    <a:ln>
                      <a:noFill/>
                    </a:ln>
                  </pic:spPr>
                </pic:pic>
              </a:graphicData>
            </a:graphic>
          </wp:inline>
        </w:drawing>
      </w:r>
      <w:r w:rsidR="00ED6941" w:rsidRPr="003868EB">
        <w:rPr>
          <w:rFonts w:ascii="Calibri" w:eastAsia="Calibri" w:hAnsi="Calibri"/>
          <w:b/>
          <w:sz w:val="22"/>
          <w:szCs w:val="22"/>
        </w:rPr>
        <w:t xml:space="preserve"> </w:t>
      </w:r>
    </w:p>
    <w:p w14:paraId="6DEF6F53" w14:textId="77777777" w:rsidR="00ED6941" w:rsidRPr="003868EB" w:rsidRDefault="00ED6941" w:rsidP="00ED6941">
      <w:pPr>
        <w:overflowPunct/>
        <w:autoSpaceDE/>
        <w:autoSpaceDN/>
        <w:adjustRightInd/>
        <w:ind w:left="1080"/>
        <w:contextualSpacing/>
        <w:textAlignment w:val="auto"/>
        <w:rPr>
          <w:rFonts w:ascii="Calibri" w:eastAsia="Calibri" w:hAnsi="Calibri"/>
          <w:b/>
          <w:sz w:val="22"/>
          <w:szCs w:val="22"/>
        </w:rPr>
      </w:pPr>
    </w:p>
    <w:p w14:paraId="158EB605" w14:textId="77777777" w:rsidR="00ED6941" w:rsidRPr="003868EB" w:rsidRDefault="00ED6941" w:rsidP="00ED6941">
      <w:pPr>
        <w:overflowPunct/>
        <w:autoSpaceDE/>
        <w:autoSpaceDN/>
        <w:adjustRightInd/>
        <w:ind w:left="1080"/>
        <w:contextualSpacing/>
        <w:textAlignment w:val="auto"/>
        <w:rPr>
          <w:rFonts w:ascii="Calibri" w:eastAsia="Calibri" w:hAnsi="Calibri"/>
          <w:b/>
          <w:sz w:val="22"/>
          <w:szCs w:val="22"/>
        </w:rPr>
      </w:pPr>
    </w:p>
    <w:p w14:paraId="1EE9A2D4" w14:textId="77777777" w:rsidR="00ED6941" w:rsidRPr="003868EB" w:rsidRDefault="00ED6941" w:rsidP="00ED6941">
      <w:pPr>
        <w:keepNext/>
        <w:overflowPunct/>
        <w:autoSpaceDE/>
        <w:autoSpaceDN/>
        <w:adjustRightInd/>
        <w:ind w:left="1080"/>
        <w:contextualSpacing/>
        <w:textAlignment w:val="auto"/>
        <w:rPr>
          <w:rFonts w:ascii="Calibri" w:eastAsia="Calibri" w:hAnsi="Calibri"/>
          <w:b/>
          <w:sz w:val="22"/>
          <w:szCs w:val="22"/>
        </w:rPr>
      </w:pPr>
      <w:r w:rsidRPr="003868EB">
        <w:rPr>
          <w:rFonts w:ascii="Calibri" w:eastAsia="Calibri" w:hAnsi="Calibri"/>
          <w:b/>
          <w:sz w:val="22"/>
          <w:szCs w:val="22"/>
        </w:rPr>
        <w:t>Special Report for A&amp;A/Pension</w:t>
      </w:r>
    </w:p>
    <w:p w14:paraId="04185DA9" w14:textId="77777777" w:rsidR="00ED6941" w:rsidRPr="003868EB" w:rsidRDefault="00ED6941" w:rsidP="00ED6941">
      <w:pPr>
        <w:keepNext/>
        <w:overflowPunct/>
        <w:autoSpaceDE/>
        <w:autoSpaceDN/>
        <w:adjustRightInd/>
        <w:spacing w:line="276" w:lineRule="auto"/>
        <w:ind w:left="1080"/>
        <w:textAlignment w:val="auto"/>
        <w:rPr>
          <w:rFonts w:ascii="Calibri" w:eastAsia="Calibri" w:hAnsi="Calibri"/>
          <w:sz w:val="22"/>
          <w:szCs w:val="22"/>
        </w:rPr>
      </w:pPr>
      <w:r w:rsidRPr="003868EB">
        <w:rPr>
          <w:rFonts w:ascii="Calibri" w:eastAsia="Calibri" w:hAnsi="Calibri"/>
          <w:sz w:val="22"/>
          <w:szCs w:val="22"/>
        </w:rPr>
        <w:t>Start Date: 2/5/2010  End Date: 10/27/2010</w:t>
      </w:r>
    </w:p>
    <w:p w14:paraId="35CDCA2D" w14:textId="046E94BE" w:rsidR="00ED6941" w:rsidRPr="003868EB" w:rsidRDefault="00FF0A7D" w:rsidP="00ED6941">
      <w:pPr>
        <w:overflowPunct/>
        <w:autoSpaceDE/>
        <w:autoSpaceDN/>
        <w:adjustRightInd/>
        <w:spacing w:line="276" w:lineRule="auto"/>
        <w:ind w:left="1080"/>
        <w:textAlignment w:val="auto"/>
        <w:rPr>
          <w:rFonts w:ascii="Calibri" w:eastAsia="Calibri" w:hAnsi="Calibri"/>
          <w:b/>
          <w:sz w:val="22"/>
          <w:szCs w:val="22"/>
          <w:u w:val="single"/>
        </w:rPr>
      </w:pPr>
      <w:r>
        <w:rPr>
          <w:rFonts w:ascii="Calibri" w:eastAsia="Calibri" w:hAnsi="Calibri"/>
          <w:b/>
          <w:noProof/>
          <w:sz w:val="22"/>
          <w:szCs w:val="22"/>
          <w:u w:val="single"/>
        </w:rPr>
        <w:drawing>
          <wp:inline distT="0" distB="0" distL="0" distR="0" wp14:anchorId="331A41BB" wp14:editId="264D2048">
            <wp:extent cx="2999105" cy="1192530"/>
            <wp:effectExtent l="0" t="0" r="0" b="0"/>
            <wp:docPr id="3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1">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99105" cy="1192530"/>
                    </a:xfrm>
                    <a:prstGeom prst="rect">
                      <a:avLst/>
                    </a:prstGeom>
                    <a:noFill/>
                    <a:ln>
                      <a:noFill/>
                    </a:ln>
                  </pic:spPr>
                </pic:pic>
              </a:graphicData>
            </a:graphic>
          </wp:inline>
        </w:drawing>
      </w:r>
    </w:p>
    <w:p w14:paraId="32D1F983" w14:textId="77777777" w:rsidR="00ED6941" w:rsidRPr="003868EB" w:rsidRDefault="00ED6941" w:rsidP="00ED6941">
      <w:pPr>
        <w:overflowPunct/>
        <w:autoSpaceDE/>
        <w:autoSpaceDN/>
        <w:adjustRightInd/>
        <w:ind w:left="1080"/>
        <w:contextualSpacing/>
        <w:textAlignment w:val="auto"/>
        <w:rPr>
          <w:rFonts w:ascii="Calibri" w:eastAsia="Calibri" w:hAnsi="Calibri"/>
          <w:b/>
          <w:sz w:val="22"/>
          <w:szCs w:val="22"/>
        </w:rPr>
      </w:pPr>
    </w:p>
    <w:p w14:paraId="3C5DF646" w14:textId="77777777" w:rsidR="00ED6941" w:rsidRPr="003868EB" w:rsidRDefault="00ED6941" w:rsidP="00ED6941">
      <w:pPr>
        <w:overflowPunct/>
        <w:autoSpaceDE/>
        <w:autoSpaceDN/>
        <w:adjustRightInd/>
        <w:ind w:left="1080"/>
        <w:contextualSpacing/>
        <w:textAlignment w:val="auto"/>
        <w:rPr>
          <w:rFonts w:ascii="Calibri" w:eastAsia="Calibri" w:hAnsi="Calibri"/>
          <w:b/>
          <w:sz w:val="22"/>
          <w:szCs w:val="22"/>
        </w:rPr>
      </w:pPr>
    </w:p>
    <w:p w14:paraId="7BBDB38B" w14:textId="77777777" w:rsidR="00ED6941" w:rsidRPr="003868EB" w:rsidRDefault="00ED6941" w:rsidP="00ED6941">
      <w:pPr>
        <w:overflowPunct/>
        <w:autoSpaceDE/>
        <w:autoSpaceDN/>
        <w:adjustRightInd/>
        <w:ind w:left="1080"/>
        <w:contextualSpacing/>
        <w:textAlignment w:val="auto"/>
        <w:rPr>
          <w:rFonts w:ascii="Calibri" w:eastAsia="Calibri" w:hAnsi="Calibri"/>
          <w:b/>
          <w:sz w:val="22"/>
          <w:szCs w:val="22"/>
        </w:rPr>
      </w:pPr>
      <w:r w:rsidRPr="003868EB">
        <w:rPr>
          <w:rFonts w:ascii="Calibri" w:eastAsia="Calibri" w:hAnsi="Calibri"/>
          <w:b/>
          <w:sz w:val="22"/>
          <w:szCs w:val="22"/>
        </w:rPr>
        <w:t>Re-Admission Report</w:t>
      </w:r>
    </w:p>
    <w:p w14:paraId="379DCCB7" w14:textId="77777777" w:rsidR="00ED6941" w:rsidRPr="003868EB" w:rsidRDefault="00ED6941" w:rsidP="00ED6941">
      <w:pPr>
        <w:overflowPunct/>
        <w:autoSpaceDE/>
        <w:autoSpaceDN/>
        <w:adjustRightInd/>
        <w:ind w:left="1080"/>
        <w:contextualSpacing/>
        <w:textAlignment w:val="auto"/>
        <w:rPr>
          <w:rFonts w:ascii="Calibri" w:eastAsia="Calibri" w:hAnsi="Calibri"/>
          <w:sz w:val="22"/>
          <w:szCs w:val="22"/>
        </w:rPr>
      </w:pPr>
      <w:r w:rsidRPr="003868EB">
        <w:rPr>
          <w:rFonts w:ascii="Calibri" w:eastAsia="Calibri" w:hAnsi="Calibri"/>
          <w:sz w:val="22"/>
          <w:szCs w:val="22"/>
        </w:rPr>
        <w:t>Start Date: 3/21/1992   End Date: 3/25/1992</w:t>
      </w:r>
    </w:p>
    <w:p w14:paraId="3BC34DA4" w14:textId="168267A0" w:rsidR="00ED6941" w:rsidRPr="003868EB" w:rsidRDefault="00FF0A7D" w:rsidP="00ED6941">
      <w:pPr>
        <w:overflowPunct/>
        <w:autoSpaceDE/>
        <w:autoSpaceDN/>
        <w:adjustRightInd/>
        <w:spacing w:line="276" w:lineRule="auto"/>
        <w:ind w:left="1080"/>
        <w:textAlignment w:val="auto"/>
        <w:rPr>
          <w:rFonts w:ascii="Calibri" w:eastAsia="Calibri" w:hAnsi="Calibri"/>
          <w:b/>
          <w:sz w:val="22"/>
          <w:szCs w:val="22"/>
          <w:u w:val="single"/>
        </w:rPr>
      </w:pPr>
      <w:r>
        <w:rPr>
          <w:rFonts w:ascii="Calibri" w:eastAsia="Calibri" w:hAnsi="Calibri"/>
          <w:b/>
          <w:noProof/>
          <w:sz w:val="22"/>
          <w:szCs w:val="22"/>
          <w:u w:val="single"/>
        </w:rPr>
        <w:drawing>
          <wp:inline distT="0" distB="0" distL="0" distR="0" wp14:anchorId="11587D73" wp14:editId="77DC1E3A">
            <wp:extent cx="2969895" cy="1009650"/>
            <wp:effectExtent l="0" t="0" r="0" b="0"/>
            <wp:docPr id="32"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0">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69895" cy="1009650"/>
                    </a:xfrm>
                    <a:prstGeom prst="rect">
                      <a:avLst/>
                    </a:prstGeom>
                    <a:noFill/>
                    <a:ln>
                      <a:noFill/>
                    </a:ln>
                  </pic:spPr>
                </pic:pic>
              </a:graphicData>
            </a:graphic>
          </wp:inline>
        </w:drawing>
      </w:r>
    </w:p>
    <w:p w14:paraId="4E865927" w14:textId="77777777" w:rsidR="00ED6941" w:rsidRPr="003868EB" w:rsidRDefault="00ED6941" w:rsidP="00ED6941">
      <w:pPr>
        <w:overflowPunct/>
        <w:autoSpaceDE/>
        <w:autoSpaceDN/>
        <w:adjustRightInd/>
        <w:spacing w:after="200" w:line="276" w:lineRule="auto"/>
        <w:ind w:left="1080"/>
        <w:textAlignment w:val="auto"/>
        <w:rPr>
          <w:rFonts w:ascii="Calibri" w:eastAsia="Calibri" w:hAnsi="Calibri"/>
          <w:b/>
          <w:sz w:val="22"/>
          <w:szCs w:val="22"/>
        </w:rPr>
      </w:pPr>
    </w:p>
    <w:p w14:paraId="13171F70" w14:textId="77777777" w:rsidR="00ED6941" w:rsidRPr="003868EB" w:rsidRDefault="00ED6941" w:rsidP="00ED6941">
      <w:pPr>
        <w:overflowPunct/>
        <w:autoSpaceDE/>
        <w:autoSpaceDN/>
        <w:adjustRightInd/>
        <w:spacing w:after="200" w:line="276" w:lineRule="auto"/>
        <w:ind w:left="1080"/>
        <w:textAlignment w:val="auto"/>
        <w:rPr>
          <w:rFonts w:ascii="Calibri" w:eastAsia="Calibri" w:hAnsi="Calibri"/>
          <w:b/>
          <w:sz w:val="22"/>
          <w:szCs w:val="22"/>
        </w:rPr>
      </w:pPr>
      <w:r w:rsidRPr="003868EB">
        <w:rPr>
          <w:rFonts w:ascii="Calibri" w:eastAsia="Calibri" w:hAnsi="Calibri"/>
          <w:b/>
          <w:sz w:val="22"/>
          <w:szCs w:val="22"/>
        </w:rPr>
        <w:t>Discharge Report</w:t>
      </w:r>
    </w:p>
    <w:p w14:paraId="791DBF3C"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053E5FCE"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r w:rsidRPr="003868EB">
        <w:rPr>
          <w:rFonts w:ascii="Calibri" w:eastAsia="Calibri" w:hAnsi="Calibri"/>
          <w:sz w:val="22"/>
          <w:szCs w:val="22"/>
        </w:rPr>
        <w:t>Start Date:  4/21/2006  End Date: 5/14/2006</w:t>
      </w:r>
    </w:p>
    <w:p w14:paraId="44EE10D1"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7C07F77E" w14:textId="4F09304E" w:rsidR="00ED6941" w:rsidRPr="003868EB" w:rsidRDefault="00FF0A7D" w:rsidP="00ED6941">
      <w:pPr>
        <w:overflowPunct/>
        <w:autoSpaceDE/>
        <w:autoSpaceDN/>
        <w:adjustRightInd/>
        <w:spacing w:line="276" w:lineRule="auto"/>
        <w:ind w:left="1080"/>
        <w:textAlignment w:val="auto"/>
        <w:rPr>
          <w:rFonts w:ascii="Calibri" w:eastAsia="Calibri" w:hAnsi="Calibri"/>
          <w:b/>
          <w:sz w:val="22"/>
          <w:szCs w:val="22"/>
          <w:u w:val="single"/>
        </w:rPr>
      </w:pPr>
      <w:r>
        <w:rPr>
          <w:rFonts w:ascii="Calibri" w:eastAsia="Calibri" w:hAnsi="Calibri"/>
          <w:b/>
          <w:noProof/>
          <w:sz w:val="22"/>
          <w:szCs w:val="22"/>
          <w:u w:val="single"/>
        </w:rPr>
        <w:drawing>
          <wp:inline distT="0" distB="0" distL="0" distR="0" wp14:anchorId="0AD16871" wp14:editId="5280A07D">
            <wp:extent cx="2903855" cy="819150"/>
            <wp:effectExtent l="0" t="0" r="0" b="0"/>
            <wp:docPr id="33"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8">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03855" cy="819150"/>
                    </a:xfrm>
                    <a:prstGeom prst="rect">
                      <a:avLst/>
                    </a:prstGeom>
                    <a:noFill/>
                    <a:ln>
                      <a:noFill/>
                    </a:ln>
                  </pic:spPr>
                </pic:pic>
              </a:graphicData>
            </a:graphic>
          </wp:inline>
        </w:drawing>
      </w:r>
    </w:p>
    <w:p w14:paraId="58AE873F"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b/>
          <w:sz w:val="22"/>
          <w:szCs w:val="22"/>
          <w:u w:val="single"/>
        </w:rPr>
      </w:pPr>
    </w:p>
    <w:p w14:paraId="3A875A12" w14:textId="77777777" w:rsidR="00ED6941" w:rsidRPr="003868EB" w:rsidRDefault="00ED6941" w:rsidP="00ED6941">
      <w:pPr>
        <w:keepNext/>
        <w:keepLines/>
        <w:overflowPunct/>
        <w:autoSpaceDE/>
        <w:autoSpaceDN/>
        <w:adjustRightInd/>
        <w:ind w:left="1080"/>
        <w:textAlignment w:val="auto"/>
        <w:rPr>
          <w:rFonts w:ascii="Calibri" w:eastAsia="Calibri" w:hAnsi="Calibri"/>
          <w:b/>
          <w:sz w:val="22"/>
          <w:szCs w:val="22"/>
        </w:rPr>
      </w:pPr>
      <w:r w:rsidRPr="003868EB">
        <w:rPr>
          <w:rFonts w:ascii="Calibri" w:eastAsia="Calibri" w:hAnsi="Calibri"/>
          <w:b/>
          <w:sz w:val="22"/>
          <w:szCs w:val="22"/>
        </w:rPr>
        <w:lastRenderedPageBreak/>
        <w:t>Incompetent Veterans Report</w:t>
      </w:r>
    </w:p>
    <w:p w14:paraId="75974ABD" w14:textId="77777777" w:rsidR="00ED6941" w:rsidRPr="003868EB" w:rsidRDefault="00ED6941" w:rsidP="00ED6941">
      <w:pPr>
        <w:keepNext/>
        <w:keepLines/>
        <w:overflowPunct/>
        <w:autoSpaceDE/>
        <w:autoSpaceDN/>
        <w:adjustRightInd/>
        <w:ind w:left="1080"/>
        <w:textAlignment w:val="auto"/>
        <w:rPr>
          <w:rFonts w:ascii="Calibri" w:eastAsia="Calibri" w:hAnsi="Calibri"/>
          <w:sz w:val="22"/>
          <w:szCs w:val="22"/>
        </w:rPr>
      </w:pPr>
    </w:p>
    <w:p w14:paraId="481B2B92" w14:textId="77777777" w:rsidR="00ED6941" w:rsidRPr="003868EB" w:rsidRDefault="00ED6941" w:rsidP="00ED6941">
      <w:pPr>
        <w:keepNext/>
        <w:keepLines/>
        <w:overflowPunct/>
        <w:autoSpaceDE/>
        <w:autoSpaceDN/>
        <w:adjustRightInd/>
        <w:ind w:left="1080"/>
        <w:textAlignment w:val="auto"/>
        <w:rPr>
          <w:rFonts w:ascii="Calibri" w:eastAsia="Calibri" w:hAnsi="Calibri"/>
          <w:sz w:val="22"/>
          <w:szCs w:val="22"/>
        </w:rPr>
      </w:pPr>
      <w:r w:rsidRPr="003868EB">
        <w:rPr>
          <w:rFonts w:ascii="Calibri" w:eastAsia="Calibri" w:hAnsi="Calibri"/>
          <w:sz w:val="22"/>
          <w:szCs w:val="22"/>
        </w:rPr>
        <w:t>Start Date:  09/11/2007  End Date: 9/23/2007</w:t>
      </w:r>
    </w:p>
    <w:p w14:paraId="55636411" w14:textId="77777777" w:rsidR="00ED6941" w:rsidRPr="003868EB" w:rsidRDefault="00ED6941" w:rsidP="00ED6941">
      <w:pPr>
        <w:keepNext/>
        <w:keepLines/>
        <w:overflowPunct/>
        <w:autoSpaceDE/>
        <w:autoSpaceDN/>
        <w:adjustRightInd/>
        <w:ind w:left="1080"/>
        <w:textAlignment w:val="auto"/>
        <w:rPr>
          <w:rFonts w:ascii="Calibri" w:eastAsia="Calibri" w:hAnsi="Calibri"/>
          <w:sz w:val="22"/>
          <w:szCs w:val="22"/>
        </w:rPr>
      </w:pPr>
    </w:p>
    <w:p w14:paraId="6102CCD2" w14:textId="5FEDF1EB" w:rsidR="00ED6941" w:rsidRDefault="00FF0A7D" w:rsidP="00ED6941">
      <w:pPr>
        <w:keepNext/>
        <w:keepLines/>
        <w:overflowPunct/>
        <w:autoSpaceDE/>
        <w:autoSpaceDN/>
        <w:adjustRightInd/>
        <w:spacing w:line="276" w:lineRule="auto"/>
        <w:ind w:left="1080"/>
        <w:textAlignment w:val="auto"/>
        <w:rPr>
          <w:rFonts w:ascii="Calibri" w:eastAsia="Calibri" w:hAnsi="Calibri"/>
          <w:b/>
          <w:noProof/>
          <w:sz w:val="22"/>
          <w:szCs w:val="22"/>
          <w:u w:val="single"/>
        </w:rPr>
      </w:pPr>
      <w:r>
        <w:rPr>
          <w:rFonts w:ascii="Calibri" w:eastAsia="Calibri" w:hAnsi="Calibri"/>
          <w:b/>
          <w:noProof/>
          <w:sz w:val="22"/>
          <w:szCs w:val="22"/>
          <w:u w:val="single"/>
        </w:rPr>
        <w:drawing>
          <wp:inline distT="0" distB="0" distL="0" distR="0" wp14:anchorId="1EA06B5A" wp14:editId="2B99BA59">
            <wp:extent cx="3225800" cy="826770"/>
            <wp:effectExtent l="0" t="0" r="0" b="0"/>
            <wp:docPr id="34"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7">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25800" cy="826770"/>
                    </a:xfrm>
                    <a:prstGeom prst="rect">
                      <a:avLst/>
                    </a:prstGeom>
                    <a:noFill/>
                    <a:ln>
                      <a:noFill/>
                    </a:ln>
                  </pic:spPr>
                </pic:pic>
              </a:graphicData>
            </a:graphic>
          </wp:inline>
        </w:drawing>
      </w:r>
    </w:p>
    <w:p w14:paraId="43787CAA" w14:textId="77777777" w:rsidR="00ED6941" w:rsidRDefault="00ED6941" w:rsidP="00ED6941">
      <w:pPr>
        <w:keepNext/>
        <w:keepLines/>
        <w:overflowPunct/>
        <w:autoSpaceDE/>
        <w:autoSpaceDN/>
        <w:adjustRightInd/>
        <w:spacing w:line="276" w:lineRule="auto"/>
        <w:ind w:left="1080"/>
        <w:textAlignment w:val="auto"/>
        <w:rPr>
          <w:rFonts w:ascii="Calibri" w:eastAsia="Calibri" w:hAnsi="Calibri"/>
          <w:b/>
          <w:noProof/>
          <w:sz w:val="22"/>
          <w:szCs w:val="22"/>
          <w:u w:val="single"/>
        </w:rPr>
      </w:pPr>
    </w:p>
    <w:p w14:paraId="00536093" w14:textId="77777777" w:rsidR="00ED6941" w:rsidRPr="003868EB" w:rsidRDefault="00ED6941" w:rsidP="00F85D3C">
      <w:pPr>
        <w:numPr>
          <w:ilvl w:val="0"/>
          <w:numId w:val="5"/>
        </w:numPr>
        <w:overflowPunct/>
        <w:autoSpaceDE/>
        <w:autoSpaceDN/>
        <w:adjustRightInd/>
        <w:spacing w:after="200" w:line="276" w:lineRule="auto"/>
        <w:ind w:left="1080" w:firstLine="0"/>
        <w:contextualSpacing/>
        <w:textAlignment w:val="auto"/>
        <w:rPr>
          <w:rFonts w:ascii="Calibri" w:eastAsia="Calibri" w:hAnsi="Calibri"/>
          <w:sz w:val="22"/>
          <w:szCs w:val="22"/>
          <w:u w:val="single"/>
        </w:rPr>
      </w:pPr>
      <w:r w:rsidRPr="003868EB">
        <w:rPr>
          <w:rFonts w:ascii="Calibri" w:eastAsia="Calibri" w:hAnsi="Calibri"/>
          <w:sz w:val="22"/>
          <w:szCs w:val="22"/>
        </w:rPr>
        <w:t xml:space="preserve">Verify that each Fee Basis “Delimited Export Data” report (CNH Roster Print, CNH Report of Admissions/Discharges, and the CNH Stays in Excess of 90 day </w:t>
      </w:r>
      <w:proofErr w:type="gramStart"/>
      <w:r w:rsidRPr="003868EB">
        <w:rPr>
          <w:rFonts w:ascii="Calibri" w:eastAsia="Calibri" w:hAnsi="Calibri"/>
          <w:sz w:val="22"/>
          <w:szCs w:val="22"/>
        </w:rPr>
        <w:t>report )</w:t>
      </w:r>
      <w:proofErr w:type="gramEnd"/>
      <w:r w:rsidRPr="003868EB">
        <w:rPr>
          <w:rFonts w:ascii="Calibri" w:eastAsia="Calibri" w:hAnsi="Calibri"/>
          <w:sz w:val="22"/>
          <w:szCs w:val="22"/>
        </w:rPr>
        <w:t xml:space="preserve"> displays the “Save As” dialog when results are present.</w:t>
      </w:r>
    </w:p>
    <w:p w14:paraId="19ACA093" w14:textId="77777777" w:rsidR="00ED6941" w:rsidRPr="003868EB" w:rsidRDefault="00ED6941" w:rsidP="00ED6941">
      <w:pPr>
        <w:overflowPunct/>
        <w:autoSpaceDE/>
        <w:autoSpaceDN/>
        <w:adjustRightInd/>
        <w:spacing w:line="276" w:lineRule="auto"/>
        <w:ind w:left="1080"/>
        <w:contextualSpacing/>
        <w:textAlignment w:val="auto"/>
        <w:rPr>
          <w:rFonts w:ascii="Calibri" w:eastAsia="Calibri" w:hAnsi="Calibri"/>
          <w:sz w:val="22"/>
          <w:szCs w:val="22"/>
          <w:u w:val="single"/>
        </w:rPr>
      </w:pPr>
    </w:p>
    <w:p w14:paraId="0E98F196" w14:textId="77777777" w:rsidR="00ED6941" w:rsidRPr="003868EB" w:rsidRDefault="00ED6941" w:rsidP="00F85D3C">
      <w:pPr>
        <w:numPr>
          <w:ilvl w:val="0"/>
          <w:numId w:val="5"/>
        </w:numPr>
        <w:overflowPunct/>
        <w:autoSpaceDE/>
        <w:autoSpaceDN/>
        <w:adjustRightInd/>
        <w:spacing w:after="200" w:line="276" w:lineRule="auto"/>
        <w:ind w:left="1080" w:firstLine="0"/>
        <w:contextualSpacing/>
        <w:textAlignment w:val="auto"/>
        <w:rPr>
          <w:rFonts w:ascii="Calibri" w:eastAsia="Calibri" w:hAnsi="Calibri"/>
          <w:sz w:val="22"/>
          <w:szCs w:val="22"/>
          <w:u w:val="single"/>
        </w:rPr>
      </w:pPr>
      <w:r w:rsidRPr="003868EB">
        <w:rPr>
          <w:rFonts w:ascii="Calibri" w:eastAsia="Calibri" w:hAnsi="Calibri"/>
          <w:sz w:val="22"/>
          <w:szCs w:val="22"/>
        </w:rPr>
        <w:t xml:space="preserve">Verify that the Fee Basis “Delimited Export Data” report is </w:t>
      </w:r>
      <w:proofErr w:type="gramStart"/>
      <w:r w:rsidRPr="003868EB">
        <w:rPr>
          <w:rFonts w:ascii="Calibri" w:eastAsia="Calibri" w:hAnsi="Calibri"/>
          <w:sz w:val="22"/>
          <w:szCs w:val="22"/>
        </w:rPr>
        <w:t>saved</w:t>
      </w:r>
      <w:proofErr w:type="gramEnd"/>
      <w:r w:rsidRPr="003868EB">
        <w:rPr>
          <w:rFonts w:ascii="Calibri" w:eastAsia="Calibri" w:hAnsi="Calibri"/>
          <w:sz w:val="22"/>
          <w:szCs w:val="22"/>
        </w:rPr>
        <w:t xml:space="preserve"> and the extract line count displayed in the Reports memo box is accurate. </w:t>
      </w:r>
    </w:p>
    <w:p w14:paraId="1C78C298" w14:textId="77777777" w:rsidR="00ED6941" w:rsidRPr="003868EB" w:rsidRDefault="00ED6941" w:rsidP="00ED6941">
      <w:pPr>
        <w:overflowPunct/>
        <w:autoSpaceDE/>
        <w:autoSpaceDN/>
        <w:adjustRightInd/>
        <w:spacing w:after="200" w:line="276" w:lineRule="auto"/>
        <w:ind w:left="1080"/>
        <w:contextualSpacing/>
        <w:textAlignment w:val="auto"/>
        <w:rPr>
          <w:rFonts w:ascii="Calibri" w:eastAsia="Calibri" w:hAnsi="Calibri"/>
          <w:b/>
          <w:sz w:val="22"/>
          <w:szCs w:val="22"/>
        </w:rPr>
      </w:pPr>
    </w:p>
    <w:p w14:paraId="5FCE089B" w14:textId="77777777" w:rsidR="00ED6941" w:rsidRPr="003868EB" w:rsidRDefault="00ED6941" w:rsidP="00ED6941">
      <w:pPr>
        <w:overflowPunct/>
        <w:autoSpaceDE/>
        <w:autoSpaceDN/>
        <w:adjustRightInd/>
        <w:spacing w:line="276" w:lineRule="auto"/>
        <w:ind w:left="1080"/>
        <w:textAlignment w:val="auto"/>
        <w:rPr>
          <w:rFonts w:ascii="Calibri" w:eastAsia="Calibri" w:hAnsi="Calibri"/>
          <w:sz w:val="22"/>
          <w:szCs w:val="22"/>
          <w:u w:val="single"/>
        </w:rPr>
      </w:pPr>
      <w:r w:rsidRPr="003868EB">
        <w:rPr>
          <w:rFonts w:ascii="Calibri" w:eastAsia="Calibri" w:hAnsi="Calibri"/>
          <w:b/>
          <w:sz w:val="22"/>
          <w:szCs w:val="22"/>
        </w:rPr>
        <w:t>CNH Roster Print</w:t>
      </w:r>
    </w:p>
    <w:p w14:paraId="7E2D07FC" w14:textId="77777777" w:rsidR="00ED6941" w:rsidRPr="005307FD" w:rsidRDefault="00ED6941" w:rsidP="00ED6941">
      <w:pPr>
        <w:overflowPunct/>
        <w:autoSpaceDE/>
        <w:autoSpaceDN/>
        <w:adjustRightInd/>
        <w:ind w:left="1080"/>
        <w:contextualSpacing/>
        <w:textAlignment w:val="auto"/>
        <w:rPr>
          <w:rFonts w:ascii="Calibri" w:eastAsia="Calibri" w:hAnsi="Calibri"/>
          <w:color w:val="FF0000"/>
          <w:sz w:val="22"/>
          <w:szCs w:val="22"/>
        </w:rPr>
      </w:pPr>
    </w:p>
    <w:p w14:paraId="20983B0C" w14:textId="77777777" w:rsidR="00ED6941" w:rsidRPr="003868EB" w:rsidRDefault="00ED6941" w:rsidP="00ED6941">
      <w:pPr>
        <w:overflowPunct/>
        <w:autoSpaceDE/>
        <w:autoSpaceDN/>
        <w:adjustRightInd/>
        <w:ind w:left="1080"/>
        <w:contextualSpacing/>
        <w:textAlignment w:val="auto"/>
        <w:rPr>
          <w:rFonts w:ascii="Calibri" w:eastAsia="Calibri" w:hAnsi="Calibri"/>
          <w:sz w:val="22"/>
          <w:szCs w:val="22"/>
        </w:rPr>
      </w:pPr>
      <w:r w:rsidRPr="003868EB">
        <w:rPr>
          <w:rFonts w:ascii="Calibri" w:eastAsia="Calibri" w:hAnsi="Calibri"/>
          <w:sz w:val="22"/>
          <w:szCs w:val="22"/>
        </w:rPr>
        <w:t>Input parameters:  None</w:t>
      </w:r>
    </w:p>
    <w:p w14:paraId="0B1DEF70" w14:textId="6E9ED3C2" w:rsidR="00ED6941" w:rsidRPr="003868EB" w:rsidRDefault="00FF0A7D" w:rsidP="00ED6941">
      <w:pPr>
        <w:overflowPunct/>
        <w:autoSpaceDE/>
        <w:autoSpaceDN/>
        <w:adjustRightInd/>
        <w:ind w:left="1080"/>
        <w:contextualSpacing/>
        <w:textAlignment w:val="auto"/>
        <w:rPr>
          <w:rFonts w:ascii="Calibri" w:eastAsia="Calibri" w:hAnsi="Calibri"/>
          <w:sz w:val="22"/>
          <w:szCs w:val="22"/>
        </w:rPr>
      </w:pPr>
      <w:r>
        <w:rPr>
          <w:rFonts w:ascii="Calibri" w:eastAsia="Calibri" w:hAnsi="Calibri"/>
          <w:noProof/>
          <w:sz w:val="22"/>
          <w:szCs w:val="22"/>
        </w:rPr>
        <w:drawing>
          <wp:inline distT="0" distB="0" distL="0" distR="0" wp14:anchorId="0B432D4C" wp14:editId="438EA121">
            <wp:extent cx="5164455" cy="826770"/>
            <wp:effectExtent l="0" t="0" r="0" b="0"/>
            <wp:docPr id="35"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9">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64455" cy="826770"/>
                    </a:xfrm>
                    <a:prstGeom prst="rect">
                      <a:avLst/>
                    </a:prstGeom>
                    <a:noFill/>
                    <a:ln>
                      <a:noFill/>
                    </a:ln>
                  </pic:spPr>
                </pic:pic>
              </a:graphicData>
            </a:graphic>
          </wp:inline>
        </w:drawing>
      </w:r>
    </w:p>
    <w:p w14:paraId="16775862" w14:textId="77777777" w:rsidR="00ED6941" w:rsidRDefault="00ED6941" w:rsidP="00ED6941">
      <w:pPr>
        <w:overflowPunct/>
        <w:autoSpaceDE/>
        <w:autoSpaceDN/>
        <w:adjustRightInd/>
        <w:ind w:left="1080"/>
        <w:contextualSpacing/>
        <w:textAlignment w:val="auto"/>
        <w:rPr>
          <w:rFonts w:ascii="Calibri" w:eastAsia="Calibri" w:hAnsi="Calibri"/>
          <w:sz w:val="22"/>
          <w:szCs w:val="22"/>
        </w:rPr>
      </w:pPr>
    </w:p>
    <w:p w14:paraId="7B866005" w14:textId="243B294C" w:rsidR="00ED6941" w:rsidRPr="003868EB" w:rsidRDefault="00E66F52" w:rsidP="00ED6941">
      <w:pPr>
        <w:overflowPunct/>
        <w:autoSpaceDE/>
        <w:autoSpaceDN/>
        <w:adjustRightInd/>
        <w:ind w:left="1080"/>
        <w:contextualSpacing/>
        <w:textAlignment w:val="auto"/>
        <w:rPr>
          <w:rFonts w:ascii="Calibri" w:eastAsia="Calibri" w:hAnsi="Calibri"/>
          <w:sz w:val="22"/>
          <w:szCs w:val="22"/>
        </w:rPr>
      </w:pPr>
      <w:r>
        <w:rPr>
          <w:rFonts w:ascii="Calibri" w:eastAsia="Calibri" w:hAnsi="Calibri"/>
          <w:noProof/>
          <w:sz w:val="22"/>
          <w:szCs w:val="22"/>
        </w:rPr>
        <w:t>REDACTED</w:t>
      </w:r>
    </w:p>
    <w:p w14:paraId="6D1E9766"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49A3205C" w14:textId="77777777" w:rsidR="00ED6941" w:rsidRPr="003868EB" w:rsidRDefault="00ED6941" w:rsidP="00ED6941">
      <w:pPr>
        <w:overflowPunct/>
        <w:autoSpaceDE/>
        <w:autoSpaceDN/>
        <w:adjustRightInd/>
        <w:spacing w:after="200" w:line="276" w:lineRule="auto"/>
        <w:ind w:left="1080"/>
        <w:textAlignment w:val="auto"/>
        <w:rPr>
          <w:rFonts w:ascii="Calibri" w:eastAsia="Calibri" w:hAnsi="Calibri"/>
          <w:b/>
          <w:sz w:val="22"/>
          <w:szCs w:val="22"/>
        </w:rPr>
      </w:pPr>
      <w:r w:rsidRPr="003868EB">
        <w:rPr>
          <w:rFonts w:ascii="Calibri" w:eastAsia="Calibri" w:hAnsi="Calibri"/>
          <w:b/>
          <w:sz w:val="22"/>
          <w:szCs w:val="22"/>
        </w:rPr>
        <w:br w:type="page"/>
      </w:r>
      <w:r w:rsidRPr="003868EB">
        <w:rPr>
          <w:rFonts w:ascii="Calibri" w:eastAsia="Calibri" w:hAnsi="Calibri"/>
          <w:b/>
          <w:sz w:val="22"/>
          <w:szCs w:val="22"/>
        </w:rPr>
        <w:lastRenderedPageBreak/>
        <w:t>CNH Report of Admissions/Discharges</w:t>
      </w:r>
    </w:p>
    <w:p w14:paraId="121D5074"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b/>
          <w:sz w:val="22"/>
          <w:szCs w:val="22"/>
          <w:u w:val="single"/>
        </w:rPr>
      </w:pPr>
    </w:p>
    <w:p w14:paraId="09A41C41"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r w:rsidRPr="003868EB">
        <w:rPr>
          <w:rFonts w:ascii="Calibri" w:eastAsia="Calibri" w:hAnsi="Calibri"/>
          <w:sz w:val="22"/>
          <w:szCs w:val="22"/>
        </w:rPr>
        <w:t>Start Date:  06/01/1994 End Date: 12/31/2010</w:t>
      </w:r>
    </w:p>
    <w:p w14:paraId="77DCA03C" w14:textId="78B6EC80" w:rsidR="00ED6941" w:rsidRPr="003868EB" w:rsidRDefault="00FF0A7D" w:rsidP="00ED6941">
      <w:pPr>
        <w:overflowPunct/>
        <w:autoSpaceDE/>
        <w:autoSpaceDN/>
        <w:adjustRightInd/>
        <w:spacing w:after="200"/>
        <w:ind w:left="1080"/>
        <w:contextualSpacing/>
        <w:textAlignment w:val="auto"/>
        <w:rPr>
          <w:rFonts w:ascii="Calibri" w:eastAsia="Calibri" w:hAnsi="Calibri"/>
          <w:sz w:val="22"/>
          <w:szCs w:val="22"/>
        </w:rPr>
      </w:pPr>
      <w:r>
        <w:rPr>
          <w:rFonts w:ascii="Calibri" w:eastAsia="Calibri" w:hAnsi="Calibri"/>
          <w:noProof/>
          <w:sz w:val="22"/>
          <w:szCs w:val="22"/>
        </w:rPr>
        <w:drawing>
          <wp:inline distT="0" distB="0" distL="0" distR="0" wp14:anchorId="08153A79" wp14:editId="51C83CB0">
            <wp:extent cx="5230495" cy="716915"/>
            <wp:effectExtent l="0" t="0" r="0" b="0"/>
            <wp:docPr id="37"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0">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30495" cy="716915"/>
                    </a:xfrm>
                    <a:prstGeom prst="rect">
                      <a:avLst/>
                    </a:prstGeom>
                    <a:noFill/>
                    <a:ln>
                      <a:noFill/>
                    </a:ln>
                  </pic:spPr>
                </pic:pic>
              </a:graphicData>
            </a:graphic>
          </wp:inline>
        </w:drawing>
      </w:r>
    </w:p>
    <w:p w14:paraId="65FC0798"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10BC3E58" w14:textId="3011B6A6" w:rsidR="00ED6941" w:rsidRPr="003868EB" w:rsidRDefault="00E66F52" w:rsidP="00ED6941">
      <w:pPr>
        <w:overflowPunct/>
        <w:autoSpaceDE/>
        <w:autoSpaceDN/>
        <w:adjustRightInd/>
        <w:spacing w:after="200"/>
        <w:ind w:left="1080"/>
        <w:contextualSpacing/>
        <w:textAlignment w:val="auto"/>
        <w:rPr>
          <w:rFonts w:ascii="Calibri" w:eastAsia="Calibri" w:hAnsi="Calibri"/>
          <w:sz w:val="22"/>
          <w:szCs w:val="22"/>
        </w:rPr>
      </w:pPr>
      <w:r>
        <w:rPr>
          <w:rFonts w:ascii="Calibri" w:eastAsia="Calibri" w:hAnsi="Calibri"/>
          <w:noProof/>
          <w:sz w:val="22"/>
          <w:szCs w:val="22"/>
        </w:rPr>
        <w:t>REDACTED</w:t>
      </w:r>
    </w:p>
    <w:p w14:paraId="20B06D91"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2B6824F9"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555F415E"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425B95FB"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b/>
          <w:sz w:val="22"/>
          <w:szCs w:val="22"/>
        </w:rPr>
      </w:pPr>
      <w:r w:rsidRPr="003868EB">
        <w:rPr>
          <w:rFonts w:ascii="Calibri" w:eastAsia="Calibri" w:hAnsi="Calibri"/>
          <w:b/>
          <w:sz w:val="22"/>
          <w:szCs w:val="22"/>
        </w:rPr>
        <w:t>CNH Stays in Excess of 90 Days</w:t>
      </w:r>
    </w:p>
    <w:p w14:paraId="4E958810"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b/>
          <w:sz w:val="22"/>
          <w:szCs w:val="22"/>
          <w:u w:val="single"/>
        </w:rPr>
      </w:pPr>
    </w:p>
    <w:p w14:paraId="5991AB66"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r w:rsidRPr="003868EB">
        <w:rPr>
          <w:rFonts w:ascii="Calibri" w:eastAsia="Calibri" w:hAnsi="Calibri"/>
          <w:sz w:val="22"/>
          <w:szCs w:val="22"/>
        </w:rPr>
        <w:t>Effective Date:  06/01/1994</w:t>
      </w:r>
    </w:p>
    <w:p w14:paraId="44693CE0" w14:textId="622E9F13" w:rsidR="00ED6941" w:rsidRPr="003868EB" w:rsidRDefault="00FF0A7D" w:rsidP="00ED6941">
      <w:pPr>
        <w:overflowPunct/>
        <w:autoSpaceDE/>
        <w:autoSpaceDN/>
        <w:adjustRightInd/>
        <w:spacing w:after="200"/>
        <w:ind w:left="1080"/>
        <w:contextualSpacing/>
        <w:textAlignment w:val="auto"/>
        <w:rPr>
          <w:rFonts w:ascii="Calibri" w:eastAsia="Calibri" w:hAnsi="Calibri"/>
          <w:sz w:val="22"/>
          <w:szCs w:val="22"/>
        </w:rPr>
      </w:pPr>
      <w:r>
        <w:rPr>
          <w:rFonts w:ascii="Calibri" w:eastAsia="Calibri" w:hAnsi="Calibri"/>
          <w:noProof/>
          <w:sz w:val="22"/>
          <w:szCs w:val="22"/>
        </w:rPr>
        <w:drawing>
          <wp:inline distT="0" distB="0" distL="0" distR="0" wp14:anchorId="514097F5" wp14:editId="09CD13A4">
            <wp:extent cx="5113020" cy="98044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13020" cy="980440"/>
                    </a:xfrm>
                    <a:prstGeom prst="rect">
                      <a:avLst/>
                    </a:prstGeom>
                    <a:noFill/>
                    <a:ln>
                      <a:noFill/>
                    </a:ln>
                  </pic:spPr>
                </pic:pic>
              </a:graphicData>
            </a:graphic>
          </wp:inline>
        </w:drawing>
      </w:r>
    </w:p>
    <w:p w14:paraId="14512888" w14:textId="77777777" w:rsidR="00ED6941"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088CA401" w14:textId="44DEB651" w:rsidR="00ED6941" w:rsidRPr="003868EB" w:rsidRDefault="00E66F52" w:rsidP="00ED6941">
      <w:pPr>
        <w:overflowPunct/>
        <w:autoSpaceDE/>
        <w:autoSpaceDN/>
        <w:adjustRightInd/>
        <w:spacing w:after="200"/>
        <w:ind w:left="1080"/>
        <w:contextualSpacing/>
        <w:textAlignment w:val="auto"/>
        <w:rPr>
          <w:rFonts w:ascii="Calibri" w:eastAsia="Calibri" w:hAnsi="Calibri"/>
          <w:sz w:val="22"/>
          <w:szCs w:val="22"/>
        </w:rPr>
      </w:pPr>
      <w:r>
        <w:rPr>
          <w:rFonts w:ascii="Calibri" w:eastAsia="Calibri" w:hAnsi="Calibri"/>
          <w:noProof/>
          <w:sz w:val="22"/>
          <w:szCs w:val="22"/>
        </w:rPr>
        <w:t>REDACTED</w:t>
      </w:r>
    </w:p>
    <w:p w14:paraId="167C6F7E" w14:textId="77777777" w:rsidR="00ED6941" w:rsidRPr="003868EB" w:rsidRDefault="00ED6941" w:rsidP="00ED6941">
      <w:pPr>
        <w:overflowPunct/>
        <w:autoSpaceDE/>
        <w:autoSpaceDN/>
        <w:adjustRightInd/>
        <w:spacing w:after="200" w:line="276" w:lineRule="auto"/>
        <w:ind w:left="1080"/>
        <w:textAlignment w:val="auto"/>
        <w:rPr>
          <w:rFonts w:ascii="Calibri" w:eastAsia="Calibri" w:hAnsi="Calibri"/>
          <w:b/>
          <w:sz w:val="22"/>
          <w:szCs w:val="22"/>
        </w:rPr>
      </w:pPr>
    </w:p>
    <w:p w14:paraId="3ECDDFEF" w14:textId="77777777" w:rsidR="00ED6941" w:rsidRPr="003868EB" w:rsidRDefault="00ED6941" w:rsidP="00F85D3C">
      <w:pPr>
        <w:numPr>
          <w:ilvl w:val="0"/>
          <w:numId w:val="5"/>
        </w:numPr>
        <w:overflowPunct/>
        <w:autoSpaceDE/>
        <w:autoSpaceDN/>
        <w:adjustRightInd/>
        <w:spacing w:after="200" w:line="276" w:lineRule="auto"/>
        <w:ind w:left="1080" w:firstLine="0"/>
        <w:contextualSpacing/>
        <w:textAlignment w:val="auto"/>
        <w:rPr>
          <w:rFonts w:ascii="Calibri" w:eastAsia="Calibri" w:hAnsi="Calibri"/>
          <w:sz w:val="22"/>
          <w:szCs w:val="22"/>
        </w:rPr>
      </w:pPr>
      <w:r w:rsidRPr="003868EB">
        <w:rPr>
          <w:rFonts w:ascii="Calibri" w:eastAsia="Calibri" w:hAnsi="Calibri"/>
          <w:sz w:val="22"/>
          <w:szCs w:val="22"/>
        </w:rPr>
        <w:t>Verify that each Fee Basis “Delimited Export Data” report displays the “No data found…” message and the save dialog does not display when no delimited text is returned for the selected report parameters.</w:t>
      </w:r>
    </w:p>
    <w:p w14:paraId="7B149F46" w14:textId="77777777" w:rsidR="00ED6941" w:rsidRPr="003868EB" w:rsidRDefault="00ED6941" w:rsidP="00ED6941">
      <w:pPr>
        <w:overflowPunct/>
        <w:autoSpaceDE/>
        <w:autoSpaceDN/>
        <w:adjustRightInd/>
        <w:spacing w:line="276" w:lineRule="auto"/>
        <w:ind w:left="1080"/>
        <w:contextualSpacing/>
        <w:textAlignment w:val="auto"/>
        <w:rPr>
          <w:rFonts w:ascii="Calibri" w:eastAsia="Calibri" w:hAnsi="Calibri"/>
          <w:sz w:val="22"/>
          <w:szCs w:val="22"/>
          <w:u w:val="single"/>
        </w:rPr>
      </w:pPr>
      <w:r w:rsidRPr="003868EB">
        <w:rPr>
          <w:rFonts w:ascii="Calibri" w:eastAsia="Calibri" w:hAnsi="Calibri"/>
          <w:sz w:val="22"/>
          <w:szCs w:val="22"/>
        </w:rPr>
        <w:t xml:space="preserve"> </w:t>
      </w:r>
    </w:p>
    <w:p w14:paraId="612F3D42" w14:textId="77777777" w:rsidR="00ED6941" w:rsidRPr="003868EB" w:rsidRDefault="00ED6941" w:rsidP="00ED6941">
      <w:pPr>
        <w:overflowPunct/>
        <w:autoSpaceDE/>
        <w:autoSpaceDN/>
        <w:adjustRightInd/>
        <w:ind w:left="1080"/>
        <w:contextualSpacing/>
        <w:textAlignment w:val="auto"/>
        <w:rPr>
          <w:rFonts w:ascii="Calibri" w:eastAsia="Calibri" w:hAnsi="Calibri"/>
          <w:sz w:val="22"/>
          <w:szCs w:val="22"/>
        </w:rPr>
      </w:pPr>
      <w:r w:rsidRPr="003868EB">
        <w:rPr>
          <w:rFonts w:ascii="Calibri" w:eastAsia="Calibri" w:hAnsi="Calibri"/>
          <w:b/>
          <w:sz w:val="22"/>
          <w:szCs w:val="22"/>
        </w:rPr>
        <w:t>CNH Roster Print</w:t>
      </w:r>
    </w:p>
    <w:p w14:paraId="6C4DFE7E"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072908BC"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noProof/>
          <w:sz w:val="22"/>
          <w:szCs w:val="22"/>
        </w:rPr>
      </w:pPr>
      <w:r w:rsidRPr="003868EB">
        <w:rPr>
          <w:rFonts w:ascii="Calibri" w:eastAsia="Calibri" w:hAnsi="Calibri"/>
          <w:sz w:val="22"/>
          <w:szCs w:val="22"/>
        </w:rPr>
        <w:t>The remote procedure on the server side was modified to return “No data…” to satisfy this test case.</w:t>
      </w:r>
      <w:r w:rsidRPr="003868EB">
        <w:rPr>
          <w:rFonts w:ascii="Calibri" w:eastAsia="Calibri" w:hAnsi="Calibri"/>
          <w:noProof/>
          <w:sz w:val="22"/>
          <w:szCs w:val="22"/>
        </w:rPr>
        <w:t xml:space="preserve"> </w:t>
      </w:r>
    </w:p>
    <w:p w14:paraId="4C40C992"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noProof/>
          <w:sz w:val="22"/>
          <w:szCs w:val="22"/>
        </w:rPr>
      </w:pPr>
    </w:p>
    <w:p w14:paraId="6C81C57F" w14:textId="48A12690" w:rsidR="00ED6941" w:rsidRPr="003868EB" w:rsidRDefault="00FF0A7D" w:rsidP="00ED6941">
      <w:pPr>
        <w:overflowPunct/>
        <w:autoSpaceDE/>
        <w:autoSpaceDN/>
        <w:adjustRightInd/>
        <w:spacing w:after="200"/>
        <w:ind w:left="1080"/>
        <w:contextualSpacing/>
        <w:textAlignment w:val="auto"/>
        <w:rPr>
          <w:rFonts w:ascii="Calibri" w:eastAsia="Calibri" w:hAnsi="Calibri"/>
          <w:sz w:val="22"/>
          <w:szCs w:val="22"/>
        </w:rPr>
      </w:pPr>
      <w:r>
        <w:rPr>
          <w:rFonts w:ascii="Calibri" w:eastAsia="Calibri" w:hAnsi="Calibri"/>
          <w:noProof/>
          <w:sz w:val="22"/>
          <w:szCs w:val="22"/>
        </w:rPr>
        <w:drawing>
          <wp:inline distT="0" distB="0" distL="0" distR="0" wp14:anchorId="7A2501A2" wp14:editId="1B773D0B">
            <wp:extent cx="2304415" cy="943610"/>
            <wp:effectExtent l="0" t="0" r="0" b="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04415" cy="943610"/>
                    </a:xfrm>
                    <a:prstGeom prst="rect">
                      <a:avLst/>
                    </a:prstGeom>
                    <a:noFill/>
                    <a:ln>
                      <a:noFill/>
                    </a:ln>
                  </pic:spPr>
                </pic:pic>
              </a:graphicData>
            </a:graphic>
          </wp:inline>
        </w:drawing>
      </w:r>
    </w:p>
    <w:p w14:paraId="498282B6"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b/>
          <w:sz w:val="22"/>
          <w:szCs w:val="22"/>
        </w:rPr>
      </w:pPr>
    </w:p>
    <w:p w14:paraId="2EDD5769"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b/>
          <w:sz w:val="22"/>
          <w:szCs w:val="22"/>
        </w:rPr>
      </w:pPr>
    </w:p>
    <w:p w14:paraId="7C6F2212" w14:textId="77777777" w:rsidR="00ED6941" w:rsidRPr="003868EB" w:rsidRDefault="00ED6941" w:rsidP="00ED6941">
      <w:pPr>
        <w:keepNext/>
        <w:keepLines/>
        <w:overflowPunct/>
        <w:autoSpaceDE/>
        <w:autoSpaceDN/>
        <w:adjustRightInd/>
        <w:spacing w:after="200"/>
        <w:ind w:left="1080"/>
        <w:contextualSpacing/>
        <w:textAlignment w:val="auto"/>
        <w:rPr>
          <w:rFonts w:ascii="Calibri" w:eastAsia="Calibri" w:hAnsi="Calibri"/>
          <w:b/>
          <w:sz w:val="22"/>
          <w:szCs w:val="22"/>
        </w:rPr>
      </w:pPr>
      <w:r w:rsidRPr="003868EB">
        <w:rPr>
          <w:rFonts w:ascii="Calibri" w:eastAsia="Calibri" w:hAnsi="Calibri"/>
          <w:b/>
          <w:sz w:val="22"/>
          <w:szCs w:val="22"/>
        </w:rPr>
        <w:lastRenderedPageBreak/>
        <w:t>CNH Report of Admissions/Discharges</w:t>
      </w:r>
    </w:p>
    <w:p w14:paraId="4E7AFEF4" w14:textId="77777777" w:rsidR="00ED6941" w:rsidRPr="003868EB" w:rsidRDefault="00ED6941" w:rsidP="00ED6941">
      <w:pPr>
        <w:keepNext/>
        <w:keepLines/>
        <w:overflowPunct/>
        <w:autoSpaceDE/>
        <w:autoSpaceDN/>
        <w:adjustRightInd/>
        <w:spacing w:after="200"/>
        <w:ind w:left="1080"/>
        <w:contextualSpacing/>
        <w:textAlignment w:val="auto"/>
        <w:rPr>
          <w:rFonts w:ascii="Calibri" w:eastAsia="Calibri" w:hAnsi="Calibri"/>
          <w:sz w:val="22"/>
          <w:szCs w:val="22"/>
        </w:rPr>
      </w:pPr>
    </w:p>
    <w:p w14:paraId="5F93BE91" w14:textId="77777777" w:rsidR="00ED6941" w:rsidRPr="003868EB" w:rsidRDefault="00ED6941" w:rsidP="00ED6941">
      <w:pPr>
        <w:keepNext/>
        <w:keepLines/>
        <w:overflowPunct/>
        <w:autoSpaceDE/>
        <w:autoSpaceDN/>
        <w:adjustRightInd/>
        <w:spacing w:after="200"/>
        <w:ind w:left="1080"/>
        <w:contextualSpacing/>
        <w:textAlignment w:val="auto"/>
        <w:rPr>
          <w:rFonts w:ascii="Calibri" w:eastAsia="Calibri" w:hAnsi="Calibri"/>
          <w:sz w:val="22"/>
          <w:szCs w:val="22"/>
        </w:rPr>
      </w:pPr>
      <w:r w:rsidRPr="003868EB">
        <w:rPr>
          <w:rFonts w:ascii="Calibri" w:eastAsia="Calibri" w:hAnsi="Calibri"/>
          <w:sz w:val="22"/>
          <w:szCs w:val="22"/>
        </w:rPr>
        <w:t>Start Date:  10/20/2010   End Date: 10/20/2010</w:t>
      </w:r>
    </w:p>
    <w:p w14:paraId="4202980B" w14:textId="77777777" w:rsidR="00ED6941" w:rsidRPr="003868EB" w:rsidRDefault="00ED6941" w:rsidP="00ED6941">
      <w:pPr>
        <w:keepNext/>
        <w:keepLines/>
        <w:overflowPunct/>
        <w:autoSpaceDE/>
        <w:autoSpaceDN/>
        <w:adjustRightInd/>
        <w:spacing w:after="200"/>
        <w:ind w:left="1080"/>
        <w:contextualSpacing/>
        <w:textAlignment w:val="auto"/>
        <w:rPr>
          <w:rFonts w:ascii="Calibri" w:eastAsia="Calibri" w:hAnsi="Calibri"/>
          <w:sz w:val="22"/>
          <w:szCs w:val="22"/>
        </w:rPr>
      </w:pPr>
    </w:p>
    <w:p w14:paraId="788FAFE4" w14:textId="7EE0DE69" w:rsidR="00ED6941" w:rsidRPr="003868EB" w:rsidRDefault="00FF0A7D" w:rsidP="00ED6941">
      <w:pPr>
        <w:keepNext/>
        <w:keepLines/>
        <w:overflowPunct/>
        <w:autoSpaceDE/>
        <w:autoSpaceDN/>
        <w:adjustRightInd/>
        <w:spacing w:after="200"/>
        <w:ind w:left="1080"/>
        <w:contextualSpacing/>
        <w:textAlignment w:val="auto"/>
        <w:rPr>
          <w:rFonts w:ascii="Calibri" w:eastAsia="Calibri" w:hAnsi="Calibri"/>
          <w:sz w:val="22"/>
          <w:szCs w:val="22"/>
        </w:rPr>
      </w:pPr>
      <w:r>
        <w:rPr>
          <w:rFonts w:ascii="Calibri" w:eastAsia="Calibri" w:hAnsi="Calibri"/>
          <w:noProof/>
          <w:sz w:val="22"/>
          <w:szCs w:val="22"/>
        </w:rPr>
        <w:drawing>
          <wp:inline distT="0" distB="0" distL="0" distR="0" wp14:anchorId="78BC8B1A" wp14:editId="486D86E4">
            <wp:extent cx="2911475" cy="848360"/>
            <wp:effectExtent l="0" t="0" r="0" b="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11475" cy="848360"/>
                    </a:xfrm>
                    <a:prstGeom prst="rect">
                      <a:avLst/>
                    </a:prstGeom>
                    <a:noFill/>
                    <a:ln>
                      <a:noFill/>
                    </a:ln>
                  </pic:spPr>
                </pic:pic>
              </a:graphicData>
            </a:graphic>
          </wp:inline>
        </w:drawing>
      </w:r>
    </w:p>
    <w:p w14:paraId="3B5BAC20"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b/>
          <w:sz w:val="22"/>
          <w:szCs w:val="22"/>
        </w:rPr>
      </w:pPr>
    </w:p>
    <w:p w14:paraId="46E7097D"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b/>
          <w:sz w:val="22"/>
          <w:szCs w:val="22"/>
        </w:rPr>
      </w:pPr>
    </w:p>
    <w:p w14:paraId="2863CD4A"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b/>
          <w:sz w:val="22"/>
          <w:szCs w:val="22"/>
        </w:rPr>
      </w:pPr>
      <w:r w:rsidRPr="003868EB">
        <w:rPr>
          <w:rFonts w:ascii="Calibri" w:eastAsia="Calibri" w:hAnsi="Calibri"/>
          <w:b/>
          <w:sz w:val="22"/>
          <w:szCs w:val="22"/>
        </w:rPr>
        <w:t>CNH Stays in Excess of 90 Days</w:t>
      </w:r>
    </w:p>
    <w:p w14:paraId="17C7514C"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54869A0A"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r w:rsidRPr="003868EB">
        <w:rPr>
          <w:rFonts w:ascii="Calibri" w:eastAsia="Calibri" w:hAnsi="Calibri"/>
          <w:sz w:val="22"/>
          <w:szCs w:val="22"/>
        </w:rPr>
        <w:t>Effective Date:  06/01/1980</w:t>
      </w:r>
    </w:p>
    <w:p w14:paraId="4AD04BC5"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33F7B21D" w14:textId="5A2B26DB" w:rsidR="00ED6941" w:rsidRDefault="00FF0A7D" w:rsidP="00ED6941">
      <w:pPr>
        <w:overflowPunct/>
        <w:autoSpaceDE/>
        <w:autoSpaceDN/>
        <w:adjustRightInd/>
        <w:spacing w:after="200"/>
        <w:ind w:left="1080"/>
        <w:contextualSpacing/>
        <w:textAlignment w:val="auto"/>
        <w:rPr>
          <w:rFonts w:ascii="Calibri" w:eastAsia="Calibri" w:hAnsi="Calibri"/>
          <w:sz w:val="22"/>
          <w:szCs w:val="22"/>
        </w:rPr>
      </w:pPr>
      <w:r>
        <w:rPr>
          <w:rFonts w:ascii="Calibri" w:eastAsia="Calibri" w:hAnsi="Calibri"/>
          <w:noProof/>
          <w:sz w:val="22"/>
          <w:szCs w:val="22"/>
        </w:rPr>
        <w:drawing>
          <wp:inline distT="0" distB="0" distL="0" distR="0" wp14:anchorId="743149F8" wp14:editId="2CDCC600">
            <wp:extent cx="2582545" cy="665480"/>
            <wp:effectExtent l="0" t="0" r="0" b="0"/>
            <wp:docPr id="43"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1">
                      <a:extLst>
                        <a:ext uri="{C183D7F6-B498-43B3-948B-1728B52AA6E4}">
                          <adec:decorative xmlns:adec="http://schemas.microsoft.com/office/drawing/2017/decorative" val="1"/>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82545" cy="665480"/>
                    </a:xfrm>
                    <a:prstGeom prst="rect">
                      <a:avLst/>
                    </a:prstGeom>
                    <a:noFill/>
                    <a:ln>
                      <a:noFill/>
                    </a:ln>
                  </pic:spPr>
                </pic:pic>
              </a:graphicData>
            </a:graphic>
          </wp:inline>
        </w:drawing>
      </w:r>
    </w:p>
    <w:p w14:paraId="4078CB71" w14:textId="77777777" w:rsidR="00ED6941" w:rsidRPr="003868EB" w:rsidRDefault="00ED6941" w:rsidP="00ED6941">
      <w:pPr>
        <w:overflowPunct/>
        <w:autoSpaceDE/>
        <w:autoSpaceDN/>
        <w:adjustRightInd/>
        <w:spacing w:after="200"/>
        <w:ind w:left="1080"/>
        <w:contextualSpacing/>
        <w:textAlignment w:val="auto"/>
        <w:rPr>
          <w:rFonts w:ascii="Calibri" w:eastAsia="Calibri" w:hAnsi="Calibri"/>
          <w:sz w:val="22"/>
          <w:szCs w:val="22"/>
        </w:rPr>
      </w:pPr>
    </w:p>
    <w:p w14:paraId="75217DC6" w14:textId="77777777" w:rsidR="008B5233" w:rsidRDefault="008B5233" w:rsidP="00F85D3C">
      <w:pPr>
        <w:pStyle w:val="Heading4"/>
        <w:numPr>
          <w:ilvl w:val="3"/>
          <w:numId w:val="9"/>
        </w:numPr>
      </w:pPr>
      <w:bookmarkStart w:id="115" w:name="_Toc292359280"/>
      <w:bookmarkStart w:id="116" w:name="_Toc266182714"/>
      <w:bookmarkStart w:id="117" w:name="_Toc266278374"/>
      <w:bookmarkStart w:id="118" w:name="_Toc269885642"/>
      <w:r>
        <w:t>CAPRI_CodeCR130:</w:t>
      </w:r>
      <w:r w:rsidRPr="009E0747">
        <w:t>Printing CAPRI Reports larger than 50 pages</w:t>
      </w:r>
      <w:bookmarkEnd w:id="115"/>
      <w:r>
        <w:t xml:space="preserve"> </w:t>
      </w:r>
      <w:bookmarkEnd w:id="116"/>
      <w:bookmarkEnd w:id="117"/>
      <w:bookmarkEnd w:id="118"/>
    </w:p>
    <w:p w14:paraId="20E2F8F6" w14:textId="77777777" w:rsidR="008B5233" w:rsidRDefault="008B5233" w:rsidP="008B5233">
      <w:pPr>
        <w:pStyle w:val="ProbSoluHdr"/>
        <w:keepNext w:val="0"/>
        <w:ind w:left="1080"/>
      </w:pPr>
      <w:r>
        <w:t>Issue</w:t>
      </w:r>
    </w:p>
    <w:p w14:paraId="3E75BBBA" w14:textId="77777777" w:rsidR="008B5233" w:rsidRPr="00E04B0D" w:rsidRDefault="008B5233" w:rsidP="008B5233">
      <w:pPr>
        <w:pStyle w:val="h3indent"/>
        <w:ind w:left="1080"/>
        <w:rPr>
          <w:rFonts w:ascii="Times New Roman" w:hAnsi="Times New Roman"/>
          <w:sz w:val="24"/>
          <w:szCs w:val="24"/>
        </w:rPr>
      </w:pPr>
      <w:r w:rsidRPr="00E04B0D">
        <w:rPr>
          <w:rFonts w:ascii="Times New Roman" w:hAnsi="Times New Roman"/>
          <w:szCs w:val="24"/>
        </w:rPr>
        <w:t>Reports longer than 50 pages cause errors.</w:t>
      </w:r>
    </w:p>
    <w:p w14:paraId="45AF978D" w14:textId="77777777" w:rsidR="008B5233" w:rsidRDefault="008B5233" w:rsidP="008B5233">
      <w:pPr>
        <w:pStyle w:val="ProbSoluHdr"/>
        <w:keepLines/>
        <w:ind w:left="1080"/>
      </w:pPr>
      <w:r>
        <w:t>Solution</w:t>
      </w:r>
    </w:p>
    <w:p w14:paraId="7C55D2E9" w14:textId="77777777" w:rsidR="008B5233" w:rsidRPr="0071343F" w:rsidRDefault="008B5233" w:rsidP="008B5233">
      <w:pPr>
        <w:pStyle w:val="NormalIndent"/>
        <w:ind w:left="1080"/>
        <w:rPr>
          <w:sz w:val="22"/>
          <w:szCs w:val="22"/>
        </w:rPr>
      </w:pPr>
      <w:r w:rsidRPr="0071343F">
        <w:rPr>
          <w:sz w:val="22"/>
          <w:szCs w:val="22"/>
        </w:rPr>
        <w:t>CARPI has been modified to allow printing to completion for reports longer than 50 pages.</w:t>
      </w:r>
    </w:p>
    <w:p w14:paraId="03893AEC" w14:textId="77777777" w:rsidR="00A21D0C" w:rsidRPr="00045A23" w:rsidRDefault="00A21D0C" w:rsidP="00A21D0C">
      <w:pPr>
        <w:pStyle w:val="Heading4"/>
        <w:rPr>
          <w:rFonts w:eastAsia="Arial Unicode MS"/>
          <w:kern w:val="32"/>
          <w:lang w:eastAsia="zh-CN"/>
        </w:rPr>
      </w:pPr>
      <w:bookmarkStart w:id="119" w:name="_Toc292359281"/>
      <w:r>
        <w:rPr>
          <w:rFonts w:eastAsia="Arial Unicode MS"/>
          <w:kern w:val="32"/>
          <w:lang w:eastAsia="zh-CN"/>
        </w:rPr>
        <w:t>CAPRI_CodeCR136:</w:t>
      </w:r>
      <w:r w:rsidRPr="00FD0E74">
        <w:rPr>
          <w:rFonts w:eastAsia="Arial Unicode MS"/>
          <w:kern w:val="32"/>
          <w:lang w:eastAsia="zh-CN"/>
        </w:rPr>
        <w:t xml:space="preserve">AMIE:  </w:t>
      </w:r>
      <w:r w:rsidRPr="00C31DF7">
        <w:rPr>
          <w:rFonts w:eastAsia="Arial Unicode MS"/>
        </w:rPr>
        <w:t>Modify</w:t>
      </w:r>
      <w:r w:rsidRPr="00FD0E74">
        <w:rPr>
          <w:rFonts w:eastAsia="Arial Unicode MS"/>
          <w:kern w:val="32"/>
          <w:lang w:eastAsia="zh-CN"/>
        </w:rPr>
        <w:t xml:space="preserve"> DVBA C ENTER C&amp;P REQUEST to display foreign address</w:t>
      </w:r>
      <w:bookmarkEnd w:id="119"/>
    </w:p>
    <w:p w14:paraId="42A61007" w14:textId="77777777" w:rsidR="00A21D0C" w:rsidRDefault="00A21D0C" w:rsidP="00A21D0C">
      <w:pPr>
        <w:pStyle w:val="ProbSoluHdr"/>
        <w:ind w:left="1080"/>
      </w:pPr>
      <w:r>
        <w:t>Issue</w:t>
      </w:r>
    </w:p>
    <w:p w14:paraId="77C1C165" w14:textId="77777777" w:rsidR="00A21D0C" w:rsidRPr="00A81152" w:rsidRDefault="00A21D0C" w:rsidP="00A81152">
      <w:pPr>
        <w:pStyle w:val="PlainText"/>
        <w:keepNext/>
        <w:keepLines/>
        <w:ind w:left="1080"/>
        <w:rPr>
          <w:rFonts w:ascii="Times New Roman" w:hAnsi="Times New Roman"/>
          <w:b/>
          <w:sz w:val="22"/>
          <w:szCs w:val="22"/>
        </w:rPr>
      </w:pPr>
      <w:r w:rsidRPr="00C016C5">
        <w:rPr>
          <w:rFonts w:ascii="Times New Roman" w:hAnsi="Times New Roman"/>
          <w:sz w:val="22"/>
          <w:szCs w:val="22"/>
        </w:rPr>
        <w:t>The AMIE option "Enter a C&amp;P Exam Request" [DVBA C ENTER C&amp;P Request] displays only USA address information when prompting the</w:t>
      </w:r>
      <w:r>
        <w:rPr>
          <w:rFonts w:ascii="Times New Roman" w:hAnsi="Times New Roman"/>
          <w:sz w:val="22"/>
          <w:szCs w:val="22"/>
        </w:rPr>
        <w:t xml:space="preserve"> </w:t>
      </w:r>
      <w:r w:rsidRPr="00C016C5">
        <w:rPr>
          <w:rFonts w:ascii="Times New Roman" w:hAnsi="Times New Roman"/>
          <w:sz w:val="22"/>
          <w:szCs w:val="22"/>
        </w:rPr>
        <w:t>user to ensure they have the correct</w:t>
      </w:r>
      <w:r>
        <w:rPr>
          <w:rFonts w:ascii="Times New Roman" w:hAnsi="Times New Roman"/>
          <w:sz w:val="22"/>
          <w:szCs w:val="22"/>
        </w:rPr>
        <w:t xml:space="preserve"> </w:t>
      </w:r>
      <w:r w:rsidRPr="00C016C5">
        <w:rPr>
          <w:rFonts w:ascii="Times New Roman" w:hAnsi="Times New Roman"/>
          <w:sz w:val="22"/>
          <w:szCs w:val="22"/>
        </w:rPr>
        <w:t>Veteran during the creation of a C&amp;P Request.  This option should display the correct address</w:t>
      </w:r>
      <w:r>
        <w:rPr>
          <w:rFonts w:ascii="Times New Roman" w:hAnsi="Times New Roman"/>
          <w:sz w:val="22"/>
          <w:szCs w:val="22"/>
        </w:rPr>
        <w:t xml:space="preserve"> </w:t>
      </w:r>
      <w:r w:rsidRPr="00C016C5">
        <w:rPr>
          <w:rFonts w:ascii="Times New Roman" w:hAnsi="Times New Roman"/>
          <w:sz w:val="22"/>
          <w:szCs w:val="22"/>
        </w:rPr>
        <w:t>information, either USA or foreign, as applicable.</w:t>
      </w:r>
      <w:r w:rsidRPr="00E04B0D">
        <w:rPr>
          <w:sz w:val="22"/>
          <w:szCs w:val="22"/>
        </w:rPr>
        <w:br/>
      </w:r>
      <w:r w:rsidRPr="00447FC8">
        <w:rPr>
          <w:szCs w:val="24"/>
        </w:rPr>
        <w:br/>
      </w:r>
      <w:r w:rsidRPr="00A81152">
        <w:rPr>
          <w:rFonts w:ascii="Times New Roman" w:hAnsi="Times New Roman"/>
          <w:b/>
          <w:sz w:val="22"/>
          <w:szCs w:val="22"/>
        </w:rPr>
        <w:t>Solution</w:t>
      </w:r>
    </w:p>
    <w:p w14:paraId="5F252C43" w14:textId="77777777" w:rsidR="00A21D0C" w:rsidRPr="00E04B0D" w:rsidRDefault="00A21D0C" w:rsidP="00A21D0C">
      <w:pPr>
        <w:pStyle w:val="BodyText2"/>
        <w:spacing w:after="0"/>
        <w:ind w:left="1080"/>
        <w:rPr>
          <w:sz w:val="22"/>
          <w:szCs w:val="22"/>
        </w:rPr>
      </w:pPr>
      <w:r w:rsidRPr="00E04B0D">
        <w:rPr>
          <w:sz w:val="22"/>
          <w:szCs w:val="22"/>
        </w:rPr>
        <w:t>AMIE has been modified to either display USA address information</w:t>
      </w:r>
      <w:r>
        <w:rPr>
          <w:sz w:val="22"/>
          <w:szCs w:val="22"/>
        </w:rPr>
        <w:t xml:space="preserve"> </w:t>
      </w:r>
      <w:r w:rsidRPr="00E04B0D">
        <w:rPr>
          <w:sz w:val="22"/>
          <w:szCs w:val="22"/>
        </w:rPr>
        <w:t xml:space="preserve">or foreign address information when creating a C&amp;P Request. In addition, users will also no longer </w:t>
      </w:r>
      <w:proofErr w:type="gramStart"/>
      <w:r w:rsidRPr="00E04B0D">
        <w:rPr>
          <w:sz w:val="22"/>
          <w:szCs w:val="22"/>
        </w:rPr>
        <w:t>have the ability to</w:t>
      </w:r>
      <w:proofErr w:type="gramEnd"/>
      <w:r w:rsidRPr="00E04B0D">
        <w:rPr>
          <w:sz w:val="22"/>
          <w:szCs w:val="22"/>
        </w:rPr>
        <w:t xml:space="preserve"> add a new Patient through this option [DVBA C ENTER C&amp;P REQUEST].</w:t>
      </w:r>
    </w:p>
    <w:p w14:paraId="301FE7D3" w14:textId="77777777" w:rsidR="00A21D0C" w:rsidRPr="00045A23" w:rsidRDefault="00A21D0C" w:rsidP="00A21D0C">
      <w:pPr>
        <w:pStyle w:val="Heading4"/>
        <w:rPr>
          <w:rFonts w:eastAsia="Arial Unicode MS"/>
          <w:kern w:val="32"/>
          <w:lang w:eastAsia="zh-CN"/>
        </w:rPr>
      </w:pPr>
      <w:bookmarkStart w:id="120" w:name="_Toc292359282"/>
      <w:r>
        <w:rPr>
          <w:rFonts w:eastAsia="Arial Unicode MS"/>
          <w:kern w:val="32"/>
          <w:lang w:eastAsia="zh-CN"/>
        </w:rPr>
        <w:lastRenderedPageBreak/>
        <w:t>CAPRI_CodeCR153:Remove Direct Appointment Global Reference</w:t>
      </w:r>
      <w:bookmarkEnd w:id="120"/>
    </w:p>
    <w:p w14:paraId="530D4931" w14:textId="77777777" w:rsidR="00A21D0C" w:rsidRDefault="00A21D0C" w:rsidP="00A21D0C">
      <w:pPr>
        <w:pStyle w:val="ProbSoluHdr"/>
        <w:ind w:left="1080"/>
      </w:pPr>
      <w:r>
        <w:t>Issue</w:t>
      </w:r>
    </w:p>
    <w:p w14:paraId="3FBDB7D7" w14:textId="77777777" w:rsidR="00A21D0C" w:rsidRPr="0071343F" w:rsidRDefault="00A21D0C" w:rsidP="00A21D0C">
      <w:pPr>
        <w:shd w:val="clear" w:color="auto" w:fill="FFFFFF"/>
        <w:overflowPunct/>
        <w:autoSpaceDE/>
        <w:autoSpaceDN/>
        <w:adjustRightInd/>
        <w:ind w:left="1080"/>
        <w:textAlignment w:val="auto"/>
        <w:rPr>
          <w:sz w:val="22"/>
          <w:szCs w:val="22"/>
        </w:rPr>
      </w:pPr>
      <w:r w:rsidRPr="0071343F">
        <w:rPr>
          <w:sz w:val="22"/>
          <w:szCs w:val="22"/>
        </w:rPr>
        <w:t xml:space="preserve">Upon review of routine DVBAB82, which was modified to support adding FEE BASIS functionality to CAPRI (RSD 2.6.4.), as well as other items, an invalid global reference was discovered during reviews. IA's for direct Appointment Global references to the PATIENT and HOSPITAL LOCATION Files have been rescinded, therefore </w:t>
      </w:r>
      <w:r w:rsidR="001F48A4" w:rsidRPr="0071343F">
        <w:rPr>
          <w:sz w:val="22"/>
          <w:szCs w:val="22"/>
        </w:rPr>
        <w:t>these appointment global references</w:t>
      </w:r>
      <w:r w:rsidRPr="0071343F">
        <w:rPr>
          <w:sz w:val="22"/>
          <w:szCs w:val="22"/>
        </w:rPr>
        <w:t xml:space="preserve"> need to be replaced with a call to Scheduling's supported API. </w:t>
      </w:r>
      <w:r w:rsidRPr="0071343F">
        <w:rPr>
          <w:sz w:val="22"/>
          <w:szCs w:val="22"/>
        </w:rPr>
        <w:br/>
        <w:t>In addition, upon initial testing of the report (PATIENT PROFILE MAS) in CAPRI that is affected by removal of the direct appointment global references, it was noted that the user's responses to some of the prompts for displaying information were sometimes ignored when no results were available to display.</w:t>
      </w:r>
    </w:p>
    <w:p w14:paraId="6C42812E" w14:textId="77777777" w:rsidR="00A21D0C" w:rsidRDefault="00A21D0C" w:rsidP="00A21D0C">
      <w:pPr>
        <w:pStyle w:val="BodyText2"/>
        <w:spacing w:before="240" w:after="0"/>
        <w:ind w:left="1080"/>
        <w:rPr>
          <w:b/>
        </w:rPr>
      </w:pPr>
      <w:r w:rsidRPr="0093195F">
        <w:rPr>
          <w:b/>
        </w:rPr>
        <w:t>Solution</w:t>
      </w:r>
    </w:p>
    <w:p w14:paraId="4E62A5E4" w14:textId="77777777" w:rsidR="00A21D0C" w:rsidRPr="0071343F" w:rsidRDefault="00A21D0C" w:rsidP="00A21D0C">
      <w:pPr>
        <w:pStyle w:val="BodyText2"/>
        <w:ind w:left="1080"/>
        <w:rPr>
          <w:sz w:val="22"/>
          <w:szCs w:val="22"/>
        </w:rPr>
      </w:pPr>
      <w:r w:rsidRPr="0071343F">
        <w:rPr>
          <w:sz w:val="22"/>
          <w:szCs w:val="22"/>
        </w:rPr>
        <w:t xml:space="preserve">CAPRI has been modified so that the Patient Profile MAS report generated is based on the </w:t>
      </w:r>
      <w:r w:rsidR="001F48A4" w:rsidRPr="0071343F">
        <w:rPr>
          <w:sz w:val="22"/>
          <w:szCs w:val="22"/>
        </w:rPr>
        <w:t>user’s</w:t>
      </w:r>
      <w:r w:rsidRPr="0071343F">
        <w:rPr>
          <w:sz w:val="22"/>
          <w:szCs w:val="22"/>
        </w:rPr>
        <w:t xml:space="preserve"> selections. Currently if no data is </w:t>
      </w:r>
      <w:r w:rsidR="001F48A4" w:rsidRPr="0071343F">
        <w:rPr>
          <w:sz w:val="22"/>
          <w:szCs w:val="22"/>
        </w:rPr>
        <w:t>available</w:t>
      </w:r>
      <w:r w:rsidRPr="0071343F">
        <w:rPr>
          <w:sz w:val="22"/>
          <w:szCs w:val="22"/>
        </w:rPr>
        <w:t xml:space="preserve"> for a specific requested area, and the user did not </w:t>
      </w:r>
      <w:proofErr w:type="gramStart"/>
      <w:r w:rsidRPr="0071343F">
        <w:rPr>
          <w:sz w:val="22"/>
          <w:szCs w:val="22"/>
        </w:rPr>
        <w:t>make a selection</w:t>
      </w:r>
      <w:proofErr w:type="gramEnd"/>
      <w:r w:rsidRPr="0071343F">
        <w:rPr>
          <w:sz w:val="22"/>
          <w:szCs w:val="22"/>
        </w:rPr>
        <w:t xml:space="preserve"> for that area, the header and description that no values were found is still printed to the report. The report has now been modified to only display selections that were requested by the user.</w:t>
      </w:r>
    </w:p>
    <w:p w14:paraId="3982F020" w14:textId="77777777" w:rsidR="00A21D0C" w:rsidRPr="0071343F" w:rsidRDefault="00A21D0C" w:rsidP="00A21D0C">
      <w:pPr>
        <w:pStyle w:val="BodyText2"/>
        <w:ind w:left="1080"/>
        <w:rPr>
          <w:sz w:val="22"/>
          <w:szCs w:val="22"/>
        </w:rPr>
      </w:pPr>
      <w:r w:rsidRPr="0071343F">
        <w:rPr>
          <w:sz w:val="22"/>
          <w:szCs w:val="22"/>
        </w:rPr>
        <w:t>CAPRI has also been modified to remove all direct appointment global references. Direct appointment global references have been replaced with a call to the supported Scheduling API, SDAPI^SDAMA301.</w:t>
      </w:r>
    </w:p>
    <w:p w14:paraId="6F42BC5C" w14:textId="77777777" w:rsidR="006C2BC5" w:rsidRDefault="006D71A8" w:rsidP="006C2BC5">
      <w:pPr>
        <w:pStyle w:val="Heading4"/>
        <w:rPr>
          <w:rFonts w:eastAsia="Arial Unicode MS"/>
          <w:kern w:val="32"/>
          <w:lang w:eastAsia="zh-CN"/>
        </w:rPr>
      </w:pPr>
      <w:bookmarkStart w:id="121" w:name="_Toc292359283"/>
      <w:r>
        <w:rPr>
          <w:rFonts w:eastAsia="Arial Unicode MS"/>
          <w:kern w:val="32"/>
          <w:lang w:eastAsia="zh-CN"/>
        </w:rPr>
        <w:t>CAPRI_CodeCR158:</w:t>
      </w:r>
      <w:r w:rsidR="006C2BC5" w:rsidRPr="006C2BC5">
        <w:rPr>
          <w:rFonts w:eastAsia="Arial Unicode MS"/>
          <w:kern w:val="32"/>
          <w:lang w:eastAsia="zh-CN"/>
        </w:rPr>
        <w:t>Add New Cancellation Reason to 2507 CANCELLATION REASON File #396.5</w:t>
      </w:r>
      <w:bookmarkEnd w:id="121"/>
    </w:p>
    <w:p w14:paraId="6E411339" w14:textId="77777777" w:rsidR="006C2BC5" w:rsidRDefault="006C2BC5" w:rsidP="006C2BC5">
      <w:pPr>
        <w:pStyle w:val="ProbSoluHdr"/>
        <w:ind w:left="1080"/>
      </w:pPr>
      <w:r>
        <w:t>Issue</w:t>
      </w:r>
    </w:p>
    <w:p w14:paraId="518B7102" w14:textId="77777777" w:rsidR="006C2BC5" w:rsidRPr="006C2BC5" w:rsidRDefault="006C2BC5" w:rsidP="006C2BC5">
      <w:pPr>
        <w:pStyle w:val="h3indent"/>
        <w:ind w:left="1080"/>
        <w:rPr>
          <w:rFonts w:ascii="Times New Roman" w:hAnsi="Times New Roman"/>
        </w:rPr>
      </w:pPr>
      <w:r w:rsidRPr="006C2BC5">
        <w:rPr>
          <w:rFonts w:ascii="Times New Roman" w:hAnsi="Times New Roman"/>
        </w:rPr>
        <w:t>When a C&amp;P exam is requested, the C&amp;P clinic only has a few drop-down menu options available to indicate that the Veteran will not be reporting for his/her exam.  Currently, this list does not have an option for a veteran who does not want an examination appointment because he/she is electing to go the DBQ route.  We need to add something to the drop-down list that accounts for this option.</w:t>
      </w:r>
    </w:p>
    <w:p w14:paraId="6D7B4AF1" w14:textId="77777777" w:rsidR="006C2BC5" w:rsidRDefault="006C2BC5" w:rsidP="006C2BC5">
      <w:pPr>
        <w:pStyle w:val="BodyText2"/>
        <w:spacing w:before="240" w:after="0"/>
        <w:ind w:left="1080"/>
        <w:rPr>
          <w:b/>
        </w:rPr>
      </w:pPr>
      <w:r w:rsidRPr="0093195F">
        <w:rPr>
          <w:b/>
        </w:rPr>
        <w:t>Solution</w:t>
      </w:r>
    </w:p>
    <w:p w14:paraId="2DF6EB00" w14:textId="77777777" w:rsidR="006C2BC5" w:rsidRDefault="006C2BC5" w:rsidP="006C2BC5">
      <w:pPr>
        <w:ind w:left="1080"/>
        <w:rPr>
          <w:sz w:val="22"/>
          <w:szCs w:val="22"/>
        </w:rPr>
      </w:pPr>
      <w:r w:rsidRPr="006C2BC5">
        <w:rPr>
          <w:sz w:val="22"/>
          <w:szCs w:val="22"/>
        </w:rPr>
        <w:t xml:space="preserve">Addition of a new cancellation reason, </w:t>
      </w:r>
      <w:r w:rsidR="00D11055">
        <w:rPr>
          <w:sz w:val="22"/>
          <w:szCs w:val="22"/>
        </w:rPr>
        <w:t xml:space="preserve">“VETERAN CANCELLED EXAM FOR </w:t>
      </w:r>
      <w:r w:rsidRPr="006C2BC5">
        <w:rPr>
          <w:sz w:val="22"/>
          <w:szCs w:val="22"/>
        </w:rPr>
        <w:t>DBQ</w:t>
      </w:r>
      <w:r w:rsidR="00D11055">
        <w:rPr>
          <w:sz w:val="22"/>
          <w:szCs w:val="22"/>
        </w:rPr>
        <w:t>”</w:t>
      </w:r>
      <w:r w:rsidRPr="006C2BC5">
        <w:rPr>
          <w:sz w:val="22"/>
          <w:szCs w:val="22"/>
        </w:rPr>
        <w:t>,</w:t>
      </w:r>
      <w:r>
        <w:rPr>
          <w:sz w:val="22"/>
          <w:szCs w:val="22"/>
        </w:rPr>
        <w:t xml:space="preserve"> </w:t>
      </w:r>
      <w:r w:rsidRPr="006C2BC5">
        <w:rPr>
          <w:sz w:val="22"/>
          <w:szCs w:val="22"/>
        </w:rPr>
        <w:t>in the 2507 CANCELLATION REASON File #396.5, which will allow selection of a more accurate descriptive reason by the user when the request/exam is cancelled.</w:t>
      </w:r>
    </w:p>
    <w:p w14:paraId="74A224C1" w14:textId="77777777" w:rsidR="001403AC" w:rsidRDefault="001403AC" w:rsidP="006C2BC5">
      <w:pPr>
        <w:ind w:left="1080"/>
        <w:rPr>
          <w:sz w:val="22"/>
          <w:szCs w:val="22"/>
        </w:rPr>
      </w:pPr>
    </w:p>
    <w:p w14:paraId="0B690471" w14:textId="77777777" w:rsidR="001403AC" w:rsidRDefault="00CD43ED" w:rsidP="001403AC">
      <w:pPr>
        <w:pStyle w:val="Heading4"/>
        <w:rPr>
          <w:rFonts w:eastAsia="Arial Unicode MS"/>
          <w:kern w:val="32"/>
          <w:lang w:eastAsia="zh-CN"/>
        </w:rPr>
      </w:pPr>
      <w:bookmarkStart w:id="122" w:name="_Toc292359284"/>
      <w:r>
        <w:t>CAPRI_CodeCR</w:t>
      </w:r>
      <w:r w:rsidR="001403AC">
        <w:t>169</w:t>
      </w:r>
      <w:r>
        <w:t>:</w:t>
      </w:r>
      <w:r w:rsidR="001403AC">
        <w:t xml:space="preserve"> Enable the display of regional office substations in the Site List.</w:t>
      </w:r>
      <w:bookmarkEnd w:id="122"/>
    </w:p>
    <w:p w14:paraId="56DC0E22" w14:textId="77777777" w:rsidR="001403AC" w:rsidRDefault="001403AC" w:rsidP="001403AC">
      <w:pPr>
        <w:pStyle w:val="ProbSoluHdr"/>
        <w:ind w:left="1080"/>
      </w:pPr>
      <w:r>
        <w:t>Issue</w:t>
      </w:r>
    </w:p>
    <w:p w14:paraId="53171933" w14:textId="77777777" w:rsidR="001403AC" w:rsidRDefault="001403AC" w:rsidP="001403AC">
      <w:pPr>
        <w:pStyle w:val="BodyText2"/>
        <w:spacing w:after="0"/>
        <w:ind w:left="1080"/>
      </w:pPr>
      <w:r>
        <w:t>The Site List dialog that displays for selecting regional offices currently only displays station numbers that contain 3 digits.  VBA is expanding the regional office designation to include suffixed station numbers.</w:t>
      </w:r>
    </w:p>
    <w:p w14:paraId="382E941E" w14:textId="77777777" w:rsidR="001403AC" w:rsidRDefault="001403AC" w:rsidP="001403AC">
      <w:pPr>
        <w:pStyle w:val="BodyText2"/>
        <w:spacing w:before="240" w:after="0"/>
        <w:ind w:left="1080"/>
        <w:rPr>
          <w:b/>
        </w:rPr>
      </w:pPr>
      <w:r w:rsidRPr="0093195F">
        <w:rPr>
          <w:b/>
        </w:rPr>
        <w:lastRenderedPageBreak/>
        <w:t>Solution</w:t>
      </w:r>
    </w:p>
    <w:p w14:paraId="6DF50D86" w14:textId="77777777" w:rsidR="001403AC" w:rsidRPr="00CD43ED" w:rsidRDefault="001403AC" w:rsidP="00CD43ED">
      <w:pPr>
        <w:pStyle w:val="PlainText"/>
        <w:ind w:left="1080"/>
        <w:rPr>
          <w:rFonts w:ascii="Times New Roman" w:hAnsi="Times New Roman"/>
          <w:sz w:val="24"/>
          <w:szCs w:val="24"/>
        </w:rPr>
      </w:pPr>
      <w:r>
        <w:rPr>
          <w:rFonts w:ascii="Times New Roman" w:hAnsi="Times New Roman"/>
          <w:sz w:val="24"/>
          <w:szCs w:val="24"/>
        </w:rPr>
        <w:t>The Site L</w:t>
      </w:r>
      <w:r w:rsidRPr="001403AC">
        <w:rPr>
          <w:rFonts w:ascii="Times New Roman" w:hAnsi="Times New Roman"/>
          <w:sz w:val="24"/>
          <w:szCs w:val="24"/>
        </w:rPr>
        <w:t xml:space="preserve">ist dialog </w:t>
      </w:r>
      <w:r w:rsidRPr="001403AC">
        <w:rPr>
          <w:rFonts w:ascii="Times New Roman" w:hAnsi="Times New Roman"/>
          <w:bCs/>
          <w:sz w:val="24"/>
          <w:szCs w:val="24"/>
        </w:rPr>
        <w:t>has been</w:t>
      </w:r>
      <w:r w:rsidRPr="001403AC">
        <w:rPr>
          <w:rFonts w:ascii="Times New Roman" w:hAnsi="Times New Roman"/>
          <w:sz w:val="24"/>
          <w:szCs w:val="24"/>
        </w:rPr>
        <w:t xml:space="preserve"> modified</w:t>
      </w:r>
      <w:r>
        <w:rPr>
          <w:rFonts w:ascii="Times New Roman" w:hAnsi="Times New Roman"/>
          <w:sz w:val="24"/>
          <w:szCs w:val="24"/>
        </w:rPr>
        <w:t xml:space="preserve"> </w:t>
      </w:r>
      <w:r w:rsidRPr="00CD43ED">
        <w:rPr>
          <w:rFonts w:ascii="Times New Roman" w:hAnsi="Times New Roman"/>
          <w:sz w:val="24"/>
          <w:szCs w:val="24"/>
        </w:rPr>
        <w:t xml:space="preserve">to </w:t>
      </w:r>
      <w:r w:rsidR="00CD43ED" w:rsidRPr="00CD43ED">
        <w:rPr>
          <w:rFonts w:ascii="Times New Roman" w:hAnsi="Times New Roman"/>
          <w:sz w:val="24"/>
          <w:szCs w:val="24"/>
        </w:rPr>
        <w:t xml:space="preserve">not </w:t>
      </w:r>
      <w:r w:rsidRPr="00CD43ED">
        <w:rPr>
          <w:rFonts w:ascii="Times New Roman" w:hAnsi="Times New Roman"/>
          <w:sz w:val="24"/>
          <w:szCs w:val="24"/>
        </w:rPr>
        <w:t>filter station numbers in the 300 and 400 number range that contain suffixes.</w:t>
      </w:r>
    </w:p>
    <w:p w14:paraId="6D14CA95" w14:textId="77777777" w:rsidR="004F4AAB" w:rsidRDefault="004F4AAB" w:rsidP="007D78FF">
      <w:pPr>
        <w:pStyle w:val="NormalIndent"/>
        <w:ind w:left="1080"/>
        <w:rPr>
          <w:rFonts w:ascii="Calibri" w:hAnsi="Calibri"/>
          <w:color w:val="1F497D"/>
          <w:sz w:val="20"/>
          <w:szCs w:val="22"/>
        </w:rPr>
      </w:pPr>
    </w:p>
    <w:p w14:paraId="51ACAE8A" w14:textId="77777777" w:rsidR="004F4AAB" w:rsidRDefault="004F4AAB" w:rsidP="004F4AAB">
      <w:pPr>
        <w:pStyle w:val="Heading1"/>
      </w:pPr>
      <w:bookmarkStart w:id="123" w:name="_Toc292359285"/>
      <w:r>
        <w:t>Customer – Health Revenue Center (HRC) Office</w:t>
      </w:r>
      <w:bookmarkEnd w:id="123"/>
    </w:p>
    <w:p w14:paraId="68B0BA13" w14:textId="77777777" w:rsidR="004F4AAB" w:rsidRDefault="004F4AAB" w:rsidP="004F4AAB">
      <w:pPr>
        <w:pStyle w:val="Heading2"/>
      </w:pPr>
      <w:bookmarkStart w:id="124" w:name="_Toc292359286"/>
      <w:r>
        <w:t>Defect Fixes</w:t>
      </w:r>
      <w:bookmarkEnd w:id="124"/>
    </w:p>
    <w:p w14:paraId="5EDF51DA" w14:textId="77777777" w:rsidR="00DB5A58" w:rsidRPr="00DB5A58" w:rsidRDefault="00DB5A58" w:rsidP="00DB5A58">
      <w:pPr>
        <w:ind w:left="180"/>
      </w:pPr>
      <w:r w:rsidRPr="002B1A4F">
        <w:rPr>
          <w:sz w:val="22"/>
        </w:rPr>
        <w:t>The following section</w:t>
      </w:r>
      <w:r>
        <w:rPr>
          <w:sz w:val="22"/>
        </w:rPr>
        <w:t xml:space="preserve"> is an overview of the </w:t>
      </w:r>
      <w:r w:rsidRPr="002B1A4F">
        <w:rPr>
          <w:sz w:val="22"/>
        </w:rPr>
        <w:t xml:space="preserve">defects </w:t>
      </w:r>
      <w:r>
        <w:rPr>
          <w:sz w:val="22"/>
        </w:rPr>
        <w:t xml:space="preserve">reported by the HRC </w:t>
      </w:r>
      <w:r w:rsidRPr="002B1A4F">
        <w:rPr>
          <w:sz w:val="22"/>
        </w:rPr>
        <w:t>that have been addressed and corrected in the CAPRI GUI v</w:t>
      </w:r>
      <w:r>
        <w:rPr>
          <w:sz w:val="22"/>
        </w:rPr>
        <w:t>149</w:t>
      </w:r>
      <w:r w:rsidRPr="002B1A4F">
        <w:rPr>
          <w:sz w:val="22"/>
        </w:rPr>
        <w:t xml:space="preserve"> and VistA patch (DVBA*2.7*</w:t>
      </w:r>
      <w:r>
        <w:rPr>
          <w:sz w:val="22"/>
        </w:rPr>
        <w:t>149</w:t>
      </w:r>
      <w:r w:rsidRPr="002B1A4F">
        <w:rPr>
          <w:sz w:val="22"/>
        </w:rPr>
        <w:t>) release.</w:t>
      </w:r>
    </w:p>
    <w:p w14:paraId="38540810" w14:textId="77777777" w:rsidR="00570490" w:rsidRDefault="00570490" w:rsidP="00570490">
      <w:pPr>
        <w:pStyle w:val="Heading3"/>
      </w:pPr>
      <w:bookmarkStart w:id="125" w:name="_Toc292359287"/>
      <w:r>
        <w:t>Defect Fixes with Remedy Tickets</w:t>
      </w:r>
      <w:bookmarkEnd w:id="125"/>
    </w:p>
    <w:p w14:paraId="0AC62EEC" w14:textId="77777777" w:rsidR="00570490" w:rsidRPr="00821DC9" w:rsidRDefault="00570490" w:rsidP="00570490">
      <w:pPr>
        <w:pStyle w:val="BodyText"/>
        <w:ind w:left="360"/>
        <w:rPr>
          <w:sz w:val="22"/>
          <w:szCs w:val="22"/>
        </w:rPr>
      </w:pPr>
      <w:r w:rsidRPr="00821DC9">
        <w:rPr>
          <w:sz w:val="22"/>
          <w:szCs w:val="22"/>
        </w:rPr>
        <w:t>The</w:t>
      </w:r>
      <w:r>
        <w:rPr>
          <w:sz w:val="22"/>
          <w:szCs w:val="22"/>
        </w:rPr>
        <w:t xml:space="preserve"> following Patch DVBA*2.7*149 VB</w:t>
      </w:r>
      <w:r w:rsidRPr="00821DC9">
        <w:rPr>
          <w:sz w:val="22"/>
          <w:szCs w:val="22"/>
        </w:rPr>
        <w:t>A reported defects have been documented in the BMC Software Inc.® Remedy Action Request (AR) System® Change Management tool.</w:t>
      </w:r>
    </w:p>
    <w:p w14:paraId="7002D6CB" w14:textId="77777777" w:rsidR="00570490" w:rsidRDefault="00570490" w:rsidP="00570490">
      <w:pPr>
        <w:pStyle w:val="Heading4"/>
      </w:pPr>
      <w:bookmarkStart w:id="126" w:name="_Toc292359288"/>
      <w:r w:rsidRPr="003C6F3F">
        <w:t>HD00000</w:t>
      </w:r>
      <w:r>
        <w:t>0</w:t>
      </w:r>
      <w:r w:rsidR="001B31E2">
        <w:t>0433116:HRC Users getting only Toolbox Menu</w:t>
      </w:r>
      <w:bookmarkEnd w:id="126"/>
    </w:p>
    <w:p w14:paraId="37F71964" w14:textId="77777777" w:rsidR="001B31E2" w:rsidRPr="001B31E2" w:rsidRDefault="00D97FCB" w:rsidP="001B31E2">
      <w:pPr>
        <w:pStyle w:val="ProbSoluHdr"/>
        <w:keepNext w:val="0"/>
        <w:keepLines/>
        <w:spacing w:before="0"/>
        <w:ind w:left="1080"/>
        <w:rPr>
          <w:b w:val="0"/>
        </w:rPr>
      </w:pPr>
      <w:r>
        <w:rPr>
          <w:b w:val="0"/>
        </w:rPr>
        <w:t xml:space="preserve">Note: </w:t>
      </w:r>
      <w:r w:rsidR="001B31E2">
        <w:rPr>
          <w:b w:val="0"/>
        </w:rPr>
        <w:t>T</w:t>
      </w:r>
      <w:r w:rsidR="001B31E2" w:rsidRPr="001B31E2">
        <w:rPr>
          <w:b w:val="0"/>
        </w:rPr>
        <w:t xml:space="preserve">his issue is </w:t>
      </w:r>
      <w:r w:rsidR="001B31E2">
        <w:rPr>
          <w:b w:val="0"/>
        </w:rPr>
        <w:t>duplicated in Enhancement Request “CAPRI_CodeCR109:</w:t>
      </w:r>
      <w:r w:rsidR="001B31E2" w:rsidRPr="001B31E2">
        <w:t xml:space="preserve"> </w:t>
      </w:r>
      <w:r w:rsidR="001B31E2" w:rsidRPr="001B31E2">
        <w:rPr>
          <w:b w:val="0"/>
        </w:rPr>
        <w:t>Modify CAPRI GUI to Recognize New Menus Added in Patch 148 as Primary Menus</w:t>
      </w:r>
      <w:r w:rsidR="001B31E2">
        <w:rPr>
          <w:b w:val="0"/>
        </w:rPr>
        <w:t>”</w:t>
      </w:r>
      <w:r>
        <w:rPr>
          <w:b w:val="0"/>
        </w:rPr>
        <w:t xml:space="preserve"> described </w:t>
      </w:r>
      <w:r w:rsidR="001B31E2">
        <w:rPr>
          <w:b w:val="0"/>
        </w:rPr>
        <w:t xml:space="preserve">in Enhancements </w:t>
      </w:r>
      <w:r>
        <w:rPr>
          <w:b w:val="0"/>
        </w:rPr>
        <w:t xml:space="preserve">below in </w:t>
      </w:r>
      <w:r w:rsidR="001B31E2">
        <w:rPr>
          <w:b w:val="0"/>
        </w:rPr>
        <w:t>this section.</w:t>
      </w:r>
    </w:p>
    <w:p w14:paraId="1D95DDAF" w14:textId="77777777" w:rsidR="004F4AAB" w:rsidRDefault="004F4AAB" w:rsidP="00570490">
      <w:pPr>
        <w:pStyle w:val="Heading3"/>
      </w:pPr>
      <w:bookmarkStart w:id="127" w:name="_Toc292359289"/>
      <w:r w:rsidRPr="00152808">
        <w:t>Defect</w:t>
      </w:r>
      <w:r>
        <w:t xml:space="preserve"> Fixes with </w:t>
      </w:r>
      <w:proofErr w:type="spellStart"/>
      <w:r>
        <w:t>CearQuest</w:t>
      </w:r>
      <w:proofErr w:type="spellEnd"/>
      <w:r>
        <w:t xml:space="preserve"> Tickets</w:t>
      </w:r>
      <w:bookmarkEnd w:id="127"/>
    </w:p>
    <w:p w14:paraId="19663993" w14:textId="77777777" w:rsidR="00DB5A58" w:rsidRPr="0071343F" w:rsidRDefault="00DB5A58" w:rsidP="00DB5A58">
      <w:pPr>
        <w:pStyle w:val="BodyText"/>
        <w:ind w:left="360"/>
        <w:rPr>
          <w:sz w:val="22"/>
          <w:szCs w:val="22"/>
        </w:rPr>
      </w:pPr>
      <w:r w:rsidRPr="0071343F">
        <w:rPr>
          <w:sz w:val="22"/>
          <w:szCs w:val="22"/>
        </w:rPr>
        <w:t>The following Patch DVBA*2.7*149 HRC reported defects have been documented in the IBM® Rational® ClearQuest® change management tool.</w:t>
      </w:r>
    </w:p>
    <w:p w14:paraId="01BB7C52" w14:textId="77777777" w:rsidR="00A21D0C" w:rsidRPr="00D86108" w:rsidRDefault="00A21D0C" w:rsidP="00A21D0C">
      <w:pPr>
        <w:pStyle w:val="Heading4"/>
      </w:pPr>
      <w:bookmarkStart w:id="128" w:name="_Toc292359290"/>
      <w:r>
        <w:t>CAPRI_CodeCR104:</w:t>
      </w:r>
      <w:r w:rsidRPr="00123006">
        <w:t xml:space="preserve">Errors occur when user clicks more </w:t>
      </w:r>
      <w:r w:rsidR="001F48A4" w:rsidRPr="00123006">
        <w:t>than</w:t>
      </w:r>
      <w:r w:rsidRPr="00123006">
        <w:t xml:space="preserve"> once (double-click or more) on VistA button</w:t>
      </w:r>
      <w:bookmarkEnd w:id="128"/>
    </w:p>
    <w:p w14:paraId="109D06F2" w14:textId="77777777" w:rsidR="00A21D0C" w:rsidRPr="00D86108" w:rsidRDefault="00A21D0C" w:rsidP="00A21D0C">
      <w:pPr>
        <w:pStyle w:val="ProbSoluHdr"/>
        <w:keepLines/>
        <w:ind w:left="1080"/>
      </w:pPr>
      <w:r w:rsidRPr="00D86108">
        <w:t>Issue</w:t>
      </w:r>
    </w:p>
    <w:p w14:paraId="73202B62" w14:textId="77777777" w:rsidR="00A21D0C" w:rsidRPr="004F54C8" w:rsidRDefault="00A21D0C" w:rsidP="00A21D0C">
      <w:pPr>
        <w:pStyle w:val="PlainText"/>
        <w:ind w:left="1080"/>
        <w:rPr>
          <w:sz w:val="24"/>
          <w:szCs w:val="24"/>
        </w:rPr>
      </w:pPr>
      <w:r w:rsidRPr="00123006">
        <w:rPr>
          <w:rFonts w:ascii="Times New Roman" w:hAnsi="Times New Roman"/>
          <w:sz w:val="22"/>
          <w:szCs w:val="22"/>
        </w:rPr>
        <w:t>When a user executes multiple clicks on the VistA button (C&amp;P Exams tab), multiple errors can occur</w:t>
      </w:r>
    </w:p>
    <w:p w14:paraId="342D4BA8" w14:textId="77777777" w:rsidR="00A21D0C" w:rsidRDefault="00A21D0C" w:rsidP="00933179">
      <w:pPr>
        <w:pStyle w:val="ProbSoluHdr"/>
        <w:keepLines/>
        <w:ind w:left="1080"/>
      </w:pPr>
      <w:r w:rsidRPr="00D86108">
        <w:t>Solution</w:t>
      </w:r>
    </w:p>
    <w:p w14:paraId="48BC4C04" w14:textId="77777777" w:rsidR="00A21D0C" w:rsidRPr="004F54C8" w:rsidRDefault="00A21D0C" w:rsidP="00A21D0C">
      <w:pPr>
        <w:pStyle w:val="PlainText"/>
        <w:ind w:left="1080"/>
        <w:rPr>
          <w:rFonts w:ascii="Times New Roman" w:hAnsi="Times New Roman"/>
          <w:sz w:val="22"/>
          <w:szCs w:val="22"/>
        </w:rPr>
      </w:pPr>
      <w:r w:rsidRPr="00123006">
        <w:rPr>
          <w:rFonts w:ascii="Times New Roman" w:hAnsi="Times New Roman"/>
          <w:sz w:val="22"/>
          <w:szCs w:val="22"/>
        </w:rPr>
        <w:t>CAPRI has been modified to pull the terminal window to the foreground,</w:t>
      </w:r>
      <w:r>
        <w:rPr>
          <w:rFonts w:ascii="Times New Roman" w:hAnsi="Times New Roman"/>
          <w:sz w:val="22"/>
          <w:szCs w:val="22"/>
        </w:rPr>
        <w:t xml:space="preserve"> </w:t>
      </w:r>
      <w:r w:rsidRPr="00123006">
        <w:rPr>
          <w:rFonts w:ascii="Times New Roman" w:hAnsi="Times New Roman"/>
          <w:sz w:val="22"/>
          <w:szCs w:val="22"/>
        </w:rPr>
        <w:t>if already opened, instead of attempting to log onto VistA again when the VistA button is clicked</w:t>
      </w:r>
      <w:r w:rsidRPr="004F54C8">
        <w:rPr>
          <w:rFonts w:ascii="Times New Roman" w:hAnsi="Times New Roman"/>
          <w:sz w:val="22"/>
          <w:szCs w:val="22"/>
        </w:rPr>
        <w:t>.</w:t>
      </w:r>
    </w:p>
    <w:p w14:paraId="7ABD0313" w14:textId="77777777" w:rsidR="004F4AAB" w:rsidRDefault="004F4AAB" w:rsidP="004F4AAB">
      <w:pPr>
        <w:pStyle w:val="Heading2"/>
      </w:pPr>
      <w:bookmarkStart w:id="129" w:name="_Toc292359291"/>
      <w:r>
        <w:t>Enhancements</w:t>
      </w:r>
      <w:bookmarkEnd w:id="129"/>
      <w:r>
        <w:t xml:space="preserve"> </w:t>
      </w:r>
    </w:p>
    <w:p w14:paraId="402BF700" w14:textId="77777777" w:rsidR="004F4AAB" w:rsidRDefault="004F4AAB" w:rsidP="003F15A9">
      <w:pPr>
        <w:pStyle w:val="BodyText"/>
        <w:ind w:left="180"/>
      </w:pPr>
      <w:r w:rsidRPr="002B1A4F">
        <w:rPr>
          <w:sz w:val="22"/>
        </w:rPr>
        <w:t xml:space="preserve">The following section is an overview of the </w:t>
      </w:r>
      <w:r>
        <w:rPr>
          <w:sz w:val="22"/>
        </w:rPr>
        <w:t xml:space="preserve">HRC </w:t>
      </w:r>
      <w:r w:rsidRPr="002B1A4F">
        <w:rPr>
          <w:sz w:val="22"/>
        </w:rPr>
        <w:t>enhancements that have been added in this CAPRI GUI v</w:t>
      </w:r>
      <w:r>
        <w:rPr>
          <w:sz w:val="22"/>
        </w:rPr>
        <w:t>149</w:t>
      </w:r>
      <w:r w:rsidRPr="002B1A4F">
        <w:rPr>
          <w:sz w:val="22"/>
        </w:rPr>
        <w:t xml:space="preserve"> and VistA patch (DVBA*2.7*</w:t>
      </w:r>
      <w:r>
        <w:rPr>
          <w:sz w:val="22"/>
        </w:rPr>
        <w:t>149</w:t>
      </w:r>
      <w:r w:rsidRPr="002B1A4F">
        <w:rPr>
          <w:sz w:val="22"/>
        </w:rPr>
        <w:t xml:space="preserve">) release. </w:t>
      </w:r>
      <w:r>
        <w:t xml:space="preserve"> </w:t>
      </w:r>
    </w:p>
    <w:p w14:paraId="71AF81A8" w14:textId="77777777" w:rsidR="004F4AAB" w:rsidRDefault="004F4AAB" w:rsidP="004F4AAB">
      <w:pPr>
        <w:pStyle w:val="Heading3"/>
      </w:pPr>
      <w:bookmarkStart w:id="130" w:name="_Toc292359292"/>
      <w:r>
        <w:t>Enhancements with ClearQuest Tickets</w:t>
      </w:r>
      <w:bookmarkEnd w:id="130"/>
    </w:p>
    <w:p w14:paraId="750DEEE2" w14:textId="77777777" w:rsidR="004F4AAB" w:rsidRPr="0071343F" w:rsidRDefault="004F4AAB" w:rsidP="003F15A9">
      <w:pPr>
        <w:pStyle w:val="BodyText"/>
        <w:ind w:left="360"/>
        <w:rPr>
          <w:sz w:val="22"/>
          <w:szCs w:val="22"/>
        </w:rPr>
      </w:pPr>
      <w:r w:rsidRPr="0071343F">
        <w:rPr>
          <w:sz w:val="22"/>
          <w:szCs w:val="22"/>
        </w:rPr>
        <w:t xml:space="preserve">The following Patch DVBA*2.7*149 HRC </w:t>
      </w:r>
      <w:r w:rsidR="001F48A4" w:rsidRPr="0071343F">
        <w:rPr>
          <w:sz w:val="22"/>
          <w:szCs w:val="22"/>
        </w:rPr>
        <w:t>enhancements</w:t>
      </w:r>
      <w:r w:rsidRPr="0071343F">
        <w:rPr>
          <w:sz w:val="22"/>
          <w:szCs w:val="22"/>
        </w:rPr>
        <w:t xml:space="preserve"> have been documented in the IBM® Rational® ClearQuest® change management tool.</w:t>
      </w:r>
    </w:p>
    <w:p w14:paraId="329240D3" w14:textId="77777777" w:rsidR="004F4AAB" w:rsidRPr="00517E40" w:rsidRDefault="004F4AAB" w:rsidP="00ED4ECC">
      <w:pPr>
        <w:pStyle w:val="Heading4"/>
        <w:keepNext w:val="0"/>
      </w:pPr>
      <w:bookmarkStart w:id="131" w:name="_Toc279738925"/>
      <w:bookmarkStart w:id="132" w:name="_Toc292359293"/>
      <w:r w:rsidRPr="00517E40">
        <w:t>CAPRI_CodeCR</w:t>
      </w:r>
      <w:r>
        <w:t>109:HRC - Modify CAPRI GUI to Recognize New Menus A</w:t>
      </w:r>
      <w:r w:rsidRPr="00517E40">
        <w:t xml:space="preserve">dded in Patch 148 </w:t>
      </w:r>
      <w:r>
        <w:t>as Primary M</w:t>
      </w:r>
      <w:r w:rsidRPr="00517E40">
        <w:t>enus</w:t>
      </w:r>
      <w:bookmarkEnd w:id="131"/>
      <w:bookmarkEnd w:id="132"/>
    </w:p>
    <w:p w14:paraId="2FCDA7B5" w14:textId="77777777" w:rsidR="004F4AAB" w:rsidRPr="00517E40" w:rsidRDefault="004F4AAB" w:rsidP="00ED4ECC">
      <w:pPr>
        <w:pStyle w:val="ProbSoluHdr"/>
        <w:keepNext w:val="0"/>
        <w:keepLines/>
        <w:ind w:left="1080"/>
      </w:pPr>
      <w:r w:rsidRPr="00517E40">
        <w:lastRenderedPageBreak/>
        <w:t>Issue</w:t>
      </w:r>
    </w:p>
    <w:p w14:paraId="7FA7A869" w14:textId="77777777" w:rsidR="004F4AAB" w:rsidRPr="0071343F" w:rsidRDefault="004F4AAB" w:rsidP="00ED4ECC">
      <w:pPr>
        <w:pStyle w:val="h3indent"/>
        <w:keepLines/>
        <w:ind w:left="1080"/>
        <w:rPr>
          <w:rFonts w:ascii="Times New Roman" w:hAnsi="Times New Roman"/>
          <w:color w:val="auto"/>
        </w:rPr>
      </w:pPr>
      <w:r w:rsidRPr="0071343F">
        <w:rPr>
          <w:rFonts w:ascii="Times New Roman" w:hAnsi="Times New Roman"/>
          <w:color w:val="auto"/>
        </w:rPr>
        <w:t>When a CAPRI HRC remote user is assigned one of the existing three HRC menus as their primary menu and connects to a site through CLAIMS, the HRC user is assigned the HRC menu as their primary menu. However, this is not the same case for CAPRI HRC remote users assigned to one of the new HRC menus. The CAPRI GUI application must be modified to recognize the new HRC Extended Services and HRC Pharmacy Customer Care menus and assign them as the user's primary menu at the remote site.</w:t>
      </w:r>
    </w:p>
    <w:p w14:paraId="5DF4C64B" w14:textId="77777777" w:rsidR="004F4AAB" w:rsidRPr="00517E40" w:rsidRDefault="004F4AAB" w:rsidP="00ED4ECC">
      <w:pPr>
        <w:pStyle w:val="ProbSoluHdr"/>
        <w:keepLines/>
        <w:ind w:left="1080"/>
      </w:pPr>
      <w:r w:rsidRPr="00517E40">
        <w:t>Solution</w:t>
      </w:r>
    </w:p>
    <w:p w14:paraId="126818B8" w14:textId="77777777" w:rsidR="004F4AAB" w:rsidRPr="0071343F" w:rsidRDefault="004F4AAB" w:rsidP="00ED4ECC">
      <w:pPr>
        <w:keepNext/>
        <w:keepLines/>
        <w:ind w:left="1080"/>
        <w:rPr>
          <w:sz w:val="22"/>
          <w:szCs w:val="22"/>
        </w:rPr>
      </w:pPr>
      <w:r w:rsidRPr="0071343F">
        <w:rPr>
          <w:sz w:val="22"/>
          <w:szCs w:val="22"/>
        </w:rPr>
        <w:t>There were 2 modifications here.  One is technical and the other is functional:</w:t>
      </w:r>
    </w:p>
    <w:p w14:paraId="3E890CC8" w14:textId="77777777" w:rsidR="00ED4ECC" w:rsidRPr="0071343F" w:rsidRDefault="004F4AAB" w:rsidP="00F85D3C">
      <w:pPr>
        <w:pStyle w:val="ListParagraph"/>
        <w:keepNext/>
        <w:keepLines/>
        <w:numPr>
          <w:ilvl w:val="0"/>
          <w:numId w:val="8"/>
        </w:numPr>
        <w:ind w:left="1440"/>
        <w:contextualSpacing w:val="0"/>
      </w:pPr>
      <w:r w:rsidRPr="0071343F">
        <w:t xml:space="preserve">The technical modification replaced the hard-coded list of HRC menu options in the CAPRI executable with database entries that could be modified in the future without a new GUI build.  </w:t>
      </w:r>
    </w:p>
    <w:p w14:paraId="2ABC2881" w14:textId="77777777" w:rsidR="004F4AAB" w:rsidRPr="0071343F" w:rsidRDefault="004F4AAB" w:rsidP="00F85D3C">
      <w:pPr>
        <w:pStyle w:val="ListParagraph"/>
        <w:numPr>
          <w:ilvl w:val="0"/>
          <w:numId w:val="8"/>
        </w:numPr>
        <w:ind w:left="1440"/>
        <w:contextualSpacing w:val="0"/>
      </w:pPr>
      <w:r w:rsidRPr="0071343F">
        <w:t xml:space="preserve">The functional modification added the 2 new HRC menus, DVBA HRC MENU EXTENDED SVCS and DVBA HRC MENU PHARMACY CC to the HRC menu list to allow them to be added as primary menus.  </w:t>
      </w:r>
    </w:p>
    <w:p w14:paraId="0F6A9A28" w14:textId="77777777" w:rsidR="007D78FF" w:rsidRPr="007D78FF" w:rsidRDefault="007D78FF" w:rsidP="007D78FF">
      <w:pPr>
        <w:pStyle w:val="NormalIndent"/>
      </w:pPr>
    </w:p>
    <w:p w14:paraId="07A8BA57" w14:textId="77777777" w:rsidR="00551543" w:rsidRDefault="00551543" w:rsidP="00551543">
      <w:pPr>
        <w:pStyle w:val="Heading1"/>
      </w:pPr>
      <w:bookmarkStart w:id="133" w:name="_Toc292359294"/>
      <w:r>
        <w:t>Customers – VBA and HRC</w:t>
      </w:r>
      <w:bookmarkEnd w:id="133"/>
    </w:p>
    <w:p w14:paraId="6F014BDB" w14:textId="77777777" w:rsidR="00551543" w:rsidRDefault="00551543" w:rsidP="00551543">
      <w:pPr>
        <w:pStyle w:val="Heading2"/>
      </w:pPr>
      <w:bookmarkStart w:id="134" w:name="_Toc292359295"/>
      <w:r>
        <w:t>Defect Fixes</w:t>
      </w:r>
      <w:bookmarkEnd w:id="134"/>
    </w:p>
    <w:p w14:paraId="1FC80FDD" w14:textId="77777777" w:rsidR="00551543" w:rsidRPr="002B1A4F" w:rsidRDefault="00551543" w:rsidP="00551543">
      <w:pPr>
        <w:pStyle w:val="BodyText"/>
        <w:ind w:left="180"/>
        <w:rPr>
          <w:sz w:val="22"/>
        </w:rPr>
      </w:pPr>
      <w:r w:rsidRPr="002B1A4F">
        <w:rPr>
          <w:sz w:val="22"/>
        </w:rPr>
        <w:t>The following section</w:t>
      </w:r>
      <w:r>
        <w:rPr>
          <w:sz w:val="22"/>
        </w:rPr>
        <w:t xml:space="preserve"> is an overview of the </w:t>
      </w:r>
      <w:r w:rsidRPr="002B1A4F">
        <w:rPr>
          <w:sz w:val="22"/>
        </w:rPr>
        <w:t xml:space="preserve">defects </w:t>
      </w:r>
      <w:r>
        <w:rPr>
          <w:sz w:val="22"/>
        </w:rPr>
        <w:t xml:space="preserve">reported by the VBA and HRC </w:t>
      </w:r>
      <w:r w:rsidRPr="002B1A4F">
        <w:rPr>
          <w:sz w:val="22"/>
        </w:rPr>
        <w:t>that have been addressed and corrected in the CAPRI GUI v</w:t>
      </w:r>
      <w:r>
        <w:rPr>
          <w:sz w:val="22"/>
        </w:rPr>
        <w:t>149</w:t>
      </w:r>
      <w:r w:rsidRPr="002B1A4F">
        <w:rPr>
          <w:sz w:val="22"/>
        </w:rPr>
        <w:t xml:space="preserve"> and VistA patch (DVBA*2.7*</w:t>
      </w:r>
      <w:r>
        <w:rPr>
          <w:sz w:val="22"/>
        </w:rPr>
        <w:t>149</w:t>
      </w:r>
      <w:r w:rsidRPr="002B1A4F">
        <w:rPr>
          <w:sz w:val="22"/>
        </w:rPr>
        <w:t xml:space="preserve">) release.    </w:t>
      </w:r>
    </w:p>
    <w:p w14:paraId="59155C23" w14:textId="77777777" w:rsidR="00551543" w:rsidRDefault="00551543" w:rsidP="00551543">
      <w:pPr>
        <w:pStyle w:val="Heading3"/>
      </w:pPr>
      <w:bookmarkStart w:id="135" w:name="_Toc292359296"/>
      <w:r>
        <w:t xml:space="preserve">Defect Fixes with </w:t>
      </w:r>
      <w:proofErr w:type="spellStart"/>
      <w:r>
        <w:t>CearQuest</w:t>
      </w:r>
      <w:proofErr w:type="spellEnd"/>
      <w:r>
        <w:t xml:space="preserve"> Tickets</w:t>
      </w:r>
      <w:bookmarkEnd w:id="135"/>
    </w:p>
    <w:p w14:paraId="237C962A" w14:textId="77777777" w:rsidR="00DB5A58" w:rsidRPr="0071343F" w:rsidRDefault="00DB5A58" w:rsidP="00DB5A58">
      <w:pPr>
        <w:pStyle w:val="BodyText"/>
        <w:ind w:left="360"/>
        <w:rPr>
          <w:sz w:val="22"/>
          <w:szCs w:val="22"/>
        </w:rPr>
      </w:pPr>
      <w:r w:rsidRPr="0071343F">
        <w:rPr>
          <w:sz w:val="22"/>
          <w:szCs w:val="22"/>
        </w:rPr>
        <w:t>The following Patch DVBA*2.7*149 VBA and HRC reported defects have been documented in the IBM® Rational® ClearQuest® change management tool.</w:t>
      </w:r>
    </w:p>
    <w:p w14:paraId="7D998EDD" w14:textId="77777777" w:rsidR="00551543" w:rsidRPr="00D86108" w:rsidRDefault="00551543" w:rsidP="00551543">
      <w:pPr>
        <w:pStyle w:val="Heading4"/>
      </w:pPr>
      <w:bookmarkStart w:id="136" w:name="_Toc292359297"/>
      <w:r w:rsidRPr="00D86108">
        <w:t>CAPRI_CodeCR77:143.10 CAPRI Remote Screen can no longer type site name with space and get to that site</w:t>
      </w:r>
      <w:bookmarkEnd w:id="136"/>
    </w:p>
    <w:p w14:paraId="070AAAAD" w14:textId="77777777" w:rsidR="00551543" w:rsidRPr="00D86108" w:rsidRDefault="00551543" w:rsidP="00551543">
      <w:pPr>
        <w:pStyle w:val="ProbSoluHdr"/>
        <w:keepLines/>
        <w:ind w:left="1080"/>
      </w:pPr>
      <w:r w:rsidRPr="00D86108">
        <w:t>Issue</w:t>
      </w:r>
    </w:p>
    <w:p w14:paraId="3F426206" w14:textId="77777777" w:rsidR="00551543" w:rsidRPr="0071343F" w:rsidRDefault="00551543" w:rsidP="00551543">
      <w:pPr>
        <w:pStyle w:val="ProbSoluHdr"/>
        <w:keepLines/>
        <w:spacing w:before="0"/>
        <w:ind w:left="1080"/>
        <w:rPr>
          <w:b w:val="0"/>
        </w:rPr>
      </w:pPr>
      <w:r w:rsidRPr="0071343F">
        <w:rPr>
          <w:b w:val="0"/>
        </w:rPr>
        <w:t>When switching facilities within the CAPRI Remote window that contain a space, CAPRI doesn't recognize the space and next word in the name.  Instead, CAPRI defaults to the first facility name in the list that contains the characters entered by the user. For example, if the user attempts to enter the facility "New York", CAPRI defaults to "NEW Jersey" since 'Jersey' precedes 'York' alphabetically in the facility list.</w:t>
      </w:r>
    </w:p>
    <w:p w14:paraId="70B75C57" w14:textId="77777777" w:rsidR="00551543" w:rsidRPr="00D86108" w:rsidRDefault="00551543" w:rsidP="00551543">
      <w:pPr>
        <w:pStyle w:val="ProbSoluHdr"/>
        <w:keepNext w:val="0"/>
        <w:keepLines/>
        <w:ind w:left="1080"/>
      </w:pPr>
      <w:r w:rsidRPr="00D86108">
        <w:t>Solution</w:t>
      </w:r>
    </w:p>
    <w:p w14:paraId="455E5F7B" w14:textId="77777777" w:rsidR="00551543" w:rsidRPr="00D86108" w:rsidRDefault="00551543" w:rsidP="00551543">
      <w:pPr>
        <w:pStyle w:val="ProbSoluHdr"/>
        <w:keepNext w:val="0"/>
        <w:keepLines/>
        <w:spacing w:before="0"/>
        <w:ind w:left="1080"/>
        <w:rPr>
          <w:b w:val="0"/>
        </w:rPr>
      </w:pPr>
      <w:r w:rsidRPr="00D86108">
        <w:rPr>
          <w:b w:val="0"/>
        </w:rPr>
        <w:t>CAPRI has been modified to handle facility names that contain a space</w:t>
      </w:r>
      <w:r>
        <w:rPr>
          <w:b w:val="0"/>
        </w:rPr>
        <w:t xml:space="preserve"> </w:t>
      </w:r>
      <w:r w:rsidRPr="00D86108">
        <w:rPr>
          <w:b w:val="0"/>
        </w:rPr>
        <w:t xml:space="preserve">and default to the correct selection entered by the user. </w:t>
      </w:r>
    </w:p>
    <w:p w14:paraId="5081BE7C" w14:textId="77777777" w:rsidR="00551543" w:rsidRDefault="00551543" w:rsidP="00551543">
      <w:pPr>
        <w:pStyle w:val="Heading2"/>
      </w:pPr>
      <w:bookmarkStart w:id="137" w:name="_Toc292359298"/>
      <w:r>
        <w:t>Enhancements</w:t>
      </w:r>
      <w:bookmarkEnd w:id="137"/>
      <w:r>
        <w:t xml:space="preserve"> </w:t>
      </w:r>
    </w:p>
    <w:p w14:paraId="1C757BDB" w14:textId="77777777" w:rsidR="00551543" w:rsidRDefault="00551543" w:rsidP="003F15A9">
      <w:pPr>
        <w:pStyle w:val="BodyText"/>
        <w:ind w:left="180"/>
      </w:pPr>
      <w:r w:rsidRPr="002B1A4F">
        <w:rPr>
          <w:sz w:val="22"/>
        </w:rPr>
        <w:t xml:space="preserve">The following section is an overview of the </w:t>
      </w:r>
      <w:r w:rsidR="00BE3C68">
        <w:rPr>
          <w:sz w:val="22"/>
        </w:rPr>
        <w:t xml:space="preserve">VBA and HRC </w:t>
      </w:r>
      <w:r w:rsidRPr="002B1A4F">
        <w:rPr>
          <w:sz w:val="22"/>
        </w:rPr>
        <w:t>enhancements that have been added in this CAPRI GUI v</w:t>
      </w:r>
      <w:r>
        <w:rPr>
          <w:sz w:val="22"/>
        </w:rPr>
        <w:t>149</w:t>
      </w:r>
      <w:r w:rsidRPr="002B1A4F">
        <w:rPr>
          <w:sz w:val="22"/>
        </w:rPr>
        <w:t xml:space="preserve"> and VistA patch (DVBA*2.7*</w:t>
      </w:r>
      <w:r>
        <w:rPr>
          <w:sz w:val="22"/>
        </w:rPr>
        <w:t>149</w:t>
      </w:r>
      <w:r w:rsidRPr="002B1A4F">
        <w:rPr>
          <w:sz w:val="22"/>
        </w:rPr>
        <w:t xml:space="preserve">) release. </w:t>
      </w:r>
      <w:r>
        <w:t xml:space="preserve"> </w:t>
      </w:r>
    </w:p>
    <w:p w14:paraId="621D4E1C" w14:textId="77777777" w:rsidR="00551543" w:rsidRDefault="00551543" w:rsidP="00551543">
      <w:pPr>
        <w:pStyle w:val="Heading3"/>
      </w:pPr>
      <w:bookmarkStart w:id="138" w:name="_Toc292359299"/>
      <w:r>
        <w:lastRenderedPageBreak/>
        <w:t>Enhancements with ClearQuest Tickets</w:t>
      </w:r>
      <w:bookmarkEnd w:id="138"/>
    </w:p>
    <w:p w14:paraId="194A61F0" w14:textId="77777777" w:rsidR="00551543" w:rsidRPr="0071343F" w:rsidRDefault="00551543" w:rsidP="003F15A9">
      <w:pPr>
        <w:pStyle w:val="BodyText"/>
        <w:ind w:left="360"/>
        <w:rPr>
          <w:sz w:val="22"/>
          <w:szCs w:val="22"/>
        </w:rPr>
      </w:pPr>
      <w:r w:rsidRPr="0071343F">
        <w:rPr>
          <w:sz w:val="22"/>
          <w:szCs w:val="22"/>
        </w:rPr>
        <w:t xml:space="preserve">The following Patch DVBA*2.7*149 </w:t>
      </w:r>
      <w:r w:rsidR="00BE3C68" w:rsidRPr="0071343F">
        <w:rPr>
          <w:sz w:val="22"/>
          <w:szCs w:val="22"/>
        </w:rPr>
        <w:t xml:space="preserve">VBA and HRC </w:t>
      </w:r>
      <w:r w:rsidR="001F48A4" w:rsidRPr="0071343F">
        <w:rPr>
          <w:sz w:val="22"/>
          <w:szCs w:val="22"/>
        </w:rPr>
        <w:t>enhancements</w:t>
      </w:r>
      <w:r w:rsidRPr="0071343F">
        <w:rPr>
          <w:sz w:val="22"/>
          <w:szCs w:val="22"/>
        </w:rPr>
        <w:t xml:space="preserve"> have been documented in the IBM® Rational® ClearQuest® change management tool.</w:t>
      </w:r>
    </w:p>
    <w:p w14:paraId="559BFEE4" w14:textId="77777777" w:rsidR="00BE3C68" w:rsidRPr="00EE066C" w:rsidRDefault="00BE3C68" w:rsidP="00BE3C68">
      <w:pPr>
        <w:pStyle w:val="Heading4"/>
        <w:rPr>
          <w:rFonts w:eastAsia="Arial Unicode MS"/>
          <w:kern w:val="32"/>
        </w:rPr>
      </w:pPr>
      <w:bookmarkStart w:id="139" w:name="_Toc292359300"/>
      <w:bookmarkStart w:id="140" w:name="_Toc266182713"/>
      <w:bookmarkStart w:id="141" w:name="_Toc266278373"/>
      <w:bookmarkStart w:id="142" w:name="_Toc269885641"/>
      <w:bookmarkStart w:id="143" w:name="_Toc266182709"/>
      <w:bookmarkStart w:id="144" w:name="_Toc266278369"/>
      <w:bookmarkStart w:id="145" w:name="_Toc269885637"/>
      <w:r>
        <w:rPr>
          <w:rFonts w:eastAsia="Arial Unicode MS"/>
          <w:kern w:val="32"/>
        </w:rPr>
        <w:t xml:space="preserve">CAPRI_CodeCR:110 </w:t>
      </w:r>
      <w:r w:rsidRPr="00EE066C">
        <w:rPr>
          <w:rFonts w:eastAsia="Arial Unicode MS"/>
          <w:kern w:val="32"/>
        </w:rPr>
        <w:t>Display of VAMC Location City and State</w:t>
      </w:r>
      <w:bookmarkEnd w:id="139"/>
    </w:p>
    <w:p w14:paraId="5C8E4E56" w14:textId="77777777" w:rsidR="00BE3C68" w:rsidRDefault="00BE3C68" w:rsidP="00BE3C68">
      <w:pPr>
        <w:pStyle w:val="ProbSoluHdr"/>
        <w:keepLines/>
        <w:ind w:left="1080"/>
      </w:pPr>
      <w:r>
        <w:t>Issue</w:t>
      </w:r>
    </w:p>
    <w:p w14:paraId="5A602D74" w14:textId="77777777" w:rsidR="00BE3C68" w:rsidRPr="0071343F" w:rsidRDefault="00BE3C68" w:rsidP="00BE3C68">
      <w:pPr>
        <w:pStyle w:val="h3indent"/>
        <w:ind w:left="1080"/>
        <w:rPr>
          <w:rFonts w:ascii="Times New Roman" w:hAnsi="Times New Roman"/>
          <w:color w:val="FF0000"/>
        </w:rPr>
      </w:pPr>
      <w:r w:rsidRPr="0071343F">
        <w:rPr>
          <w:rFonts w:ascii="Times New Roman" w:hAnsi="Times New Roman"/>
        </w:rPr>
        <w:t xml:space="preserve">CAPRI is being utilized by more new staff and even Non-VA users, and users are unfamiliar with the location of these sites listed. </w:t>
      </w:r>
    </w:p>
    <w:p w14:paraId="36BCB0C7" w14:textId="77777777" w:rsidR="00BE3C68" w:rsidRDefault="00BE3C68" w:rsidP="00BE3C68">
      <w:pPr>
        <w:pStyle w:val="ProbSoluHdr"/>
        <w:keepNext w:val="0"/>
        <w:ind w:left="1080"/>
      </w:pPr>
      <w:r>
        <w:t>Solution</w:t>
      </w:r>
    </w:p>
    <w:p w14:paraId="7FD6A2DF" w14:textId="77777777" w:rsidR="00BE3C68" w:rsidRPr="008C3371" w:rsidRDefault="00BE3C68" w:rsidP="00BE3C68">
      <w:pPr>
        <w:pStyle w:val="ProbSoluHdr"/>
        <w:spacing w:before="0"/>
        <w:ind w:left="1080"/>
        <w:rPr>
          <w:b w:val="0"/>
        </w:rPr>
      </w:pPr>
      <w:r w:rsidRPr="008C3371">
        <w:rPr>
          <w:b w:val="0"/>
        </w:rPr>
        <w:t>CAPRI has been modified to include the city and state along with</w:t>
      </w:r>
      <w:r>
        <w:rPr>
          <w:b w:val="0"/>
        </w:rPr>
        <w:t xml:space="preserve"> </w:t>
      </w:r>
      <w:r w:rsidRPr="008C3371">
        <w:rPr>
          <w:b w:val="0"/>
        </w:rPr>
        <w:t>the name of the VAMC when displaying remote site selection lists.  In addition, users will also be allowed to sort by state and site.</w:t>
      </w:r>
    </w:p>
    <w:bookmarkEnd w:id="140"/>
    <w:bookmarkEnd w:id="141"/>
    <w:bookmarkEnd w:id="142"/>
    <w:bookmarkEnd w:id="143"/>
    <w:bookmarkEnd w:id="144"/>
    <w:bookmarkEnd w:id="145"/>
    <w:p w14:paraId="68334A62" w14:textId="77777777" w:rsidR="00551543" w:rsidRPr="00551543" w:rsidRDefault="00551543" w:rsidP="00551543">
      <w:pPr>
        <w:pStyle w:val="NormalIndent"/>
      </w:pPr>
    </w:p>
    <w:p w14:paraId="12B977BB" w14:textId="77777777" w:rsidR="00551543" w:rsidRDefault="00551543" w:rsidP="00551543">
      <w:pPr>
        <w:pStyle w:val="Heading1"/>
      </w:pPr>
      <w:bookmarkStart w:id="146" w:name="_Toc292359301"/>
      <w:r>
        <w:t>Customer – Health Information Access (HIA) Office</w:t>
      </w:r>
      <w:bookmarkEnd w:id="146"/>
    </w:p>
    <w:p w14:paraId="70330A83" w14:textId="77777777" w:rsidR="00551543" w:rsidRDefault="00551543" w:rsidP="00551543">
      <w:pPr>
        <w:pStyle w:val="Heading2"/>
      </w:pPr>
      <w:bookmarkStart w:id="147" w:name="_Toc292359302"/>
      <w:r>
        <w:t>Enhancements</w:t>
      </w:r>
      <w:bookmarkEnd w:id="147"/>
      <w:r>
        <w:t xml:space="preserve"> </w:t>
      </w:r>
    </w:p>
    <w:p w14:paraId="71272BAA" w14:textId="77777777" w:rsidR="00551543" w:rsidRDefault="00551543" w:rsidP="003F15A9">
      <w:pPr>
        <w:pStyle w:val="BodyText"/>
        <w:ind w:left="180"/>
      </w:pPr>
      <w:r w:rsidRPr="002B1A4F">
        <w:rPr>
          <w:sz w:val="22"/>
        </w:rPr>
        <w:t xml:space="preserve">The following section is an overview of the </w:t>
      </w:r>
      <w:r>
        <w:rPr>
          <w:sz w:val="22"/>
        </w:rPr>
        <w:t xml:space="preserve">HIA </w:t>
      </w:r>
      <w:r w:rsidRPr="002B1A4F">
        <w:rPr>
          <w:sz w:val="22"/>
        </w:rPr>
        <w:t>enhancements that have been added in this CAPRI GUI v</w:t>
      </w:r>
      <w:r>
        <w:rPr>
          <w:sz w:val="22"/>
        </w:rPr>
        <w:t>149</w:t>
      </w:r>
      <w:r w:rsidRPr="002B1A4F">
        <w:rPr>
          <w:sz w:val="22"/>
        </w:rPr>
        <w:t xml:space="preserve"> and VistA patch (DVBA*2.7*</w:t>
      </w:r>
      <w:r>
        <w:rPr>
          <w:sz w:val="22"/>
        </w:rPr>
        <w:t>149</w:t>
      </w:r>
      <w:r w:rsidRPr="002B1A4F">
        <w:rPr>
          <w:sz w:val="22"/>
        </w:rPr>
        <w:t xml:space="preserve">) release. </w:t>
      </w:r>
      <w:r>
        <w:t xml:space="preserve"> </w:t>
      </w:r>
    </w:p>
    <w:p w14:paraId="06C2FE24" w14:textId="77777777" w:rsidR="00551543" w:rsidRDefault="00551543" w:rsidP="00551543">
      <w:pPr>
        <w:pStyle w:val="Heading3"/>
      </w:pPr>
      <w:bookmarkStart w:id="148" w:name="_Toc292359303"/>
      <w:r>
        <w:t>Enhancements with ClearQuest Tickets</w:t>
      </w:r>
      <w:bookmarkEnd w:id="148"/>
    </w:p>
    <w:p w14:paraId="019C556B" w14:textId="77777777" w:rsidR="00551543" w:rsidRPr="0071343F" w:rsidRDefault="00551543" w:rsidP="003F15A9">
      <w:pPr>
        <w:pStyle w:val="BodyText"/>
        <w:ind w:left="360"/>
        <w:rPr>
          <w:sz w:val="22"/>
          <w:szCs w:val="22"/>
        </w:rPr>
      </w:pPr>
      <w:r w:rsidRPr="0071343F">
        <w:rPr>
          <w:sz w:val="22"/>
          <w:szCs w:val="22"/>
        </w:rPr>
        <w:t xml:space="preserve">The following Patch DVBA*2.7*149 HIA </w:t>
      </w:r>
      <w:r w:rsidR="001F48A4" w:rsidRPr="0071343F">
        <w:rPr>
          <w:sz w:val="22"/>
          <w:szCs w:val="22"/>
        </w:rPr>
        <w:t>enhancements</w:t>
      </w:r>
      <w:r w:rsidRPr="0071343F">
        <w:rPr>
          <w:sz w:val="22"/>
          <w:szCs w:val="22"/>
        </w:rPr>
        <w:t xml:space="preserve"> have been documented in the IBM® Rational® ClearQuest® change management tool.</w:t>
      </w:r>
    </w:p>
    <w:p w14:paraId="65858F09" w14:textId="77777777" w:rsidR="00551543" w:rsidRDefault="00551543" w:rsidP="00551543">
      <w:pPr>
        <w:pStyle w:val="Heading4"/>
      </w:pPr>
      <w:bookmarkStart w:id="149" w:name="_Toc292359304"/>
      <w:bookmarkStart w:id="150" w:name="_Toc266182715"/>
      <w:bookmarkStart w:id="151" w:name="_Toc266278375"/>
      <w:bookmarkStart w:id="152" w:name="_Toc269885643"/>
      <w:r>
        <w:t>CAPRI_CodeCR131:HIA – Automating DoD Access Limitations</w:t>
      </w:r>
      <w:bookmarkEnd w:id="149"/>
      <w:r>
        <w:t xml:space="preserve"> </w:t>
      </w:r>
      <w:bookmarkEnd w:id="150"/>
      <w:bookmarkEnd w:id="151"/>
      <w:bookmarkEnd w:id="152"/>
    </w:p>
    <w:p w14:paraId="4FCD29B5" w14:textId="77777777" w:rsidR="00551543" w:rsidRDefault="00551543" w:rsidP="00551543">
      <w:pPr>
        <w:pStyle w:val="ProbSoluHdr"/>
        <w:keepLines/>
        <w:ind w:left="1080"/>
      </w:pPr>
      <w:r>
        <w:t>Issue</w:t>
      </w:r>
    </w:p>
    <w:p w14:paraId="0CC5D71B" w14:textId="77777777" w:rsidR="00551543" w:rsidRPr="0071343F" w:rsidRDefault="00551543" w:rsidP="00551543">
      <w:pPr>
        <w:overflowPunct/>
        <w:autoSpaceDE/>
        <w:autoSpaceDN/>
        <w:adjustRightInd/>
        <w:spacing w:after="120"/>
        <w:ind w:left="1080"/>
        <w:textAlignment w:val="auto"/>
        <w:rPr>
          <w:color w:val="000000"/>
          <w:sz w:val="22"/>
          <w:szCs w:val="22"/>
        </w:rPr>
      </w:pPr>
      <w:r w:rsidRPr="0071343F">
        <w:rPr>
          <w:color w:val="000000"/>
          <w:sz w:val="22"/>
          <w:szCs w:val="22"/>
        </w:rPr>
        <w:t>Modifications to CAPRI to are needed to automate access limitations for DOD users to patients that have been seen at both the VA and DOD.</w:t>
      </w:r>
    </w:p>
    <w:p w14:paraId="1CD9CBD3" w14:textId="77777777" w:rsidR="00551543" w:rsidRDefault="00551543" w:rsidP="00551543">
      <w:pPr>
        <w:pStyle w:val="ProbSoluHdr"/>
        <w:keepNext w:val="0"/>
        <w:ind w:left="1080"/>
      </w:pPr>
      <w:r>
        <w:t>Solution</w:t>
      </w:r>
    </w:p>
    <w:p w14:paraId="6A6D2D26" w14:textId="77777777" w:rsidR="00551543" w:rsidRDefault="00551543" w:rsidP="00551543">
      <w:pPr>
        <w:overflowPunct/>
        <w:autoSpaceDE/>
        <w:autoSpaceDN/>
        <w:adjustRightInd/>
        <w:spacing w:before="40" w:after="40"/>
        <w:ind w:left="1080"/>
        <w:textAlignment w:val="auto"/>
        <w:rPr>
          <w:sz w:val="22"/>
          <w:szCs w:val="22"/>
        </w:rPr>
      </w:pPr>
      <w:r w:rsidRPr="00E04B0D">
        <w:rPr>
          <w:sz w:val="22"/>
          <w:szCs w:val="22"/>
        </w:rPr>
        <w:t xml:space="preserve">CAPRI has been enhanced to allow a user to </w:t>
      </w:r>
      <w:r w:rsidR="001F48A4">
        <w:rPr>
          <w:sz w:val="22"/>
          <w:szCs w:val="22"/>
        </w:rPr>
        <w:t xml:space="preserve">be </w:t>
      </w:r>
      <w:r w:rsidRPr="00E04B0D">
        <w:rPr>
          <w:sz w:val="22"/>
          <w:szCs w:val="22"/>
        </w:rPr>
        <w:t xml:space="preserve">identified as a "DOD Only" user. If </w:t>
      </w:r>
      <w:r>
        <w:rPr>
          <w:sz w:val="22"/>
          <w:szCs w:val="22"/>
        </w:rPr>
        <w:t>i</w:t>
      </w:r>
      <w:r w:rsidRPr="00E04B0D">
        <w:rPr>
          <w:sz w:val="22"/>
          <w:szCs w:val="22"/>
        </w:rPr>
        <w:t>dentified as a DOD Only user, only 'Active Duty' patients will be displayed.</w:t>
      </w:r>
      <w:r>
        <w:rPr>
          <w:sz w:val="22"/>
          <w:szCs w:val="22"/>
        </w:rPr>
        <w:t xml:space="preserve">  </w:t>
      </w:r>
      <w:r w:rsidRPr="00E04B0D">
        <w:rPr>
          <w:sz w:val="22"/>
          <w:szCs w:val="22"/>
        </w:rPr>
        <w:t xml:space="preserve">CAPRI has </w:t>
      </w:r>
      <w:r>
        <w:rPr>
          <w:sz w:val="22"/>
          <w:szCs w:val="22"/>
        </w:rPr>
        <w:t xml:space="preserve">also </w:t>
      </w:r>
      <w:r w:rsidRPr="00E04B0D">
        <w:rPr>
          <w:sz w:val="22"/>
          <w:szCs w:val="22"/>
        </w:rPr>
        <w:t xml:space="preserve">been modified to initiate a call into the MPI Correlation API to validate whether a patient has been seen at both the VA and DOD. </w:t>
      </w:r>
      <w:r w:rsidR="001F48A4" w:rsidRPr="00E04B0D">
        <w:rPr>
          <w:sz w:val="22"/>
          <w:szCs w:val="22"/>
        </w:rPr>
        <w:t>Patients</w:t>
      </w:r>
      <w:r w:rsidRPr="00E04B0D">
        <w:rPr>
          <w:sz w:val="22"/>
          <w:szCs w:val="22"/>
        </w:rPr>
        <w:t xml:space="preserve"> are only presented to the user if they are listed in the MPI Correlation, else a message will display indicating otherwise.</w:t>
      </w:r>
    </w:p>
    <w:p w14:paraId="796A004A" w14:textId="77777777" w:rsidR="0071343F" w:rsidRPr="00E04B0D" w:rsidRDefault="0071343F" w:rsidP="00551543">
      <w:pPr>
        <w:overflowPunct/>
        <w:autoSpaceDE/>
        <w:autoSpaceDN/>
        <w:adjustRightInd/>
        <w:spacing w:before="40" w:after="40"/>
        <w:ind w:left="1080"/>
        <w:textAlignment w:val="auto"/>
        <w:rPr>
          <w:sz w:val="22"/>
          <w:szCs w:val="22"/>
        </w:rPr>
      </w:pPr>
    </w:p>
    <w:p w14:paraId="729A0FE4" w14:textId="77777777" w:rsidR="00551543" w:rsidRPr="00694F75" w:rsidRDefault="00551543" w:rsidP="00551543">
      <w:pPr>
        <w:keepNext/>
        <w:overflowPunct/>
        <w:autoSpaceDE/>
        <w:autoSpaceDN/>
        <w:adjustRightInd/>
        <w:spacing w:after="120"/>
        <w:ind w:left="1080"/>
        <w:textAlignment w:val="auto"/>
        <w:rPr>
          <w:rFonts w:ascii="Arial" w:hAnsi="Arial"/>
          <w:b/>
          <w:color w:val="000000"/>
          <w:sz w:val="22"/>
          <w:szCs w:val="22"/>
        </w:rPr>
      </w:pPr>
      <w:r w:rsidRPr="00694F75">
        <w:rPr>
          <w:rFonts w:ascii="Arial" w:hAnsi="Arial"/>
          <w:b/>
          <w:color w:val="000000"/>
          <w:sz w:val="22"/>
          <w:szCs w:val="22"/>
        </w:rPr>
        <w:lastRenderedPageBreak/>
        <w:t>Screenshot of Current Remote User Site Editor</w:t>
      </w:r>
    </w:p>
    <w:p w14:paraId="1B608528" w14:textId="23633041" w:rsidR="00551543" w:rsidRDefault="00FF0A7D" w:rsidP="00551543">
      <w:pPr>
        <w:pStyle w:val="NormalIndent"/>
        <w:ind w:left="1080"/>
        <w:rPr>
          <w:rFonts w:ascii="Calibri" w:hAnsi="Calibri"/>
          <w:color w:val="1F497D"/>
          <w:sz w:val="20"/>
          <w:szCs w:val="22"/>
        </w:rPr>
      </w:pPr>
      <w:r>
        <w:rPr>
          <w:rFonts w:ascii="Calibri" w:hAnsi="Calibri"/>
          <w:noProof/>
          <w:color w:val="1F497D"/>
          <w:sz w:val="20"/>
          <w:szCs w:val="22"/>
        </w:rPr>
        <w:drawing>
          <wp:inline distT="0" distB="0" distL="0" distR="0" wp14:anchorId="21EFB418" wp14:editId="2CA4BA6E">
            <wp:extent cx="4608830" cy="3225800"/>
            <wp:effectExtent l="0" t="0" r="0" b="0"/>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08830" cy="3225800"/>
                    </a:xfrm>
                    <a:prstGeom prst="rect">
                      <a:avLst/>
                    </a:prstGeom>
                    <a:noFill/>
                    <a:ln>
                      <a:noFill/>
                    </a:ln>
                  </pic:spPr>
                </pic:pic>
              </a:graphicData>
            </a:graphic>
          </wp:inline>
        </w:drawing>
      </w:r>
    </w:p>
    <w:p w14:paraId="60E11596" w14:textId="77777777" w:rsidR="00551543" w:rsidRDefault="00551543" w:rsidP="00551543">
      <w:pPr>
        <w:pStyle w:val="NormalIndent"/>
        <w:ind w:left="1080"/>
        <w:rPr>
          <w:rFonts w:ascii="Calibri" w:hAnsi="Calibri"/>
          <w:color w:val="1F497D"/>
          <w:sz w:val="20"/>
          <w:szCs w:val="22"/>
        </w:rPr>
      </w:pPr>
    </w:p>
    <w:p w14:paraId="36061554" w14:textId="77777777" w:rsidR="005A014B" w:rsidRDefault="007A264A" w:rsidP="005A014B">
      <w:pPr>
        <w:pStyle w:val="Heading4"/>
      </w:pPr>
      <w:bookmarkStart w:id="153" w:name="_Toc292359305"/>
      <w:r>
        <w:t>CAPRI_CodeCR161 – Modify HIA User Message Text for Patch Update</w:t>
      </w:r>
      <w:bookmarkEnd w:id="153"/>
    </w:p>
    <w:p w14:paraId="226CF855" w14:textId="77777777" w:rsidR="005A014B" w:rsidRDefault="005A014B" w:rsidP="005A014B">
      <w:pPr>
        <w:pStyle w:val="ProbSoluHdr"/>
        <w:keepLines/>
        <w:ind w:left="1080"/>
      </w:pPr>
      <w:r>
        <w:t>Issue</w:t>
      </w:r>
    </w:p>
    <w:p w14:paraId="497F8CED" w14:textId="77777777" w:rsidR="005A014B" w:rsidRDefault="007A264A" w:rsidP="002267C0">
      <w:pPr>
        <w:ind w:left="1080"/>
      </w:pPr>
      <w:r>
        <w:t>Modifications to CAPRI are needed to notify HIA users of the appropriate location for the CAPRI executable download when updating.</w:t>
      </w:r>
    </w:p>
    <w:p w14:paraId="3D4E34D8" w14:textId="77777777" w:rsidR="007A264A" w:rsidRDefault="007A264A" w:rsidP="002267C0">
      <w:pPr>
        <w:pStyle w:val="ProbSoluHdr"/>
        <w:keepLines/>
        <w:ind w:left="1080"/>
      </w:pPr>
      <w:r>
        <w:t>Solution</w:t>
      </w:r>
    </w:p>
    <w:p w14:paraId="7C4E06A6" w14:textId="77777777" w:rsidR="005A014B" w:rsidRDefault="007A264A" w:rsidP="002267C0">
      <w:pPr>
        <w:keepNext/>
        <w:keepLines/>
        <w:ind w:left="1080"/>
      </w:pPr>
      <w:r>
        <w:t> </w:t>
      </w:r>
      <w:proofErr w:type="spellStart"/>
      <w:r>
        <w:t>Modfied</w:t>
      </w:r>
      <w:proofErr w:type="spellEnd"/>
      <w:r w:rsidR="005A014B">
        <w:t xml:space="preserve"> message text to display the following text as recommended by the HIA Team: 'You have been identified as a Health Information Access (HIA) user.' </w:t>
      </w:r>
      <w:r w:rsidR="005A014B">
        <w:br/>
        <w:t>'You will now be redirected to the HIA site to download the latest version of CAPRI.'</w:t>
      </w:r>
    </w:p>
    <w:p w14:paraId="586219BF" w14:textId="77777777" w:rsidR="009E0F4E" w:rsidRDefault="009E0F4E" w:rsidP="009E0F4E">
      <w:pPr>
        <w:pStyle w:val="Heading3"/>
      </w:pPr>
      <w:bookmarkStart w:id="154" w:name="_Toc292359306"/>
      <w:r>
        <w:t>Enhancements That Did Not Require Source Code Changes</w:t>
      </w:r>
      <w:bookmarkEnd w:id="154"/>
    </w:p>
    <w:p w14:paraId="46828F93" w14:textId="77777777" w:rsidR="009E0F4E" w:rsidRDefault="009E0F4E" w:rsidP="009E0F4E">
      <w:pPr>
        <w:pStyle w:val="Heading4"/>
      </w:pPr>
      <w:bookmarkStart w:id="155" w:name="_Toc292359307"/>
      <w:r>
        <w:t>Removal of Simple Patient Entry Capability</w:t>
      </w:r>
      <w:bookmarkEnd w:id="155"/>
    </w:p>
    <w:p w14:paraId="19CAD66B" w14:textId="77777777" w:rsidR="009E0F4E" w:rsidRDefault="009E0F4E" w:rsidP="009E0F4E">
      <w:pPr>
        <w:pStyle w:val="ProbSoluHdr"/>
        <w:keepLines/>
        <w:ind w:left="1080"/>
      </w:pPr>
      <w:r>
        <w:t>Issue</w:t>
      </w:r>
    </w:p>
    <w:p w14:paraId="15907C73" w14:textId="77777777" w:rsidR="009E0F4E" w:rsidRPr="0071343F" w:rsidRDefault="009E0F4E" w:rsidP="009E0F4E">
      <w:pPr>
        <w:overflowPunct/>
        <w:autoSpaceDE/>
        <w:autoSpaceDN/>
        <w:adjustRightInd/>
        <w:spacing w:before="40" w:after="40"/>
        <w:ind w:left="1080"/>
        <w:textAlignment w:val="auto"/>
        <w:rPr>
          <w:sz w:val="22"/>
          <w:szCs w:val="22"/>
        </w:rPr>
      </w:pPr>
      <w:r w:rsidRPr="0071343F">
        <w:rPr>
          <w:sz w:val="22"/>
          <w:szCs w:val="22"/>
        </w:rPr>
        <w:t>In support of the Suicide Hotline staff CAPRI offers the capability to perform Simple Patient Entry.  The Suicide Hot Line staff has built their own application and no longer needs the CAPRI application to support them with the Simple Patient Entry f</w:t>
      </w:r>
      <w:r w:rsidR="00821DC9" w:rsidRPr="0071343F">
        <w:rPr>
          <w:sz w:val="22"/>
          <w:szCs w:val="22"/>
        </w:rPr>
        <w:t>unctionality</w:t>
      </w:r>
      <w:r w:rsidRPr="0071343F">
        <w:rPr>
          <w:sz w:val="22"/>
          <w:szCs w:val="22"/>
        </w:rPr>
        <w:t xml:space="preserve"> that CAPRI provides.</w:t>
      </w:r>
    </w:p>
    <w:p w14:paraId="6302F662" w14:textId="77777777" w:rsidR="009E0F4E" w:rsidRDefault="009E0F4E" w:rsidP="009E0F4E">
      <w:pPr>
        <w:pStyle w:val="ProbSoluHdr"/>
        <w:keepNext w:val="0"/>
        <w:ind w:left="1080"/>
      </w:pPr>
      <w:r>
        <w:t>Solution</w:t>
      </w:r>
    </w:p>
    <w:p w14:paraId="03B2E6B2" w14:textId="77777777" w:rsidR="009E0F4E" w:rsidRPr="0071343F" w:rsidRDefault="009E0F4E" w:rsidP="009E0F4E">
      <w:pPr>
        <w:overflowPunct/>
        <w:autoSpaceDE/>
        <w:autoSpaceDN/>
        <w:adjustRightInd/>
        <w:spacing w:before="40" w:after="40"/>
        <w:ind w:left="1080"/>
        <w:textAlignment w:val="auto"/>
        <w:rPr>
          <w:sz w:val="22"/>
          <w:szCs w:val="22"/>
        </w:rPr>
      </w:pPr>
      <w:r w:rsidRPr="0071343F">
        <w:rPr>
          <w:sz w:val="22"/>
          <w:szCs w:val="22"/>
        </w:rPr>
        <w:t>CAPRI was originally designed for ease of maintainability and incorporates a security key mechanism that allows changes to</w:t>
      </w:r>
      <w:r w:rsidR="00821DC9" w:rsidRPr="0071343F">
        <w:rPr>
          <w:sz w:val="22"/>
          <w:szCs w:val="22"/>
        </w:rPr>
        <w:t xml:space="preserve"> the functionality offered to</w:t>
      </w:r>
      <w:r w:rsidRPr="0071343F">
        <w:rPr>
          <w:sz w:val="22"/>
          <w:szCs w:val="22"/>
        </w:rPr>
        <w:t xml:space="preserve"> users without the need to make </w:t>
      </w:r>
      <w:r w:rsidRPr="0071343F">
        <w:rPr>
          <w:sz w:val="22"/>
          <w:szCs w:val="22"/>
        </w:rPr>
        <w:lastRenderedPageBreak/>
        <w:t>actual source code changes.  By addition or removal of security key</w:t>
      </w:r>
      <w:r w:rsidR="00821DC9" w:rsidRPr="0071343F">
        <w:rPr>
          <w:sz w:val="22"/>
          <w:szCs w:val="22"/>
        </w:rPr>
        <w:t>s</w:t>
      </w:r>
      <w:r w:rsidRPr="0071343F">
        <w:rPr>
          <w:sz w:val="22"/>
          <w:szCs w:val="22"/>
        </w:rPr>
        <w:t xml:space="preserve"> to a user’s profile, the user can be denied or offer</w:t>
      </w:r>
      <w:r w:rsidR="00821DC9" w:rsidRPr="0071343F">
        <w:rPr>
          <w:sz w:val="22"/>
          <w:szCs w:val="22"/>
        </w:rPr>
        <w:t>e</w:t>
      </w:r>
      <w:r w:rsidRPr="0071343F">
        <w:rPr>
          <w:sz w:val="22"/>
          <w:szCs w:val="22"/>
        </w:rPr>
        <w:t xml:space="preserve">d </w:t>
      </w:r>
      <w:r w:rsidR="00821DC9" w:rsidRPr="0071343F">
        <w:rPr>
          <w:sz w:val="22"/>
          <w:szCs w:val="22"/>
        </w:rPr>
        <w:t xml:space="preserve">these </w:t>
      </w:r>
      <w:r w:rsidRPr="0071343F">
        <w:rPr>
          <w:sz w:val="22"/>
          <w:szCs w:val="22"/>
        </w:rPr>
        <w:t>configurable capabilities.</w:t>
      </w:r>
    </w:p>
    <w:p w14:paraId="0148ED05" w14:textId="77777777" w:rsidR="009E0F4E" w:rsidRPr="0071343F" w:rsidRDefault="009E0F4E" w:rsidP="009E0F4E">
      <w:pPr>
        <w:overflowPunct/>
        <w:autoSpaceDE/>
        <w:autoSpaceDN/>
        <w:adjustRightInd/>
        <w:spacing w:before="40" w:after="40"/>
        <w:ind w:left="1080"/>
        <w:textAlignment w:val="auto"/>
        <w:rPr>
          <w:sz w:val="22"/>
          <w:szCs w:val="22"/>
        </w:rPr>
      </w:pPr>
      <w:r w:rsidRPr="0071343F">
        <w:rPr>
          <w:sz w:val="22"/>
          <w:szCs w:val="22"/>
        </w:rPr>
        <w:t xml:space="preserve">For this enhancement, no source code changes were required and rather the security key associated with Simple Patient Entry capability has been removed </w:t>
      </w:r>
      <w:r w:rsidR="00821DC9" w:rsidRPr="0071343F">
        <w:rPr>
          <w:sz w:val="22"/>
          <w:szCs w:val="22"/>
        </w:rPr>
        <w:t>from all user profiles by the HIA staff.</w:t>
      </w:r>
    </w:p>
    <w:p w14:paraId="65B98EB0" w14:textId="77777777" w:rsidR="00551543" w:rsidRDefault="00551543" w:rsidP="009E0F4E">
      <w:pPr>
        <w:pStyle w:val="NormalIndent"/>
        <w:ind w:left="0"/>
        <w:rPr>
          <w:rFonts w:ascii="Calibri" w:hAnsi="Calibri"/>
          <w:color w:val="1F497D"/>
          <w:sz w:val="20"/>
          <w:szCs w:val="22"/>
        </w:rPr>
      </w:pPr>
    </w:p>
    <w:p w14:paraId="1AA3E6C9" w14:textId="77777777" w:rsidR="00551543" w:rsidRDefault="00551543" w:rsidP="00551543">
      <w:pPr>
        <w:pStyle w:val="Heading1"/>
      </w:pPr>
      <w:bookmarkStart w:id="156" w:name="_Toc292359308"/>
      <w:r>
        <w:t>Customer – Section 508 Compliance Office</w:t>
      </w:r>
      <w:bookmarkEnd w:id="156"/>
    </w:p>
    <w:p w14:paraId="1CD95ABA" w14:textId="77777777" w:rsidR="00551543" w:rsidRDefault="00551543" w:rsidP="00551543">
      <w:pPr>
        <w:pStyle w:val="Heading2"/>
      </w:pPr>
      <w:bookmarkStart w:id="157" w:name="_Toc292359309"/>
      <w:r>
        <w:t>Defect Fixes</w:t>
      </w:r>
      <w:bookmarkEnd w:id="157"/>
    </w:p>
    <w:p w14:paraId="597A63C4" w14:textId="77777777" w:rsidR="00DB5A58" w:rsidRPr="00DB5A58" w:rsidRDefault="00DB5A58" w:rsidP="00DB5A58">
      <w:pPr>
        <w:ind w:left="180"/>
      </w:pPr>
      <w:r w:rsidRPr="002B1A4F">
        <w:rPr>
          <w:sz w:val="22"/>
        </w:rPr>
        <w:t>The following section</w:t>
      </w:r>
      <w:r>
        <w:rPr>
          <w:sz w:val="22"/>
        </w:rPr>
        <w:t xml:space="preserve"> is an overview of the </w:t>
      </w:r>
      <w:r w:rsidRPr="002B1A4F">
        <w:rPr>
          <w:sz w:val="22"/>
        </w:rPr>
        <w:t xml:space="preserve">defects </w:t>
      </w:r>
      <w:r>
        <w:rPr>
          <w:sz w:val="22"/>
        </w:rPr>
        <w:t xml:space="preserve">reported by the </w:t>
      </w:r>
      <w:r w:rsidR="009A193E">
        <w:rPr>
          <w:sz w:val="22"/>
        </w:rPr>
        <w:t>Section 508 Complia</w:t>
      </w:r>
      <w:r>
        <w:rPr>
          <w:sz w:val="22"/>
        </w:rPr>
        <w:t xml:space="preserve">nce Office </w:t>
      </w:r>
      <w:r w:rsidRPr="002B1A4F">
        <w:rPr>
          <w:sz w:val="22"/>
        </w:rPr>
        <w:t>that have been addressed and corrected in the CAPRI GUI v</w:t>
      </w:r>
      <w:r>
        <w:rPr>
          <w:sz w:val="22"/>
        </w:rPr>
        <w:t>149</w:t>
      </w:r>
      <w:r w:rsidRPr="002B1A4F">
        <w:rPr>
          <w:sz w:val="22"/>
        </w:rPr>
        <w:t xml:space="preserve"> and VistA patch (DVBA*2.7*</w:t>
      </w:r>
      <w:r>
        <w:rPr>
          <w:sz w:val="22"/>
        </w:rPr>
        <w:t>149</w:t>
      </w:r>
      <w:r w:rsidRPr="002B1A4F">
        <w:rPr>
          <w:sz w:val="22"/>
        </w:rPr>
        <w:t>) release.</w:t>
      </w:r>
    </w:p>
    <w:p w14:paraId="47523A02" w14:textId="77777777" w:rsidR="00551543" w:rsidRDefault="00551543" w:rsidP="00551543">
      <w:pPr>
        <w:pStyle w:val="Heading3"/>
      </w:pPr>
      <w:bookmarkStart w:id="158" w:name="_Toc292359310"/>
      <w:r w:rsidRPr="00152808">
        <w:t>Defect</w:t>
      </w:r>
      <w:r>
        <w:t xml:space="preserve"> Fixes with </w:t>
      </w:r>
      <w:proofErr w:type="spellStart"/>
      <w:r>
        <w:t>CearQuest</w:t>
      </w:r>
      <w:proofErr w:type="spellEnd"/>
      <w:r>
        <w:t xml:space="preserve"> Tickets</w:t>
      </w:r>
      <w:bookmarkEnd w:id="158"/>
    </w:p>
    <w:p w14:paraId="38883678" w14:textId="77777777" w:rsidR="009A193E" w:rsidRPr="0071343F" w:rsidRDefault="009A193E" w:rsidP="009A193E">
      <w:pPr>
        <w:pStyle w:val="BodyText"/>
        <w:ind w:left="360"/>
        <w:rPr>
          <w:sz w:val="22"/>
          <w:szCs w:val="22"/>
        </w:rPr>
      </w:pPr>
      <w:r w:rsidRPr="0071343F">
        <w:rPr>
          <w:sz w:val="22"/>
          <w:szCs w:val="22"/>
        </w:rPr>
        <w:t>The following Patch DVBA*2.7*149  Section 508 Compliance Office reported defects have been documented in the IBM® Rational® ClearQuest® change management tool.</w:t>
      </w:r>
    </w:p>
    <w:p w14:paraId="5C9E67F8" w14:textId="77777777" w:rsidR="00551543" w:rsidRDefault="00551543" w:rsidP="00551543">
      <w:pPr>
        <w:pStyle w:val="Heading4"/>
      </w:pPr>
      <w:bookmarkStart w:id="159" w:name="_Toc292359311"/>
      <w:r w:rsidRPr="00C806C9">
        <w:t>508 Non-Compliance Issues</w:t>
      </w:r>
      <w:bookmarkEnd w:id="159"/>
    </w:p>
    <w:p w14:paraId="44076EC8" w14:textId="77777777" w:rsidR="00551543" w:rsidRDefault="00551543" w:rsidP="00551543">
      <w:pPr>
        <w:pStyle w:val="ProbSoluHdr"/>
        <w:keepNext w:val="0"/>
        <w:ind w:left="1080"/>
      </w:pPr>
      <w:r>
        <w:t>Issue</w:t>
      </w:r>
    </w:p>
    <w:p w14:paraId="6C31D8C1" w14:textId="77777777" w:rsidR="00551543" w:rsidRPr="0071343F" w:rsidRDefault="00551543" w:rsidP="00551543">
      <w:pPr>
        <w:pStyle w:val="ProbSoluHdr"/>
        <w:keepNext w:val="0"/>
        <w:spacing w:before="0"/>
        <w:ind w:left="1080"/>
        <w:rPr>
          <w:rFonts w:eastAsia="Times New Roman"/>
          <w:b w:val="0"/>
        </w:rPr>
      </w:pPr>
      <w:r w:rsidRPr="0071343F">
        <w:rPr>
          <w:rFonts w:eastAsia="Times New Roman"/>
          <w:b w:val="0"/>
        </w:rPr>
        <w:t>CAPRI has outstanding 508 Non-Compliance Issues.</w:t>
      </w:r>
    </w:p>
    <w:p w14:paraId="4F5545BF" w14:textId="77777777" w:rsidR="00551543" w:rsidRDefault="00551543" w:rsidP="00551543">
      <w:pPr>
        <w:pStyle w:val="ProbSoluHdr"/>
        <w:keepNext w:val="0"/>
        <w:ind w:left="1080"/>
      </w:pPr>
      <w:r>
        <w:t>Solution</w:t>
      </w:r>
    </w:p>
    <w:p w14:paraId="15617DF1" w14:textId="77777777" w:rsidR="00551543" w:rsidRPr="0071343F" w:rsidRDefault="00551543" w:rsidP="00551543">
      <w:pPr>
        <w:pStyle w:val="NormalIndent"/>
        <w:ind w:left="1080"/>
        <w:rPr>
          <w:sz w:val="22"/>
          <w:szCs w:val="22"/>
        </w:rPr>
      </w:pPr>
      <w:r w:rsidRPr="0071343F">
        <w:rPr>
          <w:sz w:val="22"/>
          <w:szCs w:val="22"/>
        </w:rPr>
        <w:t xml:space="preserve">CAPRI has been modified to address several outstanding 508 Non-Compliance Issues.   Note: As part of these changes, the CAPRI GUI has been modified to default the “Last Rating Exam Date on the “Add New C&amp;P Exam” on the C&amp;P Exams tab to </w:t>
      </w:r>
      <w:r w:rsidR="001F48A4" w:rsidRPr="0071343F">
        <w:rPr>
          <w:sz w:val="22"/>
          <w:szCs w:val="22"/>
        </w:rPr>
        <w:t>default to</w:t>
      </w:r>
      <w:r w:rsidRPr="0071343F">
        <w:rPr>
          <w:sz w:val="22"/>
          <w:szCs w:val="22"/>
        </w:rPr>
        <w:t xml:space="preserve"> “N/A.”  If the user chooses a date and decides to delete it they must click </w:t>
      </w:r>
      <w:proofErr w:type="gramStart"/>
      <w:r w:rsidRPr="0071343F">
        <w:rPr>
          <w:sz w:val="22"/>
          <w:szCs w:val="22"/>
        </w:rPr>
        <w:t>anywhere  in</w:t>
      </w:r>
      <w:proofErr w:type="gramEnd"/>
      <w:r w:rsidRPr="0071343F">
        <w:rPr>
          <w:sz w:val="22"/>
          <w:szCs w:val="22"/>
        </w:rPr>
        <w:t xml:space="preserve"> the field and hit the “DELETE” key.  They will then be prompted with “Do you wish to clear the last exam date?” with options for “Yes” </w:t>
      </w:r>
      <w:r w:rsidR="001F48A4" w:rsidRPr="0071343F">
        <w:rPr>
          <w:sz w:val="22"/>
          <w:szCs w:val="22"/>
        </w:rPr>
        <w:t>and “No</w:t>
      </w:r>
      <w:r w:rsidRPr="0071343F">
        <w:rPr>
          <w:sz w:val="22"/>
          <w:szCs w:val="22"/>
        </w:rPr>
        <w:t>.”  If “Yes” is chosen, then the field will be changed back to “N/A.”  If they choose “No” it will remain populated with the date previously chosen.</w:t>
      </w:r>
    </w:p>
    <w:p w14:paraId="582939F3" w14:textId="77777777" w:rsidR="00551543" w:rsidRPr="00551543" w:rsidRDefault="00551543" w:rsidP="00551543">
      <w:pPr>
        <w:pStyle w:val="NormalIndent"/>
      </w:pPr>
    </w:p>
    <w:p w14:paraId="40A11058" w14:textId="77777777" w:rsidR="00152808" w:rsidRDefault="00152808" w:rsidP="002D4396">
      <w:pPr>
        <w:pStyle w:val="Heading1"/>
      </w:pPr>
      <w:bookmarkStart w:id="160" w:name="_Toc292359312"/>
      <w:r>
        <w:t xml:space="preserve">Customer </w:t>
      </w:r>
      <w:r w:rsidR="00551543">
        <w:t>–</w:t>
      </w:r>
      <w:r>
        <w:t xml:space="preserve"> </w:t>
      </w:r>
      <w:r w:rsidR="00551543">
        <w:t>All: General Modifications</w:t>
      </w:r>
      <w:r w:rsidR="00BE3C68">
        <w:t xml:space="preserve"> to CAPRI to Support all Customers</w:t>
      </w:r>
      <w:bookmarkEnd w:id="160"/>
    </w:p>
    <w:p w14:paraId="7DFCDD7A" w14:textId="77777777" w:rsidR="003B295E" w:rsidRDefault="003B295E" w:rsidP="00152808">
      <w:pPr>
        <w:pStyle w:val="Heading2"/>
      </w:pPr>
      <w:bookmarkStart w:id="161" w:name="_Toc292359313"/>
      <w:r>
        <w:t>Enhancements</w:t>
      </w:r>
      <w:bookmarkEnd w:id="161"/>
      <w:r w:rsidR="001D61D3">
        <w:t xml:space="preserve"> </w:t>
      </w:r>
    </w:p>
    <w:p w14:paraId="68C98588" w14:textId="77777777" w:rsidR="008113AB" w:rsidRDefault="003B295E" w:rsidP="003F15A9">
      <w:pPr>
        <w:pStyle w:val="BodyText"/>
        <w:ind w:left="180"/>
      </w:pPr>
      <w:r w:rsidRPr="002B1A4F">
        <w:rPr>
          <w:sz w:val="22"/>
        </w:rPr>
        <w:t>The following section is an overview of the enhancements</w:t>
      </w:r>
      <w:r w:rsidR="009A193E">
        <w:rPr>
          <w:sz w:val="22"/>
        </w:rPr>
        <w:t xml:space="preserve"> available for all customers</w:t>
      </w:r>
      <w:r w:rsidRPr="002B1A4F">
        <w:rPr>
          <w:sz w:val="22"/>
        </w:rPr>
        <w:t xml:space="preserve"> that have been added in this CAPRI GUI v</w:t>
      </w:r>
      <w:r w:rsidR="00DA0E30">
        <w:rPr>
          <w:sz w:val="22"/>
        </w:rPr>
        <w:t>149</w:t>
      </w:r>
      <w:r w:rsidRPr="002B1A4F">
        <w:rPr>
          <w:sz w:val="22"/>
        </w:rPr>
        <w:t xml:space="preserve"> and VistA patch (DVBA*2.7*</w:t>
      </w:r>
      <w:r w:rsidR="00DA0E30">
        <w:rPr>
          <w:sz w:val="22"/>
        </w:rPr>
        <w:t>149</w:t>
      </w:r>
      <w:r w:rsidRPr="002B1A4F">
        <w:rPr>
          <w:sz w:val="22"/>
        </w:rPr>
        <w:t xml:space="preserve">) release. </w:t>
      </w:r>
      <w:r>
        <w:t xml:space="preserve"> </w:t>
      </w:r>
    </w:p>
    <w:p w14:paraId="1614A81F" w14:textId="77777777" w:rsidR="003B295E" w:rsidRDefault="008113AB" w:rsidP="00152808">
      <w:pPr>
        <w:pStyle w:val="Heading3"/>
      </w:pPr>
      <w:bookmarkStart w:id="162" w:name="_Toc292359314"/>
      <w:r>
        <w:t>Enhancements with ClearQuest Tickets</w:t>
      </w:r>
      <w:bookmarkEnd w:id="162"/>
    </w:p>
    <w:p w14:paraId="31826E73" w14:textId="77777777" w:rsidR="008113AB" w:rsidRPr="0071343F" w:rsidRDefault="008113AB" w:rsidP="00ED4ECC">
      <w:pPr>
        <w:pStyle w:val="BodyText"/>
        <w:ind w:left="360"/>
        <w:rPr>
          <w:sz w:val="22"/>
          <w:szCs w:val="22"/>
        </w:rPr>
      </w:pPr>
      <w:r w:rsidRPr="0071343F">
        <w:rPr>
          <w:sz w:val="22"/>
          <w:szCs w:val="22"/>
        </w:rPr>
        <w:t xml:space="preserve">The following Patch DVBA*2.7*149 </w:t>
      </w:r>
      <w:r w:rsidR="001F48A4" w:rsidRPr="0071343F">
        <w:rPr>
          <w:sz w:val="22"/>
          <w:szCs w:val="22"/>
        </w:rPr>
        <w:t>enhancements</w:t>
      </w:r>
      <w:r w:rsidRPr="0071343F">
        <w:rPr>
          <w:sz w:val="22"/>
          <w:szCs w:val="22"/>
        </w:rPr>
        <w:t xml:space="preserve"> </w:t>
      </w:r>
      <w:r w:rsidR="003F15A9" w:rsidRPr="0071343F">
        <w:rPr>
          <w:sz w:val="22"/>
          <w:szCs w:val="22"/>
        </w:rPr>
        <w:t xml:space="preserve">available to all customers </w:t>
      </w:r>
      <w:r w:rsidRPr="0071343F">
        <w:rPr>
          <w:sz w:val="22"/>
          <w:szCs w:val="22"/>
        </w:rPr>
        <w:t>have been documented in the IBM® Rational® ClearQuest® change management tool.</w:t>
      </w:r>
    </w:p>
    <w:p w14:paraId="73D40CAA" w14:textId="77777777" w:rsidR="007C1EE7" w:rsidRPr="00045A23" w:rsidRDefault="00C83532" w:rsidP="00C31DF7">
      <w:pPr>
        <w:pStyle w:val="Heading4"/>
        <w:rPr>
          <w:rFonts w:eastAsia="Arial Unicode MS"/>
          <w:kern w:val="32"/>
          <w:lang w:eastAsia="zh-CN"/>
        </w:rPr>
      </w:pPr>
      <w:bookmarkStart w:id="163" w:name="_Toc292359315"/>
      <w:bookmarkStart w:id="164" w:name="_Toc233690928"/>
      <w:bookmarkStart w:id="165" w:name="_Toc234041632"/>
      <w:r>
        <w:rPr>
          <w:rFonts w:eastAsia="Arial Unicode MS"/>
          <w:kern w:val="32"/>
          <w:lang w:eastAsia="zh-CN"/>
        </w:rPr>
        <w:lastRenderedPageBreak/>
        <w:t>CAPRI_CodeCR150:</w:t>
      </w:r>
      <w:r w:rsidR="007C1EE7" w:rsidRPr="005D46E0">
        <w:rPr>
          <w:rFonts w:eastAsia="Arial Unicode MS"/>
          <w:kern w:val="32"/>
          <w:lang w:eastAsia="zh-CN"/>
        </w:rPr>
        <w:t>Add support for new Military Service Episode multiple field</w:t>
      </w:r>
      <w:bookmarkEnd w:id="163"/>
    </w:p>
    <w:p w14:paraId="28F6BC43" w14:textId="77777777" w:rsidR="007C1EE7" w:rsidRDefault="007C1EE7" w:rsidP="007C1EE7">
      <w:pPr>
        <w:pStyle w:val="ProbSoluHdr"/>
        <w:ind w:left="1080"/>
      </w:pPr>
      <w:r>
        <w:t>Issue</w:t>
      </w:r>
    </w:p>
    <w:p w14:paraId="1CA11C66" w14:textId="77777777" w:rsidR="007C1EE7" w:rsidRPr="0071343F" w:rsidRDefault="007C1EE7" w:rsidP="007C1EE7">
      <w:pPr>
        <w:shd w:val="clear" w:color="auto" w:fill="FFFFFF"/>
        <w:overflowPunct/>
        <w:autoSpaceDE/>
        <w:autoSpaceDN/>
        <w:adjustRightInd/>
        <w:ind w:left="1080"/>
        <w:textAlignment w:val="auto"/>
        <w:rPr>
          <w:sz w:val="22"/>
          <w:szCs w:val="22"/>
        </w:rPr>
      </w:pPr>
      <w:r w:rsidRPr="0071343F">
        <w:rPr>
          <w:sz w:val="22"/>
          <w:szCs w:val="22"/>
        </w:rPr>
        <w:t>Modifications to CAPRI/AMIE are needed to save/retrieve a Veteran's Military</w:t>
      </w:r>
    </w:p>
    <w:p w14:paraId="6BCB4886" w14:textId="77777777" w:rsidR="007C1EE7" w:rsidRPr="0071343F" w:rsidRDefault="007C1EE7" w:rsidP="007C1EE7">
      <w:pPr>
        <w:shd w:val="clear" w:color="auto" w:fill="FFFFFF"/>
        <w:overflowPunct/>
        <w:autoSpaceDE/>
        <w:autoSpaceDN/>
        <w:adjustRightInd/>
        <w:ind w:left="1080"/>
        <w:textAlignment w:val="auto"/>
        <w:rPr>
          <w:sz w:val="22"/>
          <w:szCs w:val="22"/>
        </w:rPr>
      </w:pPr>
      <w:r w:rsidRPr="0071343F">
        <w:rPr>
          <w:sz w:val="22"/>
          <w:szCs w:val="22"/>
        </w:rPr>
        <w:t xml:space="preserve">Service Episode information to/from multiple locations based on the existence of the new MSE sub-file (.3216) in the PATIENT File #2 (To be exported in DG*5.3*797 </w:t>
      </w:r>
      <w:proofErr w:type="gramStart"/>
      <w:r w:rsidRPr="0071343F">
        <w:rPr>
          <w:sz w:val="22"/>
          <w:szCs w:val="22"/>
        </w:rPr>
        <w:t>at a later date</w:t>
      </w:r>
      <w:proofErr w:type="gramEnd"/>
      <w:r w:rsidRPr="0071343F">
        <w:rPr>
          <w:sz w:val="22"/>
          <w:szCs w:val="22"/>
        </w:rPr>
        <w:t>).</w:t>
      </w:r>
    </w:p>
    <w:p w14:paraId="70AA23DA" w14:textId="77777777" w:rsidR="007C1EE7" w:rsidRDefault="007C1EE7" w:rsidP="00A81152">
      <w:pPr>
        <w:pStyle w:val="BodyText2"/>
        <w:keepNext/>
        <w:keepLines/>
        <w:spacing w:before="240" w:after="0"/>
        <w:ind w:left="1080"/>
        <w:rPr>
          <w:b/>
        </w:rPr>
      </w:pPr>
      <w:r w:rsidRPr="0093195F">
        <w:rPr>
          <w:b/>
        </w:rPr>
        <w:t>Solution</w:t>
      </w:r>
    </w:p>
    <w:p w14:paraId="4A2E670B" w14:textId="77777777" w:rsidR="007C1EE7" w:rsidRPr="0071343F" w:rsidRDefault="007C1EE7" w:rsidP="007D4457">
      <w:pPr>
        <w:pStyle w:val="BodyText2"/>
        <w:spacing w:before="40" w:after="40"/>
        <w:ind w:left="1080"/>
        <w:rPr>
          <w:sz w:val="22"/>
          <w:szCs w:val="22"/>
        </w:rPr>
      </w:pPr>
      <w:r w:rsidRPr="0071343F">
        <w:rPr>
          <w:sz w:val="22"/>
          <w:szCs w:val="22"/>
        </w:rPr>
        <w:t xml:space="preserve">CAPRI will, when creating a new patient, save the Veteran's last MSE information if applicable, to either the current [LAST] Service Fields or to the new sub-file MILITARY SERVICE EPISODE field #.3216 if it exists, in the PATIENT file #2.  Also, AMIE/CAPRI will now always retrieve a Veteran's MSE information using the supported API, SVC^VADPT, which will return the </w:t>
      </w:r>
      <w:r w:rsidR="001F48A4" w:rsidRPr="0071343F">
        <w:rPr>
          <w:sz w:val="22"/>
          <w:szCs w:val="22"/>
        </w:rPr>
        <w:t>Veteran’s</w:t>
      </w:r>
      <w:r w:rsidRPr="0071343F">
        <w:rPr>
          <w:sz w:val="22"/>
          <w:szCs w:val="22"/>
        </w:rPr>
        <w:t xml:space="preserve"> last military episode information regardless of the data's location/source.</w:t>
      </w:r>
    </w:p>
    <w:p w14:paraId="7133ECC8" w14:textId="77777777" w:rsidR="00D86108" w:rsidRPr="00D86108" w:rsidRDefault="00D86108" w:rsidP="00A14912">
      <w:pPr>
        <w:pStyle w:val="ProbSoluHdr"/>
        <w:spacing w:before="0"/>
        <w:ind w:left="0"/>
        <w:rPr>
          <w:b w:val="0"/>
        </w:rPr>
      </w:pPr>
    </w:p>
    <w:p w14:paraId="700FA20D" w14:textId="77777777" w:rsidR="005D2FB5" w:rsidRDefault="00E907EA" w:rsidP="00CF0552">
      <w:pPr>
        <w:pStyle w:val="Heading1"/>
      </w:pPr>
      <w:bookmarkStart w:id="166" w:name="_Toc292359316"/>
      <w:bookmarkStart w:id="167" w:name="_Toc233690932"/>
      <w:bookmarkStart w:id="168" w:name="_Toc234041636"/>
      <w:bookmarkEnd w:id="164"/>
      <w:bookmarkEnd w:id="165"/>
      <w:r w:rsidRPr="005D2FB5">
        <w:t xml:space="preserve">Known </w:t>
      </w:r>
      <w:r w:rsidR="001B5D94">
        <w:t>Anomalies</w:t>
      </w:r>
      <w:bookmarkEnd w:id="166"/>
      <w:r>
        <w:t xml:space="preserve"> </w:t>
      </w:r>
    </w:p>
    <w:p w14:paraId="22C8AE0E" w14:textId="77777777" w:rsidR="001B5D94" w:rsidRPr="002B1A4F" w:rsidRDefault="001B5D94" w:rsidP="00ED4ECC">
      <w:pPr>
        <w:rPr>
          <w:sz w:val="22"/>
        </w:rPr>
      </w:pPr>
      <w:r w:rsidRPr="002B1A4F">
        <w:rPr>
          <w:sz w:val="22"/>
        </w:rPr>
        <w:t xml:space="preserve">The </w:t>
      </w:r>
      <w:r w:rsidR="002B4E54" w:rsidRPr="002B1A4F">
        <w:rPr>
          <w:sz w:val="22"/>
        </w:rPr>
        <w:t>following section describes the known anomalies within CAPRI GUI v</w:t>
      </w:r>
      <w:r w:rsidR="00DA0E30">
        <w:rPr>
          <w:sz w:val="22"/>
        </w:rPr>
        <w:t>149</w:t>
      </w:r>
      <w:r w:rsidR="002B4E54" w:rsidRPr="002B1A4F">
        <w:rPr>
          <w:sz w:val="22"/>
        </w:rPr>
        <w:t xml:space="preserve"> and VistA patch  DVBA*2.7*</w:t>
      </w:r>
      <w:r w:rsidR="00DA0E30">
        <w:rPr>
          <w:sz w:val="22"/>
        </w:rPr>
        <w:t>149</w:t>
      </w:r>
      <w:r w:rsidR="002B4E54" w:rsidRPr="002B1A4F">
        <w:rPr>
          <w:sz w:val="22"/>
        </w:rPr>
        <w:t xml:space="preserve">. These anomalies will be fixed in the next CAPRI GUI </w:t>
      </w:r>
      <w:r w:rsidR="00B16205">
        <w:rPr>
          <w:sz w:val="22"/>
        </w:rPr>
        <w:t>and VistA patch</w:t>
      </w:r>
      <w:r w:rsidR="002B4E54" w:rsidRPr="002B1A4F">
        <w:rPr>
          <w:sz w:val="22"/>
        </w:rPr>
        <w:t>.</w:t>
      </w:r>
    </w:p>
    <w:p w14:paraId="07CA2721" w14:textId="77777777" w:rsidR="00B94C62" w:rsidRDefault="00B94C62" w:rsidP="00B94C62">
      <w:pPr>
        <w:pStyle w:val="Heading2"/>
      </w:pPr>
      <w:bookmarkStart w:id="169" w:name="_Toc292359317"/>
      <w:r>
        <w:t>CAPRI_CodeCR183:</w:t>
      </w:r>
      <w:r w:rsidRPr="002267C0">
        <w:t xml:space="preserve"> </w:t>
      </w:r>
      <w:r>
        <w:t>CAPRI 149 Military Service Episode Error</w:t>
      </w:r>
      <w:bookmarkEnd w:id="169"/>
    </w:p>
    <w:p w14:paraId="714BE0DF" w14:textId="77777777" w:rsidR="00B94C62" w:rsidRDefault="00B94C62" w:rsidP="00A14912">
      <w:pPr>
        <w:pStyle w:val="Heading3"/>
      </w:pPr>
      <w:bookmarkStart w:id="170" w:name="_Toc292359318"/>
      <w:r w:rsidRPr="00D86108">
        <w:t>Issue</w:t>
      </w:r>
      <w:r w:rsidR="00A14912">
        <w:t>:</w:t>
      </w:r>
      <w:bookmarkEnd w:id="170"/>
    </w:p>
    <w:p w14:paraId="06FEBA95" w14:textId="77777777" w:rsidR="00B94C62" w:rsidRDefault="00A14912" w:rsidP="00A14912">
      <w:pPr>
        <w:ind w:left="360"/>
      </w:pPr>
      <w:r>
        <w:rPr>
          <w:color w:val="000000"/>
        </w:rPr>
        <w:t xml:space="preserve">When VBA users create </w:t>
      </w:r>
      <w:r w:rsidR="00B94C62" w:rsidRPr="00B94C62">
        <w:rPr>
          <w:color w:val="000000"/>
        </w:rPr>
        <w:t>new patient</w:t>
      </w:r>
      <w:r>
        <w:rPr>
          <w:color w:val="000000"/>
        </w:rPr>
        <w:t>s via CAPRI that do</w:t>
      </w:r>
      <w:r w:rsidR="00B94C62" w:rsidRPr="00B94C62">
        <w:rPr>
          <w:color w:val="000000"/>
        </w:rPr>
        <w:t xml:space="preserve"> not contain </w:t>
      </w:r>
      <w:r w:rsidR="00B94C62">
        <w:rPr>
          <w:color w:val="000000"/>
        </w:rPr>
        <w:t xml:space="preserve">values for </w:t>
      </w:r>
      <w:r w:rsidR="00B94C62" w:rsidRPr="00B94C62">
        <w:t>Entry Date, Separation Date, Branch</w:t>
      </w:r>
      <w:r w:rsidR="00B94C62">
        <w:t xml:space="preserve"> of Service, and Discharge Type, an error is displayed indicating “Military Service Episode Did Not File Successfully.” </w:t>
      </w:r>
    </w:p>
    <w:p w14:paraId="7548AB6F" w14:textId="77777777" w:rsidR="00A14912" w:rsidRDefault="00B94C62" w:rsidP="00A14912">
      <w:pPr>
        <w:pStyle w:val="Heading3"/>
      </w:pPr>
      <w:bookmarkStart w:id="171" w:name="_Toc292359319"/>
      <w:r>
        <w:t>Risk/Impact:</w:t>
      </w:r>
      <w:bookmarkEnd w:id="171"/>
      <w:r>
        <w:t xml:space="preserve"> </w:t>
      </w:r>
    </w:p>
    <w:p w14:paraId="7FE5C233" w14:textId="77777777" w:rsidR="00B94C62" w:rsidRDefault="00B94C62" w:rsidP="00A14912">
      <w:pPr>
        <w:ind w:left="360"/>
      </w:pPr>
      <w:r>
        <w:t>None/Low impact to users</w:t>
      </w:r>
      <w:r w:rsidR="00A14912">
        <w:t>.</w:t>
      </w:r>
    </w:p>
    <w:p w14:paraId="2C58088D" w14:textId="77777777" w:rsidR="00A14912" w:rsidRDefault="00B94C62" w:rsidP="00A14912">
      <w:pPr>
        <w:pStyle w:val="Heading3"/>
      </w:pPr>
      <w:bookmarkStart w:id="172" w:name="_Toc292359320"/>
      <w:r>
        <w:t>Workaround:</w:t>
      </w:r>
      <w:bookmarkEnd w:id="172"/>
      <w:r>
        <w:t xml:space="preserve">  </w:t>
      </w:r>
    </w:p>
    <w:p w14:paraId="484CE3F6" w14:textId="77777777" w:rsidR="00B94C62" w:rsidRDefault="00B94C62" w:rsidP="00A14912">
      <w:pPr>
        <w:ind w:left="360"/>
      </w:pPr>
      <w:r>
        <w:t>Even though the “Military Service Episode Did Not File Successfully” error message is displayed, any data entered by the user is still filed successfully.</w:t>
      </w:r>
    </w:p>
    <w:p w14:paraId="48D22CEF" w14:textId="77777777" w:rsidR="00A14912" w:rsidRDefault="00B94C62" w:rsidP="00A14912">
      <w:pPr>
        <w:pStyle w:val="Heading3"/>
      </w:pPr>
      <w:bookmarkStart w:id="173" w:name="_Toc292359321"/>
      <w:r>
        <w:t>Comments:</w:t>
      </w:r>
      <w:bookmarkEnd w:id="173"/>
      <w:r>
        <w:t xml:space="preserve"> </w:t>
      </w:r>
    </w:p>
    <w:p w14:paraId="42129B20" w14:textId="77777777" w:rsidR="00B94C62" w:rsidRPr="0071343F" w:rsidRDefault="00B94C62" w:rsidP="00A14912">
      <w:pPr>
        <w:ind w:left="360"/>
      </w:pPr>
      <w:r>
        <w:t>This will only affect VBA users who create a new patient via CAPRI that does not contain Entry Date, Separation Date, Branch of Service, and Discharge Type.</w:t>
      </w:r>
    </w:p>
    <w:p w14:paraId="5ED5ED58" w14:textId="77777777" w:rsidR="00B16205" w:rsidRPr="00B16205" w:rsidRDefault="00B16205" w:rsidP="00ED4ECC">
      <w:pPr>
        <w:pStyle w:val="Heading1"/>
        <w:numPr>
          <w:ilvl w:val="0"/>
          <w:numId w:val="0"/>
        </w:numPr>
        <w:spacing w:after="0"/>
        <w:rPr>
          <w:rFonts w:ascii="Times New Roman" w:hAnsi="Times New Roman"/>
          <w:sz w:val="24"/>
          <w:szCs w:val="24"/>
        </w:rPr>
      </w:pPr>
    </w:p>
    <w:p w14:paraId="4FFF3730" w14:textId="77777777" w:rsidR="005D2FB5" w:rsidRPr="00D05E6C" w:rsidRDefault="00F80EF0" w:rsidP="004B5BD5">
      <w:pPr>
        <w:pStyle w:val="Heading1"/>
      </w:pPr>
      <w:bookmarkStart w:id="174" w:name="_Toc292359322"/>
      <w:r w:rsidRPr="00D05E6C">
        <w:t>CAPRI GUI v</w:t>
      </w:r>
      <w:r w:rsidR="00DA0E30" w:rsidRPr="00D05E6C">
        <w:t>149</w:t>
      </w:r>
      <w:r w:rsidRPr="00D05E6C">
        <w:t xml:space="preserve"> Upgrade Note</w:t>
      </w:r>
      <w:bookmarkEnd w:id="174"/>
      <w:r w:rsidRPr="00D05E6C">
        <w:t xml:space="preserve"> </w:t>
      </w:r>
    </w:p>
    <w:p w14:paraId="0CF50DB3" w14:textId="77777777" w:rsidR="00E907EA" w:rsidRPr="002B1A4F" w:rsidRDefault="00E907EA" w:rsidP="00ED4ECC">
      <w:pPr>
        <w:rPr>
          <w:sz w:val="22"/>
        </w:rPr>
      </w:pPr>
      <w:r w:rsidRPr="002B1A4F">
        <w:rPr>
          <w:sz w:val="22"/>
        </w:rPr>
        <w:t>Once the installation of patch DVBA*2.7*</w:t>
      </w:r>
      <w:r w:rsidR="00DA0E30">
        <w:rPr>
          <w:sz w:val="22"/>
        </w:rPr>
        <w:t>149</w:t>
      </w:r>
      <w:r w:rsidRPr="002B1A4F">
        <w:rPr>
          <w:sz w:val="22"/>
        </w:rPr>
        <w:t xml:space="preserve"> has been completed, CAPRI users should be upgraded to the new released version of the </w:t>
      </w:r>
      <w:r w:rsidR="00FD4B88" w:rsidRPr="008237D6">
        <w:rPr>
          <w:sz w:val="22"/>
        </w:rPr>
        <w:t>(CAPRI.exe [</w:t>
      </w:r>
      <w:r w:rsidR="00A20FBC">
        <w:rPr>
          <w:b/>
          <w:sz w:val="22"/>
        </w:rPr>
        <w:t>DVBA_27_149_11</w:t>
      </w:r>
      <w:r w:rsidR="00915A2B" w:rsidRPr="008237D6">
        <w:rPr>
          <w:b/>
          <w:sz w:val="22"/>
        </w:rPr>
        <w:t>.ZIP</w:t>
      </w:r>
      <w:r w:rsidR="00915A2B" w:rsidRPr="008237D6">
        <w:rPr>
          <w:sz w:val="22"/>
        </w:rPr>
        <w:t>])</w:t>
      </w:r>
      <w:r w:rsidR="00915A2B" w:rsidRPr="00CD176F">
        <w:rPr>
          <w:sz w:val="22"/>
        </w:rPr>
        <w:t>.</w:t>
      </w:r>
    </w:p>
    <w:p w14:paraId="301B36AA" w14:textId="77777777" w:rsidR="00E0063E" w:rsidRPr="002B1A4F" w:rsidRDefault="00E0063E" w:rsidP="008237D6">
      <w:pPr>
        <w:ind w:left="360"/>
        <w:jc w:val="center"/>
        <w:rPr>
          <w:sz w:val="22"/>
        </w:rPr>
      </w:pPr>
    </w:p>
    <w:p w14:paraId="1F0CD8CC" w14:textId="77777777" w:rsidR="00E0063E" w:rsidRPr="00E907EA" w:rsidRDefault="00E0063E" w:rsidP="00ED4ECC">
      <w:r w:rsidRPr="002B1A4F">
        <w:rPr>
          <w:sz w:val="22"/>
        </w:rPr>
        <w:t>Please refer to the DVBA*2.7*</w:t>
      </w:r>
      <w:r w:rsidR="00DA0E30">
        <w:rPr>
          <w:sz w:val="22"/>
        </w:rPr>
        <w:t>149</w:t>
      </w:r>
      <w:r w:rsidRPr="002B1A4F">
        <w:rPr>
          <w:sz w:val="22"/>
        </w:rPr>
        <w:t xml:space="preserve"> patch description for specific instructions regarding the installation of the CAPRI GUI v</w:t>
      </w:r>
      <w:r w:rsidR="00DA0E30">
        <w:rPr>
          <w:sz w:val="22"/>
        </w:rPr>
        <w:t>149</w:t>
      </w:r>
      <w:r w:rsidRPr="002B1A4F">
        <w:rPr>
          <w:sz w:val="22"/>
        </w:rPr>
        <w:t xml:space="preserve"> software.     </w:t>
      </w:r>
      <w:r w:rsidRPr="00E907EA">
        <w:t xml:space="preserve">  </w:t>
      </w:r>
    </w:p>
    <w:p w14:paraId="4AE5D70F" w14:textId="77777777" w:rsidR="00E0063E" w:rsidRPr="00602525" w:rsidRDefault="00602525" w:rsidP="00D05E6C">
      <w:pPr>
        <w:pStyle w:val="Heading2"/>
        <w:numPr>
          <w:ilvl w:val="0"/>
          <w:numId w:val="0"/>
        </w:numPr>
        <w:ind w:left="720" w:hanging="540"/>
      </w:pPr>
      <w:bookmarkStart w:id="175" w:name="_Toc292359323"/>
      <w:r w:rsidRPr="00D05E6C">
        <w:rPr>
          <w:rFonts w:ascii="Times New Roman" w:hAnsi="Times New Roman"/>
          <w:b w:val="0"/>
        </w:rPr>
        <w:t>10.1.</w:t>
      </w:r>
      <w:r w:rsidR="002664D0">
        <w:t xml:space="preserve">  </w:t>
      </w:r>
      <w:r w:rsidR="00E0063E" w:rsidRPr="00602525">
        <w:t>Backwards Compatibility Issue</w:t>
      </w:r>
      <w:bookmarkEnd w:id="175"/>
    </w:p>
    <w:p w14:paraId="6E784931" w14:textId="77777777" w:rsidR="00E907EA" w:rsidRDefault="002214B6" w:rsidP="00ED4ECC">
      <w:pPr>
        <w:ind w:left="180"/>
        <w:rPr>
          <w:sz w:val="22"/>
        </w:rPr>
      </w:pPr>
      <w:r>
        <w:rPr>
          <w:sz w:val="22"/>
        </w:rPr>
        <w:t xml:space="preserve">For users remaining on </w:t>
      </w:r>
      <w:r w:rsidR="00D64AC7">
        <w:rPr>
          <w:sz w:val="22"/>
        </w:rPr>
        <w:t>version</w:t>
      </w:r>
      <w:r w:rsidR="00FD4B88">
        <w:rPr>
          <w:sz w:val="22"/>
        </w:rPr>
        <w:t>s</w:t>
      </w:r>
      <w:r w:rsidR="00D64AC7">
        <w:rPr>
          <w:sz w:val="22"/>
        </w:rPr>
        <w:t xml:space="preserve"> of CAPRI</w:t>
      </w:r>
      <w:r>
        <w:rPr>
          <w:sz w:val="22"/>
        </w:rPr>
        <w:t xml:space="preserve"> prior to CAPRI GUI v143 (i.e. CAPRI GUI v140 and older</w:t>
      </w:r>
      <w:r w:rsidRPr="00D64AC7">
        <w:rPr>
          <w:sz w:val="22"/>
        </w:rPr>
        <w:t>)</w:t>
      </w:r>
      <w:r w:rsidR="00D64AC7">
        <w:rPr>
          <w:sz w:val="22"/>
        </w:rPr>
        <w:t xml:space="preserve">, any </w:t>
      </w:r>
      <w:r w:rsidR="00D64AC7" w:rsidRPr="00D64AC7">
        <w:rPr>
          <w:sz w:val="22"/>
        </w:rPr>
        <w:t>Compensation &amp; Pension Worksheet</w:t>
      </w:r>
      <w:r w:rsidR="00D64AC7">
        <w:rPr>
          <w:sz w:val="22"/>
        </w:rPr>
        <w:t xml:space="preserve"> Module (CPWM) exam templates</w:t>
      </w:r>
      <w:r w:rsidR="00D64AC7" w:rsidRPr="00D64AC7">
        <w:rPr>
          <w:sz w:val="22"/>
        </w:rPr>
        <w:t xml:space="preserve"> opened and saved using the new </w:t>
      </w:r>
      <w:r>
        <w:rPr>
          <w:sz w:val="22"/>
        </w:rPr>
        <w:t xml:space="preserve">CAPRI GUI v149 will not be </w:t>
      </w:r>
      <w:r w:rsidR="00D64AC7" w:rsidRPr="00D64AC7">
        <w:rPr>
          <w:sz w:val="22"/>
        </w:rPr>
        <w:t xml:space="preserve">backwards compatible. Users of </w:t>
      </w:r>
      <w:r>
        <w:rPr>
          <w:sz w:val="22"/>
        </w:rPr>
        <w:t xml:space="preserve">these </w:t>
      </w:r>
      <w:r w:rsidR="00D64AC7">
        <w:rPr>
          <w:sz w:val="22"/>
        </w:rPr>
        <w:t>older versions of the CAPRI</w:t>
      </w:r>
      <w:r w:rsidR="00D64AC7" w:rsidRPr="00D64AC7">
        <w:rPr>
          <w:sz w:val="22"/>
        </w:rPr>
        <w:t xml:space="preserve"> GUI will experience errors when attem</w:t>
      </w:r>
      <w:r w:rsidR="00D64AC7">
        <w:rPr>
          <w:sz w:val="22"/>
        </w:rPr>
        <w:t xml:space="preserve">pting to open CPWM exam </w:t>
      </w:r>
      <w:r w:rsidR="00D64AC7" w:rsidRPr="00D64AC7">
        <w:rPr>
          <w:sz w:val="22"/>
        </w:rPr>
        <w:t>templates saved using the new CAPRI GUI v149.</w:t>
      </w:r>
    </w:p>
    <w:p w14:paraId="179CC87A" w14:textId="77777777" w:rsidR="00602525" w:rsidRDefault="00602525" w:rsidP="00ED4ECC">
      <w:pPr>
        <w:ind w:left="180"/>
        <w:rPr>
          <w:sz w:val="22"/>
        </w:rPr>
      </w:pPr>
    </w:p>
    <w:p w14:paraId="74C3A48B" w14:textId="77777777" w:rsidR="00602525" w:rsidRDefault="00602525" w:rsidP="002664D0">
      <w:pPr>
        <w:pStyle w:val="Heading2"/>
        <w:numPr>
          <w:ilvl w:val="1"/>
          <w:numId w:val="11"/>
        </w:numPr>
        <w:ind w:left="990"/>
      </w:pPr>
      <w:bookmarkStart w:id="176" w:name="_Toc292359324"/>
      <w:r w:rsidRPr="00602525">
        <w:rPr>
          <w:szCs w:val="28"/>
        </w:rPr>
        <w:t>McAfee Host Intrusion Prevention</w:t>
      </w:r>
      <w:r>
        <w:rPr>
          <w:sz w:val="22"/>
        </w:rPr>
        <w:t xml:space="preserve"> (</w:t>
      </w:r>
      <w:r>
        <w:t>HIPS) Configuration</w:t>
      </w:r>
      <w:bookmarkEnd w:id="176"/>
    </w:p>
    <w:p w14:paraId="108C597E" w14:textId="77777777" w:rsidR="00D05E6C" w:rsidRDefault="00D05E6C" w:rsidP="00D05E6C">
      <w:pPr>
        <w:ind w:left="270"/>
        <w:rPr>
          <w:szCs w:val="24"/>
        </w:rPr>
      </w:pPr>
      <w:r w:rsidRPr="00D05E6C">
        <w:rPr>
          <w:sz w:val="22"/>
          <w:szCs w:val="22"/>
        </w:rPr>
        <w:t>Some sites may experience problems with McAfee Host Intrusion Prevention (HIPS) configuration after installing CAPRI GUIv149</w:t>
      </w:r>
      <w:r w:rsidRPr="00CD176F">
        <w:rPr>
          <w:szCs w:val="24"/>
        </w:rPr>
        <w:t>.</w:t>
      </w:r>
    </w:p>
    <w:p w14:paraId="7351E6F3" w14:textId="77777777" w:rsidR="00602525" w:rsidRDefault="00602525" w:rsidP="00ED4ECC">
      <w:pPr>
        <w:ind w:left="180"/>
        <w:rPr>
          <w:sz w:val="22"/>
        </w:rPr>
      </w:pPr>
    </w:p>
    <w:p w14:paraId="2815F09D" w14:textId="77777777" w:rsidR="008B7B37" w:rsidRDefault="008B7B37" w:rsidP="00D05E6C">
      <w:pPr>
        <w:ind w:left="360"/>
        <w:rPr>
          <w:rFonts w:ascii="Arial" w:hAnsi="Arial" w:cs="Arial"/>
          <w:b/>
          <w:bCs/>
          <w:szCs w:val="24"/>
        </w:rPr>
      </w:pPr>
      <w:r w:rsidRPr="008B7B37">
        <w:rPr>
          <w:b/>
          <w:bCs/>
          <w:szCs w:val="24"/>
        </w:rPr>
        <w:t>10.2.1</w:t>
      </w:r>
      <w:r w:rsidRPr="008B7B37">
        <w:rPr>
          <w:rFonts w:ascii="Arial" w:hAnsi="Arial" w:cs="Arial"/>
          <w:b/>
          <w:bCs/>
          <w:szCs w:val="24"/>
        </w:rPr>
        <w:t xml:space="preserve"> </w:t>
      </w:r>
      <w:r>
        <w:rPr>
          <w:rFonts w:ascii="Arial" w:hAnsi="Arial" w:cs="Arial"/>
          <w:b/>
          <w:bCs/>
          <w:szCs w:val="24"/>
        </w:rPr>
        <w:t xml:space="preserve">  </w:t>
      </w:r>
      <w:r w:rsidR="00D05E6C" w:rsidRPr="008B7B37">
        <w:rPr>
          <w:rFonts w:ascii="Arial" w:hAnsi="Arial" w:cs="Arial"/>
          <w:b/>
          <w:bCs/>
          <w:szCs w:val="24"/>
        </w:rPr>
        <w:t xml:space="preserve">Issue: </w:t>
      </w:r>
    </w:p>
    <w:p w14:paraId="6CBC8615" w14:textId="77777777" w:rsidR="008B7B37" w:rsidRPr="008B7B37" w:rsidRDefault="00D05E6C" w:rsidP="00D05E6C">
      <w:pPr>
        <w:ind w:left="360"/>
        <w:rPr>
          <w:rFonts w:ascii="Arial" w:hAnsi="Arial" w:cs="Arial"/>
          <w:b/>
          <w:bCs/>
          <w:szCs w:val="24"/>
        </w:rPr>
      </w:pPr>
      <w:r w:rsidRPr="008B7B37">
        <w:rPr>
          <w:rFonts w:ascii="Arial" w:hAnsi="Arial" w:cs="Arial"/>
          <w:b/>
          <w:bCs/>
          <w:szCs w:val="24"/>
        </w:rPr>
        <w:t> </w:t>
      </w:r>
    </w:p>
    <w:p w14:paraId="1770C5AC" w14:textId="77777777" w:rsidR="00D05E6C" w:rsidRPr="00D05E6C" w:rsidRDefault="00D05E6C" w:rsidP="00D05E6C">
      <w:pPr>
        <w:ind w:left="360"/>
        <w:rPr>
          <w:sz w:val="22"/>
          <w:szCs w:val="22"/>
        </w:rPr>
      </w:pPr>
      <w:r w:rsidRPr="00D05E6C">
        <w:rPr>
          <w:bCs/>
          <w:sz w:val="22"/>
          <w:szCs w:val="22"/>
        </w:rPr>
        <w:t>CAPRI</w:t>
      </w:r>
      <w:r w:rsidRPr="00D05E6C">
        <w:rPr>
          <w:sz w:val="22"/>
          <w:szCs w:val="22"/>
        </w:rPr>
        <w:t xml:space="preserve"> may shut down or hang when users attempt to connect to the application. This may occur when either: the site selection list is presented during start-up and the user selects a site with a HIPS configuration that prevents access (for example, sites associated with the Black Hills system); or when the enterprise search function located on the patient selection screen toolbar is used to select a site as part of the search parameters.</w:t>
      </w:r>
    </w:p>
    <w:p w14:paraId="5C5C1CA4" w14:textId="77777777" w:rsidR="00944C88" w:rsidRDefault="008B7B37" w:rsidP="00151C7A">
      <w:pPr>
        <w:pStyle w:val="BodyText2"/>
        <w:keepNext/>
        <w:keepLines/>
        <w:spacing w:before="240" w:after="0"/>
        <w:ind w:left="360"/>
        <w:rPr>
          <w:rFonts w:ascii="Arial" w:hAnsi="Arial" w:cs="Arial"/>
          <w:b/>
        </w:rPr>
      </w:pPr>
      <w:r w:rsidRPr="008B7B37">
        <w:rPr>
          <w:b/>
        </w:rPr>
        <w:t>10.2.2</w:t>
      </w:r>
      <w:r>
        <w:rPr>
          <w:b/>
        </w:rPr>
        <w:t xml:space="preserve">  </w:t>
      </w:r>
      <w:r w:rsidRPr="008B7B37">
        <w:rPr>
          <w:rFonts w:ascii="Arial" w:hAnsi="Arial" w:cs="Arial"/>
          <w:b/>
        </w:rPr>
        <w:t xml:space="preserve"> </w:t>
      </w:r>
      <w:r w:rsidR="00151C7A" w:rsidRPr="008B7B37">
        <w:rPr>
          <w:rFonts w:ascii="Arial" w:hAnsi="Arial" w:cs="Arial"/>
          <w:b/>
        </w:rPr>
        <w:t>Workaround</w:t>
      </w:r>
      <w:r w:rsidR="00377FB0" w:rsidRPr="008B7B37">
        <w:rPr>
          <w:rFonts w:ascii="Arial" w:hAnsi="Arial" w:cs="Arial"/>
          <w:b/>
        </w:rPr>
        <w:t xml:space="preserve">:  </w:t>
      </w:r>
    </w:p>
    <w:p w14:paraId="54C3B284" w14:textId="77777777" w:rsidR="00944C88" w:rsidRDefault="00377FB0" w:rsidP="00944C88">
      <w:pPr>
        <w:pStyle w:val="BodyText2"/>
        <w:keepNext/>
        <w:keepLines/>
        <w:spacing w:before="240" w:after="0"/>
        <w:ind w:left="360"/>
        <w:rPr>
          <w:color w:val="1F497D"/>
          <w:sz w:val="22"/>
          <w:szCs w:val="22"/>
        </w:rPr>
      </w:pPr>
      <w:r w:rsidRPr="008B7B37">
        <w:rPr>
          <w:rFonts w:ascii="Arial" w:hAnsi="Arial" w:cs="Arial"/>
          <w:b/>
        </w:rPr>
        <w:t xml:space="preserve"> </w:t>
      </w:r>
      <w:r w:rsidR="00D05E6C" w:rsidRPr="00D05E6C">
        <w:rPr>
          <w:sz w:val="22"/>
          <w:szCs w:val="22"/>
        </w:rPr>
        <w:t>Most users will not experience this issue.  All instances of this issue should be reported to the</w:t>
      </w:r>
      <w:r w:rsidR="00D05E6C" w:rsidRPr="00D05E6C">
        <w:rPr>
          <w:color w:val="1F497D"/>
          <w:sz w:val="22"/>
          <w:szCs w:val="22"/>
        </w:rPr>
        <w:t xml:space="preserve"> </w:t>
      </w:r>
    </w:p>
    <w:p w14:paraId="72A46437" w14:textId="77777777" w:rsidR="00377FB0" w:rsidRPr="005D2FB5" w:rsidRDefault="008529CA" w:rsidP="008529CA">
      <w:pPr>
        <w:ind w:left="360"/>
      </w:pPr>
      <w:r w:rsidRPr="008529CA">
        <w:rPr>
          <w:sz w:val="22"/>
          <w:szCs w:val="22"/>
        </w:rPr>
        <w:t>VA NSOC OPERATIONS (</w:t>
      </w:r>
      <w:proofErr w:type="spellStart"/>
      <w:r w:rsidRPr="008529CA">
        <w:rPr>
          <w:sz w:val="22"/>
          <w:szCs w:val="22"/>
        </w:rPr>
        <w:t>ePO</w:t>
      </w:r>
      <w:proofErr w:type="spellEnd"/>
      <w:r w:rsidRPr="008529CA">
        <w:rPr>
          <w:sz w:val="22"/>
          <w:szCs w:val="22"/>
        </w:rPr>
        <w:t>)</w:t>
      </w:r>
      <w:r w:rsidR="00D05E6C" w:rsidRPr="00D05E6C">
        <w:rPr>
          <w:sz w:val="22"/>
          <w:szCs w:val="22"/>
        </w:rPr>
        <w:t xml:space="preserve"> </w:t>
      </w:r>
      <w:proofErr w:type="spellStart"/>
      <w:r w:rsidR="00D05E6C" w:rsidRPr="00D05E6C">
        <w:rPr>
          <w:sz w:val="22"/>
          <w:szCs w:val="22"/>
        </w:rPr>
        <w:t>mailgroup</w:t>
      </w:r>
      <w:proofErr w:type="spellEnd"/>
      <w:r w:rsidR="00D05E6C" w:rsidRPr="00D05E6C">
        <w:rPr>
          <w:sz w:val="22"/>
          <w:szCs w:val="22"/>
        </w:rPr>
        <w:t xml:space="preserve"> for resolution of the HIPS configuration issue.</w:t>
      </w:r>
      <w:r w:rsidR="00D05E6C">
        <w:t xml:space="preserve"> </w:t>
      </w:r>
    </w:p>
    <w:p w14:paraId="27A59242" w14:textId="77777777" w:rsidR="003B295E" w:rsidRDefault="002664D0" w:rsidP="004B5BD5">
      <w:pPr>
        <w:pStyle w:val="Heading1"/>
      </w:pPr>
      <w:r>
        <w:br w:type="page"/>
      </w:r>
      <w:bookmarkStart w:id="177" w:name="_Toc292359325"/>
      <w:r w:rsidR="003B295E">
        <w:lastRenderedPageBreak/>
        <w:t>Software and Documentation Retrieval</w:t>
      </w:r>
      <w:bookmarkEnd w:id="167"/>
      <w:bookmarkEnd w:id="168"/>
      <w:bookmarkEnd w:id="177"/>
    </w:p>
    <w:p w14:paraId="15E8C69F" w14:textId="77777777" w:rsidR="003B295E" w:rsidRDefault="003B295E" w:rsidP="004B5BD5">
      <w:pPr>
        <w:pStyle w:val="Heading2"/>
      </w:pPr>
      <w:bookmarkStart w:id="178" w:name="_Toc233690933"/>
      <w:bookmarkStart w:id="179" w:name="_Toc234041637"/>
      <w:bookmarkStart w:id="180" w:name="_Toc292359326"/>
      <w:r>
        <w:t xml:space="preserve">VistA Patch </w:t>
      </w:r>
      <w:bookmarkEnd w:id="178"/>
      <w:bookmarkEnd w:id="179"/>
      <w:r w:rsidR="008E583C">
        <w:t>DVBA*2</w:t>
      </w:r>
      <w:r w:rsidR="00695306">
        <w:t>.</w:t>
      </w:r>
      <w:r w:rsidR="008E583C">
        <w:t>7*</w:t>
      </w:r>
      <w:r w:rsidR="00DA0E30">
        <w:t>149</w:t>
      </w:r>
      <w:bookmarkEnd w:id="180"/>
    </w:p>
    <w:p w14:paraId="1E1870AB" w14:textId="77777777" w:rsidR="003B295E" w:rsidRPr="00A479F1" w:rsidRDefault="00144BD6" w:rsidP="00ED4ECC">
      <w:pPr>
        <w:pStyle w:val="BodyText2"/>
        <w:ind w:left="180"/>
        <w:rPr>
          <w:sz w:val="22"/>
        </w:rPr>
      </w:pPr>
      <w:r w:rsidRPr="002B1A4F">
        <w:rPr>
          <w:sz w:val="22"/>
        </w:rPr>
        <w:t xml:space="preserve">The VistA server software is being distributed as a </w:t>
      </w:r>
      <w:proofErr w:type="spellStart"/>
      <w:r w:rsidRPr="002B1A4F">
        <w:rPr>
          <w:sz w:val="22"/>
        </w:rPr>
        <w:t>PackMan</w:t>
      </w:r>
      <w:proofErr w:type="spellEnd"/>
      <w:r w:rsidRPr="002B1A4F">
        <w:rPr>
          <w:sz w:val="22"/>
        </w:rPr>
        <w:t xml:space="preserve"> patch message through the National Patch Module (NPM</w:t>
      </w:r>
      <w:r w:rsidRPr="00A479F1">
        <w:rPr>
          <w:sz w:val="22"/>
        </w:rPr>
        <w:t>). The KIDS build for this patch is DVBA*2.7*</w:t>
      </w:r>
      <w:r w:rsidR="00DA0E30" w:rsidRPr="00A479F1">
        <w:rPr>
          <w:sz w:val="22"/>
        </w:rPr>
        <w:t>149</w:t>
      </w:r>
      <w:r w:rsidRPr="00A479F1">
        <w:rPr>
          <w:sz w:val="22"/>
        </w:rPr>
        <w:t xml:space="preserve">. </w:t>
      </w:r>
    </w:p>
    <w:p w14:paraId="2AA71EB9" w14:textId="77777777" w:rsidR="003B295E" w:rsidRDefault="003B295E" w:rsidP="004B5BD5">
      <w:pPr>
        <w:pStyle w:val="Heading2"/>
      </w:pPr>
      <w:bookmarkStart w:id="181" w:name="_Toc233690934"/>
      <w:bookmarkStart w:id="182" w:name="_Toc234041638"/>
      <w:bookmarkStart w:id="183" w:name="_Toc292359327"/>
      <w:r>
        <w:t>CAPRI GUI v</w:t>
      </w:r>
      <w:r w:rsidR="00DA0E30">
        <w:t>149</w:t>
      </w:r>
      <w:r>
        <w:t xml:space="preserve"> Client Software &amp; User Documentation</w:t>
      </w:r>
      <w:bookmarkEnd w:id="181"/>
      <w:bookmarkEnd w:id="182"/>
      <w:bookmarkEnd w:id="183"/>
    </w:p>
    <w:p w14:paraId="68526770" w14:textId="77777777" w:rsidR="00622417" w:rsidRDefault="003B295E" w:rsidP="00ED4ECC">
      <w:pPr>
        <w:pStyle w:val="BodyText2"/>
        <w:ind w:left="180"/>
        <w:rPr>
          <w:color w:val="FF0000"/>
          <w:sz w:val="22"/>
        </w:rPr>
      </w:pPr>
      <w:r w:rsidRPr="002B1A4F">
        <w:rPr>
          <w:sz w:val="22"/>
          <w:szCs w:val="22"/>
        </w:rPr>
        <w:t>The CAPRI GUI v</w:t>
      </w:r>
      <w:r w:rsidR="00DA0E30">
        <w:rPr>
          <w:sz w:val="22"/>
          <w:szCs w:val="22"/>
        </w:rPr>
        <w:t>149</w:t>
      </w:r>
      <w:r w:rsidRPr="002B1A4F">
        <w:rPr>
          <w:sz w:val="22"/>
          <w:szCs w:val="22"/>
        </w:rPr>
        <w:t xml:space="preserve"> client software is being distributed as </w:t>
      </w:r>
      <w:r w:rsidR="00415495" w:rsidRPr="001D5993">
        <w:rPr>
          <w:sz w:val="22"/>
          <w:szCs w:val="22"/>
        </w:rPr>
        <w:t>exe</w:t>
      </w:r>
      <w:r w:rsidRPr="001D5993">
        <w:rPr>
          <w:sz w:val="22"/>
          <w:szCs w:val="22"/>
        </w:rPr>
        <w:t>cutable</w:t>
      </w:r>
      <w:r w:rsidR="008237D6">
        <w:rPr>
          <w:color w:val="FF0000"/>
          <w:sz w:val="22"/>
          <w:szCs w:val="22"/>
        </w:rPr>
        <w:t xml:space="preserve"> </w:t>
      </w:r>
      <w:r w:rsidR="008237D6" w:rsidRPr="008237D6">
        <w:rPr>
          <w:sz w:val="22"/>
          <w:szCs w:val="22"/>
        </w:rPr>
        <w:t>CAPRI.exe</w:t>
      </w:r>
      <w:r w:rsidR="001D5993" w:rsidRPr="00CD43ED">
        <w:rPr>
          <w:sz w:val="22"/>
          <w:szCs w:val="22"/>
        </w:rPr>
        <w:t xml:space="preserve"> </w:t>
      </w:r>
      <w:r w:rsidR="00CD43ED" w:rsidRPr="00CD43ED">
        <w:rPr>
          <w:sz w:val="22"/>
          <w:szCs w:val="22"/>
        </w:rPr>
        <w:t xml:space="preserve">contained in the zip file </w:t>
      </w:r>
      <w:r w:rsidR="00FD4B88" w:rsidRPr="008237D6">
        <w:rPr>
          <w:sz w:val="22"/>
        </w:rPr>
        <w:t>[</w:t>
      </w:r>
      <w:r w:rsidR="00A20FBC">
        <w:rPr>
          <w:b/>
          <w:sz w:val="22"/>
        </w:rPr>
        <w:t>DVBA_27_</w:t>
      </w:r>
      <w:r w:rsidR="0045289B">
        <w:rPr>
          <w:b/>
          <w:sz w:val="22"/>
        </w:rPr>
        <w:t>P</w:t>
      </w:r>
      <w:r w:rsidR="00A20FBC">
        <w:rPr>
          <w:b/>
          <w:sz w:val="22"/>
        </w:rPr>
        <w:t>149_11</w:t>
      </w:r>
      <w:r w:rsidR="00915A2B" w:rsidRPr="008237D6">
        <w:rPr>
          <w:b/>
          <w:sz w:val="22"/>
        </w:rPr>
        <w:t>.ZIP</w:t>
      </w:r>
      <w:r w:rsidR="00915A2B" w:rsidRPr="008237D6">
        <w:rPr>
          <w:sz w:val="22"/>
        </w:rPr>
        <w:t>])</w:t>
      </w:r>
      <w:r w:rsidR="00915A2B" w:rsidRPr="00B603A7">
        <w:rPr>
          <w:sz w:val="22"/>
        </w:rPr>
        <w:t>.</w:t>
      </w:r>
      <w:r w:rsidR="003D0C62" w:rsidRPr="00B603A7">
        <w:rPr>
          <w:sz w:val="22"/>
        </w:rPr>
        <w:t xml:space="preserve">  </w:t>
      </w:r>
    </w:p>
    <w:p w14:paraId="3C57116C" w14:textId="77777777" w:rsidR="003B295E" w:rsidRPr="002B1A4F" w:rsidRDefault="003B295E" w:rsidP="00ED4ECC">
      <w:pPr>
        <w:pStyle w:val="BodyText2"/>
        <w:ind w:left="180"/>
        <w:rPr>
          <w:sz w:val="22"/>
          <w:szCs w:val="22"/>
        </w:rPr>
      </w:pPr>
      <w:r w:rsidRPr="002B1A4F">
        <w:rPr>
          <w:sz w:val="22"/>
          <w:szCs w:val="22"/>
        </w:rPr>
        <w:t>The CAPRI GUI v</w:t>
      </w:r>
      <w:r w:rsidR="00DA0E30">
        <w:rPr>
          <w:sz w:val="22"/>
          <w:szCs w:val="22"/>
        </w:rPr>
        <w:t>149</w:t>
      </w:r>
      <w:r w:rsidRPr="002B1A4F">
        <w:rPr>
          <w:sz w:val="22"/>
          <w:szCs w:val="22"/>
        </w:rPr>
        <w:t xml:space="preserve"> client software and documentation for this patch may be retrieved directly using FTP.  The preferred method is to FTP the files from: </w:t>
      </w:r>
    </w:p>
    <w:p w14:paraId="73443EFD" w14:textId="77777777" w:rsidR="003B295E" w:rsidRPr="002B1A4F" w:rsidRDefault="006716F5" w:rsidP="00ED4ECC">
      <w:pPr>
        <w:pStyle w:val="DownloadSite"/>
        <w:ind w:left="180"/>
        <w:rPr>
          <w:sz w:val="22"/>
          <w:szCs w:val="22"/>
        </w:rPr>
      </w:pPr>
      <w:r>
        <w:rPr>
          <w:sz w:val="22"/>
          <w:szCs w:val="22"/>
        </w:rPr>
        <w:t>REDACTED</w:t>
      </w:r>
    </w:p>
    <w:p w14:paraId="1C315930" w14:textId="77777777" w:rsidR="003B295E" w:rsidRPr="002B1A4F" w:rsidRDefault="003B295E" w:rsidP="00ED4ECC">
      <w:pPr>
        <w:pStyle w:val="BodyText2"/>
        <w:ind w:left="180"/>
        <w:rPr>
          <w:sz w:val="22"/>
          <w:szCs w:val="22"/>
        </w:rPr>
      </w:pPr>
      <w:r w:rsidRPr="002B1A4F">
        <w:rPr>
          <w:sz w:val="22"/>
          <w:szCs w:val="22"/>
        </w:rPr>
        <w:t>This transmits the files from the first available FTP server.</w:t>
      </w:r>
    </w:p>
    <w:p w14:paraId="2C3741DB" w14:textId="77777777" w:rsidR="003B295E" w:rsidRPr="002B1A4F" w:rsidRDefault="003B295E" w:rsidP="00ED4ECC">
      <w:pPr>
        <w:pStyle w:val="BodyText2"/>
        <w:ind w:left="180"/>
        <w:rPr>
          <w:sz w:val="22"/>
          <w:szCs w:val="22"/>
        </w:rPr>
      </w:pPr>
      <w:r w:rsidRPr="002B1A4F">
        <w:rPr>
          <w:sz w:val="22"/>
          <w:szCs w:val="22"/>
        </w:rPr>
        <w:t>Sites may also elect to retrieve software directly from a specific server as follows:</w:t>
      </w:r>
    </w:p>
    <w:tbl>
      <w:tblPr>
        <w:tblStyle w:val="GridTable1Light"/>
        <w:tblW w:w="8550" w:type="dxa"/>
        <w:tblLook w:val="04A0" w:firstRow="1" w:lastRow="0" w:firstColumn="1" w:lastColumn="0" w:noHBand="0" w:noVBand="1"/>
      </w:tblPr>
      <w:tblGrid>
        <w:gridCol w:w="2602"/>
        <w:gridCol w:w="2978"/>
        <w:gridCol w:w="2970"/>
      </w:tblGrid>
      <w:tr w:rsidR="003B295E" w14:paraId="5290E9DA" w14:textId="77777777" w:rsidTr="00CD1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hideMark/>
          </w:tcPr>
          <w:p w14:paraId="5EE649F8" w14:textId="77777777" w:rsidR="003B295E" w:rsidRDefault="003B295E" w:rsidP="00ED4ECC">
            <w:pPr>
              <w:pStyle w:val="TableHdr"/>
              <w:ind w:left="180"/>
              <w:rPr>
                <w:rFonts w:eastAsia="Calibri"/>
              </w:rPr>
            </w:pPr>
            <w:r>
              <w:t>OI&amp;T Field Office</w:t>
            </w:r>
          </w:p>
        </w:tc>
        <w:tc>
          <w:tcPr>
            <w:tcW w:w="2978" w:type="dxa"/>
            <w:hideMark/>
          </w:tcPr>
          <w:p w14:paraId="43B0A003" w14:textId="77777777" w:rsidR="003B295E" w:rsidRDefault="003B295E" w:rsidP="00ED4ECC">
            <w:pPr>
              <w:pStyle w:val="TableHdr"/>
              <w:ind w:left="180"/>
              <w:cnfStyle w:val="100000000000" w:firstRow="1" w:lastRow="0" w:firstColumn="0" w:lastColumn="0" w:oddVBand="0" w:evenVBand="0" w:oddHBand="0" w:evenHBand="0" w:firstRowFirstColumn="0" w:firstRowLastColumn="0" w:lastRowFirstColumn="0" w:lastRowLastColumn="0"/>
              <w:rPr>
                <w:rFonts w:eastAsia="Calibri"/>
              </w:rPr>
            </w:pPr>
            <w:r>
              <w:t>FTP Address</w:t>
            </w:r>
          </w:p>
        </w:tc>
        <w:tc>
          <w:tcPr>
            <w:tcW w:w="2970" w:type="dxa"/>
            <w:hideMark/>
          </w:tcPr>
          <w:p w14:paraId="69F762A9" w14:textId="77777777" w:rsidR="003B295E" w:rsidRDefault="003B295E" w:rsidP="00ED4ECC">
            <w:pPr>
              <w:pStyle w:val="TableHdr"/>
              <w:ind w:left="180"/>
              <w:cnfStyle w:val="100000000000" w:firstRow="1" w:lastRow="0" w:firstColumn="0" w:lastColumn="0" w:oddVBand="0" w:evenVBand="0" w:oddHBand="0" w:evenHBand="0" w:firstRowFirstColumn="0" w:firstRowLastColumn="0" w:lastRowFirstColumn="0" w:lastRowLastColumn="0"/>
              <w:rPr>
                <w:rFonts w:eastAsia="Calibri"/>
              </w:rPr>
            </w:pPr>
            <w:r>
              <w:t>Directory</w:t>
            </w:r>
          </w:p>
        </w:tc>
      </w:tr>
      <w:tr w:rsidR="00FF0A7D" w14:paraId="6474C728" w14:textId="77777777" w:rsidTr="00CD176F">
        <w:tc>
          <w:tcPr>
            <w:cnfStyle w:val="001000000000" w:firstRow="0" w:lastRow="0" w:firstColumn="1" w:lastColumn="0" w:oddVBand="0" w:evenVBand="0" w:oddHBand="0" w:evenHBand="0" w:firstRowFirstColumn="0" w:firstRowLastColumn="0" w:lastRowFirstColumn="0" w:lastRowLastColumn="0"/>
            <w:tcW w:w="2602" w:type="dxa"/>
            <w:hideMark/>
          </w:tcPr>
          <w:p w14:paraId="1C681EB9" w14:textId="3A940D1F" w:rsidR="00FF0A7D" w:rsidRDefault="00FF0A7D" w:rsidP="00FF0A7D">
            <w:pPr>
              <w:pStyle w:val="TableText0"/>
              <w:ind w:left="180"/>
              <w:rPr>
                <w:rFonts w:eastAsia="Calibri"/>
                <w:szCs w:val="24"/>
              </w:rPr>
            </w:pPr>
            <w:r w:rsidRPr="00FF0A7D">
              <w:rPr>
                <w:highlight w:val="yellow"/>
              </w:rPr>
              <w:t>REDACTED</w:t>
            </w:r>
          </w:p>
        </w:tc>
        <w:tc>
          <w:tcPr>
            <w:tcW w:w="2978" w:type="dxa"/>
            <w:hideMark/>
          </w:tcPr>
          <w:p w14:paraId="616F6078" w14:textId="3EBC99E8" w:rsidR="00FF0A7D" w:rsidRDefault="00FF0A7D" w:rsidP="00FF0A7D">
            <w:pPr>
              <w:pStyle w:val="TableText0"/>
              <w:ind w:left="180"/>
              <w:cnfStyle w:val="000000000000" w:firstRow="0" w:lastRow="0" w:firstColumn="0" w:lastColumn="0" w:oddVBand="0" w:evenVBand="0" w:oddHBand="0" w:evenHBand="0" w:firstRowFirstColumn="0" w:firstRowLastColumn="0" w:lastRowFirstColumn="0" w:lastRowLastColumn="0"/>
              <w:rPr>
                <w:rFonts w:eastAsia="Calibri"/>
              </w:rPr>
            </w:pPr>
            <w:r w:rsidRPr="00FF0A7D">
              <w:rPr>
                <w:highlight w:val="yellow"/>
              </w:rPr>
              <w:t>REDACTED</w:t>
            </w:r>
          </w:p>
        </w:tc>
        <w:tc>
          <w:tcPr>
            <w:tcW w:w="2970" w:type="dxa"/>
            <w:hideMark/>
          </w:tcPr>
          <w:p w14:paraId="08D4BD74" w14:textId="2BF8DE34" w:rsidR="00FF0A7D" w:rsidRDefault="00FF0A7D" w:rsidP="00FF0A7D">
            <w:pPr>
              <w:pStyle w:val="TableText0"/>
              <w:ind w:left="180"/>
              <w:cnfStyle w:val="000000000000" w:firstRow="0" w:lastRow="0" w:firstColumn="0" w:lastColumn="0" w:oddVBand="0" w:evenVBand="0" w:oddHBand="0" w:evenHBand="0" w:firstRowFirstColumn="0" w:firstRowLastColumn="0" w:lastRowFirstColumn="0" w:lastRowLastColumn="0"/>
              <w:rPr>
                <w:rFonts w:eastAsia="Calibri"/>
              </w:rPr>
            </w:pPr>
            <w:r w:rsidRPr="00FF0A7D">
              <w:rPr>
                <w:highlight w:val="yellow"/>
              </w:rPr>
              <w:t>REDACTED</w:t>
            </w:r>
          </w:p>
        </w:tc>
      </w:tr>
      <w:tr w:rsidR="00FF0A7D" w14:paraId="02B847A1" w14:textId="77777777" w:rsidTr="00CD176F">
        <w:tc>
          <w:tcPr>
            <w:cnfStyle w:val="001000000000" w:firstRow="0" w:lastRow="0" w:firstColumn="1" w:lastColumn="0" w:oddVBand="0" w:evenVBand="0" w:oddHBand="0" w:evenHBand="0" w:firstRowFirstColumn="0" w:firstRowLastColumn="0" w:lastRowFirstColumn="0" w:lastRowLastColumn="0"/>
            <w:tcW w:w="2602" w:type="dxa"/>
            <w:hideMark/>
          </w:tcPr>
          <w:p w14:paraId="6F093653" w14:textId="0936C272" w:rsidR="00FF0A7D" w:rsidRDefault="00FF0A7D" w:rsidP="00FF0A7D">
            <w:pPr>
              <w:pStyle w:val="TableText0"/>
              <w:ind w:left="180"/>
              <w:rPr>
                <w:rFonts w:eastAsia="Calibri"/>
              </w:rPr>
            </w:pPr>
            <w:r w:rsidRPr="00FF0A7D">
              <w:rPr>
                <w:highlight w:val="yellow"/>
              </w:rPr>
              <w:t>REDACTED</w:t>
            </w:r>
          </w:p>
        </w:tc>
        <w:tc>
          <w:tcPr>
            <w:tcW w:w="2978" w:type="dxa"/>
            <w:hideMark/>
          </w:tcPr>
          <w:p w14:paraId="4F760477" w14:textId="32AD0001" w:rsidR="00FF0A7D" w:rsidRDefault="00FF0A7D" w:rsidP="00FF0A7D">
            <w:pPr>
              <w:pStyle w:val="TableText0"/>
              <w:ind w:left="180"/>
              <w:cnfStyle w:val="000000000000" w:firstRow="0" w:lastRow="0" w:firstColumn="0" w:lastColumn="0" w:oddVBand="0" w:evenVBand="0" w:oddHBand="0" w:evenHBand="0" w:firstRowFirstColumn="0" w:firstRowLastColumn="0" w:lastRowFirstColumn="0" w:lastRowLastColumn="0"/>
              <w:rPr>
                <w:rFonts w:eastAsia="Calibri"/>
              </w:rPr>
            </w:pPr>
            <w:r w:rsidRPr="00FF0A7D">
              <w:rPr>
                <w:highlight w:val="yellow"/>
              </w:rPr>
              <w:t>REDACTED</w:t>
            </w:r>
          </w:p>
        </w:tc>
        <w:tc>
          <w:tcPr>
            <w:tcW w:w="2970" w:type="dxa"/>
            <w:hideMark/>
          </w:tcPr>
          <w:p w14:paraId="7D961BDF" w14:textId="62DD212D" w:rsidR="00FF0A7D" w:rsidRDefault="00FF0A7D" w:rsidP="00FF0A7D">
            <w:pPr>
              <w:pStyle w:val="TableText0"/>
              <w:ind w:left="180"/>
              <w:cnfStyle w:val="000000000000" w:firstRow="0" w:lastRow="0" w:firstColumn="0" w:lastColumn="0" w:oddVBand="0" w:evenVBand="0" w:oddHBand="0" w:evenHBand="0" w:firstRowFirstColumn="0" w:firstRowLastColumn="0" w:lastRowFirstColumn="0" w:lastRowLastColumn="0"/>
              <w:rPr>
                <w:rFonts w:eastAsia="Calibri"/>
              </w:rPr>
            </w:pPr>
            <w:r w:rsidRPr="00FF0A7D">
              <w:rPr>
                <w:highlight w:val="yellow"/>
              </w:rPr>
              <w:t>REDACTED</w:t>
            </w:r>
          </w:p>
        </w:tc>
      </w:tr>
      <w:tr w:rsidR="00FF0A7D" w14:paraId="2F0C863A" w14:textId="77777777" w:rsidTr="00CD176F">
        <w:tc>
          <w:tcPr>
            <w:cnfStyle w:val="001000000000" w:firstRow="0" w:lastRow="0" w:firstColumn="1" w:lastColumn="0" w:oddVBand="0" w:evenVBand="0" w:oddHBand="0" w:evenHBand="0" w:firstRowFirstColumn="0" w:firstRowLastColumn="0" w:lastRowFirstColumn="0" w:lastRowLastColumn="0"/>
            <w:tcW w:w="2602" w:type="dxa"/>
            <w:hideMark/>
          </w:tcPr>
          <w:p w14:paraId="72A0AAA6" w14:textId="4A8F57FB" w:rsidR="00FF0A7D" w:rsidRDefault="00FF0A7D" w:rsidP="00FF0A7D">
            <w:pPr>
              <w:pStyle w:val="TableText0"/>
              <w:ind w:left="180"/>
              <w:rPr>
                <w:rFonts w:eastAsia="Calibri"/>
              </w:rPr>
            </w:pPr>
            <w:r w:rsidRPr="00FF0A7D">
              <w:rPr>
                <w:highlight w:val="yellow"/>
              </w:rPr>
              <w:t>REDACTED</w:t>
            </w:r>
          </w:p>
        </w:tc>
        <w:tc>
          <w:tcPr>
            <w:tcW w:w="2978" w:type="dxa"/>
            <w:hideMark/>
          </w:tcPr>
          <w:p w14:paraId="18BFA73C" w14:textId="5DF36FF6" w:rsidR="00FF0A7D" w:rsidRDefault="00FF0A7D" w:rsidP="00FF0A7D">
            <w:pPr>
              <w:pStyle w:val="TableText0"/>
              <w:ind w:left="180"/>
              <w:cnfStyle w:val="000000000000" w:firstRow="0" w:lastRow="0" w:firstColumn="0" w:lastColumn="0" w:oddVBand="0" w:evenVBand="0" w:oddHBand="0" w:evenHBand="0" w:firstRowFirstColumn="0" w:firstRowLastColumn="0" w:lastRowFirstColumn="0" w:lastRowLastColumn="0"/>
              <w:rPr>
                <w:rFonts w:eastAsia="Calibri"/>
              </w:rPr>
            </w:pPr>
            <w:r w:rsidRPr="00FF0A7D">
              <w:rPr>
                <w:highlight w:val="yellow"/>
              </w:rPr>
              <w:t>REDACTED</w:t>
            </w:r>
          </w:p>
        </w:tc>
        <w:tc>
          <w:tcPr>
            <w:tcW w:w="2970" w:type="dxa"/>
            <w:hideMark/>
          </w:tcPr>
          <w:p w14:paraId="0B7F55D5" w14:textId="5EAEEB34" w:rsidR="00FF0A7D" w:rsidRDefault="00FF0A7D" w:rsidP="00FF0A7D">
            <w:pPr>
              <w:pStyle w:val="TableText0"/>
              <w:ind w:left="180"/>
              <w:cnfStyle w:val="000000000000" w:firstRow="0" w:lastRow="0" w:firstColumn="0" w:lastColumn="0" w:oddVBand="0" w:evenVBand="0" w:oddHBand="0" w:evenHBand="0" w:firstRowFirstColumn="0" w:firstRowLastColumn="0" w:lastRowFirstColumn="0" w:lastRowLastColumn="0"/>
              <w:rPr>
                <w:rFonts w:eastAsia="Calibri"/>
              </w:rPr>
            </w:pPr>
            <w:r w:rsidRPr="00FF0A7D">
              <w:rPr>
                <w:highlight w:val="yellow"/>
              </w:rPr>
              <w:t>REDACTED</w:t>
            </w:r>
          </w:p>
        </w:tc>
      </w:tr>
    </w:tbl>
    <w:p w14:paraId="0E861B3E" w14:textId="77777777" w:rsidR="003B295E" w:rsidRDefault="003B295E" w:rsidP="00ED4ECC">
      <w:pPr>
        <w:pStyle w:val="BodyText"/>
        <w:keepNext/>
        <w:keepLines/>
        <w:ind w:left="180"/>
        <w:rPr>
          <w:rFonts w:eastAsia="Calibri"/>
        </w:rPr>
      </w:pPr>
    </w:p>
    <w:tbl>
      <w:tblPr>
        <w:tblStyle w:val="GridTable1Light"/>
        <w:tblW w:w="8568" w:type="dxa"/>
        <w:tblLook w:val="04A0" w:firstRow="1" w:lastRow="0" w:firstColumn="1" w:lastColumn="0" w:noHBand="0" w:noVBand="1"/>
      </w:tblPr>
      <w:tblGrid>
        <w:gridCol w:w="2883"/>
        <w:gridCol w:w="1093"/>
        <w:gridCol w:w="4592"/>
      </w:tblGrid>
      <w:tr w:rsidR="003B295E" w14:paraId="25A15DCD" w14:textId="77777777" w:rsidTr="00CD176F">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715" w:type="dxa"/>
            <w:hideMark/>
          </w:tcPr>
          <w:p w14:paraId="49CFC787" w14:textId="77777777" w:rsidR="003B295E" w:rsidRDefault="003B295E" w:rsidP="00ED4ECC">
            <w:pPr>
              <w:pStyle w:val="TableHdr"/>
              <w:keepNext/>
              <w:keepLines/>
              <w:ind w:left="180"/>
              <w:rPr>
                <w:rFonts w:eastAsia="Calibri"/>
              </w:rPr>
            </w:pPr>
            <w:r>
              <w:t>File Name</w:t>
            </w:r>
          </w:p>
        </w:tc>
        <w:tc>
          <w:tcPr>
            <w:tcW w:w="1083" w:type="dxa"/>
            <w:hideMark/>
          </w:tcPr>
          <w:p w14:paraId="4326741D" w14:textId="77777777" w:rsidR="003B295E" w:rsidRDefault="003B295E" w:rsidP="00ED4ECC">
            <w:pPr>
              <w:pStyle w:val="TableHdr"/>
              <w:keepNext/>
              <w:keepLines/>
              <w:ind w:left="180"/>
              <w:cnfStyle w:val="100000000000" w:firstRow="1" w:lastRow="0" w:firstColumn="0" w:lastColumn="0" w:oddVBand="0" w:evenVBand="0" w:oddHBand="0" w:evenHBand="0" w:firstRowFirstColumn="0" w:firstRowLastColumn="0" w:lastRowFirstColumn="0" w:lastRowLastColumn="0"/>
              <w:rPr>
                <w:rFonts w:eastAsia="Calibri"/>
              </w:rPr>
            </w:pPr>
            <w:r>
              <w:t>Format</w:t>
            </w:r>
          </w:p>
        </w:tc>
        <w:tc>
          <w:tcPr>
            <w:tcW w:w="4770" w:type="dxa"/>
            <w:hideMark/>
          </w:tcPr>
          <w:p w14:paraId="35414FDB" w14:textId="77777777" w:rsidR="003B295E" w:rsidRDefault="003B295E" w:rsidP="00ED4ECC">
            <w:pPr>
              <w:pStyle w:val="TableHdr"/>
              <w:keepNext/>
              <w:keepLines/>
              <w:ind w:left="180"/>
              <w:cnfStyle w:val="100000000000" w:firstRow="1" w:lastRow="0" w:firstColumn="0" w:lastColumn="0" w:oddVBand="0" w:evenVBand="0" w:oddHBand="0" w:evenHBand="0" w:firstRowFirstColumn="0" w:firstRowLastColumn="0" w:lastRowFirstColumn="0" w:lastRowLastColumn="0"/>
              <w:rPr>
                <w:rFonts w:eastAsia="Calibri"/>
              </w:rPr>
            </w:pPr>
            <w:r>
              <w:t>Description</w:t>
            </w:r>
          </w:p>
        </w:tc>
      </w:tr>
      <w:tr w:rsidR="003B295E" w14:paraId="20C6AF06" w14:textId="77777777" w:rsidTr="00CD176F">
        <w:tc>
          <w:tcPr>
            <w:cnfStyle w:val="001000000000" w:firstRow="0" w:lastRow="0" w:firstColumn="1" w:lastColumn="0" w:oddVBand="0" w:evenVBand="0" w:oddHBand="0" w:evenHBand="0" w:firstRowFirstColumn="0" w:firstRowLastColumn="0" w:lastRowFirstColumn="0" w:lastRowLastColumn="0"/>
            <w:tcW w:w="2715" w:type="dxa"/>
            <w:hideMark/>
          </w:tcPr>
          <w:p w14:paraId="3A9841C3" w14:textId="77777777" w:rsidR="003B295E" w:rsidRPr="008237D6" w:rsidRDefault="001D5993" w:rsidP="00B603A7">
            <w:pPr>
              <w:pStyle w:val="TableText0"/>
              <w:keepNext/>
              <w:keepLines/>
              <w:ind w:left="180"/>
              <w:rPr>
                <w:rFonts w:eastAsia="Calibri"/>
                <w:b w:val="0"/>
                <w:szCs w:val="20"/>
              </w:rPr>
            </w:pPr>
            <w:r w:rsidRPr="008237D6">
              <w:t>DVBA_27_</w:t>
            </w:r>
            <w:r w:rsidR="0045289B">
              <w:t>P</w:t>
            </w:r>
            <w:r w:rsidRPr="008237D6">
              <w:t>149_</w:t>
            </w:r>
            <w:r w:rsidR="00A20FBC">
              <w:t>11</w:t>
            </w:r>
            <w:r w:rsidR="00915A2B" w:rsidRPr="008237D6">
              <w:t>.ZIP</w:t>
            </w:r>
          </w:p>
        </w:tc>
        <w:tc>
          <w:tcPr>
            <w:tcW w:w="1083" w:type="dxa"/>
            <w:hideMark/>
          </w:tcPr>
          <w:p w14:paraId="7E1FA9D5" w14:textId="77777777" w:rsidR="003B295E" w:rsidRPr="002B1A4F" w:rsidRDefault="003B295E" w:rsidP="00ED4ECC">
            <w:pPr>
              <w:pStyle w:val="TableText0"/>
              <w:keepNext/>
              <w:keepLines/>
              <w:ind w:left="180"/>
              <w:cnfStyle w:val="000000000000" w:firstRow="0" w:lastRow="0" w:firstColumn="0" w:lastColumn="0" w:oddVBand="0" w:evenVBand="0" w:oddHBand="0" w:evenHBand="0" w:firstRowFirstColumn="0" w:firstRowLastColumn="0" w:lastRowFirstColumn="0" w:lastRowLastColumn="0"/>
              <w:rPr>
                <w:rFonts w:eastAsia="Calibri"/>
                <w:szCs w:val="20"/>
              </w:rPr>
            </w:pPr>
            <w:r w:rsidRPr="002B1A4F">
              <w:rPr>
                <w:szCs w:val="20"/>
              </w:rPr>
              <w:t xml:space="preserve">Binary  </w:t>
            </w:r>
          </w:p>
        </w:tc>
        <w:tc>
          <w:tcPr>
            <w:tcW w:w="4770" w:type="dxa"/>
            <w:hideMark/>
          </w:tcPr>
          <w:p w14:paraId="1FC341F9" w14:textId="77777777" w:rsidR="003B295E" w:rsidRPr="002B1A4F" w:rsidRDefault="003B295E" w:rsidP="00ED4ECC">
            <w:pPr>
              <w:pStyle w:val="TableText0"/>
              <w:keepNext/>
              <w:keepLines/>
              <w:ind w:left="180"/>
              <w:cnfStyle w:val="000000000000" w:firstRow="0" w:lastRow="0" w:firstColumn="0" w:lastColumn="0" w:oddVBand="0" w:evenVBand="0" w:oddHBand="0" w:evenHBand="0" w:firstRowFirstColumn="0" w:firstRowLastColumn="0" w:lastRowFirstColumn="0" w:lastRowLastColumn="0"/>
              <w:rPr>
                <w:rFonts w:eastAsia="Calibri"/>
                <w:szCs w:val="20"/>
              </w:rPr>
            </w:pPr>
            <w:r w:rsidRPr="002B1A4F">
              <w:rPr>
                <w:szCs w:val="20"/>
              </w:rPr>
              <w:t>ZIP archive containing the CAPRI GUI v</w:t>
            </w:r>
            <w:r w:rsidR="00DA0E30">
              <w:rPr>
                <w:szCs w:val="20"/>
              </w:rPr>
              <w:t>149</w:t>
            </w:r>
            <w:r w:rsidRPr="002B1A4F">
              <w:rPr>
                <w:szCs w:val="20"/>
              </w:rPr>
              <w:t xml:space="preserve"> Client Application </w:t>
            </w:r>
            <w:r w:rsidR="00415495" w:rsidRPr="002B1A4F">
              <w:rPr>
                <w:szCs w:val="20"/>
              </w:rPr>
              <w:t>exe</w:t>
            </w:r>
            <w:r w:rsidRPr="002B1A4F">
              <w:rPr>
                <w:szCs w:val="20"/>
              </w:rPr>
              <w:t xml:space="preserve">cutable: </w:t>
            </w:r>
            <w:r w:rsidR="001D5993" w:rsidRPr="008237D6">
              <w:rPr>
                <w:szCs w:val="20"/>
              </w:rPr>
              <w:t>CAPRI</w:t>
            </w:r>
            <w:r w:rsidR="00E907EA" w:rsidRPr="008237D6">
              <w:rPr>
                <w:szCs w:val="20"/>
              </w:rPr>
              <w:t>.</w:t>
            </w:r>
            <w:r w:rsidR="008237D6">
              <w:rPr>
                <w:szCs w:val="20"/>
              </w:rPr>
              <w:t>exe</w:t>
            </w:r>
          </w:p>
        </w:tc>
      </w:tr>
      <w:tr w:rsidR="003B295E" w14:paraId="28BC0FBB" w14:textId="77777777" w:rsidTr="00CD176F">
        <w:tc>
          <w:tcPr>
            <w:cnfStyle w:val="001000000000" w:firstRow="0" w:lastRow="0" w:firstColumn="1" w:lastColumn="0" w:oddVBand="0" w:evenVBand="0" w:oddHBand="0" w:evenHBand="0" w:firstRowFirstColumn="0" w:firstRowLastColumn="0" w:lastRowFirstColumn="0" w:lastRowLastColumn="0"/>
            <w:tcW w:w="2715" w:type="dxa"/>
            <w:hideMark/>
          </w:tcPr>
          <w:p w14:paraId="01352A30" w14:textId="77777777" w:rsidR="003B295E" w:rsidRPr="002B1A4F" w:rsidRDefault="003B295E" w:rsidP="00ED4ECC">
            <w:pPr>
              <w:pStyle w:val="TableText0"/>
              <w:keepNext/>
              <w:keepLines/>
              <w:ind w:left="180"/>
              <w:rPr>
                <w:rFonts w:eastAsia="Calibri"/>
                <w:szCs w:val="20"/>
              </w:rPr>
            </w:pPr>
            <w:r w:rsidRPr="002B1A4F">
              <w:rPr>
                <w:szCs w:val="20"/>
              </w:rPr>
              <w:t>DVBA_27_P</w:t>
            </w:r>
            <w:r w:rsidR="00DA0E30">
              <w:rPr>
                <w:szCs w:val="20"/>
              </w:rPr>
              <w:t>149</w:t>
            </w:r>
            <w:r w:rsidRPr="002B1A4F">
              <w:rPr>
                <w:szCs w:val="20"/>
              </w:rPr>
              <w:t xml:space="preserve">_UM.PDF </w:t>
            </w:r>
          </w:p>
        </w:tc>
        <w:tc>
          <w:tcPr>
            <w:tcW w:w="1083" w:type="dxa"/>
            <w:hideMark/>
          </w:tcPr>
          <w:p w14:paraId="6FA01EF8" w14:textId="77777777" w:rsidR="003B295E" w:rsidRPr="002B1A4F" w:rsidRDefault="003B295E" w:rsidP="00ED4ECC">
            <w:pPr>
              <w:pStyle w:val="TableText0"/>
              <w:keepNext/>
              <w:keepLines/>
              <w:ind w:left="180"/>
              <w:cnfStyle w:val="000000000000" w:firstRow="0" w:lastRow="0" w:firstColumn="0" w:lastColumn="0" w:oddVBand="0" w:evenVBand="0" w:oddHBand="0" w:evenHBand="0" w:firstRowFirstColumn="0" w:firstRowLastColumn="0" w:lastRowFirstColumn="0" w:lastRowLastColumn="0"/>
              <w:rPr>
                <w:rFonts w:eastAsia="Calibri"/>
                <w:szCs w:val="20"/>
              </w:rPr>
            </w:pPr>
            <w:r w:rsidRPr="002B1A4F">
              <w:rPr>
                <w:szCs w:val="20"/>
              </w:rPr>
              <w:t>Binary</w:t>
            </w:r>
          </w:p>
        </w:tc>
        <w:tc>
          <w:tcPr>
            <w:tcW w:w="4770" w:type="dxa"/>
            <w:hideMark/>
          </w:tcPr>
          <w:p w14:paraId="6CD0FE63" w14:textId="77777777" w:rsidR="003B295E" w:rsidRPr="002B1A4F" w:rsidRDefault="003B295E" w:rsidP="00ED4ECC">
            <w:pPr>
              <w:pStyle w:val="TableText0"/>
              <w:keepNext/>
              <w:keepLines/>
              <w:ind w:left="180"/>
              <w:cnfStyle w:val="000000000000" w:firstRow="0" w:lastRow="0" w:firstColumn="0" w:lastColumn="0" w:oddVBand="0" w:evenVBand="0" w:oddHBand="0" w:evenHBand="0" w:firstRowFirstColumn="0" w:firstRowLastColumn="0" w:lastRowFirstColumn="0" w:lastRowLastColumn="0"/>
              <w:rPr>
                <w:rFonts w:eastAsia="Calibri"/>
                <w:szCs w:val="20"/>
              </w:rPr>
            </w:pPr>
            <w:r w:rsidRPr="002B1A4F">
              <w:rPr>
                <w:szCs w:val="20"/>
              </w:rPr>
              <w:t>Updated CAPRI User Manual</w:t>
            </w:r>
          </w:p>
        </w:tc>
      </w:tr>
      <w:tr w:rsidR="003B295E" w14:paraId="6B1D43C0" w14:textId="77777777" w:rsidTr="00CD176F">
        <w:tc>
          <w:tcPr>
            <w:cnfStyle w:val="001000000000" w:firstRow="0" w:lastRow="0" w:firstColumn="1" w:lastColumn="0" w:oddVBand="0" w:evenVBand="0" w:oddHBand="0" w:evenHBand="0" w:firstRowFirstColumn="0" w:firstRowLastColumn="0" w:lastRowFirstColumn="0" w:lastRowLastColumn="0"/>
            <w:tcW w:w="2715" w:type="dxa"/>
            <w:hideMark/>
          </w:tcPr>
          <w:p w14:paraId="51B444D6" w14:textId="77777777" w:rsidR="003B295E" w:rsidRPr="002B1A4F" w:rsidRDefault="003B295E" w:rsidP="00ED4ECC">
            <w:pPr>
              <w:pStyle w:val="TableText0"/>
              <w:keepNext/>
              <w:keepLines/>
              <w:ind w:left="180"/>
              <w:rPr>
                <w:rFonts w:eastAsia="Calibri"/>
                <w:szCs w:val="20"/>
              </w:rPr>
            </w:pPr>
            <w:r w:rsidRPr="002B1A4F">
              <w:rPr>
                <w:szCs w:val="20"/>
              </w:rPr>
              <w:t>DVBA_27_P</w:t>
            </w:r>
            <w:r w:rsidR="00DA0E30">
              <w:rPr>
                <w:szCs w:val="20"/>
              </w:rPr>
              <w:t>149</w:t>
            </w:r>
            <w:r w:rsidRPr="002B1A4F">
              <w:rPr>
                <w:szCs w:val="20"/>
              </w:rPr>
              <w:t>_RN.PDF</w:t>
            </w:r>
          </w:p>
        </w:tc>
        <w:tc>
          <w:tcPr>
            <w:tcW w:w="1083" w:type="dxa"/>
            <w:hideMark/>
          </w:tcPr>
          <w:p w14:paraId="0BC19FA9" w14:textId="77777777" w:rsidR="003B295E" w:rsidRPr="002B1A4F" w:rsidRDefault="003B295E" w:rsidP="00ED4ECC">
            <w:pPr>
              <w:pStyle w:val="TableText0"/>
              <w:keepNext/>
              <w:keepLines/>
              <w:ind w:left="180"/>
              <w:cnfStyle w:val="000000000000" w:firstRow="0" w:lastRow="0" w:firstColumn="0" w:lastColumn="0" w:oddVBand="0" w:evenVBand="0" w:oddHBand="0" w:evenHBand="0" w:firstRowFirstColumn="0" w:firstRowLastColumn="0" w:lastRowFirstColumn="0" w:lastRowLastColumn="0"/>
              <w:rPr>
                <w:rFonts w:eastAsia="Calibri"/>
                <w:szCs w:val="20"/>
              </w:rPr>
            </w:pPr>
            <w:r w:rsidRPr="002B1A4F">
              <w:rPr>
                <w:szCs w:val="20"/>
              </w:rPr>
              <w:t>Binary</w:t>
            </w:r>
          </w:p>
        </w:tc>
        <w:tc>
          <w:tcPr>
            <w:tcW w:w="4770" w:type="dxa"/>
            <w:hideMark/>
          </w:tcPr>
          <w:p w14:paraId="1E16C8AC" w14:textId="77777777" w:rsidR="003B295E" w:rsidRPr="002B1A4F" w:rsidRDefault="003B295E" w:rsidP="00ED4ECC">
            <w:pPr>
              <w:pStyle w:val="TableText0"/>
              <w:keepNext/>
              <w:keepLines/>
              <w:ind w:left="180"/>
              <w:cnfStyle w:val="000000000000" w:firstRow="0" w:lastRow="0" w:firstColumn="0" w:lastColumn="0" w:oddVBand="0" w:evenVBand="0" w:oddHBand="0" w:evenHBand="0" w:firstRowFirstColumn="0" w:firstRowLastColumn="0" w:lastRowFirstColumn="0" w:lastRowLastColumn="0"/>
              <w:rPr>
                <w:rFonts w:eastAsia="Calibri"/>
                <w:szCs w:val="20"/>
              </w:rPr>
            </w:pPr>
            <w:r w:rsidRPr="002B1A4F">
              <w:rPr>
                <w:szCs w:val="20"/>
              </w:rPr>
              <w:t>Release Notes</w:t>
            </w:r>
            <w:r w:rsidR="00852B42">
              <w:rPr>
                <w:szCs w:val="20"/>
              </w:rPr>
              <w:t xml:space="preserve"> (This document).</w:t>
            </w:r>
          </w:p>
        </w:tc>
      </w:tr>
    </w:tbl>
    <w:p w14:paraId="5CBD11B6" w14:textId="77777777" w:rsidR="003B295E" w:rsidRDefault="003B295E" w:rsidP="00ED4ECC">
      <w:pPr>
        <w:pStyle w:val="BodyText2"/>
        <w:keepNext/>
        <w:keepLines/>
        <w:ind w:left="180"/>
      </w:pPr>
    </w:p>
    <w:p w14:paraId="5C5D61C9" w14:textId="77777777" w:rsidR="003B295E" w:rsidRPr="002B1A4F" w:rsidRDefault="003B295E" w:rsidP="00ED4ECC">
      <w:pPr>
        <w:pStyle w:val="BodyText2"/>
        <w:ind w:left="180"/>
        <w:rPr>
          <w:sz w:val="22"/>
          <w:szCs w:val="22"/>
        </w:rPr>
      </w:pPr>
      <w:r w:rsidRPr="002B1A4F">
        <w:rPr>
          <w:sz w:val="22"/>
          <w:szCs w:val="22"/>
        </w:rPr>
        <w:t>The VistA Documentation Library (VDL) web site will also contain the updated CAPRI User Manual. This web site is usually updated within 1-3 days of the patch release date.</w:t>
      </w:r>
    </w:p>
    <w:p w14:paraId="057D40BA" w14:textId="77777777" w:rsidR="009D5F89" w:rsidRPr="009D5F89" w:rsidRDefault="003B295E" w:rsidP="00ED4ECC">
      <w:pPr>
        <w:pStyle w:val="BodyText2"/>
        <w:ind w:left="180"/>
        <w:rPr>
          <w:sz w:val="22"/>
          <w:szCs w:val="22"/>
        </w:rPr>
      </w:pPr>
      <w:r w:rsidRPr="002B1A4F">
        <w:rPr>
          <w:sz w:val="22"/>
          <w:szCs w:val="22"/>
        </w:rPr>
        <w:t xml:space="preserve">The VDL web address for CAPRI documentation is: </w:t>
      </w:r>
      <w:hyperlink r:id="rId50" w:history="1">
        <w:r w:rsidRPr="002B1A4F">
          <w:rPr>
            <w:rStyle w:val="Hyperlink"/>
            <w:sz w:val="22"/>
            <w:szCs w:val="22"/>
          </w:rPr>
          <w:t>http://www.va.gov/vdl/application.asp?appid=133</w:t>
        </w:r>
      </w:hyperlink>
    </w:p>
    <w:sectPr w:rsidR="009D5F89" w:rsidRPr="009D5F89" w:rsidSect="008837B9">
      <w:headerReference w:type="even" r:id="rId51"/>
      <w:headerReference w:type="default" r:id="rId52"/>
      <w:headerReference w:type="first" r:id="rId53"/>
      <w:footerReference w:type="first" r:id="rId54"/>
      <w:type w:val="oddPage"/>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0444" w14:textId="77777777" w:rsidR="00C0322B" w:rsidRDefault="00C0322B" w:rsidP="004B5BD5">
      <w:r>
        <w:separator/>
      </w:r>
    </w:p>
  </w:endnote>
  <w:endnote w:type="continuationSeparator" w:id="0">
    <w:p w14:paraId="7A5C0074" w14:textId="77777777" w:rsidR="00C0322B" w:rsidRDefault="00C0322B" w:rsidP="004B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9E38D" w14:textId="77777777" w:rsidR="00602525" w:rsidRDefault="00602525" w:rsidP="004B5BD5">
    <w:pPr>
      <w:pStyle w:val="Footer"/>
      <w:rPr>
        <w:rStyle w:val="PageNumber"/>
      </w:rPr>
    </w:pPr>
  </w:p>
  <w:p w14:paraId="1CCB9F9F" w14:textId="77777777" w:rsidR="00602525" w:rsidRDefault="00602525" w:rsidP="004B5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48D4" w14:textId="77777777" w:rsidR="00602525" w:rsidRDefault="00602525" w:rsidP="004B5BD5">
    <w:pPr>
      <w:pStyle w:val="Footer"/>
      <w:rPr>
        <w:rStyle w:val="PageNumber"/>
      </w:rPr>
    </w:pPr>
  </w:p>
  <w:p w14:paraId="5DF7DB15" w14:textId="77777777" w:rsidR="00602525" w:rsidRDefault="00602525" w:rsidP="004B5BD5">
    <w:pPr>
      <w:pStyle w:val="Footer"/>
      <w:rPr>
        <w:rStyle w:val="PageNumber"/>
      </w:rPr>
    </w:pPr>
  </w:p>
  <w:p w14:paraId="089CAE64" w14:textId="77777777" w:rsidR="00602525" w:rsidRDefault="00602525" w:rsidP="00C40475">
    <w:pPr>
      <w:pStyle w:val="Footer"/>
      <w:tabs>
        <w:tab w:val="clear" w:pos="4320"/>
        <w:tab w:val="center" w:pos="4590"/>
      </w:tabs>
      <w:rPr>
        <w:rStyle w:val="PageNumber"/>
      </w:rPr>
    </w:pPr>
    <w:r>
      <w:tab/>
      <w:t>CAPRI</w:t>
    </w:r>
    <w:r>
      <w:tab/>
    </w:r>
    <w:r>
      <w:rPr>
        <w:rStyle w:val="PageNumber"/>
      </w:rPr>
      <w:fldChar w:fldCharType="begin"/>
    </w:r>
    <w:r>
      <w:rPr>
        <w:rStyle w:val="PageNumber"/>
      </w:rPr>
      <w:instrText xml:space="preserve"> PAGE </w:instrText>
    </w:r>
    <w:r>
      <w:rPr>
        <w:rStyle w:val="PageNumber"/>
      </w:rPr>
      <w:fldChar w:fldCharType="separate"/>
    </w:r>
    <w:r w:rsidR="00DC58F4">
      <w:rPr>
        <w:rStyle w:val="PageNumber"/>
        <w:noProof/>
      </w:rPr>
      <w:t>35</w:t>
    </w:r>
    <w:r>
      <w:rPr>
        <w:rStyle w:val="PageNumber"/>
      </w:rPr>
      <w:fldChar w:fldCharType="end"/>
    </w:r>
  </w:p>
  <w:p w14:paraId="7DDAEC2B" w14:textId="77777777" w:rsidR="00602525" w:rsidRDefault="00602525" w:rsidP="00C40475">
    <w:pPr>
      <w:pStyle w:val="Footer"/>
      <w:tabs>
        <w:tab w:val="clear" w:pos="4320"/>
        <w:tab w:val="center" w:pos="4590"/>
      </w:tabs>
    </w:pPr>
    <w:r>
      <w:t>March 2011</w:t>
    </w:r>
    <w:r>
      <w:rPr>
        <w:rStyle w:val="PageNumber"/>
      </w:rPr>
      <w:tab/>
    </w:r>
    <w:r>
      <w:t>Patch DVBA*2.7*149</w:t>
    </w:r>
    <w:r>
      <w:rPr>
        <w:rStyle w:val="PageNumber"/>
      </w:rPr>
      <w:t xml:space="preserve"> Release Notes</w:t>
    </w:r>
  </w:p>
  <w:p w14:paraId="52A33684" w14:textId="77777777" w:rsidR="00602525" w:rsidRDefault="00602525" w:rsidP="004B5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5DBB" w14:textId="77777777" w:rsidR="00602525" w:rsidRDefault="00602525" w:rsidP="004B5BD5">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CA94" w14:textId="77777777" w:rsidR="00602525" w:rsidRDefault="00602525" w:rsidP="004B5BD5">
    <w:pPr>
      <w:pStyle w:val="Footer"/>
      <w:rPr>
        <w:rStyle w:val="PageNumber"/>
      </w:rPr>
    </w:pPr>
  </w:p>
  <w:p w14:paraId="168073A6" w14:textId="77777777" w:rsidR="00602525" w:rsidRDefault="00602525" w:rsidP="00C40475">
    <w:pPr>
      <w:pStyle w:val="Footer"/>
      <w:tabs>
        <w:tab w:val="clear" w:pos="4320"/>
        <w:tab w:val="center" w:pos="4500"/>
      </w:tabs>
      <w:rPr>
        <w:rStyle w:val="PageNumber"/>
      </w:rPr>
    </w:pPr>
    <w:r>
      <w:t>March 2011</w:t>
    </w:r>
    <w:r>
      <w:tab/>
      <w:t>CAPRI</w:t>
    </w:r>
    <w:r>
      <w:tab/>
    </w:r>
    <w:r>
      <w:rPr>
        <w:rStyle w:val="PageNumber"/>
      </w:rPr>
      <w:fldChar w:fldCharType="begin"/>
    </w:r>
    <w:r>
      <w:rPr>
        <w:rStyle w:val="PageNumber"/>
      </w:rPr>
      <w:instrText xml:space="preserve"> PAGE </w:instrText>
    </w:r>
    <w:r>
      <w:rPr>
        <w:rStyle w:val="PageNumber"/>
      </w:rPr>
      <w:fldChar w:fldCharType="separate"/>
    </w:r>
    <w:r w:rsidR="00DC58F4">
      <w:rPr>
        <w:rStyle w:val="PageNumber"/>
        <w:noProof/>
      </w:rPr>
      <w:t>36</w:t>
    </w:r>
    <w:r>
      <w:rPr>
        <w:rStyle w:val="PageNumber"/>
      </w:rPr>
      <w:fldChar w:fldCharType="end"/>
    </w:r>
  </w:p>
  <w:p w14:paraId="58E15FA6" w14:textId="77777777" w:rsidR="00602525" w:rsidRDefault="00602525" w:rsidP="00C40475">
    <w:pPr>
      <w:pStyle w:val="Footer"/>
      <w:tabs>
        <w:tab w:val="clear" w:pos="4320"/>
        <w:tab w:val="center" w:pos="4500"/>
      </w:tabs>
    </w:pPr>
    <w:r>
      <w:rPr>
        <w:rStyle w:val="PageNumber"/>
      </w:rPr>
      <w:tab/>
    </w:r>
    <w:r>
      <w:t>Patch DVBA*2.7*149</w:t>
    </w:r>
    <w:r>
      <w:rPr>
        <w:rStyle w:val="PageNumber"/>
      </w:rPr>
      <w:t xml:space="preserve"> 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92F8" w14:textId="77777777" w:rsidR="00602525" w:rsidRDefault="00602525" w:rsidP="0059784C">
    <w:pPr>
      <w:pStyle w:val="Footer"/>
      <w:tabs>
        <w:tab w:val="clear" w:pos="4320"/>
        <w:tab w:val="center" w:pos="4590"/>
      </w:tabs>
      <w:rPr>
        <w:rStyle w:val="PageNumber"/>
      </w:rPr>
    </w:pPr>
    <w:r>
      <w:t>March 2011</w:t>
    </w:r>
    <w:r>
      <w:tab/>
      <w:t>CAPRI</w:t>
    </w:r>
    <w:r>
      <w:tab/>
    </w:r>
    <w:r>
      <w:rPr>
        <w:rStyle w:val="PageNumber"/>
      </w:rPr>
      <w:fldChar w:fldCharType="begin"/>
    </w:r>
    <w:r>
      <w:rPr>
        <w:rStyle w:val="PageNumber"/>
      </w:rPr>
      <w:instrText xml:space="preserve"> PAGE </w:instrText>
    </w:r>
    <w:r>
      <w:rPr>
        <w:rStyle w:val="PageNumber"/>
      </w:rPr>
      <w:fldChar w:fldCharType="separate"/>
    </w:r>
    <w:r w:rsidR="00DC58F4">
      <w:rPr>
        <w:rStyle w:val="PageNumber"/>
        <w:noProof/>
      </w:rPr>
      <w:t>iv</w:t>
    </w:r>
    <w:r>
      <w:rPr>
        <w:rStyle w:val="PageNumber"/>
      </w:rPr>
      <w:fldChar w:fldCharType="end"/>
    </w:r>
  </w:p>
  <w:p w14:paraId="028EDD15" w14:textId="77777777" w:rsidR="00602525" w:rsidRDefault="00602525" w:rsidP="0059784C">
    <w:pPr>
      <w:pStyle w:val="Footer"/>
      <w:tabs>
        <w:tab w:val="clear" w:pos="4320"/>
        <w:tab w:val="center" w:pos="4680"/>
      </w:tabs>
    </w:pPr>
    <w:r>
      <w:rPr>
        <w:rStyle w:val="PageNumber"/>
      </w:rPr>
      <w:tab/>
    </w:r>
    <w:r>
      <w:t xml:space="preserve">Patch DVBA*2.7*149 </w:t>
    </w:r>
    <w:r>
      <w:rPr>
        <w:rStyle w:val="PageNumber"/>
      </w:rPr>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0B9D" w14:textId="77777777" w:rsidR="00602525" w:rsidRDefault="00602525" w:rsidP="004B5BD5">
    <w:pPr>
      <w:pStyle w:val="Footer"/>
      <w:rPr>
        <w:rStyle w:val="PageNumber"/>
      </w:rPr>
    </w:pPr>
    <w:r>
      <w:t>July 2009</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9B61F9" w14:textId="77777777" w:rsidR="00602525" w:rsidRDefault="00602525" w:rsidP="004B5BD5">
    <w:pPr>
      <w:pStyle w:val="Footer"/>
    </w:pPr>
    <w:r>
      <w:rPr>
        <w:rStyle w:val="PageNumber"/>
      </w:rPr>
      <w:tab/>
    </w:r>
    <w:r>
      <w:t xml:space="preserve">Patch DVBA*2.7*140 </w:t>
    </w:r>
    <w:r>
      <w:rPr>
        <w:rStyle w:val="PageNumber"/>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DF7BA" w14:textId="77777777" w:rsidR="00C0322B" w:rsidRDefault="00C0322B" w:rsidP="004B5BD5">
      <w:r>
        <w:separator/>
      </w:r>
    </w:p>
  </w:footnote>
  <w:footnote w:type="continuationSeparator" w:id="0">
    <w:p w14:paraId="68880AF6" w14:textId="77777777" w:rsidR="00C0322B" w:rsidRDefault="00C0322B" w:rsidP="004B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FC28" w14:textId="77777777" w:rsidR="00602525" w:rsidRDefault="00602525" w:rsidP="004B5BD5">
    <w:pPr>
      <w:rPr>
        <w:rStyle w:val="PageNumber"/>
      </w:rPr>
    </w:pPr>
  </w:p>
  <w:p w14:paraId="5C518EA1" w14:textId="77777777" w:rsidR="00602525" w:rsidRDefault="00602525" w:rsidP="004B5BD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C83B" w14:textId="77777777" w:rsidR="00602525" w:rsidRDefault="00602525" w:rsidP="004B5BD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1412" w14:textId="77777777" w:rsidR="00602525" w:rsidRDefault="00602525" w:rsidP="004B5BD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42DA" w14:textId="77777777" w:rsidR="00602525" w:rsidRDefault="00602525" w:rsidP="004B5B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A8AC" w14:textId="77777777" w:rsidR="00602525" w:rsidRDefault="00602525" w:rsidP="004B5BD5">
    <w:r>
      <w:t>Preface</w:t>
    </w:r>
  </w:p>
  <w:p w14:paraId="1AE285B6" w14:textId="77777777" w:rsidR="00602525" w:rsidRDefault="00602525" w:rsidP="004B5B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29BA" w14:textId="77777777" w:rsidR="00602525" w:rsidRDefault="00602525" w:rsidP="004B5BD5">
    <w:r>
      <w:t xml:space="preserve"> </w:t>
    </w:r>
  </w:p>
  <w:p w14:paraId="04EDBA23" w14:textId="77777777" w:rsidR="00602525" w:rsidRDefault="00602525" w:rsidP="004B5B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7827" w14:textId="77777777" w:rsidR="00602525" w:rsidRDefault="00602525" w:rsidP="004B5B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CC8E" w14:textId="77777777" w:rsidR="00602525" w:rsidRDefault="00602525" w:rsidP="004B5B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5ECD" w14:textId="77777777" w:rsidR="00602525" w:rsidRDefault="00602525" w:rsidP="004B5B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3FD1" w14:textId="77777777" w:rsidR="00602525" w:rsidRDefault="00602525" w:rsidP="004B5BD5">
    <w: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CB89" w14:textId="77777777" w:rsidR="00602525" w:rsidRDefault="00602525" w:rsidP="004B5BD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91DDE" w14:textId="77777777" w:rsidR="00602525" w:rsidRDefault="00602525" w:rsidP="004B5B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07F"/>
    <w:multiLevelType w:val="hybridMultilevel"/>
    <w:tmpl w:val="5F4C7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861084"/>
    <w:multiLevelType w:val="hybridMultilevel"/>
    <w:tmpl w:val="D7B039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7C45656"/>
    <w:multiLevelType w:val="multilevel"/>
    <w:tmpl w:val="9D8EE02A"/>
    <w:lvl w:ilvl="0">
      <w:start w:val="10"/>
      <w:numFmt w:val="decimal"/>
      <w:lvlText w:val="%1."/>
      <w:lvlJc w:val="left"/>
      <w:pPr>
        <w:ind w:left="480" w:hanging="480"/>
      </w:pPr>
      <w:rPr>
        <w:rFonts w:hint="default"/>
        <w:sz w:val="22"/>
      </w:rPr>
    </w:lvl>
    <w:lvl w:ilvl="1">
      <w:start w:val="2"/>
      <w:numFmt w:val="decimal"/>
      <w:lvlText w:val="%1.%2."/>
      <w:lvlJc w:val="left"/>
      <w:pPr>
        <w:ind w:left="1440" w:hanging="720"/>
      </w:pPr>
      <w:rPr>
        <w:rFonts w:ascii="Times New Roman" w:hAnsi="Times New Roman" w:cs="Times New Roman" w:hint="default"/>
        <w:b w:val="0"/>
        <w:sz w:val="28"/>
        <w:szCs w:val="28"/>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4320" w:hanging="144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6120" w:hanging="1800"/>
      </w:pPr>
      <w:rPr>
        <w:rFonts w:hint="default"/>
        <w:sz w:val="22"/>
      </w:rPr>
    </w:lvl>
    <w:lvl w:ilvl="7">
      <w:start w:val="1"/>
      <w:numFmt w:val="decimal"/>
      <w:lvlText w:val="%1.%2.%3.%4.%5.%6.%7.%8."/>
      <w:lvlJc w:val="left"/>
      <w:pPr>
        <w:ind w:left="7200" w:hanging="2160"/>
      </w:pPr>
      <w:rPr>
        <w:rFonts w:hint="default"/>
        <w:sz w:val="22"/>
      </w:rPr>
    </w:lvl>
    <w:lvl w:ilvl="8">
      <w:start w:val="1"/>
      <w:numFmt w:val="decimal"/>
      <w:lvlText w:val="%1.%2.%3.%4.%5.%6.%7.%8.%9."/>
      <w:lvlJc w:val="left"/>
      <w:pPr>
        <w:ind w:left="7920" w:hanging="2160"/>
      </w:pPr>
      <w:rPr>
        <w:rFonts w:hint="default"/>
        <w:sz w:val="22"/>
      </w:rPr>
    </w:lvl>
  </w:abstractNum>
  <w:abstractNum w:abstractNumId="3" w15:restartNumberingAfterBreak="0">
    <w:nsid w:val="30E73D71"/>
    <w:multiLevelType w:val="hybridMultilevel"/>
    <w:tmpl w:val="B404973A"/>
    <w:lvl w:ilvl="0" w:tplc="B8EA5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920626"/>
    <w:multiLevelType w:val="hybridMultilevel"/>
    <w:tmpl w:val="E87C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57654"/>
    <w:multiLevelType w:val="multilevel"/>
    <w:tmpl w:val="0409001F"/>
    <w:lvl w:ilvl="0">
      <w:start w:val="1"/>
      <w:numFmt w:val="decimal"/>
      <w:lvlText w:val="%1."/>
      <w:lvlJc w:val="left"/>
      <w:pPr>
        <w:ind w:left="360" w:hanging="360"/>
      </w:pPr>
      <w:rPr>
        <w:rFonts w:hint="default"/>
      </w:rPr>
    </w:lvl>
    <w:lvl w:ilvl="1">
      <w:start w:val="1"/>
      <w:numFmt w:val="decimal"/>
      <w:pStyle w:val="Heading6"/>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566451"/>
    <w:multiLevelType w:val="multilevel"/>
    <w:tmpl w:val="719E498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61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954" w:hanging="50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rFonts w:hint="default"/>
      </w:rPr>
    </w:lvl>
    <w:lvl w:ilvl="4">
      <w:start w:val="1"/>
      <w:numFmt w:val="decimal"/>
      <w:lvlRestart w:val="0"/>
      <w:pStyle w:val="Heading5"/>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7E4278"/>
    <w:multiLevelType w:val="hybridMultilevel"/>
    <w:tmpl w:val="BFE0A7CE"/>
    <w:lvl w:ilvl="0" w:tplc="35C2E35E">
      <w:start w:val="1"/>
      <w:numFmt w:val="bullet"/>
      <w:pStyle w:val="text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8" w15:restartNumberingAfterBreak="0">
    <w:nsid w:val="6F182A87"/>
    <w:multiLevelType w:val="hybridMultilevel"/>
    <w:tmpl w:val="57642176"/>
    <w:lvl w:ilvl="0" w:tplc="FFFFFFFF">
      <w:start w:val="1"/>
      <w:numFmt w:val="decimal"/>
      <w:pStyle w:val="BodyTextNumbered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3"/>
  </w:num>
  <w:num w:numId="6">
    <w:abstractNumId w:val="1"/>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intFractionalCharacterWidth/>
  <w:hideSpellingErrors/>
  <w:hideGrammaticalErrors/>
  <w:proofState w:spelling="clean" w:grammar="clean"/>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99"/>
    <w:rsid w:val="00031B69"/>
    <w:rsid w:val="00032786"/>
    <w:rsid w:val="00033FC6"/>
    <w:rsid w:val="0003583D"/>
    <w:rsid w:val="00045A23"/>
    <w:rsid w:val="00050E36"/>
    <w:rsid w:val="00051DBA"/>
    <w:rsid w:val="000528F2"/>
    <w:rsid w:val="000672FC"/>
    <w:rsid w:val="00072C6A"/>
    <w:rsid w:val="00073948"/>
    <w:rsid w:val="00076F98"/>
    <w:rsid w:val="000B0D78"/>
    <w:rsid w:val="000B60E1"/>
    <w:rsid w:val="000C3E9E"/>
    <w:rsid w:val="000C4865"/>
    <w:rsid w:val="000E09E4"/>
    <w:rsid w:val="000E2788"/>
    <w:rsid w:val="000F4CE4"/>
    <w:rsid w:val="00102FE4"/>
    <w:rsid w:val="001127DF"/>
    <w:rsid w:val="00114BCE"/>
    <w:rsid w:val="00115665"/>
    <w:rsid w:val="00116D19"/>
    <w:rsid w:val="00121ECA"/>
    <w:rsid w:val="00123006"/>
    <w:rsid w:val="00123B2C"/>
    <w:rsid w:val="00134E1C"/>
    <w:rsid w:val="001403AC"/>
    <w:rsid w:val="00144BD6"/>
    <w:rsid w:val="00151C7A"/>
    <w:rsid w:val="00152808"/>
    <w:rsid w:val="00163632"/>
    <w:rsid w:val="00181497"/>
    <w:rsid w:val="001850C7"/>
    <w:rsid w:val="001A2111"/>
    <w:rsid w:val="001B246F"/>
    <w:rsid w:val="001B31E2"/>
    <w:rsid w:val="001B5D94"/>
    <w:rsid w:val="001B656B"/>
    <w:rsid w:val="001B67D2"/>
    <w:rsid w:val="001D5993"/>
    <w:rsid w:val="001D5AC1"/>
    <w:rsid w:val="001D61D3"/>
    <w:rsid w:val="001F0E4B"/>
    <w:rsid w:val="001F48A4"/>
    <w:rsid w:val="00203277"/>
    <w:rsid w:val="00216325"/>
    <w:rsid w:val="002214B6"/>
    <w:rsid w:val="0022523F"/>
    <w:rsid w:val="002267C0"/>
    <w:rsid w:val="0023013B"/>
    <w:rsid w:val="00235D2B"/>
    <w:rsid w:val="00242FC4"/>
    <w:rsid w:val="0026565E"/>
    <w:rsid w:val="002664D0"/>
    <w:rsid w:val="0026679D"/>
    <w:rsid w:val="002675BF"/>
    <w:rsid w:val="00272177"/>
    <w:rsid w:val="0028322E"/>
    <w:rsid w:val="002A172C"/>
    <w:rsid w:val="002A4BC3"/>
    <w:rsid w:val="002B1A4F"/>
    <w:rsid w:val="002B4E54"/>
    <w:rsid w:val="002D2E55"/>
    <w:rsid w:val="002D4396"/>
    <w:rsid w:val="00301773"/>
    <w:rsid w:val="00303F65"/>
    <w:rsid w:val="00322947"/>
    <w:rsid w:val="00334916"/>
    <w:rsid w:val="00353887"/>
    <w:rsid w:val="00370441"/>
    <w:rsid w:val="00373530"/>
    <w:rsid w:val="00374518"/>
    <w:rsid w:val="003748E8"/>
    <w:rsid w:val="0037576E"/>
    <w:rsid w:val="00377FB0"/>
    <w:rsid w:val="003868EB"/>
    <w:rsid w:val="00391A2A"/>
    <w:rsid w:val="003B295E"/>
    <w:rsid w:val="003B544B"/>
    <w:rsid w:val="003B550C"/>
    <w:rsid w:val="003C6F3F"/>
    <w:rsid w:val="003D0C62"/>
    <w:rsid w:val="003F15A9"/>
    <w:rsid w:val="00404015"/>
    <w:rsid w:val="00414607"/>
    <w:rsid w:val="00415495"/>
    <w:rsid w:val="00425E7B"/>
    <w:rsid w:val="004346CC"/>
    <w:rsid w:val="004442AB"/>
    <w:rsid w:val="00447FC8"/>
    <w:rsid w:val="0045289B"/>
    <w:rsid w:val="00476C3C"/>
    <w:rsid w:val="00480432"/>
    <w:rsid w:val="004B2CDE"/>
    <w:rsid w:val="004B5BD5"/>
    <w:rsid w:val="004C01E4"/>
    <w:rsid w:val="004C1BD8"/>
    <w:rsid w:val="004C5421"/>
    <w:rsid w:val="004E0FEC"/>
    <w:rsid w:val="004F4AAB"/>
    <w:rsid w:val="004F4D6A"/>
    <w:rsid w:val="004F54C8"/>
    <w:rsid w:val="0050550D"/>
    <w:rsid w:val="00506061"/>
    <w:rsid w:val="00506103"/>
    <w:rsid w:val="005154E7"/>
    <w:rsid w:val="00526E7A"/>
    <w:rsid w:val="005307FD"/>
    <w:rsid w:val="00532723"/>
    <w:rsid w:val="00532F2E"/>
    <w:rsid w:val="0054663D"/>
    <w:rsid w:val="00547383"/>
    <w:rsid w:val="00551543"/>
    <w:rsid w:val="00560F40"/>
    <w:rsid w:val="00570490"/>
    <w:rsid w:val="00576934"/>
    <w:rsid w:val="00594FFE"/>
    <w:rsid w:val="0059784C"/>
    <w:rsid w:val="005A014B"/>
    <w:rsid w:val="005A66C6"/>
    <w:rsid w:val="005C0863"/>
    <w:rsid w:val="005C0A97"/>
    <w:rsid w:val="005C7198"/>
    <w:rsid w:val="005D2FB5"/>
    <w:rsid w:val="005D46E0"/>
    <w:rsid w:val="005D7E0B"/>
    <w:rsid w:val="005E1012"/>
    <w:rsid w:val="005E2F7B"/>
    <w:rsid w:val="005E6E8D"/>
    <w:rsid w:val="005F4164"/>
    <w:rsid w:val="00602525"/>
    <w:rsid w:val="00610A2B"/>
    <w:rsid w:val="00610CA7"/>
    <w:rsid w:val="00613745"/>
    <w:rsid w:val="00617F67"/>
    <w:rsid w:val="00622417"/>
    <w:rsid w:val="00630C4F"/>
    <w:rsid w:val="00645370"/>
    <w:rsid w:val="006459F0"/>
    <w:rsid w:val="00647AAA"/>
    <w:rsid w:val="00667DCB"/>
    <w:rsid w:val="006716F5"/>
    <w:rsid w:val="006722A9"/>
    <w:rsid w:val="006871BA"/>
    <w:rsid w:val="00694F75"/>
    <w:rsid w:val="00695306"/>
    <w:rsid w:val="006A3F53"/>
    <w:rsid w:val="006B0486"/>
    <w:rsid w:val="006C2BC5"/>
    <w:rsid w:val="006D2A3C"/>
    <w:rsid w:val="006D71A8"/>
    <w:rsid w:val="006E34D3"/>
    <w:rsid w:val="006F1479"/>
    <w:rsid w:val="006F183A"/>
    <w:rsid w:val="007025BA"/>
    <w:rsid w:val="0070353C"/>
    <w:rsid w:val="00710CB2"/>
    <w:rsid w:val="0071343F"/>
    <w:rsid w:val="007154D5"/>
    <w:rsid w:val="00723FCE"/>
    <w:rsid w:val="00725088"/>
    <w:rsid w:val="00725E20"/>
    <w:rsid w:val="0073772A"/>
    <w:rsid w:val="007533C9"/>
    <w:rsid w:val="00754318"/>
    <w:rsid w:val="00762635"/>
    <w:rsid w:val="00763EFC"/>
    <w:rsid w:val="00770090"/>
    <w:rsid w:val="00777436"/>
    <w:rsid w:val="00781208"/>
    <w:rsid w:val="00784601"/>
    <w:rsid w:val="007853EC"/>
    <w:rsid w:val="007912F2"/>
    <w:rsid w:val="00792218"/>
    <w:rsid w:val="00794B55"/>
    <w:rsid w:val="00794BF5"/>
    <w:rsid w:val="0079654F"/>
    <w:rsid w:val="0079659F"/>
    <w:rsid w:val="00797622"/>
    <w:rsid w:val="007A264A"/>
    <w:rsid w:val="007B1A48"/>
    <w:rsid w:val="007B398B"/>
    <w:rsid w:val="007C171A"/>
    <w:rsid w:val="007C1EE7"/>
    <w:rsid w:val="007C5EDD"/>
    <w:rsid w:val="007C71FD"/>
    <w:rsid w:val="007C7DCA"/>
    <w:rsid w:val="007D25AB"/>
    <w:rsid w:val="007D4457"/>
    <w:rsid w:val="007D477A"/>
    <w:rsid w:val="007D78FF"/>
    <w:rsid w:val="007F0EF4"/>
    <w:rsid w:val="008079DC"/>
    <w:rsid w:val="008113AB"/>
    <w:rsid w:val="00821DC9"/>
    <w:rsid w:val="008237D6"/>
    <w:rsid w:val="008359CC"/>
    <w:rsid w:val="008471BD"/>
    <w:rsid w:val="008529CA"/>
    <w:rsid w:val="00852B42"/>
    <w:rsid w:val="0086725A"/>
    <w:rsid w:val="008822D1"/>
    <w:rsid w:val="00883099"/>
    <w:rsid w:val="00883767"/>
    <w:rsid w:val="008837B9"/>
    <w:rsid w:val="008848DD"/>
    <w:rsid w:val="008A74E1"/>
    <w:rsid w:val="008B1AE2"/>
    <w:rsid w:val="008B5233"/>
    <w:rsid w:val="008B7B37"/>
    <w:rsid w:val="008C1767"/>
    <w:rsid w:val="008C21C0"/>
    <w:rsid w:val="008C3371"/>
    <w:rsid w:val="008C4494"/>
    <w:rsid w:val="008D6B42"/>
    <w:rsid w:val="008E583C"/>
    <w:rsid w:val="008E5A0B"/>
    <w:rsid w:val="00901B7C"/>
    <w:rsid w:val="00915A2B"/>
    <w:rsid w:val="009174B7"/>
    <w:rsid w:val="00917EFD"/>
    <w:rsid w:val="00920F6D"/>
    <w:rsid w:val="00925B37"/>
    <w:rsid w:val="0093195F"/>
    <w:rsid w:val="00933179"/>
    <w:rsid w:val="009332C5"/>
    <w:rsid w:val="009379A1"/>
    <w:rsid w:val="00944C88"/>
    <w:rsid w:val="00952D83"/>
    <w:rsid w:val="00962837"/>
    <w:rsid w:val="00985DC0"/>
    <w:rsid w:val="009910D8"/>
    <w:rsid w:val="009934D9"/>
    <w:rsid w:val="009A1326"/>
    <w:rsid w:val="009A193E"/>
    <w:rsid w:val="009A5FBB"/>
    <w:rsid w:val="009B05A3"/>
    <w:rsid w:val="009B2CC6"/>
    <w:rsid w:val="009B527C"/>
    <w:rsid w:val="009B7D62"/>
    <w:rsid w:val="009D0063"/>
    <w:rsid w:val="009D5F89"/>
    <w:rsid w:val="009E080C"/>
    <w:rsid w:val="009E0F4E"/>
    <w:rsid w:val="009E7092"/>
    <w:rsid w:val="00A078BD"/>
    <w:rsid w:val="00A14912"/>
    <w:rsid w:val="00A20FBC"/>
    <w:rsid w:val="00A21D0C"/>
    <w:rsid w:val="00A22797"/>
    <w:rsid w:val="00A3406F"/>
    <w:rsid w:val="00A4555F"/>
    <w:rsid w:val="00A479F1"/>
    <w:rsid w:val="00A67AF3"/>
    <w:rsid w:val="00A72090"/>
    <w:rsid w:val="00A7261C"/>
    <w:rsid w:val="00A81152"/>
    <w:rsid w:val="00A84C1F"/>
    <w:rsid w:val="00A97021"/>
    <w:rsid w:val="00AA26E1"/>
    <w:rsid w:val="00AC0B4D"/>
    <w:rsid w:val="00AF5D54"/>
    <w:rsid w:val="00B04137"/>
    <w:rsid w:val="00B070E3"/>
    <w:rsid w:val="00B16205"/>
    <w:rsid w:val="00B21088"/>
    <w:rsid w:val="00B21BD5"/>
    <w:rsid w:val="00B21EAB"/>
    <w:rsid w:val="00B24D50"/>
    <w:rsid w:val="00B2749E"/>
    <w:rsid w:val="00B47116"/>
    <w:rsid w:val="00B51E56"/>
    <w:rsid w:val="00B5372F"/>
    <w:rsid w:val="00B603A7"/>
    <w:rsid w:val="00B671E8"/>
    <w:rsid w:val="00B81BD9"/>
    <w:rsid w:val="00B94C62"/>
    <w:rsid w:val="00B94DDF"/>
    <w:rsid w:val="00BA0CF0"/>
    <w:rsid w:val="00BA4724"/>
    <w:rsid w:val="00BC78EB"/>
    <w:rsid w:val="00BD2447"/>
    <w:rsid w:val="00BD348E"/>
    <w:rsid w:val="00BE309E"/>
    <w:rsid w:val="00BE3C68"/>
    <w:rsid w:val="00BF0FC8"/>
    <w:rsid w:val="00BF6CEF"/>
    <w:rsid w:val="00BF7AB5"/>
    <w:rsid w:val="00C016C5"/>
    <w:rsid w:val="00C0322B"/>
    <w:rsid w:val="00C10218"/>
    <w:rsid w:val="00C13400"/>
    <w:rsid w:val="00C202A5"/>
    <w:rsid w:val="00C31DF7"/>
    <w:rsid w:val="00C40475"/>
    <w:rsid w:val="00C51A3A"/>
    <w:rsid w:val="00C51B7D"/>
    <w:rsid w:val="00C55749"/>
    <w:rsid w:val="00C57E6A"/>
    <w:rsid w:val="00C77AC6"/>
    <w:rsid w:val="00C806C9"/>
    <w:rsid w:val="00C83532"/>
    <w:rsid w:val="00C96009"/>
    <w:rsid w:val="00CA069C"/>
    <w:rsid w:val="00CB70A2"/>
    <w:rsid w:val="00CD176F"/>
    <w:rsid w:val="00CD43ED"/>
    <w:rsid w:val="00CE2B8A"/>
    <w:rsid w:val="00CF0552"/>
    <w:rsid w:val="00CF10BD"/>
    <w:rsid w:val="00CF6982"/>
    <w:rsid w:val="00D05E6C"/>
    <w:rsid w:val="00D11055"/>
    <w:rsid w:val="00D22A45"/>
    <w:rsid w:val="00D44423"/>
    <w:rsid w:val="00D5381C"/>
    <w:rsid w:val="00D565DA"/>
    <w:rsid w:val="00D63588"/>
    <w:rsid w:val="00D64AC7"/>
    <w:rsid w:val="00D72384"/>
    <w:rsid w:val="00D74288"/>
    <w:rsid w:val="00D7429D"/>
    <w:rsid w:val="00D84CC2"/>
    <w:rsid w:val="00D86108"/>
    <w:rsid w:val="00D97FCB"/>
    <w:rsid w:val="00DA0E30"/>
    <w:rsid w:val="00DB54DD"/>
    <w:rsid w:val="00DB5A58"/>
    <w:rsid w:val="00DC33A7"/>
    <w:rsid w:val="00DC58F4"/>
    <w:rsid w:val="00DF2AAB"/>
    <w:rsid w:val="00E004DB"/>
    <w:rsid w:val="00E0063E"/>
    <w:rsid w:val="00E04B0D"/>
    <w:rsid w:val="00E1376B"/>
    <w:rsid w:val="00E23070"/>
    <w:rsid w:val="00E32411"/>
    <w:rsid w:val="00E4262C"/>
    <w:rsid w:val="00E56008"/>
    <w:rsid w:val="00E57C2D"/>
    <w:rsid w:val="00E612D0"/>
    <w:rsid w:val="00E6546B"/>
    <w:rsid w:val="00E66F52"/>
    <w:rsid w:val="00E7100B"/>
    <w:rsid w:val="00E81BDB"/>
    <w:rsid w:val="00E866F9"/>
    <w:rsid w:val="00E907EA"/>
    <w:rsid w:val="00E912BE"/>
    <w:rsid w:val="00E94E11"/>
    <w:rsid w:val="00EB2FA2"/>
    <w:rsid w:val="00EB6989"/>
    <w:rsid w:val="00ED4ECC"/>
    <w:rsid w:val="00ED6941"/>
    <w:rsid w:val="00EE066C"/>
    <w:rsid w:val="00F00345"/>
    <w:rsid w:val="00F21B2B"/>
    <w:rsid w:val="00F25C23"/>
    <w:rsid w:val="00F33CCD"/>
    <w:rsid w:val="00F37F2C"/>
    <w:rsid w:val="00F4105E"/>
    <w:rsid w:val="00F4315A"/>
    <w:rsid w:val="00F552F7"/>
    <w:rsid w:val="00F5707D"/>
    <w:rsid w:val="00F57BAD"/>
    <w:rsid w:val="00F65C9F"/>
    <w:rsid w:val="00F76C20"/>
    <w:rsid w:val="00F80EF0"/>
    <w:rsid w:val="00F85D3C"/>
    <w:rsid w:val="00F9305C"/>
    <w:rsid w:val="00F946D0"/>
    <w:rsid w:val="00F957E0"/>
    <w:rsid w:val="00FB0630"/>
    <w:rsid w:val="00FC2F25"/>
    <w:rsid w:val="00FC4CBE"/>
    <w:rsid w:val="00FC5771"/>
    <w:rsid w:val="00FC77D2"/>
    <w:rsid w:val="00FD0E74"/>
    <w:rsid w:val="00FD3359"/>
    <w:rsid w:val="00FD340A"/>
    <w:rsid w:val="00FD4ABB"/>
    <w:rsid w:val="00FD4B88"/>
    <w:rsid w:val="00FD601D"/>
    <w:rsid w:val="00FE7ED8"/>
    <w:rsid w:val="00FF0A7D"/>
    <w:rsid w:val="00FF5966"/>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842E8"/>
  <w15:chartTrackingRefBased/>
  <w15:docId w15:val="{B09BC960-6F6B-42D8-AE3C-18D3D5C0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B9"/>
    <w:pPr>
      <w:overflowPunct w:val="0"/>
      <w:autoSpaceDE w:val="0"/>
      <w:autoSpaceDN w:val="0"/>
      <w:adjustRightInd w:val="0"/>
      <w:textAlignment w:val="baseline"/>
    </w:pPr>
    <w:rPr>
      <w:sz w:val="24"/>
    </w:rPr>
  </w:style>
  <w:style w:type="paragraph" w:styleId="Heading1">
    <w:name w:val="heading 1"/>
    <w:basedOn w:val="Normal"/>
    <w:next w:val="Normal"/>
    <w:qFormat/>
    <w:rsid w:val="008837B9"/>
    <w:pPr>
      <w:keepNext/>
      <w:keepLines/>
      <w:numPr>
        <w:numId w:val="2"/>
      </w:numPr>
      <w:spacing w:after="240"/>
      <w:outlineLvl w:val="0"/>
    </w:pPr>
    <w:rPr>
      <w:rFonts w:ascii="Arial" w:hAnsi="Arial"/>
      <w:b/>
      <w:sz w:val="36"/>
    </w:rPr>
  </w:style>
  <w:style w:type="paragraph" w:styleId="Heading2">
    <w:name w:val="heading 2"/>
    <w:basedOn w:val="Heading1"/>
    <w:next w:val="Normal"/>
    <w:qFormat/>
    <w:rsid w:val="008837B9"/>
    <w:pPr>
      <w:numPr>
        <w:ilvl w:val="1"/>
      </w:numPr>
      <w:tabs>
        <w:tab w:val="left" w:pos="720"/>
      </w:tabs>
      <w:spacing w:before="360" w:after="120"/>
      <w:ind w:left="720" w:hanging="540"/>
      <w:outlineLvl w:val="1"/>
    </w:pPr>
    <w:rPr>
      <w:sz w:val="28"/>
    </w:rPr>
  </w:style>
  <w:style w:type="paragraph" w:styleId="Heading3">
    <w:name w:val="heading 3"/>
    <w:basedOn w:val="Normal"/>
    <w:next w:val="NormalIndent"/>
    <w:link w:val="Heading3Char"/>
    <w:qFormat/>
    <w:rsid w:val="002B1A4F"/>
    <w:pPr>
      <w:keepNext/>
      <w:numPr>
        <w:ilvl w:val="2"/>
        <w:numId w:val="2"/>
      </w:numPr>
      <w:overflowPunct/>
      <w:autoSpaceDE/>
      <w:autoSpaceDN/>
      <w:adjustRightInd/>
      <w:spacing w:before="240" w:after="120"/>
      <w:ind w:left="1260" w:hanging="900"/>
      <w:textAlignment w:val="auto"/>
      <w:outlineLvl w:val="2"/>
    </w:pPr>
    <w:rPr>
      <w:rFonts w:ascii="Arial" w:hAnsi="Arial" w:cs="Arial"/>
      <w:b/>
    </w:rPr>
  </w:style>
  <w:style w:type="paragraph" w:styleId="Heading4">
    <w:name w:val="heading 4"/>
    <w:basedOn w:val="Normal"/>
    <w:qFormat/>
    <w:rsid w:val="008837B9"/>
    <w:pPr>
      <w:keepNext/>
      <w:keepLines/>
      <w:numPr>
        <w:ilvl w:val="3"/>
        <w:numId w:val="2"/>
      </w:numPr>
      <w:tabs>
        <w:tab w:val="left" w:pos="1800"/>
      </w:tabs>
      <w:spacing w:before="240" w:after="120"/>
      <w:outlineLvl w:val="3"/>
    </w:pPr>
    <w:rPr>
      <w:rFonts w:ascii="Arial" w:hAnsi="Arial"/>
      <w:b/>
    </w:rPr>
  </w:style>
  <w:style w:type="paragraph" w:styleId="Heading5">
    <w:name w:val="heading 5"/>
    <w:basedOn w:val="Heading4"/>
    <w:qFormat/>
    <w:rsid w:val="008837B9"/>
    <w:pPr>
      <w:numPr>
        <w:ilvl w:val="4"/>
      </w:numPr>
      <w:tabs>
        <w:tab w:val="left" w:pos="2700"/>
      </w:tabs>
      <w:outlineLvl w:val="4"/>
    </w:pPr>
  </w:style>
  <w:style w:type="paragraph" w:styleId="Heading6">
    <w:name w:val="heading 6"/>
    <w:basedOn w:val="Normal"/>
    <w:qFormat/>
    <w:rsid w:val="008837B9"/>
    <w:pPr>
      <w:numPr>
        <w:ilvl w:val="1"/>
        <w:numId w:val="1"/>
      </w:numPr>
      <w:tabs>
        <w:tab w:val="left" w:pos="1200"/>
        <w:tab w:val="right" w:pos="9480"/>
      </w:tabs>
      <w:spacing w:before="120"/>
      <w:outlineLvl w:val="5"/>
    </w:pPr>
    <w:rPr>
      <w:rFonts w:ascii="CG Times (WN)" w:hAnsi="CG Times (WN)"/>
      <w:b/>
      <w:sz w:val="28"/>
    </w:rPr>
  </w:style>
  <w:style w:type="paragraph" w:styleId="Heading7">
    <w:name w:val="heading 7"/>
    <w:basedOn w:val="Normal"/>
    <w:next w:val="NormalIndent"/>
    <w:qFormat/>
    <w:rsid w:val="008837B9"/>
    <w:pPr>
      <w:ind w:left="720"/>
      <w:outlineLvl w:val="6"/>
    </w:pPr>
    <w:rPr>
      <w:i/>
      <w:sz w:val="20"/>
    </w:rPr>
  </w:style>
  <w:style w:type="paragraph" w:styleId="Heading8">
    <w:name w:val="heading 8"/>
    <w:basedOn w:val="Normal"/>
    <w:next w:val="NormalIndent"/>
    <w:qFormat/>
    <w:rsid w:val="008837B9"/>
    <w:pPr>
      <w:ind w:left="720"/>
      <w:outlineLvl w:val="7"/>
    </w:pPr>
    <w:rPr>
      <w:i/>
      <w:sz w:val="20"/>
    </w:rPr>
  </w:style>
  <w:style w:type="paragraph" w:styleId="Heading9">
    <w:name w:val="heading 9"/>
    <w:basedOn w:val="Normal"/>
    <w:next w:val="NormalIndent"/>
    <w:qFormat/>
    <w:rsid w:val="008837B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837B9"/>
    <w:rPr>
      <w:rFonts w:ascii="Arial" w:hAnsi="Arial"/>
      <w:b/>
      <w:sz w:val="36"/>
    </w:rPr>
  </w:style>
  <w:style w:type="character" w:customStyle="1" w:styleId="Heading2Char">
    <w:name w:val="Heading 2 Char"/>
    <w:rsid w:val="008837B9"/>
    <w:rPr>
      <w:rFonts w:ascii="Arial" w:hAnsi="Arial"/>
      <w:b/>
      <w:sz w:val="28"/>
    </w:rPr>
  </w:style>
  <w:style w:type="paragraph" w:styleId="NormalIndent">
    <w:name w:val="Normal Indent"/>
    <w:basedOn w:val="Normal"/>
    <w:semiHidden/>
    <w:rsid w:val="008837B9"/>
    <w:pPr>
      <w:ind w:left="720"/>
    </w:pPr>
  </w:style>
  <w:style w:type="character" w:styleId="Strong">
    <w:name w:val="Strong"/>
    <w:qFormat/>
    <w:rsid w:val="008837B9"/>
    <w:rPr>
      <w:b/>
      <w:bCs/>
    </w:rPr>
  </w:style>
  <w:style w:type="character" w:styleId="CommentReference">
    <w:name w:val="annotation reference"/>
    <w:semiHidden/>
    <w:rsid w:val="008837B9"/>
    <w:rPr>
      <w:sz w:val="16"/>
    </w:rPr>
  </w:style>
  <w:style w:type="paragraph" w:styleId="CommentText">
    <w:name w:val="annotation text"/>
    <w:basedOn w:val="Normal"/>
    <w:semiHidden/>
    <w:rsid w:val="008837B9"/>
    <w:rPr>
      <w:sz w:val="20"/>
    </w:rPr>
  </w:style>
  <w:style w:type="paragraph" w:styleId="TOC6">
    <w:name w:val="toc 6"/>
    <w:basedOn w:val="Normal"/>
    <w:next w:val="Normal"/>
    <w:uiPriority w:val="39"/>
    <w:rsid w:val="008837B9"/>
    <w:pPr>
      <w:tabs>
        <w:tab w:val="right" w:leader="dot" w:pos="9360"/>
      </w:tabs>
      <w:ind w:left="1195"/>
    </w:pPr>
    <w:rPr>
      <w:sz w:val="20"/>
    </w:rPr>
  </w:style>
  <w:style w:type="paragraph" w:styleId="TOC5">
    <w:name w:val="toc 5"/>
    <w:basedOn w:val="Normal"/>
    <w:next w:val="Normal"/>
    <w:uiPriority w:val="39"/>
    <w:rsid w:val="008837B9"/>
    <w:pPr>
      <w:tabs>
        <w:tab w:val="right" w:leader="dot" w:pos="9360"/>
      </w:tabs>
      <w:ind w:left="965"/>
    </w:pPr>
    <w:rPr>
      <w:sz w:val="20"/>
    </w:rPr>
  </w:style>
  <w:style w:type="paragraph" w:styleId="TOC2">
    <w:name w:val="toc 2"/>
    <w:basedOn w:val="Normal"/>
    <w:next w:val="Normal"/>
    <w:uiPriority w:val="39"/>
    <w:rsid w:val="00E57C2D"/>
    <w:pPr>
      <w:tabs>
        <w:tab w:val="right" w:leader="dot" w:pos="9360"/>
      </w:tabs>
      <w:spacing w:before="120"/>
      <w:ind w:left="245"/>
    </w:pPr>
    <w:rPr>
      <w:b/>
      <w:sz w:val="22"/>
    </w:rPr>
  </w:style>
  <w:style w:type="paragraph" w:styleId="TOC4">
    <w:name w:val="toc 4"/>
    <w:basedOn w:val="Normal"/>
    <w:next w:val="Normal"/>
    <w:uiPriority w:val="39"/>
    <w:rsid w:val="00C83532"/>
    <w:pPr>
      <w:tabs>
        <w:tab w:val="right" w:leader="dot" w:pos="9360"/>
      </w:tabs>
      <w:ind w:left="1440" w:hanging="720"/>
    </w:pPr>
    <w:rPr>
      <w:sz w:val="20"/>
    </w:rPr>
  </w:style>
  <w:style w:type="paragraph" w:styleId="TOC3">
    <w:name w:val="toc 3"/>
    <w:basedOn w:val="Normal"/>
    <w:next w:val="Normal"/>
    <w:uiPriority w:val="39"/>
    <w:rsid w:val="00C83532"/>
    <w:pPr>
      <w:tabs>
        <w:tab w:val="left" w:pos="1170"/>
        <w:tab w:val="right" w:leader="dot" w:pos="9360"/>
      </w:tabs>
      <w:ind w:left="1166" w:hanging="720"/>
    </w:pPr>
    <w:rPr>
      <w:b/>
      <w:noProof/>
      <w:sz w:val="20"/>
    </w:rPr>
  </w:style>
  <w:style w:type="paragraph" w:styleId="TOC1">
    <w:name w:val="toc 1"/>
    <w:basedOn w:val="Heading1"/>
    <w:next w:val="Normal"/>
    <w:uiPriority w:val="39"/>
    <w:qFormat/>
    <w:rsid w:val="008837B9"/>
    <w:pPr>
      <w:keepNext w:val="0"/>
      <w:keepLines w:val="0"/>
      <w:numPr>
        <w:numId w:val="0"/>
      </w:numPr>
      <w:spacing w:before="360"/>
      <w:outlineLvl w:val="9"/>
    </w:pPr>
    <w:rPr>
      <w:rFonts w:ascii="Times New Roman" w:hAnsi="Times New Roman"/>
      <w:sz w:val="24"/>
    </w:rPr>
  </w:style>
  <w:style w:type="paragraph" w:styleId="Index7">
    <w:name w:val="index 7"/>
    <w:basedOn w:val="Normal"/>
    <w:next w:val="Normal"/>
    <w:semiHidden/>
    <w:rsid w:val="008837B9"/>
    <w:pPr>
      <w:ind w:left="2160"/>
    </w:pPr>
  </w:style>
  <w:style w:type="paragraph" w:styleId="Index6">
    <w:name w:val="index 6"/>
    <w:basedOn w:val="Normal"/>
    <w:next w:val="Normal"/>
    <w:semiHidden/>
    <w:rsid w:val="008837B9"/>
    <w:pPr>
      <w:ind w:left="1800"/>
    </w:pPr>
  </w:style>
  <w:style w:type="paragraph" w:styleId="Index5">
    <w:name w:val="index 5"/>
    <w:basedOn w:val="Normal"/>
    <w:next w:val="Normal"/>
    <w:semiHidden/>
    <w:rsid w:val="008837B9"/>
    <w:pPr>
      <w:ind w:left="1440"/>
    </w:pPr>
  </w:style>
  <w:style w:type="paragraph" w:styleId="Index4">
    <w:name w:val="index 4"/>
    <w:basedOn w:val="Normal"/>
    <w:next w:val="Normal"/>
    <w:semiHidden/>
    <w:rsid w:val="008837B9"/>
    <w:pPr>
      <w:ind w:left="1080"/>
    </w:pPr>
  </w:style>
  <w:style w:type="paragraph" w:styleId="Index3">
    <w:name w:val="index 3"/>
    <w:basedOn w:val="Normal"/>
    <w:next w:val="Normal"/>
    <w:semiHidden/>
    <w:rsid w:val="008837B9"/>
    <w:pPr>
      <w:ind w:left="720"/>
    </w:pPr>
  </w:style>
  <w:style w:type="paragraph" w:styleId="Index2">
    <w:name w:val="index 2"/>
    <w:basedOn w:val="Normal"/>
    <w:next w:val="Normal"/>
    <w:semiHidden/>
    <w:rsid w:val="008837B9"/>
    <w:pPr>
      <w:ind w:left="360"/>
    </w:pPr>
  </w:style>
  <w:style w:type="paragraph" w:styleId="Index1">
    <w:name w:val="index 1"/>
    <w:basedOn w:val="Normal"/>
    <w:next w:val="Normal"/>
    <w:semiHidden/>
    <w:rsid w:val="008837B9"/>
  </w:style>
  <w:style w:type="character" w:styleId="LineNumber">
    <w:name w:val="line number"/>
    <w:basedOn w:val="DefaultParagraphFont"/>
    <w:semiHidden/>
    <w:rsid w:val="008837B9"/>
  </w:style>
  <w:style w:type="paragraph" w:styleId="IndexHeading">
    <w:name w:val="index heading"/>
    <w:basedOn w:val="Normal"/>
    <w:next w:val="Index1"/>
    <w:semiHidden/>
    <w:rsid w:val="008837B9"/>
  </w:style>
  <w:style w:type="paragraph" w:styleId="Footer">
    <w:name w:val="footer"/>
    <w:basedOn w:val="Normal"/>
    <w:semiHidden/>
    <w:rsid w:val="008837B9"/>
    <w:pPr>
      <w:tabs>
        <w:tab w:val="center" w:pos="4320"/>
        <w:tab w:val="right" w:pos="8640"/>
      </w:tabs>
    </w:pPr>
    <w:rPr>
      <w:sz w:val="20"/>
    </w:rPr>
  </w:style>
  <w:style w:type="character" w:styleId="FootnoteReference">
    <w:name w:val="footnote reference"/>
    <w:semiHidden/>
    <w:rsid w:val="008837B9"/>
    <w:rPr>
      <w:position w:val="6"/>
      <w:sz w:val="16"/>
    </w:rPr>
  </w:style>
  <w:style w:type="paragraph" w:styleId="FootnoteText">
    <w:name w:val="footnote text"/>
    <w:basedOn w:val="Normal"/>
    <w:semiHidden/>
    <w:rsid w:val="008837B9"/>
    <w:rPr>
      <w:sz w:val="20"/>
    </w:rPr>
  </w:style>
  <w:style w:type="paragraph" w:customStyle="1" w:styleId="Blueline">
    <w:name w:val="Blueline"/>
    <w:basedOn w:val="Normal"/>
    <w:rsid w:val="008837B9"/>
    <w:pPr>
      <w:tabs>
        <w:tab w:val="left" w:pos="-720"/>
      </w:tabs>
    </w:pPr>
    <w:rPr>
      <w:rFonts w:ascii="Arial" w:hAnsi="Arial"/>
      <w:color w:val="0000FF"/>
      <w:sz w:val="20"/>
    </w:rPr>
  </w:style>
  <w:style w:type="paragraph" w:customStyle="1" w:styleId="Redline">
    <w:name w:val="Redline"/>
    <w:basedOn w:val="Normal"/>
    <w:rsid w:val="008837B9"/>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rsid w:val="008837B9"/>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rsid w:val="008837B9"/>
    <w:pPr>
      <w:ind w:left="864"/>
    </w:pPr>
  </w:style>
  <w:style w:type="paragraph" w:customStyle="1" w:styleId="OUTP1">
    <w:name w:val="OUTP1"/>
    <w:basedOn w:val="OUTP"/>
    <w:rsid w:val="008837B9"/>
    <w:rPr>
      <w:b/>
      <w:u w:val="words"/>
    </w:rPr>
  </w:style>
  <w:style w:type="paragraph" w:customStyle="1" w:styleId="Bullet">
    <w:name w:val="Bullet"/>
    <w:basedOn w:val="Normal"/>
    <w:rsid w:val="008837B9"/>
  </w:style>
  <w:style w:type="paragraph" w:styleId="TOC7">
    <w:name w:val="toc 7"/>
    <w:basedOn w:val="Normal"/>
    <w:next w:val="Normal"/>
    <w:uiPriority w:val="39"/>
    <w:rsid w:val="008837B9"/>
    <w:pPr>
      <w:tabs>
        <w:tab w:val="right" w:leader="dot" w:pos="9360"/>
      </w:tabs>
      <w:ind w:left="1200"/>
    </w:pPr>
    <w:rPr>
      <w:sz w:val="18"/>
    </w:rPr>
  </w:style>
  <w:style w:type="paragraph" w:styleId="TOC8">
    <w:name w:val="toc 8"/>
    <w:basedOn w:val="Normal"/>
    <w:next w:val="Normal"/>
    <w:uiPriority w:val="39"/>
    <w:rsid w:val="008837B9"/>
    <w:pPr>
      <w:tabs>
        <w:tab w:val="right" w:leader="dot" w:pos="9360"/>
      </w:tabs>
      <w:ind w:left="1440"/>
    </w:pPr>
    <w:rPr>
      <w:sz w:val="18"/>
    </w:rPr>
  </w:style>
  <w:style w:type="paragraph" w:styleId="TOC9">
    <w:name w:val="toc 9"/>
    <w:basedOn w:val="Normal"/>
    <w:next w:val="Normal"/>
    <w:uiPriority w:val="39"/>
    <w:rsid w:val="008837B9"/>
    <w:pPr>
      <w:tabs>
        <w:tab w:val="right" w:leader="dot" w:pos="9360"/>
      </w:tabs>
      <w:ind w:left="1680"/>
    </w:pPr>
    <w:rPr>
      <w:sz w:val="18"/>
    </w:rPr>
  </w:style>
  <w:style w:type="character" w:styleId="PageNumber">
    <w:name w:val="page number"/>
    <w:basedOn w:val="DefaultParagraphFont"/>
    <w:semiHidden/>
    <w:rsid w:val="008837B9"/>
  </w:style>
  <w:style w:type="paragraph" w:styleId="BodyTextIndent">
    <w:name w:val="Body Text Indent"/>
    <w:basedOn w:val="Normal"/>
    <w:semiHidden/>
    <w:rsid w:val="008837B9"/>
    <w:pPr>
      <w:numPr>
        <w:ilvl w:val="12"/>
      </w:numPr>
      <w:ind w:left="720"/>
    </w:pPr>
  </w:style>
  <w:style w:type="paragraph" w:styleId="BodyTextIndent2">
    <w:name w:val="Body Text Indent 2"/>
    <w:basedOn w:val="Normal"/>
    <w:semiHidden/>
    <w:rsid w:val="008837B9"/>
    <w:pPr>
      <w:numPr>
        <w:ilvl w:val="12"/>
      </w:numPr>
      <w:ind w:left="720" w:hanging="360"/>
    </w:pPr>
  </w:style>
  <w:style w:type="paragraph" w:styleId="BodyTextIndent3">
    <w:name w:val="Body Text Indent 3"/>
    <w:basedOn w:val="Normal"/>
    <w:semiHidden/>
    <w:rsid w:val="008837B9"/>
    <w:pPr>
      <w:ind w:left="360"/>
    </w:pPr>
  </w:style>
  <w:style w:type="character" w:styleId="Hyperlink">
    <w:name w:val="Hyperlink"/>
    <w:uiPriority w:val="99"/>
    <w:rsid w:val="008837B9"/>
    <w:rPr>
      <w:rFonts w:ascii="Times New Roman" w:hAnsi="Times New Roman"/>
      <w:color w:val="0000FF"/>
      <w:sz w:val="24"/>
      <w:u w:val="single"/>
    </w:rPr>
  </w:style>
  <w:style w:type="character" w:styleId="FollowedHyperlink">
    <w:name w:val="FollowedHyperlink"/>
    <w:semiHidden/>
    <w:rsid w:val="008837B9"/>
    <w:rPr>
      <w:color w:val="800080"/>
      <w:u w:val="single"/>
    </w:rPr>
  </w:style>
  <w:style w:type="paragraph" w:customStyle="1" w:styleId="Computer">
    <w:name w:val="Computer"/>
    <w:basedOn w:val="Normal"/>
    <w:rsid w:val="008837B9"/>
    <w:rPr>
      <w:rFonts w:ascii="Courier New" w:hAnsi="Courier New" w:cs="Courier New"/>
      <w:b/>
      <w:sz w:val="18"/>
    </w:rPr>
  </w:style>
  <w:style w:type="paragraph" w:customStyle="1" w:styleId="Paragraph1">
    <w:name w:val="Paragraph1"/>
    <w:basedOn w:val="Normal"/>
    <w:rsid w:val="008837B9"/>
    <w:pPr>
      <w:overflowPunct/>
      <w:autoSpaceDE/>
      <w:autoSpaceDN/>
      <w:adjustRightInd/>
      <w:spacing w:before="80"/>
      <w:jc w:val="both"/>
      <w:textAlignment w:val="auto"/>
    </w:pPr>
    <w:rPr>
      <w:sz w:val="20"/>
      <w:szCs w:val="24"/>
    </w:rPr>
  </w:style>
  <w:style w:type="paragraph" w:customStyle="1" w:styleId="TableText">
    <w:name w:val="Table Text"/>
    <w:rsid w:val="008837B9"/>
    <w:pPr>
      <w:spacing w:before="40" w:after="40"/>
    </w:pPr>
  </w:style>
  <w:style w:type="paragraph" w:customStyle="1" w:styleId="RevHistory">
    <w:name w:val="RevHistory"/>
    <w:basedOn w:val="Normal"/>
    <w:rsid w:val="008837B9"/>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sid w:val="008837B9"/>
    <w:rPr>
      <w:rFonts w:ascii="Tahoma" w:hAnsi="Tahoma" w:cs="Tahoma"/>
      <w:sz w:val="16"/>
      <w:szCs w:val="16"/>
    </w:rPr>
  </w:style>
  <w:style w:type="paragraph" w:customStyle="1" w:styleId="BodyText4">
    <w:name w:val="Body Text 4"/>
    <w:basedOn w:val="BodyText3"/>
    <w:autoRedefine/>
    <w:rsid w:val="008837B9"/>
    <w:pPr>
      <w:widowControl w:val="0"/>
      <w:overflowPunct/>
      <w:autoSpaceDE/>
      <w:autoSpaceDN/>
      <w:adjustRightInd/>
      <w:ind w:left="2160"/>
      <w:textAlignment w:val="auto"/>
    </w:pPr>
    <w:rPr>
      <w:szCs w:val="22"/>
    </w:rPr>
  </w:style>
  <w:style w:type="paragraph" w:styleId="BodyText3">
    <w:name w:val="Body Text 3"/>
    <w:basedOn w:val="Normal"/>
    <w:semiHidden/>
    <w:rsid w:val="008837B9"/>
    <w:pPr>
      <w:spacing w:before="60" w:after="120"/>
      <w:ind w:left="1800"/>
    </w:pPr>
    <w:rPr>
      <w:szCs w:val="24"/>
    </w:rPr>
  </w:style>
  <w:style w:type="paragraph" w:customStyle="1" w:styleId="titlepglogos">
    <w:name w:val="title pg logos"/>
    <w:basedOn w:val="Normal"/>
    <w:next w:val="Normal"/>
    <w:rsid w:val="008837B9"/>
    <w:pPr>
      <w:overflowPunct/>
      <w:autoSpaceDE/>
      <w:autoSpaceDN/>
      <w:adjustRightInd/>
      <w:jc w:val="center"/>
      <w:textAlignment w:val="auto"/>
    </w:pPr>
    <w:rPr>
      <w:rFonts w:ascii="Arial" w:hAnsi="Arial"/>
    </w:rPr>
  </w:style>
  <w:style w:type="paragraph" w:styleId="Title">
    <w:name w:val="Title"/>
    <w:aliases w:val="VA Title"/>
    <w:basedOn w:val="Normal"/>
    <w:qFormat/>
    <w:rsid w:val="002A4BC3"/>
    <w:pPr>
      <w:overflowPunct/>
      <w:autoSpaceDE/>
      <w:autoSpaceDN/>
      <w:adjustRightInd/>
      <w:spacing w:before="1200"/>
      <w:jc w:val="center"/>
      <w:textAlignment w:val="auto"/>
      <w:outlineLvl w:val="0"/>
    </w:pPr>
    <w:rPr>
      <w:rFonts w:ascii="Arial" w:hAnsi="Arial" w:cs="Arial"/>
      <w:b/>
      <w:sz w:val="48"/>
      <w:szCs w:val="24"/>
    </w:rPr>
  </w:style>
  <w:style w:type="character" w:customStyle="1" w:styleId="TitleChar">
    <w:name w:val="Title Char"/>
    <w:aliases w:val="VA Title Char"/>
    <w:rsid w:val="008837B9"/>
    <w:rPr>
      <w:rFonts w:ascii="Helvetica" w:hAnsi="Helvetica"/>
      <w:b/>
      <w:sz w:val="48"/>
      <w:szCs w:val="24"/>
    </w:rPr>
  </w:style>
  <w:style w:type="paragraph" w:styleId="ListParagraph">
    <w:name w:val="List Paragraph"/>
    <w:basedOn w:val="Normal"/>
    <w:uiPriority w:val="34"/>
    <w:qFormat/>
    <w:rsid w:val="008837B9"/>
    <w:pPr>
      <w:overflowPunct/>
      <w:autoSpaceDE/>
      <w:autoSpaceDN/>
      <w:adjustRightInd/>
      <w:ind w:left="720"/>
      <w:contextualSpacing/>
      <w:textAlignment w:val="auto"/>
    </w:pPr>
    <w:rPr>
      <w:rFonts w:eastAsia="Calibri"/>
      <w:sz w:val="22"/>
      <w:szCs w:val="22"/>
    </w:rPr>
  </w:style>
  <w:style w:type="paragraph" w:customStyle="1" w:styleId="ProbSolu">
    <w:name w:val="ProbSolu"/>
    <w:basedOn w:val="Normal"/>
    <w:qFormat/>
    <w:rsid w:val="002B1A4F"/>
    <w:pPr>
      <w:overflowPunct/>
      <w:autoSpaceDE/>
      <w:autoSpaceDN/>
      <w:adjustRightInd/>
      <w:spacing w:before="120" w:after="60"/>
      <w:ind w:left="907"/>
      <w:textAlignment w:val="auto"/>
    </w:pPr>
    <w:rPr>
      <w:rFonts w:eastAsia="Calibri"/>
      <w:sz w:val="22"/>
      <w:szCs w:val="22"/>
    </w:rPr>
  </w:style>
  <w:style w:type="character" w:customStyle="1" w:styleId="ProbSoluChar">
    <w:name w:val="ProbSolu Char"/>
    <w:rsid w:val="008837B9"/>
    <w:rPr>
      <w:rFonts w:eastAsia="Calibri"/>
      <w:sz w:val="24"/>
      <w:szCs w:val="22"/>
    </w:rPr>
  </w:style>
  <w:style w:type="paragraph" w:customStyle="1" w:styleId="ProbSoluHdr">
    <w:name w:val="ProbSoluHdr"/>
    <w:basedOn w:val="ProbSolu"/>
    <w:qFormat/>
    <w:rsid w:val="008837B9"/>
    <w:pPr>
      <w:keepNext/>
      <w:spacing w:before="240" w:after="0"/>
    </w:pPr>
    <w:rPr>
      <w:b/>
    </w:rPr>
  </w:style>
  <w:style w:type="character" w:customStyle="1" w:styleId="ProbSoluHdrChar">
    <w:name w:val="ProbSoluHdr Char"/>
    <w:rsid w:val="008837B9"/>
    <w:rPr>
      <w:rFonts w:eastAsia="Calibri"/>
      <w:b/>
      <w:sz w:val="24"/>
      <w:szCs w:val="22"/>
    </w:rPr>
  </w:style>
  <w:style w:type="paragraph" w:styleId="NoSpacing">
    <w:name w:val="No Spacing"/>
    <w:basedOn w:val="Normal"/>
    <w:qFormat/>
    <w:rsid w:val="008837B9"/>
    <w:pPr>
      <w:overflowPunct/>
      <w:autoSpaceDE/>
      <w:autoSpaceDN/>
      <w:adjustRightInd/>
      <w:textAlignment w:val="auto"/>
    </w:pPr>
    <w:rPr>
      <w:rFonts w:ascii="Calibri" w:eastAsia="Calibri" w:hAnsi="Calibri"/>
      <w:sz w:val="22"/>
      <w:szCs w:val="22"/>
    </w:rPr>
  </w:style>
  <w:style w:type="paragraph" w:styleId="TOCHeading">
    <w:name w:val="TOC Heading"/>
    <w:basedOn w:val="Heading1"/>
    <w:next w:val="Normal"/>
    <w:qFormat/>
    <w:rsid w:val="008837B9"/>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BodyTextNumbered1">
    <w:name w:val="Body Text Numbered 1"/>
    <w:rsid w:val="00D7429D"/>
    <w:pPr>
      <w:numPr>
        <w:numId w:val="4"/>
      </w:numPr>
    </w:pPr>
    <w:rPr>
      <w:sz w:val="22"/>
    </w:rPr>
  </w:style>
  <w:style w:type="character" w:customStyle="1" w:styleId="FooterChar">
    <w:name w:val="Footer Char"/>
    <w:basedOn w:val="DefaultParagraphFont"/>
    <w:rsid w:val="008837B9"/>
  </w:style>
  <w:style w:type="paragraph" w:styleId="Header">
    <w:name w:val="header"/>
    <w:basedOn w:val="Normal"/>
    <w:semiHidden/>
    <w:rsid w:val="008837B9"/>
    <w:pPr>
      <w:tabs>
        <w:tab w:val="center" w:pos="4680"/>
        <w:tab w:val="right" w:pos="9360"/>
      </w:tabs>
    </w:pPr>
  </w:style>
  <w:style w:type="character" w:customStyle="1" w:styleId="HeaderChar">
    <w:name w:val="Header Char"/>
    <w:rsid w:val="008837B9"/>
    <w:rPr>
      <w:sz w:val="24"/>
    </w:rPr>
  </w:style>
  <w:style w:type="paragraph" w:customStyle="1" w:styleId="PrefaceHdr">
    <w:name w:val="PrefaceHdr"/>
    <w:basedOn w:val="Normal"/>
    <w:qFormat/>
    <w:rsid w:val="008837B9"/>
    <w:pPr>
      <w:spacing w:after="240"/>
    </w:pPr>
    <w:rPr>
      <w:rFonts w:ascii="Arial" w:hAnsi="Arial" w:cs="Arial"/>
      <w:b/>
      <w:sz w:val="28"/>
      <w:szCs w:val="28"/>
    </w:rPr>
  </w:style>
  <w:style w:type="paragraph" w:customStyle="1" w:styleId="PrefaceSubHdr">
    <w:name w:val="PrefaceSubHdr"/>
    <w:basedOn w:val="Normal"/>
    <w:qFormat/>
    <w:rsid w:val="008837B9"/>
    <w:pPr>
      <w:spacing w:before="120" w:after="60"/>
    </w:pPr>
    <w:rPr>
      <w:rFonts w:ascii="Arial" w:hAnsi="Arial" w:cs="Arial"/>
      <w:b/>
    </w:rPr>
  </w:style>
  <w:style w:type="paragraph" w:styleId="BodyText">
    <w:name w:val="Body Text"/>
    <w:basedOn w:val="Normal"/>
    <w:semiHidden/>
    <w:rsid w:val="008837B9"/>
    <w:pPr>
      <w:spacing w:after="120"/>
    </w:pPr>
  </w:style>
  <w:style w:type="character" w:customStyle="1" w:styleId="BodyTextIndentChar">
    <w:name w:val="Body Text Indent Char"/>
    <w:rsid w:val="008837B9"/>
    <w:rPr>
      <w:sz w:val="24"/>
    </w:rPr>
  </w:style>
  <w:style w:type="character" w:customStyle="1" w:styleId="BodyTextChar">
    <w:name w:val="Body Text Char"/>
    <w:rsid w:val="008837B9"/>
    <w:rPr>
      <w:sz w:val="24"/>
    </w:rPr>
  </w:style>
  <w:style w:type="paragraph" w:styleId="BodyText2">
    <w:name w:val="Body Text 2"/>
    <w:basedOn w:val="BodyText"/>
    <w:semiHidden/>
    <w:rsid w:val="008837B9"/>
    <w:pPr>
      <w:ind w:left="900"/>
    </w:pPr>
  </w:style>
  <w:style w:type="character" w:customStyle="1" w:styleId="CommentTextChar">
    <w:name w:val="Comment Text Char"/>
    <w:basedOn w:val="DefaultParagraphFont"/>
    <w:semiHidden/>
    <w:rsid w:val="008837B9"/>
  </w:style>
  <w:style w:type="character" w:customStyle="1" w:styleId="BodyText2Char">
    <w:name w:val="Body Text 2 Char"/>
    <w:rsid w:val="008837B9"/>
    <w:rPr>
      <w:sz w:val="24"/>
    </w:rPr>
  </w:style>
  <w:style w:type="paragraph" w:customStyle="1" w:styleId="ComponentInfo">
    <w:name w:val="ComponentInfo"/>
    <w:basedOn w:val="BodyText2"/>
    <w:qFormat/>
    <w:rsid w:val="008837B9"/>
    <w:pPr>
      <w:tabs>
        <w:tab w:val="left" w:pos="3780"/>
      </w:tabs>
      <w:ind w:left="3780" w:hanging="2520"/>
      <w:contextualSpacing/>
    </w:pPr>
    <w:rPr>
      <w:sz w:val="22"/>
    </w:rPr>
  </w:style>
  <w:style w:type="paragraph" w:customStyle="1" w:styleId="RPCInfo">
    <w:name w:val="RPCInfo"/>
    <w:basedOn w:val="ComponentInfo"/>
    <w:qFormat/>
    <w:rsid w:val="008837B9"/>
    <w:pPr>
      <w:tabs>
        <w:tab w:val="clear" w:pos="3780"/>
        <w:tab w:val="left" w:pos="4680"/>
      </w:tabs>
      <w:ind w:left="4680" w:hanging="3420"/>
    </w:pPr>
  </w:style>
  <w:style w:type="paragraph" w:customStyle="1" w:styleId="RoutineInfo">
    <w:name w:val="RoutineInfo"/>
    <w:basedOn w:val="ComponentInfo"/>
    <w:qFormat/>
    <w:rsid w:val="008837B9"/>
    <w:pPr>
      <w:tabs>
        <w:tab w:val="clear" w:pos="3780"/>
        <w:tab w:val="left" w:pos="3060"/>
      </w:tabs>
      <w:ind w:left="3060" w:hanging="1800"/>
      <w:contextualSpacing w:val="0"/>
    </w:pPr>
  </w:style>
  <w:style w:type="paragraph" w:customStyle="1" w:styleId="TableText0">
    <w:name w:val="TableText"/>
    <w:basedOn w:val="Normal"/>
    <w:qFormat/>
    <w:rsid w:val="008837B9"/>
    <w:rPr>
      <w:sz w:val="22"/>
      <w:szCs w:val="22"/>
    </w:rPr>
  </w:style>
  <w:style w:type="paragraph" w:customStyle="1" w:styleId="TableHdr">
    <w:name w:val="TableHdr"/>
    <w:basedOn w:val="Normal"/>
    <w:qFormat/>
    <w:rsid w:val="008837B9"/>
    <w:rPr>
      <w:rFonts w:ascii="Arial" w:hAnsi="Arial"/>
      <w:b/>
      <w:bCs/>
      <w:sz w:val="22"/>
      <w:szCs w:val="22"/>
    </w:rPr>
  </w:style>
  <w:style w:type="paragraph" w:customStyle="1" w:styleId="DownloadSite">
    <w:name w:val="DownloadSite"/>
    <w:basedOn w:val="BodyText3"/>
    <w:qFormat/>
    <w:rsid w:val="008837B9"/>
    <w:pPr>
      <w:spacing w:before="240" w:after="240"/>
    </w:pPr>
    <w:rPr>
      <w:b/>
      <w:sz w:val="28"/>
      <w:szCs w:val="28"/>
    </w:rPr>
  </w:style>
  <w:style w:type="paragraph" w:customStyle="1" w:styleId="textbullet">
    <w:name w:val="textbullet"/>
    <w:basedOn w:val="BodyText3"/>
    <w:qFormat/>
    <w:rsid w:val="008837B9"/>
    <w:pPr>
      <w:numPr>
        <w:numId w:val="3"/>
      </w:numPr>
      <w:tabs>
        <w:tab w:val="left" w:pos="1800"/>
      </w:tabs>
      <w:ind w:left="1800"/>
      <w:contextualSpacing/>
    </w:pPr>
  </w:style>
  <w:style w:type="paragraph" w:customStyle="1" w:styleId="h3indent">
    <w:name w:val="h3_indent"/>
    <w:basedOn w:val="Normal"/>
    <w:link w:val="h3indentChar1"/>
    <w:qFormat/>
    <w:rsid w:val="00617F67"/>
    <w:pPr>
      <w:overflowPunct/>
      <w:autoSpaceDE/>
      <w:autoSpaceDN/>
      <w:adjustRightInd/>
      <w:spacing w:after="120"/>
      <w:ind w:left="2160"/>
      <w:textAlignment w:val="auto"/>
    </w:pPr>
    <w:rPr>
      <w:rFonts w:ascii="Arial" w:hAnsi="Arial"/>
      <w:color w:val="000000"/>
      <w:sz w:val="22"/>
      <w:szCs w:val="22"/>
    </w:rPr>
  </w:style>
  <w:style w:type="character" w:customStyle="1" w:styleId="h3indentChar1">
    <w:name w:val="h3_indent Char1"/>
    <w:link w:val="h3indent"/>
    <w:rsid w:val="00617F67"/>
    <w:rPr>
      <w:rFonts w:ascii="Arial" w:hAnsi="Arial"/>
      <w:color w:val="000000"/>
      <w:sz w:val="22"/>
      <w:szCs w:val="22"/>
    </w:rPr>
  </w:style>
  <w:style w:type="paragraph" w:customStyle="1" w:styleId="capturereverse">
    <w:name w:val="capture reverse"/>
    <w:rsid w:val="007912F2"/>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customStyle="1" w:styleId="Heading3Char">
    <w:name w:val="Heading 3 Char"/>
    <w:link w:val="Heading3"/>
    <w:rsid w:val="00134E1C"/>
    <w:rPr>
      <w:rFonts w:ascii="Arial" w:hAnsi="Arial" w:cs="Arial"/>
      <w:b/>
      <w:sz w:val="24"/>
    </w:rPr>
  </w:style>
  <w:style w:type="paragraph" w:styleId="PlainText">
    <w:name w:val="Plain Text"/>
    <w:basedOn w:val="Normal"/>
    <w:link w:val="PlainTextChar"/>
    <w:uiPriority w:val="99"/>
    <w:unhideWhenUsed/>
    <w:rsid w:val="00C016C5"/>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C016C5"/>
    <w:rPr>
      <w:rFonts w:ascii="Consolas" w:eastAsia="Calibri" w:hAnsi="Consolas" w:cs="Times New Roman"/>
      <w:sz w:val="21"/>
      <w:szCs w:val="21"/>
    </w:rPr>
  </w:style>
  <w:style w:type="table" w:styleId="GridTable1Light">
    <w:name w:val="Grid Table 1 Light"/>
    <w:basedOn w:val="TableNormal"/>
    <w:uiPriority w:val="46"/>
    <w:rsid w:val="00CD17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652">
      <w:bodyDiv w:val="1"/>
      <w:marLeft w:val="0"/>
      <w:marRight w:val="0"/>
      <w:marTop w:val="0"/>
      <w:marBottom w:val="0"/>
      <w:divBdr>
        <w:top w:val="none" w:sz="0" w:space="0" w:color="auto"/>
        <w:left w:val="none" w:sz="0" w:space="0" w:color="auto"/>
        <w:bottom w:val="none" w:sz="0" w:space="0" w:color="auto"/>
        <w:right w:val="none" w:sz="0" w:space="0" w:color="auto"/>
      </w:divBdr>
    </w:div>
    <w:div w:id="438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50346">
          <w:marLeft w:val="0"/>
          <w:marRight w:val="0"/>
          <w:marTop w:val="0"/>
          <w:marBottom w:val="0"/>
          <w:divBdr>
            <w:top w:val="none" w:sz="0" w:space="0" w:color="auto"/>
            <w:left w:val="none" w:sz="0" w:space="0" w:color="auto"/>
            <w:bottom w:val="none" w:sz="0" w:space="0" w:color="auto"/>
            <w:right w:val="none" w:sz="0" w:space="0" w:color="auto"/>
          </w:divBdr>
          <w:divsChild>
            <w:div w:id="351687799">
              <w:marLeft w:val="0"/>
              <w:marRight w:val="0"/>
              <w:marTop w:val="0"/>
              <w:marBottom w:val="0"/>
              <w:divBdr>
                <w:top w:val="none" w:sz="0" w:space="0" w:color="auto"/>
                <w:left w:val="none" w:sz="0" w:space="0" w:color="auto"/>
                <w:bottom w:val="none" w:sz="0" w:space="0" w:color="auto"/>
                <w:right w:val="none" w:sz="0" w:space="0" w:color="auto"/>
              </w:divBdr>
              <w:divsChild>
                <w:div w:id="290744401">
                  <w:marLeft w:val="0"/>
                  <w:marRight w:val="0"/>
                  <w:marTop w:val="0"/>
                  <w:marBottom w:val="0"/>
                  <w:divBdr>
                    <w:top w:val="none" w:sz="0" w:space="0" w:color="auto"/>
                    <w:left w:val="none" w:sz="0" w:space="0" w:color="auto"/>
                    <w:bottom w:val="none" w:sz="0" w:space="0" w:color="auto"/>
                    <w:right w:val="none" w:sz="0" w:space="0" w:color="auto"/>
                  </w:divBdr>
                  <w:divsChild>
                    <w:div w:id="399641107">
                      <w:marLeft w:val="0"/>
                      <w:marRight w:val="0"/>
                      <w:marTop w:val="0"/>
                      <w:marBottom w:val="0"/>
                      <w:divBdr>
                        <w:top w:val="none" w:sz="0" w:space="0" w:color="auto"/>
                        <w:left w:val="none" w:sz="0" w:space="0" w:color="auto"/>
                        <w:bottom w:val="none" w:sz="0" w:space="0" w:color="auto"/>
                        <w:right w:val="none" w:sz="0" w:space="0" w:color="auto"/>
                      </w:divBdr>
                      <w:divsChild>
                        <w:div w:id="1431731950">
                          <w:marLeft w:val="0"/>
                          <w:marRight w:val="0"/>
                          <w:marTop w:val="0"/>
                          <w:marBottom w:val="0"/>
                          <w:divBdr>
                            <w:top w:val="none" w:sz="0" w:space="0" w:color="auto"/>
                            <w:left w:val="none" w:sz="0" w:space="0" w:color="auto"/>
                            <w:bottom w:val="none" w:sz="0" w:space="0" w:color="auto"/>
                            <w:right w:val="none" w:sz="0" w:space="0" w:color="auto"/>
                          </w:divBdr>
                          <w:divsChild>
                            <w:div w:id="38283052">
                              <w:marLeft w:val="0"/>
                              <w:marRight w:val="0"/>
                              <w:marTop w:val="0"/>
                              <w:marBottom w:val="0"/>
                              <w:divBdr>
                                <w:top w:val="none" w:sz="0" w:space="0" w:color="auto"/>
                                <w:left w:val="none" w:sz="0" w:space="0" w:color="auto"/>
                                <w:bottom w:val="none" w:sz="0" w:space="0" w:color="auto"/>
                                <w:right w:val="none" w:sz="0" w:space="0" w:color="auto"/>
                              </w:divBdr>
                              <w:divsChild>
                                <w:div w:id="1821386328">
                                  <w:marLeft w:val="0"/>
                                  <w:marRight w:val="0"/>
                                  <w:marTop w:val="0"/>
                                  <w:marBottom w:val="0"/>
                                  <w:divBdr>
                                    <w:top w:val="none" w:sz="0" w:space="0" w:color="auto"/>
                                    <w:left w:val="none" w:sz="0" w:space="0" w:color="auto"/>
                                    <w:bottom w:val="none" w:sz="0" w:space="0" w:color="auto"/>
                                    <w:right w:val="none" w:sz="0" w:space="0" w:color="auto"/>
                                  </w:divBdr>
                                  <w:divsChild>
                                    <w:div w:id="1109547084">
                                      <w:marLeft w:val="0"/>
                                      <w:marRight w:val="0"/>
                                      <w:marTop w:val="0"/>
                                      <w:marBottom w:val="0"/>
                                      <w:divBdr>
                                        <w:top w:val="none" w:sz="0" w:space="0" w:color="auto"/>
                                        <w:left w:val="none" w:sz="0" w:space="0" w:color="auto"/>
                                        <w:bottom w:val="none" w:sz="0" w:space="0" w:color="auto"/>
                                        <w:right w:val="none" w:sz="0" w:space="0" w:color="auto"/>
                                      </w:divBdr>
                                      <w:divsChild>
                                        <w:div w:id="1840458970">
                                          <w:marLeft w:val="0"/>
                                          <w:marRight w:val="0"/>
                                          <w:marTop w:val="0"/>
                                          <w:marBottom w:val="0"/>
                                          <w:divBdr>
                                            <w:top w:val="none" w:sz="0" w:space="0" w:color="auto"/>
                                            <w:left w:val="none" w:sz="0" w:space="0" w:color="auto"/>
                                            <w:bottom w:val="none" w:sz="0" w:space="0" w:color="auto"/>
                                            <w:right w:val="none" w:sz="0" w:space="0" w:color="auto"/>
                                          </w:divBdr>
                                          <w:divsChild>
                                            <w:div w:id="1177620053">
                                              <w:marLeft w:val="0"/>
                                              <w:marRight w:val="0"/>
                                              <w:marTop w:val="0"/>
                                              <w:marBottom w:val="0"/>
                                              <w:divBdr>
                                                <w:top w:val="none" w:sz="0" w:space="0" w:color="auto"/>
                                                <w:left w:val="none" w:sz="0" w:space="0" w:color="auto"/>
                                                <w:bottom w:val="none" w:sz="0" w:space="0" w:color="auto"/>
                                                <w:right w:val="none" w:sz="0" w:space="0" w:color="auto"/>
                                              </w:divBdr>
                                              <w:divsChild>
                                                <w:div w:id="1761292543">
                                                  <w:marLeft w:val="0"/>
                                                  <w:marRight w:val="0"/>
                                                  <w:marTop w:val="0"/>
                                                  <w:marBottom w:val="0"/>
                                                  <w:divBdr>
                                                    <w:top w:val="none" w:sz="0" w:space="0" w:color="auto"/>
                                                    <w:left w:val="none" w:sz="0" w:space="0" w:color="auto"/>
                                                    <w:bottom w:val="none" w:sz="0" w:space="0" w:color="auto"/>
                                                    <w:right w:val="none" w:sz="0" w:space="0" w:color="auto"/>
                                                  </w:divBdr>
                                                  <w:divsChild>
                                                    <w:div w:id="20708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08249">
      <w:bodyDiv w:val="1"/>
      <w:marLeft w:val="0"/>
      <w:marRight w:val="0"/>
      <w:marTop w:val="0"/>
      <w:marBottom w:val="0"/>
      <w:divBdr>
        <w:top w:val="none" w:sz="0" w:space="0" w:color="auto"/>
        <w:left w:val="none" w:sz="0" w:space="0" w:color="auto"/>
        <w:bottom w:val="none" w:sz="0" w:space="0" w:color="auto"/>
        <w:right w:val="none" w:sz="0" w:space="0" w:color="auto"/>
      </w:divBdr>
    </w:div>
    <w:div w:id="176578073">
      <w:bodyDiv w:val="1"/>
      <w:marLeft w:val="0"/>
      <w:marRight w:val="0"/>
      <w:marTop w:val="0"/>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sChild>
            <w:div w:id="101802065">
              <w:marLeft w:val="0"/>
              <w:marRight w:val="0"/>
              <w:marTop w:val="0"/>
              <w:marBottom w:val="0"/>
              <w:divBdr>
                <w:top w:val="none" w:sz="0" w:space="0" w:color="auto"/>
                <w:left w:val="none" w:sz="0" w:space="0" w:color="auto"/>
                <w:bottom w:val="none" w:sz="0" w:space="0" w:color="auto"/>
                <w:right w:val="none" w:sz="0" w:space="0" w:color="auto"/>
              </w:divBdr>
              <w:divsChild>
                <w:div w:id="186263375">
                  <w:marLeft w:val="0"/>
                  <w:marRight w:val="0"/>
                  <w:marTop w:val="0"/>
                  <w:marBottom w:val="0"/>
                  <w:divBdr>
                    <w:top w:val="none" w:sz="0" w:space="0" w:color="auto"/>
                    <w:left w:val="none" w:sz="0" w:space="0" w:color="auto"/>
                    <w:bottom w:val="none" w:sz="0" w:space="0" w:color="auto"/>
                    <w:right w:val="none" w:sz="0" w:space="0" w:color="auto"/>
                  </w:divBdr>
                  <w:divsChild>
                    <w:div w:id="658734673">
                      <w:marLeft w:val="0"/>
                      <w:marRight w:val="0"/>
                      <w:marTop w:val="0"/>
                      <w:marBottom w:val="0"/>
                      <w:divBdr>
                        <w:top w:val="none" w:sz="0" w:space="0" w:color="auto"/>
                        <w:left w:val="none" w:sz="0" w:space="0" w:color="auto"/>
                        <w:bottom w:val="none" w:sz="0" w:space="0" w:color="auto"/>
                        <w:right w:val="none" w:sz="0" w:space="0" w:color="auto"/>
                      </w:divBdr>
                      <w:divsChild>
                        <w:div w:id="548416976">
                          <w:marLeft w:val="0"/>
                          <w:marRight w:val="0"/>
                          <w:marTop w:val="0"/>
                          <w:marBottom w:val="0"/>
                          <w:divBdr>
                            <w:top w:val="none" w:sz="0" w:space="0" w:color="auto"/>
                            <w:left w:val="none" w:sz="0" w:space="0" w:color="auto"/>
                            <w:bottom w:val="none" w:sz="0" w:space="0" w:color="auto"/>
                            <w:right w:val="none" w:sz="0" w:space="0" w:color="auto"/>
                          </w:divBdr>
                          <w:divsChild>
                            <w:div w:id="1878228154">
                              <w:marLeft w:val="0"/>
                              <w:marRight w:val="0"/>
                              <w:marTop w:val="0"/>
                              <w:marBottom w:val="0"/>
                              <w:divBdr>
                                <w:top w:val="none" w:sz="0" w:space="0" w:color="auto"/>
                                <w:left w:val="none" w:sz="0" w:space="0" w:color="auto"/>
                                <w:bottom w:val="none" w:sz="0" w:space="0" w:color="auto"/>
                                <w:right w:val="none" w:sz="0" w:space="0" w:color="auto"/>
                              </w:divBdr>
                              <w:divsChild>
                                <w:div w:id="1079911256">
                                  <w:marLeft w:val="0"/>
                                  <w:marRight w:val="0"/>
                                  <w:marTop w:val="0"/>
                                  <w:marBottom w:val="0"/>
                                  <w:divBdr>
                                    <w:top w:val="none" w:sz="0" w:space="0" w:color="auto"/>
                                    <w:left w:val="none" w:sz="0" w:space="0" w:color="auto"/>
                                    <w:bottom w:val="none" w:sz="0" w:space="0" w:color="auto"/>
                                    <w:right w:val="none" w:sz="0" w:space="0" w:color="auto"/>
                                  </w:divBdr>
                                  <w:divsChild>
                                    <w:div w:id="1417625830">
                                      <w:marLeft w:val="0"/>
                                      <w:marRight w:val="0"/>
                                      <w:marTop w:val="0"/>
                                      <w:marBottom w:val="0"/>
                                      <w:divBdr>
                                        <w:top w:val="none" w:sz="0" w:space="0" w:color="auto"/>
                                        <w:left w:val="none" w:sz="0" w:space="0" w:color="auto"/>
                                        <w:bottom w:val="none" w:sz="0" w:space="0" w:color="auto"/>
                                        <w:right w:val="none" w:sz="0" w:space="0" w:color="auto"/>
                                      </w:divBdr>
                                      <w:divsChild>
                                        <w:div w:id="636379515">
                                          <w:marLeft w:val="0"/>
                                          <w:marRight w:val="0"/>
                                          <w:marTop w:val="0"/>
                                          <w:marBottom w:val="0"/>
                                          <w:divBdr>
                                            <w:top w:val="none" w:sz="0" w:space="0" w:color="auto"/>
                                            <w:left w:val="none" w:sz="0" w:space="0" w:color="auto"/>
                                            <w:bottom w:val="none" w:sz="0" w:space="0" w:color="auto"/>
                                            <w:right w:val="none" w:sz="0" w:space="0" w:color="auto"/>
                                          </w:divBdr>
                                          <w:divsChild>
                                            <w:div w:id="2138329708">
                                              <w:marLeft w:val="0"/>
                                              <w:marRight w:val="0"/>
                                              <w:marTop w:val="0"/>
                                              <w:marBottom w:val="0"/>
                                              <w:divBdr>
                                                <w:top w:val="none" w:sz="0" w:space="0" w:color="auto"/>
                                                <w:left w:val="none" w:sz="0" w:space="0" w:color="auto"/>
                                                <w:bottom w:val="none" w:sz="0" w:space="0" w:color="auto"/>
                                                <w:right w:val="none" w:sz="0" w:space="0" w:color="auto"/>
                                              </w:divBdr>
                                              <w:divsChild>
                                                <w:div w:id="1625235605">
                                                  <w:marLeft w:val="0"/>
                                                  <w:marRight w:val="0"/>
                                                  <w:marTop w:val="0"/>
                                                  <w:marBottom w:val="0"/>
                                                  <w:divBdr>
                                                    <w:top w:val="none" w:sz="0" w:space="0" w:color="auto"/>
                                                    <w:left w:val="none" w:sz="0" w:space="0" w:color="auto"/>
                                                    <w:bottom w:val="none" w:sz="0" w:space="0" w:color="auto"/>
                                                    <w:right w:val="none" w:sz="0" w:space="0" w:color="auto"/>
                                                  </w:divBdr>
                                                  <w:divsChild>
                                                    <w:div w:id="119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568475">
      <w:bodyDiv w:val="1"/>
      <w:marLeft w:val="0"/>
      <w:marRight w:val="0"/>
      <w:marTop w:val="0"/>
      <w:marBottom w:val="0"/>
      <w:divBdr>
        <w:top w:val="none" w:sz="0" w:space="0" w:color="auto"/>
        <w:left w:val="none" w:sz="0" w:space="0" w:color="auto"/>
        <w:bottom w:val="none" w:sz="0" w:space="0" w:color="auto"/>
        <w:right w:val="none" w:sz="0" w:space="0" w:color="auto"/>
      </w:divBdr>
    </w:div>
    <w:div w:id="278801919">
      <w:bodyDiv w:val="1"/>
      <w:marLeft w:val="0"/>
      <w:marRight w:val="0"/>
      <w:marTop w:val="0"/>
      <w:marBottom w:val="0"/>
      <w:divBdr>
        <w:top w:val="none" w:sz="0" w:space="0" w:color="auto"/>
        <w:left w:val="none" w:sz="0" w:space="0" w:color="auto"/>
        <w:bottom w:val="none" w:sz="0" w:space="0" w:color="auto"/>
        <w:right w:val="none" w:sz="0" w:space="0" w:color="auto"/>
      </w:divBdr>
    </w:div>
    <w:div w:id="341205924">
      <w:bodyDiv w:val="1"/>
      <w:marLeft w:val="0"/>
      <w:marRight w:val="0"/>
      <w:marTop w:val="0"/>
      <w:marBottom w:val="0"/>
      <w:divBdr>
        <w:top w:val="none" w:sz="0" w:space="0" w:color="auto"/>
        <w:left w:val="none" w:sz="0" w:space="0" w:color="auto"/>
        <w:bottom w:val="none" w:sz="0" w:space="0" w:color="auto"/>
        <w:right w:val="none" w:sz="0" w:space="0" w:color="auto"/>
      </w:divBdr>
    </w:div>
    <w:div w:id="382796135">
      <w:bodyDiv w:val="1"/>
      <w:marLeft w:val="0"/>
      <w:marRight w:val="0"/>
      <w:marTop w:val="0"/>
      <w:marBottom w:val="0"/>
      <w:divBdr>
        <w:top w:val="none" w:sz="0" w:space="0" w:color="auto"/>
        <w:left w:val="none" w:sz="0" w:space="0" w:color="auto"/>
        <w:bottom w:val="none" w:sz="0" w:space="0" w:color="auto"/>
        <w:right w:val="none" w:sz="0" w:space="0" w:color="auto"/>
      </w:divBdr>
      <w:divsChild>
        <w:div w:id="1020274548">
          <w:marLeft w:val="0"/>
          <w:marRight w:val="0"/>
          <w:marTop w:val="0"/>
          <w:marBottom w:val="0"/>
          <w:divBdr>
            <w:top w:val="none" w:sz="0" w:space="0" w:color="auto"/>
            <w:left w:val="none" w:sz="0" w:space="0" w:color="auto"/>
            <w:bottom w:val="none" w:sz="0" w:space="0" w:color="auto"/>
            <w:right w:val="none" w:sz="0" w:space="0" w:color="auto"/>
          </w:divBdr>
          <w:divsChild>
            <w:div w:id="303513509">
              <w:marLeft w:val="0"/>
              <w:marRight w:val="0"/>
              <w:marTop w:val="0"/>
              <w:marBottom w:val="0"/>
              <w:divBdr>
                <w:top w:val="none" w:sz="0" w:space="0" w:color="auto"/>
                <w:left w:val="none" w:sz="0" w:space="0" w:color="auto"/>
                <w:bottom w:val="none" w:sz="0" w:space="0" w:color="auto"/>
                <w:right w:val="none" w:sz="0" w:space="0" w:color="auto"/>
              </w:divBdr>
              <w:divsChild>
                <w:div w:id="654261906">
                  <w:marLeft w:val="0"/>
                  <w:marRight w:val="0"/>
                  <w:marTop w:val="0"/>
                  <w:marBottom w:val="0"/>
                  <w:divBdr>
                    <w:top w:val="none" w:sz="0" w:space="0" w:color="auto"/>
                    <w:left w:val="none" w:sz="0" w:space="0" w:color="auto"/>
                    <w:bottom w:val="none" w:sz="0" w:space="0" w:color="auto"/>
                    <w:right w:val="none" w:sz="0" w:space="0" w:color="auto"/>
                  </w:divBdr>
                  <w:divsChild>
                    <w:div w:id="859777852">
                      <w:marLeft w:val="0"/>
                      <w:marRight w:val="0"/>
                      <w:marTop w:val="0"/>
                      <w:marBottom w:val="0"/>
                      <w:divBdr>
                        <w:top w:val="none" w:sz="0" w:space="0" w:color="auto"/>
                        <w:left w:val="none" w:sz="0" w:space="0" w:color="auto"/>
                        <w:bottom w:val="none" w:sz="0" w:space="0" w:color="auto"/>
                        <w:right w:val="none" w:sz="0" w:space="0" w:color="auto"/>
                      </w:divBdr>
                      <w:divsChild>
                        <w:div w:id="127284159">
                          <w:marLeft w:val="0"/>
                          <w:marRight w:val="0"/>
                          <w:marTop w:val="0"/>
                          <w:marBottom w:val="0"/>
                          <w:divBdr>
                            <w:top w:val="none" w:sz="0" w:space="0" w:color="auto"/>
                            <w:left w:val="none" w:sz="0" w:space="0" w:color="auto"/>
                            <w:bottom w:val="none" w:sz="0" w:space="0" w:color="auto"/>
                            <w:right w:val="none" w:sz="0" w:space="0" w:color="auto"/>
                          </w:divBdr>
                          <w:divsChild>
                            <w:div w:id="75631647">
                              <w:marLeft w:val="0"/>
                              <w:marRight w:val="0"/>
                              <w:marTop w:val="0"/>
                              <w:marBottom w:val="0"/>
                              <w:divBdr>
                                <w:top w:val="none" w:sz="0" w:space="0" w:color="auto"/>
                                <w:left w:val="none" w:sz="0" w:space="0" w:color="auto"/>
                                <w:bottom w:val="none" w:sz="0" w:space="0" w:color="auto"/>
                                <w:right w:val="none" w:sz="0" w:space="0" w:color="auto"/>
                              </w:divBdr>
                              <w:divsChild>
                                <w:div w:id="1927566659">
                                  <w:marLeft w:val="0"/>
                                  <w:marRight w:val="0"/>
                                  <w:marTop w:val="0"/>
                                  <w:marBottom w:val="0"/>
                                  <w:divBdr>
                                    <w:top w:val="none" w:sz="0" w:space="0" w:color="auto"/>
                                    <w:left w:val="none" w:sz="0" w:space="0" w:color="auto"/>
                                    <w:bottom w:val="none" w:sz="0" w:space="0" w:color="auto"/>
                                    <w:right w:val="none" w:sz="0" w:space="0" w:color="auto"/>
                                  </w:divBdr>
                                  <w:divsChild>
                                    <w:div w:id="1925456971">
                                      <w:marLeft w:val="0"/>
                                      <w:marRight w:val="0"/>
                                      <w:marTop w:val="0"/>
                                      <w:marBottom w:val="0"/>
                                      <w:divBdr>
                                        <w:top w:val="none" w:sz="0" w:space="0" w:color="auto"/>
                                        <w:left w:val="none" w:sz="0" w:space="0" w:color="auto"/>
                                        <w:bottom w:val="none" w:sz="0" w:space="0" w:color="auto"/>
                                        <w:right w:val="none" w:sz="0" w:space="0" w:color="auto"/>
                                      </w:divBdr>
                                      <w:divsChild>
                                        <w:div w:id="1827165957">
                                          <w:marLeft w:val="0"/>
                                          <w:marRight w:val="0"/>
                                          <w:marTop w:val="0"/>
                                          <w:marBottom w:val="0"/>
                                          <w:divBdr>
                                            <w:top w:val="none" w:sz="0" w:space="0" w:color="auto"/>
                                            <w:left w:val="none" w:sz="0" w:space="0" w:color="auto"/>
                                            <w:bottom w:val="none" w:sz="0" w:space="0" w:color="auto"/>
                                            <w:right w:val="none" w:sz="0" w:space="0" w:color="auto"/>
                                          </w:divBdr>
                                          <w:divsChild>
                                            <w:div w:id="126432246">
                                              <w:marLeft w:val="0"/>
                                              <w:marRight w:val="0"/>
                                              <w:marTop w:val="0"/>
                                              <w:marBottom w:val="0"/>
                                              <w:divBdr>
                                                <w:top w:val="none" w:sz="0" w:space="0" w:color="auto"/>
                                                <w:left w:val="none" w:sz="0" w:space="0" w:color="auto"/>
                                                <w:bottom w:val="none" w:sz="0" w:space="0" w:color="auto"/>
                                                <w:right w:val="none" w:sz="0" w:space="0" w:color="auto"/>
                                              </w:divBdr>
                                              <w:divsChild>
                                                <w:div w:id="1450852844">
                                                  <w:marLeft w:val="0"/>
                                                  <w:marRight w:val="0"/>
                                                  <w:marTop w:val="0"/>
                                                  <w:marBottom w:val="0"/>
                                                  <w:divBdr>
                                                    <w:top w:val="none" w:sz="0" w:space="0" w:color="auto"/>
                                                    <w:left w:val="none" w:sz="0" w:space="0" w:color="auto"/>
                                                    <w:bottom w:val="none" w:sz="0" w:space="0" w:color="auto"/>
                                                    <w:right w:val="none" w:sz="0" w:space="0" w:color="auto"/>
                                                  </w:divBdr>
                                                  <w:divsChild>
                                                    <w:div w:id="109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572216">
      <w:bodyDiv w:val="1"/>
      <w:marLeft w:val="0"/>
      <w:marRight w:val="0"/>
      <w:marTop w:val="0"/>
      <w:marBottom w:val="0"/>
      <w:divBdr>
        <w:top w:val="none" w:sz="0" w:space="0" w:color="auto"/>
        <w:left w:val="none" w:sz="0" w:space="0" w:color="auto"/>
        <w:bottom w:val="none" w:sz="0" w:space="0" w:color="auto"/>
        <w:right w:val="none" w:sz="0" w:space="0" w:color="auto"/>
      </w:divBdr>
      <w:divsChild>
        <w:div w:id="2007397418">
          <w:marLeft w:val="0"/>
          <w:marRight w:val="0"/>
          <w:marTop w:val="0"/>
          <w:marBottom w:val="0"/>
          <w:divBdr>
            <w:top w:val="none" w:sz="0" w:space="0" w:color="auto"/>
            <w:left w:val="none" w:sz="0" w:space="0" w:color="auto"/>
            <w:bottom w:val="none" w:sz="0" w:space="0" w:color="auto"/>
            <w:right w:val="none" w:sz="0" w:space="0" w:color="auto"/>
          </w:divBdr>
          <w:divsChild>
            <w:div w:id="268634442">
              <w:marLeft w:val="0"/>
              <w:marRight w:val="0"/>
              <w:marTop w:val="0"/>
              <w:marBottom w:val="0"/>
              <w:divBdr>
                <w:top w:val="none" w:sz="0" w:space="0" w:color="auto"/>
                <w:left w:val="none" w:sz="0" w:space="0" w:color="auto"/>
                <w:bottom w:val="none" w:sz="0" w:space="0" w:color="auto"/>
                <w:right w:val="none" w:sz="0" w:space="0" w:color="auto"/>
              </w:divBdr>
              <w:divsChild>
                <w:div w:id="688141756">
                  <w:marLeft w:val="0"/>
                  <w:marRight w:val="0"/>
                  <w:marTop w:val="0"/>
                  <w:marBottom w:val="0"/>
                  <w:divBdr>
                    <w:top w:val="none" w:sz="0" w:space="0" w:color="auto"/>
                    <w:left w:val="none" w:sz="0" w:space="0" w:color="auto"/>
                    <w:bottom w:val="none" w:sz="0" w:space="0" w:color="auto"/>
                    <w:right w:val="none" w:sz="0" w:space="0" w:color="auto"/>
                  </w:divBdr>
                  <w:divsChild>
                    <w:div w:id="294213833">
                      <w:marLeft w:val="0"/>
                      <w:marRight w:val="0"/>
                      <w:marTop w:val="0"/>
                      <w:marBottom w:val="0"/>
                      <w:divBdr>
                        <w:top w:val="none" w:sz="0" w:space="0" w:color="auto"/>
                        <w:left w:val="none" w:sz="0" w:space="0" w:color="auto"/>
                        <w:bottom w:val="none" w:sz="0" w:space="0" w:color="auto"/>
                        <w:right w:val="none" w:sz="0" w:space="0" w:color="auto"/>
                      </w:divBdr>
                      <w:divsChild>
                        <w:div w:id="358434174">
                          <w:marLeft w:val="0"/>
                          <w:marRight w:val="0"/>
                          <w:marTop w:val="0"/>
                          <w:marBottom w:val="0"/>
                          <w:divBdr>
                            <w:top w:val="none" w:sz="0" w:space="0" w:color="auto"/>
                            <w:left w:val="none" w:sz="0" w:space="0" w:color="auto"/>
                            <w:bottom w:val="none" w:sz="0" w:space="0" w:color="auto"/>
                            <w:right w:val="none" w:sz="0" w:space="0" w:color="auto"/>
                          </w:divBdr>
                          <w:divsChild>
                            <w:div w:id="905141665">
                              <w:marLeft w:val="0"/>
                              <w:marRight w:val="0"/>
                              <w:marTop w:val="0"/>
                              <w:marBottom w:val="0"/>
                              <w:divBdr>
                                <w:top w:val="none" w:sz="0" w:space="0" w:color="auto"/>
                                <w:left w:val="none" w:sz="0" w:space="0" w:color="auto"/>
                                <w:bottom w:val="none" w:sz="0" w:space="0" w:color="auto"/>
                                <w:right w:val="none" w:sz="0" w:space="0" w:color="auto"/>
                              </w:divBdr>
                              <w:divsChild>
                                <w:div w:id="1781410553">
                                  <w:marLeft w:val="0"/>
                                  <w:marRight w:val="0"/>
                                  <w:marTop w:val="0"/>
                                  <w:marBottom w:val="0"/>
                                  <w:divBdr>
                                    <w:top w:val="none" w:sz="0" w:space="0" w:color="auto"/>
                                    <w:left w:val="none" w:sz="0" w:space="0" w:color="auto"/>
                                    <w:bottom w:val="none" w:sz="0" w:space="0" w:color="auto"/>
                                    <w:right w:val="none" w:sz="0" w:space="0" w:color="auto"/>
                                  </w:divBdr>
                                  <w:divsChild>
                                    <w:div w:id="1245142606">
                                      <w:marLeft w:val="0"/>
                                      <w:marRight w:val="0"/>
                                      <w:marTop w:val="0"/>
                                      <w:marBottom w:val="0"/>
                                      <w:divBdr>
                                        <w:top w:val="none" w:sz="0" w:space="0" w:color="auto"/>
                                        <w:left w:val="none" w:sz="0" w:space="0" w:color="auto"/>
                                        <w:bottom w:val="none" w:sz="0" w:space="0" w:color="auto"/>
                                        <w:right w:val="none" w:sz="0" w:space="0" w:color="auto"/>
                                      </w:divBdr>
                                      <w:divsChild>
                                        <w:div w:id="1650941136">
                                          <w:marLeft w:val="0"/>
                                          <w:marRight w:val="0"/>
                                          <w:marTop w:val="0"/>
                                          <w:marBottom w:val="0"/>
                                          <w:divBdr>
                                            <w:top w:val="none" w:sz="0" w:space="0" w:color="auto"/>
                                            <w:left w:val="none" w:sz="0" w:space="0" w:color="auto"/>
                                            <w:bottom w:val="none" w:sz="0" w:space="0" w:color="auto"/>
                                            <w:right w:val="none" w:sz="0" w:space="0" w:color="auto"/>
                                          </w:divBdr>
                                          <w:divsChild>
                                            <w:div w:id="1592278176">
                                              <w:marLeft w:val="0"/>
                                              <w:marRight w:val="0"/>
                                              <w:marTop w:val="0"/>
                                              <w:marBottom w:val="0"/>
                                              <w:divBdr>
                                                <w:top w:val="none" w:sz="0" w:space="0" w:color="auto"/>
                                                <w:left w:val="none" w:sz="0" w:space="0" w:color="auto"/>
                                                <w:bottom w:val="none" w:sz="0" w:space="0" w:color="auto"/>
                                                <w:right w:val="none" w:sz="0" w:space="0" w:color="auto"/>
                                              </w:divBdr>
                                              <w:divsChild>
                                                <w:div w:id="1364748224">
                                                  <w:marLeft w:val="0"/>
                                                  <w:marRight w:val="0"/>
                                                  <w:marTop w:val="0"/>
                                                  <w:marBottom w:val="0"/>
                                                  <w:divBdr>
                                                    <w:top w:val="none" w:sz="0" w:space="0" w:color="auto"/>
                                                    <w:left w:val="none" w:sz="0" w:space="0" w:color="auto"/>
                                                    <w:bottom w:val="none" w:sz="0" w:space="0" w:color="auto"/>
                                                    <w:right w:val="none" w:sz="0" w:space="0" w:color="auto"/>
                                                  </w:divBdr>
                                                  <w:divsChild>
                                                    <w:div w:id="1822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1024">
      <w:bodyDiv w:val="1"/>
      <w:marLeft w:val="0"/>
      <w:marRight w:val="0"/>
      <w:marTop w:val="0"/>
      <w:marBottom w:val="0"/>
      <w:divBdr>
        <w:top w:val="none" w:sz="0" w:space="0" w:color="auto"/>
        <w:left w:val="none" w:sz="0" w:space="0" w:color="auto"/>
        <w:bottom w:val="none" w:sz="0" w:space="0" w:color="auto"/>
        <w:right w:val="none" w:sz="0" w:space="0" w:color="auto"/>
      </w:divBdr>
      <w:divsChild>
        <w:div w:id="956529216">
          <w:marLeft w:val="0"/>
          <w:marRight w:val="0"/>
          <w:marTop w:val="0"/>
          <w:marBottom w:val="0"/>
          <w:divBdr>
            <w:top w:val="none" w:sz="0" w:space="0" w:color="auto"/>
            <w:left w:val="none" w:sz="0" w:space="0" w:color="auto"/>
            <w:bottom w:val="none" w:sz="0" w:space="0" w:color="auto"/>
            <w:right w:val="none" w:sz="0" w:space="0" w:color="auto"/>
          </w:divBdr>
          <w:divsChild>
            <w:div w:id="449320019">
              <w:marLeft w:val="0"/>
              <w:marRight w:val="0"/>
              <w:marTop w:val="0"/>
              <w:marBottom w:val="0"/>
              <w:divBdr>
                <w:top w:val="none" w:sz="0" w:space="0" w:color="auto"/>
                <w:left w:val="none" w:sz="0" w:space="0" w:color="auto"/>
                <w:bottom w:val="none" w:sz="0" w:space="0" w:color="auto"/>
                <w:right w:val="none" w:sz="0" w:space="0" w:color="auto"/>
              </w:divBdr>
              <w:divsChild>
                <w:div w:id="68383703">
                  <w:marLeft w:val="0"/>
                  <w:marRight w:val="0"/>
                  <w:marTop w:val="0"/>
                  <w:marBottom w:val="0"/>
                  <w:divBdr>
                    <w:top w:val="none" w:sz="0" w:space="0" w:color="auto"/>
                    <w:left w:val="none" w:sz="0" w:space="0" w:color="auto"/>
                    <w:bottom w:val="none" w:sz="0" w:space="0" w:color="auto"/>
                    <w:right w:val="none" w:sz="0" w:space="0" w:color="auto"/>
                  </w:divBdr>
                  <w:divsChild>
                    <w:div w:id="342781656">
                      <w:marLeft w:val="0"/>
                      <w:marRight w:val="0"/>
                      <w:marTop w:val="0"/>
                      <w:marBottom w:val="0"/>
                      <w:divBdr>
                        <w:top w:val="none" w:sz="0" w:space="0" w:color="auto"/>
                        <w:left w:val="none" w:sz="0" w:space="0" w:color="auto"/>
                        <w:bottom w:val="none" w:sz="0" w:space="0" w:color="auto"/>
                        <w:right w:val="none" w:sz="0" w:space="0" w:color="auto"/>
                      </w:divBdr>
                      <w:divsChild>
                        <w:div w:id="1347058550">
                          <w:marLeft w:val="0"/>
                          <w:marRight w:val="0"/>
                          <w:marTop w:val="0"/>
                          <w:marBottom w:val="0"/>
                          <w:divBdr>
                            <w:top w:val="none" w:sz="0" w:space="0" w:color="auto"/>
                            <w:left w:val="none" w:sz="0" w:space="0" w:color="auto"/>
                            <w:bottom w:val="none" w:sz="0" w:space="0" w:color="auto"/>
                            <w:right w:val="none" w:sz="0" w:space="0" w:color="auto"/>
                          </w:divBdr>
                          <w:divsChild>
                            <w:div w:id="469174608">
                              <w:marLeft w:val="0"/>
                              <w:marRight w:val="0"/>
                              <w:marTop w:val="0"/>
                              <w:marBottom w:val="0"/>
                              <w:divBdr>
                                <w:top w:val="none" w:sz="0" w:space="0" w:color="auto"/>
                                <w:left w:val="none" w:sz="0" w:space="0" w:color="auto"/>
                                <w:bottom w:val="none" w:sz="0" w:space="0" w:color="auto"/>
                                <w:right w:val="none" w:sz="0" w:space="0" w:color="auto"/>
                              </w:divBdr>
                              <w:divsChild>
                                <w:div w:id="54209736">
                                  <w:marLeft w:val="0"/>
                                  <w:marRight w:val="0"/>
                                  <w:marTop w:val="0"/>
                                  <w:marBottom w:val="0"/>
                                  <w:divBdr>
                                    <w:top w:val="none" w:sz="0" w:space="0" w:color="auto"/>
                                    <w:left w:val="none" w:sz="0" w:space="0" w:color="auto"/>
                                    <w:bottom w:val="none" w:sz="0" w:space="0" w:color="auto"/>
                                    <w:right w:val="none" w:sz="0" w:space="0" w:color="auto"/>
                                  </w:divBdr>
                                  <w:divsChild>
                                    <w:div w:id="590628642">
                                      <w:marLeft w:val="0"/>
                                      <w:marRight w:val="0"/>
                                      <w:marTop w:val="0"/>
                                      <w:marBottom w:val="0"/>
                                      <w:divBdr>
                                        <w:top w:val="none" w:sz="0" w:space="0" w:color="auto"/>
                                        <w:left w:val="none" w:sz="0" w:space="0" w:color="auto"/>
                                        <w:bottom w:val="none" w:sz="0" w:space="0" w:color="auto"/>
                                        <w:right w:val="none" w:sz="0" w:space="0" w:color="auto"/>
                                      </w:divBdr>
                                      <w:divsChild>
                                        <w:div w:id="824783546">
                                          <w:marLeft w:val="0"/>
                                          <w:marRight w:val="0"/>
                                          <w:marTop w:val="0"/>
                                          <w:marBottom w:val="0"/>
                                          <w:divBdr>
                                            <w:top w:val="none" w:sz="0" w:space="0" w:color="auto"/>
                                            <w:left w:val="none" w:sz="0" w:space="0" w:color="auto"/>
                                            <w:bottom w:val="none" w:sz="0" w:space="0" w:color="auto"/>
                                            <w:right w:val="none" w:sz="0" w:space="0" w:color="auto"/>
                                          </w:divBdr>
                                          <w:divsChild>
                                            <w:div w:id="1561206714">
                                              <w:marLeft w:val="0"/>
                                              <w:marRight w:val="0"/>
                                              <w:marTop w:val="0"/>
                                              <w:marBottom w:val="0"/>
                                              <w:divBdr>
                                                <w:top w:val="none" w:sz="0" w:space="0" w:color="auto"/>
                                                <w:left w:val="none" w:sz="0" w:space="0" w:color="auto"/>
                                                <w:bottom w:val="none" w:sz="0" w:space="0" w:color="auto"/>
                                                <w:right w:val="none" w:sz="0" w:space="0" w:color="auto"/>
                                              </w:divBdr>
                                              <w:divsChild>
                                                <w:div w:id="1603565886">
                                                  <w:marLeft w:val="0"/>
                                                  <w:marRight w:val="0"/>
                                                  <w:marTop w:val="0"/>
                                                  <w:marBottom w:val="0"/>
                                                  <w:divBdr>
                                                    <w:top w:val="none" w:sz="0" w:space="0" w:color="auto"/>
                                                    <w:left w:val="none" w:sz="0" w:space="0" w:color="auto"/>
                                                    <w:bottom w:val="none" w:sz="0" w:space="0" w:color="auto"/>
                                                    <w:right w:val="none" w:sz="0" w:space="0" w:color="auto"/>
                                                  </w:divBdr>
                                                  <w:divsChild>
                                                    <w:div w:id="900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171207">
      <w:bodyDiv w:val="1"/>
      <w:marLeft w:val="0"/>
      <w:marRight w:val="0"/>
      <w:marTop w:val="0"/>
      <w:marBottom w:val="0"/>
      <w:divBdr>
        <w:top w:val="none" w:sz="0" w:space="0" w:color="auto"/>
        <w:left w:val="none" w:sz="0" w:space="0" w:color="auto"/>
        <w:bottom w:val="none" w:sz="0" w:space="0" w:color="auto"/>
        <w:right w:val="none" w:sz="0" w:space="0" w:color="auto"/>
      </w:divBdr>
      <w:divsChild>
        <w:div w:id="888423796">
          <w:marLeft w:val="0"/>
          <w:marRight w:val="0"/>
          <w:marTop w:val="0"/>
          <w:marBottom w:val="0"/>
          <w:divBdr>
            <w:top w:val="none" w:sz="0" w:space="0" w:color="auto"/>
            <w:left w:val="none" w:sz="0" w:space="0" w:color="auto"/>
            <w:bottom w:val="none" w:sz="0" w:space="0" w:color="auto"/>
            <w:right w:val="none" w:sz="0" w:space="0" w:color="auto"/>
          </w:divBdr>
          <w:divsChild>
            <w:div w:id="139618516">
              <w:marLeft w:val="0"/>
              <w:marRight w:val="0"/>
              <w:marTop w:val="0"/>
              <w:marBottom w:val="0"/>
              <w:divBdr>
                <w:top w:val="none" w:sz="0" w:space="0" w:color="auto"/>
                <w:left w:val="none" w:sz="0" w:space="0" w:color="auto"/>
                <w:bottom w:val="none" w:sz="0" w:space="0" w:color="auto"/>
                <w:right w:val="none" w:sz="0" w:space="0" w:color="auto"/>
              </w:divBdr>
              <w:divsChild>
                <w:div w:id="1871918110">
                  <w:marLeft w:val="0"/>
                  <w:marRight w:val="0"/>
                  <w:marTop w:val="0"/>
                  <w:marBottom w:val="0"/>
                  <w:divBdr>
                    <w:top w:val="none" w:sz="0" w:space="0" w:color="auto"/>
                    <w:left w:val="none" w:sz="0" w:space="0" w:color="auto"/>
                    <w:bottom w:val="none" w:sz="0" w:space="0" w:color="auto"/>
                    <w:right w:val="none" w:sz="0" w:space="0" w:color="auto"/>
                  </w:divBdr>
                  <w:divsChild>
                    <w:div w:id="1597055498">
                      <w:marLeft w:val="0"/>
                      <w:marRight w:val="0"/>
                      <w:marTop w:val="0"/>
                      <w:marBottom w:val="0"/>
                      <w:divBdr>
                        <w:top w:val="none" w:sz="0" w:space="0" w:color="auto"/>
                        <w:left w:val="none" w:sz="0" w:space="0" w:color="auto"/>
                        <w:bottom w:val="none" w:sz="0" w:space="0" w:color="auto"/>
                        <w:right w:val="none" w:sz="0" w:space="0" w:color="auto"/>
                      </w:divBdr>
                      <w:divsChild>
                        <w:div w:id="366294636">
                          <w:marLeft w:val="0"/>
                          <w:marRight w:val="0"/>
                          <w:marTop w:val="0"/>
                          <w:marBottom w:val="0"/>
                          <w:divBdr>
                            <w:top w:val="none" w:sz="0" w:space="0" w:color="auto"/>
                            <w:left w:val="none" w:sz="0" w:space="0" w:color="auto"/>
                            <w:bottom w:val="none" w:sz="0" w:space="0" w:color="auto"/>
                            <w:right w:val="none" w:sz="0" w:space="0" w:color="auto"/>
                          </w:divBdr>
                          <w:divsChild>
                            <w:div w:id="483931584">
                              <w:marLeft w:val="0"/>
                              <w:marRight w:val="0"/>
                              <w:marTop w:val="0"/>
                              <w:marBottom w:val="0"/>
                              <w:divBdr>
                                <w:top w:val="none" w:sz="0" w:space="0" w:color="auto"/>
                                <w:left w:val="none" w:sz="0" w:space="0" w:color="auto"/>
                                <w:bottom w:val="none" w:sz="0" w:space="0" w:color="auto"/>
                                <w:right w:val="none" w:sz="0" w:space="0" w:color="auto"/>
                              </w:divBdr>
                              <w:divsChild>
                                <w:div w:id="401365900">
                                  <w:marLeft w:val="0"/>
                                  <w:marRight w:val="0"/>
                                  <w:marTop w:val="0"/>
                                  <w:marBottom w:val="0"/>
                                  <w:divBdr>
                                    <w:top w:val="none" w:sz="0" w:space="0" w:color="auto"/>
                                    <w:left w:val="none" w:sz="0" w:space="0" w:color="auto"/>
                                    <w:bottom w:val="none" w:sz="0" w:space="0" w:color="auto"/>
                                    <w:right w:val="none" w:sz="0" w:space="0" w:color="auto"/>
                                  </w:divBdr>
                                  <w:divsChild>
                                    <w:div w:id="1673531771">
                                      <w:marLeft w:val="0"/>
                                      <w:marRight w:val="0"/>
                                      <w:marTop w:val="0"/>
                                      <w:marBottom w:val="0"/>
                                      <w:divBdr>
                                        <w:top w:val="none" w:sz="0" w:space="0" w:color="auto"/>
                                        <w:left w:val="none" w:sz="0" w:space="0" w:color="auto"/>
                                        <w:bottom w:val="none" w:sz="0" w:space="0" w:color="auto"/>
                                        <w:right w:val="none" w:sz="0" w:space="0" w:color="auto"/>
                                      </w:divBdr>
                                      <w:divsChild>
                                        <w:div w:id="329529727">
                                          <w:marLeft w:val="0"/>
                                          <w:marRight w:val="0"/>
                                          <w:marTop w:val="0"/>
                                          <w:marBottom w:val="0"/>
                                          <w:divBdr>
                                            <w:top w:val="none" w:sz="0" w:space="0" w:color="auto"/>
                                            <w:left w:val="none" w:sz="0" w:space="0" w:color="auto"/>
                                            <w:bottom w:val="none" w:sz="0" w:space="0" w:color="auto"/>
                                            <w:right w:val="none" w:sz="0" w:space="0" w:color="auto"/>
                                          </w:divBdr>
                                          <w:divsChild>
                                            <w:div w:id="1175220249">
                                              <w:marLeft w:val="0"/>
                                              <w:marRight w:val="0"/>
                                              <w:marTop w:val="0"/>
                                              <w:marBottom w:val="0"/>
                                              <w:divBdr>
                                                <w:top w:val="none" w:sz="0" w:space="0" w:color="auto"/>
                                                <w:left w:val="none" w:sz="0" w:space="0" w:color="auto"/>
                                                <w:bottom w:val="none" w:sz="0" w:space="0" w:color="auto"/>
                                                <w:right w:val="none" w:sz="0" w:space="0" w:color="auto"/>
                                              </w:divBdr>
                                              <w:divsChild>
                                                <w:div w:id="1174807519">
                                                  <w:marLeft w:val="0"/>
                                                  <w:marRight w:val="0"/>
                                                  <w:marTop w:val="0"/>
                                                  <w:marBottom w:val="0"/>
                                                  <w:divBdr>
                                                    <w:top w:val="none" w:sz="0" w:space="0" w:color="auto"/>
                                                    <w:left w:val="none" w:sz="0" w:space="0" w:color="auto"/>
                                                    <w:bottom w:val="none" w:sz="0" w:space="0" w:color="auto"/>
                                                    <w:right w:val="none" w:sz="0" w:space="0" w:color="auto"/>
                                                  </w:divBdr>
                                                  <w:divsChild>
                                                    <w:div w:id="14920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147861">
      <w:bodyDiv w:val="1"/>
      <w:marLeft w:val="0"/>
      <w:marRight w:val="0"/>
      <w:marTop w:val="0"/>
      <w:marBottom w:val="0"/>
      <w:divBdr>
        <w:top w:val="none" w:sz="0" w:space="0" w:color="auto"/>
        <w:left w:val="none" w:sz="0" w:space="0" w:color="auto"/>
        <w:bottom w:val="none" w:sz="0" w:space="0" w:color="auto"/>
        <w:right w:val="none" w:sz="0" w:space="0" w:color="auto"/>
      </w:divBdr>
    </w:div>
    <w:div w:id="501119562">
      <w:bodyDiv w:val="1"/>
      <w:marLeft w:val="0"/>
      <w:marRight w:val="0"/>
      <w:marTop w:val="0"/>
      <w:marBottom w:val="0"/>
      <w:divBdr>
        <w:top w:val="none" w:sz="0" w:space="0" w:color="auto"/>
        <w:left w:val="none" w:sz="0" w:space="0" w:color="auto"/>
        <w:bottom w:val="none" w:sz="0" w:space="0" w:color="auto"/>
        <w:right w:val="none" w:sz="0" w:space="0" w:color="auto"/>
      </w:divBdr>
      <w:divsChild>
        <w:div w:id="783038505">
          <w:marLeft w:val="0"/>
          <w:marRight w:val="0"/>
          <w:marTop w:val="0"/>
          <w:marBottom w:val="0"/>
          <w:divBdr>
            <w:top w:val="none" w:sz="0" w:space="0" w:color="auto"/>
            <w:left w:val="none" w:sz="0" w:space="0" w:color="auto"/>
            <w:bottom w:val="none" w:sz="0" w:space="0" w:color="auto"/>
            <w:right w:val="none" w:sz="0" w:space="0" w:color="auto"/>
          </w:divBdr>
          <w:divsChild>
            <w:div w:id="2087143540">
              <w:marLeft w:val="0"/>
              <w:marRight w:val="0"/>
              <w:marTop w:val="0"/>
              <w:marBottom w:val="0"/>
              <w:divBdr>
                <w:top w:val="none" w:sz="0" w:space="0" w:color="auto"/>
                <w:left w:val="none" w:sz="0" w:space="0" w:color="auto"/>
                <w:bottom w:val="none" w:sz="0" w:space="0" w:color="auto"/>
                <w:right w:val="none" w:sz="0" w:space="0" w:color="auto"/>
              </w:divBdr>
              <w:divsChild>
                <w:div w:id="938831716">
                  <w:marLeft w:val="0"/>
                  <w:marRight w:val="0"/>
                  <w:marTop w:val="0"/>
                  <w:marBottom w:val="0"/>
                  <w:divBdr>
                    <w:top w:val="none" w:sz="0" w:space="0" w:color="auto"/>
                    <w:left w:val="none" w:sz="0" w:space="0" w:color="auto"/>
                    <w:bottom w:val="none" w:sz="0" w:space="0" w:color="auto"/>
                    <w:right w:val="none" w:sz="0" w:space="0" w:color="auto"/>
                  </w:divBdr>
                  <w:divsChild>
                    <w:div w:id="1641880236">
                      <w:marLeft w:val="0"/>
                      <w:marRight w:val="0"/>
                      <w:marTop w:val="0"/>
                      <w:marBottom w:val="0"/>
                      <w:divBdr>
                        <w:top w:val="none" w:sz="0" w:space="0" w:color="auto"/>
                        <w:left w:val="none" w:sz="0" w:space="0" w:color="auto"/>
                        <w:bottom w:val="none" w:sz="0" w:space="0" w:color="auto"/>
                        <w:right w:val="none" w:sz="0" w:space="0" w:color="auto"/>
                      </w:divBdr>
                      <w:divsChild>
                        <w:div w:id="1005594262">
                          <w:marLeft w:val="0"/>
                          <w:marRight w:val="0"/>
                          <w:marTop w:val="0"/>
                          <w:marBottom w:val="0"/>
                          <w:divBdr>
                            <w:top w:val="none" w:sz="0" w:space="0" w:color="auto"/>
                            <w:left w:val="none" w:sz="0" w:space="0" w:color="auto"/>
                            <w:bottom w:val="none" w:sz="0" w:space="0" w:color="auto"/>
                            <w:right w:val="none" w:sz="0" w:space="0" w:color="auto"/>
                          </w:divBdr>
                          <w:divsChild>
                            <w:div w:id="1751611061">
                              <w:marLeft w:val="0"/>
                              <w:marRight w:val="0"/>
                              <w:marTop w:val="0"/>
                              <w:marBottom w:val="0"/>
                              <w:divBdr>
                                <w:top w:val="none" w:sz="0" w:space="0" w:color="auto"/>
                                <w:left w:val="none" w:sz="0" w:space="0" w:color="auto"/>
                                <w:bottom w:val="none" w:sz="0" w:space="0" w:color="auto"/>
                                <w:right w:val="none" w:sz="0" w:space="0" w:color="auto"/>
                              </w:divBdr>
                              <w:divsChild>
                                <w:div w:id="105933714">
                                  <w:marLeft w:val="0"/>
                                  <w:marRight w:val="0"/>
                                  <w:marTop w:val="0"/>
                                  <w:marBottom w:val="0"/>
                                  <w:divBdr>
                                    <w:top w:val="none" w:sz="0" w:space="0" w:color="auto"/>
                                    <w:left w:val="none" w:sz="0" w:space="0" w:color="auto"/>
                                    <w:bottom w:val="none" w:sz="0" w:space="0" w:color="auto"/>
                                    <w:right w:val="none" w:sz="0" w:space="0" w:color="auto"/>
                                  </w:divBdr>
                                  <w:divsChild>
                                    <w:div w:id="2062513027">
                                      <w:marLeft w:val="0"/>
                                      <w:marRight w:val="0"/>
                                      <w:marTop w:val="0"/>
                                      <w:marBottom w:val="0"/>
                                      <w:divBdr>
                                        <w:top w:val="none" w:sz="0" w:space="0" w:color="auto"/>
                                        <w:left w:val="none" w:sz="0" w:space="0" w:color="auto"/>
                                        <w:bottom w:val="none" w:sz="0" w:space="0" w:color="auto"/>
                                        <w:right w:val="none" w:sz="0" w:space="0" w:color="auto"/>
                                      </w:divBdr>
                                      <w:divsChild>
                                        <w:div w:id="1476676169">
                                          <w:marLeft w:val="0"/>
                                          <w:marRight w:val="0"/>
                                          <w:marTop w:val="0"/>
                                          <w:marBottom w:val="0"/>
                                          <w:divBdr>
                                            <w:top w:val="none" w:sz="0" w:space="0" w:color="auto"/>
                                            <w:left w:val="none" w:sz="0" w:space="0" w:color="auto"/>
                                            <w:bottom w:val="none" w:sz="0" w:space="0" w:color="auto"/>
                                            <w:right w:val="none" w:sz="0" w:space="0" w:color="auto"/>
                                          </w:divBdr>
                                          <w:divsChild>
                                            <w:div w:id="727194091">
                                              <w:marLeft w:val="0"/>
                                              <w:marRight w:val="0"/>
                                              <w:marTop w:val="0"/>
                                              <w:marBottom w:val="0"/>
                                              <w:divBdr>
                                                <w:top w:val="none" w:sz="0" w:space="0" w:color="auto"/>
                                                <w:left w:val="none" w:sz="0" w:space="0" w:color="auto"/>
                                                <w:bottom w:val="none" w:sz="0" w:space="0" w:color="auto"/>
                                                <w:right w:val="none" w:sz="0" w:space="0" w:color="auto"/>
                                              </w:divBdr>
                                              <w:divsChild>
                                                <w:div w:id="434445942">
                                                  <w:marLeft w:val="0"/>
                                                  <w:marRight w:val="0"/>
                                                  <w:marTop w:val="0"/>
                                                  <w:marBottom w:val="0"/>
                                                  <w:divBdr>
                                                    <w:top w:val="none" w:sz="0" w:space="0" w:color="auto"/>
                                                    <w:left w:val="none" w:sz="0" w:space="0" w:color="auto"/>
                                                    <w:bottom w:val="none" w:sz="0" w:space="0" w:color="auto"/>
                                                    <w:right w:val="none" w:sz="0" w:space="0" w:color="auto"/>
                                                  </w:divBdr>
                                                  <w:divsChild>
                                                    <w:div w:id="29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76631">
      <w:bodyDiv w:val="1"/>
      <w:marLeft w:val="0"/>
      <w:marRight w:val="0"/>
      <w:marTop w:val="0"/>
      <w:marBottom w:val="0"/>
      <w:divBdr>
        <w:top w:val="none" w:sz="0" w:space="0" w:color="auto"/>
        <w:left w:val="none" w:sz="0" w:space="0" w:color="auto"/>
        <w:bottom w:val="none" w:sz="0" w:space="0" w:color="auto"/>
        <w:right w:val="none" w:sz="0" w:space="0" w:color="auto"/>
      </w:divBdr>
      <w:divsChild>
        <w:div w:id="1850674865">
          <w:marLeft w:val="0"/>
          <w:marRight w:val="0"/>
          <w:marTop w:val="0"/>
          <w:marBottom w:val="0"/>
          <w:divBdr>
            <w:top w:val="none" w:sz="0" w:space="0" w:color="auto"/>
            <w:left w:val="none" w:sz="0" w:space="0" w:color="auto"/>
            <w:bottom w:val="none" w:sz="0" w:space="0" w:color="auto"/>
            <w:right w:val="none" w:sz="0" w:space="0" w:color="auto"/>
          </w:divBdr>
          <w:divsChild>
            <w:div w:id="700664330">
              <w:marLeft w:val="0"/>
              <w:marRight w:val="0"/>
              <w:marTop w:val="0"/>
              <w:marBottom w:val="0"/>
              <w:divBdr>
                <w:top w:val="none" w:sz="0" w:space="0" w:color="auto"/>
                <w:left w:val="none" w:sz="0" w:space="0" w:color="auto"/>
                <w:bottom w:val="none" w:sz="0" w:space="0" w:color="auto"/>
                <w:right w:val="none" w:sz="0" w:space="0" w:color="auto"/>
              </w:divBdr>
              <w:divsChild>
                <w:div w:id="1855071936">
                  <w:marLeft w:val="0"/>
                  <w:marRight w:val="0"/>
                  <w:marTop w:val="0"/>
                  <w:marBottom w:val="0"/>
                  <w:divBdr>
                    <w:top w:val="none" w:sz="0" w:space="0" w:color="auto"/>
                    <w:left w:val="none" w:sz="0" w:space="0" w:color="auto"/>
                    <w:bottom w:val="none" w:sz="0" w:space="0" w:color="auto"/>
                    <w:right w:val="none" w:sz="0" w:space="0" w:color="auto"/>
                  </w:divBdr>
                  <w:divsChild>
                    <w:div w:id="1096637212">
                      <w:marLeft w:val="0"/>
                      <w:marRight w:val="0"/>
                      <w:marTop w:val="0"/>
                      <w:marBottom w:val="0"/>
                      <w:divBdr>
                        <w:top w:val="none" w:sz="0" w:space="0" w:color="auto"/>
                        <w:left w:val="none" w:sz="0" w:space="0" w:color="auto"/>
                        <w:bottom w:val="none" w:sz="0" w:space="0" w:color="auto"/>
                        <w:right w:val="none" w:sz="0" w:space="0" w:color="auto"/>
                      </w:divBdr>
                      <w:divsChild>
                        <w:div w:id="1322124860">
                          <w:marLeft w:val="0"/>
                          <w:marRight w:val="0"/>
                          <w:marTop w:val="0"/>
                          <w:marBottom w:val="0"/>
                          <w:divBdr>
                            <w:top w:val="none" w:sz="0" w:space="0" w:color="auto"/>
                            <w:left w:val="none" w:sz="0" w:space="0" w:color="auto"/>
                            <w:bottom w:val="none" w:sz="0" w:space="0" w:color="auto"/>
                            <w:right w:val="none" w:sz="0" w:space="0" w:color="auto"/>
                          </w:divBdr>
                          <w:divsChild>
                            <w:div w:id="841507408">
                              <w:marLeft w:val="0"/>
                              <w:marRight w:val="0"/>
                              <w:marTop w:val="0"/>
                              <w:marBottom w:val="0"/>
                              <w:divBdr>
                                <w:top w:val="none" w:sz="0" w:space="0" w:color="auto"/>
                                <w:left w:val="none" w:sz="0" w:space="0" w:color="auto"/>
                                <w:bottom w:val="none" w:sz="0" w:space="0" w:color="auto"/>
                                <w:right w:val="none" w:sz="0" w:space="0" w:color="auto"/>
                              </w:divBdr>
                              <w:divsChild>
                                <w:div w:id="475222630">
                                  <w:marLeft w:val="0"/>
                                  <w:marRight w:val="0"/>
                                  <w:marTop w:val="0"/>
                                  <w:marBottom w:val="0"/>
                                  <w:divBdr>
                                    <w:top w:val="none" w:sz="0" w:space="0" w:color="auto"/>
                                    <w:left w:val="none" w:sz="0" w:space="0" w:color="auto"/>
                                    <w:bottom w:val="none" w:sz="0" w:space="0" w:color="auto"/>
                                    <w:right w:val="none" w:sz="0" w:space="0" w:color="auto"/>
                                  </w:divBdr>
                                  <w:divsChild>
                                    <w:div w:id="931936451">
                                      <w:marLeft w:val="0"/>
                                      <w:marRight w:val="0"/>
                                      <w:marTop w:val="0"/>
                                      <w:marBottom w:val="0"/>
                                      <w:divBdr>
                                        <w:top w:val="none" w:sz="0" w:space="0" w:color="auto"/>
                                        <w:left w:val="none" w:sz="0" w:space="0" w:color="auto"/>
                                        <w:bottom w:val="none" w:sz="0" w:space="0" w:color="auto"/>
                                        <w:right w:val="none" w:sz="0" w:space="0" w:color="auto"/>
                                      </w:divBdr>
                                      <w:divsChild>
                                        <w:div w:id="504563404">
                                          <w:marLeft w:val="0"/>
                                          <w:marRight w:val="0"/>
                                          <w:marTop w:val="0"/>
                                          <w:marBottom w:val="0"/>
                                          <w:divBdr>
                                            <w:top w:val="none" w:sz="0" w:space="0" w:color="auto"/>
                                            <w:left w:val="none" w:sz="0" w:space="0" w:color="auto"/>
                                            <w:bottom w:val="none" w:sz="0" w:space="0" w:color="auto"/>
                                            <w:right w:val="none" w:sz="0" w:space="0" w:color="auto"/>
                                          </w:divBdr>
                                          <w:divsChild>
                                            <w:div w:id="828059569">
                                              <w:marLeft w:val="0"/>
                                              <w:marRight w:val="0"/>
                                              <w:marTop w:val="0"/>
                                              <w:marBottom w:val="0"/>
                                              <w:divBdr>
                                                <w:top w:val="none" w:sz="0" w:space="0" w:color="auto"/>
                                                <w:left w:val="none" w:sz="0" w:space="0" w:color="auto"/>
                                                <w:bottom w:val="none" w:sz="0" w:space="0" w:color="auto"/>
                                                <w:right w:val="none" w:sz="0" w:space="0" w:color="auto"/>
                                              </w:divBdr>
                                              <w:divsChild>
                                                <w:div w:id="93092220">
                                                  <w:marLeft w:val="0"/>
                                                  <w:marRight w:val="0"/>
                                                  <w:marTop w:val="0"/>
                                                  <w:marBottom w:val="0"/>
                                                  <w:divBdr>
                                                    <w:top w:val="none" w:sz="0" w:space="0" w:color="auto"/>
                                                    <w:left w:val="none" w:sz="0" w:space="0" w:color="auto"/>
                                                    <w:bottom w:val="none" w:sz="0" w:space="0" w:color="auto"/>
                                                    <w:right w:val="none" w:sz="0" w:space="0" w:color="auto"/>
                                                  </w:divBdr>
                                                  <w:divsChild>
                                                    <w:div w:id="709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78041">
      <w:bodyDiv w:val="1"/>
      <w:marLeft w:val="0"/>
      <w:marRight w:val="0"/>
      <w:marTop w:val="0"/>
      <w:marBottom w:val="0"/>
      <w:divBdr>
        <w:top w:val="none" w:sz="0" w:space="0" w:color="auto"/>
        <w:left w:val="none" w:sz="0" w:space="0" w:color="auto"/>
        <w:bottom w:val="none" w:sz="0" w:space="0" w:color="auto"/>
        <w:right w:val="none" w:sz="0" w:space="0" w:color="auto"/>
      </w:divBdr>
      <w:divsChild>
        <w:div w:id="740519297">
          <w:marLeft w:val="0"/>
          <w:marRight w:val="0"/>
          <w:marTop w:val="0"/>
          <w:marBottom w:val="0"/>
          <w:divBdr>
            <w:top w:val="none" w:sz="0" w:space="0" w:color="auto"/>
            <w:left w:val="none" w:sz="0" w:space="0" w:color="auto"/>
            <w:bottom w:val="none" w:sz="0" w:space="0" w:color="auto"/>
            <w:right w:val="none" w:sz="0" w:space="0" w:color="auto"/>
          </w:divBdr>
          <w:divsChild>
            <w:div w:id="1760172168">
              <w:marLeft w:val="0"/>
              <w:marRight w:val="0"/>
              <w:marTop w:val="0"/>
              <w:marBottom w:val="0"/>
              <w:divBdr>
                <w:top w:val="none" w:sz="0" w:space="0" w:color="auto"/>
                <w:left w:val="none" w:sz="0" w:space="0" w:color="auto"/>
                <w:bottom w:val="none" w:sz="0" w:space="0" w:color="auto"/>
                <w:right w:val="none" w:sz="0" w:space="0" w:color="auto"/>
              </w:divBdr>
              <w:divsChild>
                <w:div w:id="1314336580">
                  <w:marLeft w:val="0"/>
                  <w:marRight w:val="0"/>
                  <w:marTop w:val="0"/>
                  <w:marBottom w:val="0"/>
                  <w:divBdr>
                    <w:top w:val="none" w:sz="0" w:space="0" w:color="auto"/>
                    <w:left w:val="none" w:sz="0" w:space="0" w:color="auto"/>
                    <w:bottom w:val="none" w:sz="0" w:space="0" w:color="auto"/>
                    <w:right w:val="none" w:sz="0" w:space="0" w:color="auto"/>
                  </w:divBdr>
                  <w:divsChild>
                    <w:div w:id="1813479301">
                      <w:marLeft w:val="0"/>
                      <w:marRight w:val="0"/>
                      <w:marTop w:val="0"/>
                      <w:marBottom w:val="0"/>
                      <w:divBdr>
                        <w:top w:val="none" w:sz="0" w:space="0" w:color="auto"/>
                        <w:left w:val="none" w:sz="0" w:space="0" w:color="auto"/>
                        <w:bottom w:val="none" w:sz="0" w:space="0" w:color="auto"/>
                        <w:right w:val="none" w:sz="0" w:space="0" w:color="auto"/>
                      </w:divBdr>
                      <w:divsChild>
                        <w:div w:id="1440947932">
                          <w:marLeft w:val="0"/>
                          <w:marRight w:val="0"/>
                          <w:marTop w:val="0"/>
                          <w:marBottom w:val="0"/>
                          <w:divBdr>
                            <w:top w:val="none" w:sz="0" w:space="0" w:color="auto"/>
                            <w:left w:val="none" w:sz="0" w:space="0" w:color="auto"/>
                            <w:bottom w:val="none" w:sz="0" w:space="0" w:color="auto"/>
                            <w:right w:val="none" w:sz="0" w:space="0" w:color="auto"/>
                          </w:divBdr>
                          <w:divsChild>
                            <w:div w:id="78524278">
                              <w:marLeft w:val="0"/>
                              <w:marRight w:val="0"/>
                              <w:marTop w:val="0"/>
                              <w:marBottom w:val="0"/>
                              <w:divBdr>
                                <w:top w:val="none" w:sz="0" w:space="0" w:color="auto"/>
                                <w:left w:val="none" w:sz="0" w:space="0" w:color="auto"/>
                                <w:bottom w:val="none" w:sz="0" w:space="0" w:color="auto"/>
                                <w:right w:val="none" w:sz="0" w:space="0" w:color="auto"/>
                              </w:divBdr>
                              <w:divsChild>
                                <w:div w:id="1070806273">
                                  <w:marLeft w:val="0"/>
                                  <w:marRight w:val="0"/>
                                  <w:marTop w:val="0"/>
                                  <w:marBottom w:val="0"/>
                                  <w:divBdr>
                                    <w:top w:val="none" w:sz="0" w:space="0" w:color="auto"/>
                                    <w:left w:val="none" w:sz="0" w:space="0" w:color="auto"/>
                                    <w:bottom w:val="none" w:sz="0" w:space="0" w:color="auto"/>
                                    <w:right w:val="none" w:sz="0" w:space="0" w:color="auto"/>
                                  </w:divBdr>
                                  <w:divsChild>
                                    <w:div w:id="406005004">
                                      <w:marLeft w:val="0"/>
                                      <w:marRight w:val="0"/>
                                      <w:marTop w:val="0"/>
                                      <w:marBottom w:val="0"/>
                                      <w:divBdr>
                                        <w:top w:val="none" w:sz="0" w:space="0" w:color="auto"/>
                                        <w:left w:val="none" w:sz="0" w:space="0" w:color="auto"/>
                                        <w:bottom w:val="none" w:sz="0" w:space="0" w:color="auto"/>
                                        <w:right w:val="none" w:sz="0" w:space="0" w:color="auto"/>
                                      </w:divBdr>
                                      <w:divsChild>
                                        <w:div w:id="1584728902">
                                          <w:marLeft w:val="0"/>
                                          <w:marRight w:val="0"/>
                                          <w:marTop w:val="0"/>
                                          <w:marBottom w:val="0"/>
                                          <w:divBdr>
                                            <w:top w:val="none" w:sz="0" w:space="0" w:color="auto"/>
                                            <w:left w:val="none" w:sz="0" w:space="0" w:color="auto"/>
                                            <w:bottom w:val="none" w:sz="0" w:space="0" w:color="auto"/>
                                            <w:right w:val="none" w:sz="0" w:space="0" w:color="auto"/>
                                          </w:divBdr>
                                          <w:divsChild>
                                            <w:div w:id="1424574575">
                                              <w:marLeft w:val="0"/>
                                              <w:marRight w:val="0"/>
                                              <w:marTop w:val="0"/>
                                              <w:marBottom w:val="0"/>
                                              <w:divBdr>
                                                <w:top w:val="none" w:sz="0" w:space="0" w:color="auto"/>
                                                <w:left w:val="none" w:sz="0" w:space="0" w:color="auto"/>
                                                <w:bottom w:val="none" w:sz="0" w:space="0" w:color="auto"/>
                                                <w:right w:val="none" w:sz="0" w:space="0" w:color="auto"/>
                                              </w:divBdr>
                                              <w:divsChild>
                                                <w:div w:id="972060476">
                                                  <w:marLeft w:val="0"/>
                                                  <w:marRight w:val="0"/>
                                                  <w:marTop w:val="0"/>
                                                  <w:marBottom w:val="0"/>
                                                  <w:divBdr>
                                                    <w:top w:val="none" w:sz="0" w:space="0" w:color="auto"/>
                                                    <w:left w:val="none" w:sz="0" w:space="0" w:color="auto"/>
                                                    <w:bottom w:val="none" w:sz="0" w:space="0" w:color="auto"/>
                                                    <w:right w:val="none" w:sz="0" w:space="0" w:color="auto"/>
                                                  </w:divBdr>
                                                  <w:divsChild>
                                                    <w:div w:id="1244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357845">
      <w:bodyDiv w:val="1"/>
      <w:marLeft w:val="0"/>
      <w:marRight w:val="0"/>
      <w:marTop w:val="0"/>
      <w:marBottom w:val="0"/>
      <w:divBdr>
        <w:top w:val="none" w:sz="0" w:space="0" w:color="auto"/>
        <w:left w:val="none" w:sz="0" w:space="0" w:color="auto"/>
        <w:bottom w:val="none" w:sz="0" w:space="0" w:color="auto"/>
        <w:right w:val="none" w:sz="0" w:space="0" w:color="auto"/>
      </w:divBdr>
      <w:divsChild>
        <w:div w:id="704871607">
          <w:marLeft w:val="0"/>
          <w:marRight w:val="0"/>
          <w:marTop w:val="0"/>
          <w:marBottom w:val="0"/>
          <w:divBdr>
            <w:top w:val="none" w:sz="0" w:space="0" w:color="auto"/>
            <w:left w:val="none" w:sz="0" w:space="0" w:color="auto"/>
            <w:bottom w:val="none" w:sz="0" w:space="0" w:color="auto"/>
            <w:right w:val="none" w:sz="0" w:space="0" w:color="auto"/>
          </w:divBdr>
          <w:divsChild>
            <w:div w:id="1071390383">
              <w:marLeft w:val="0"/>
              <w:marRight w:val="0"/>
              <w:marTop w:val="0"/>
              <w:marBottom w:val="0"/>
              <w:divBdr>
                <w:top w:val="none" w:sz="0" w:space="0" w:color="auto"/>
                <w:left w:val="none" w:sz="0" w:space="0" w:color="auto"/>
                <w:bottom w:val="none" w:sz="0" w:space="0" w:color="auto"/>
                <w:right w:val="none" w:sz="0" w:space="0" w:color="auto"/>
              </w:divBdr>
              <w:divsChild>
                <w:div w:id="471677497">
                  <w:marLeft w:val="0"/>
                  <w:marRight w:val="0"/>
                  <w:marTop w:val="0"/>
                  <w:marBottom w:val="0"/>
                  <w:divBdr>
                    <w:top w:val="none" w:sz="0" w:space="0" w:color="auto"/>
                    <w:left w:val="none" w:sz="0" w:space="0" w:color="auto"/>
                    <w:bottom w:val="none" w:sz="0" w:space="0" w:color="auto"/>
                    <w:right w:val="none" w:sz="0" w:space="0" w:color="auto"/>
                  </w:divBdr>
                  <w:divsChild>
                    <w:div w:id="1058281184">
                      <w:marLeft w:val="0"/>
                      <w:marRight w:val="0"/>
                      <w:marTop w:val="0"/>
                      <w:marBottom w:val="0"/>
                      <w:divBdr>
                        <w:top w:val="none" w:sz="0" w:space="0" w:color="auto"/>
                        <w:left w:val="none" w:sz="0" w:space="0" w:color="auto"/>
                        <w:bottom w:val="none" w:sz="0" w:space="0" w:color="auto"/>
                        <w:right w:val="none" w:sz="0" w:space="0" w:color="auto"/>
                      </w:divBdr>
                      <w:divsChild>
                        <w:div w:id="638341134">
                          <w:marLeft w:val="0"/>
                          <w:marRight w:val="0"/>
                          <w:marTop w:val="0"/>
                          <w:marBottom w:val="0"/>
                          <w:divBdr>
                            <w:top w:val="none" w:sz="0" w:space="0" w:color="auto"/>
                            <w:left w:val="none" w:sz="0" w:space="0" w:color="auto"/>
                            <w:bottom w:val="none" w:sz="0" w:space="0" w:color="auto"/>
                            <w:right w:val="none" w:sz="0" w:space="0" w:color="auto"/>
                          </w:divBdr>
                          <w:divsChild>
                            <w:div w:id="377094672">
                              <w:marLeft w:val="0"/>
                              <w:marRight w:val="0"/>
                              <w:marTop w:val="0"/>
                              <w:marBottom w:val="0"/>
                              <w:divBdr>
                                <w:top w:val="none" w:sz="0" w:space="0" w:color="auto"/>
                                <w:left w:val="none" w:sz="0" w:space="0" w:color="auto"/>
                                <w:bottom w:val="none" w:sz="0" w:space="0" w:color="auto"/>
                                <w:right w:val="none" w:sz="0" w:space="0" w:color="auto"/>
                              </w:divBdr>
                              <w:divsChild>
                                <w:div w:id="751467326">
                                  <w:marLeft w:val="0"/>
                                  <w:marRight w:val="0"/>
                                  <w:marTop w:val="0"/>
                                  <w:marBottom w:val="0"/>
                                  <w:divBdr>
                                    <w:top w:val="none" w:sz="0" w:space="0" w:color="auto"/>
                                    <w:left w:val="none" w:sz="0" w:space="0" w:color="auto"/>
                                    <w:bottom w:val="none" w:sz="0" w:space="0" w:color="auto"/>
                                    <w:right w:val="none" w:sz="0" w:space="0" w:color="auto"/>
                                  </w:divBdr>
                                  <w:divsChild>
                                    <w:div w:id="130829195">
                                      <w:marLeft w:val="0"/>
                                      <w:marRight w:val="0"/>
                                      <w:marTop w:val="0"/>
                                      <w:marBottom w:val="0"/>
                                      <w:divBdr>
                                        <w:top w:val="none" w:sz="0" w:space="0" w:color="auto"/>
                                        <w:left w:val="none" w:sz="0" w:space="0" w:color="auto"/>
                                        <w:bottom w:val="none" w:sz="0" w:space="0" w:color="auto"/>
                                        <w:right w:val="none" w:sz="0" w:space="0" w:color="auto"/>
                                      </w:divBdr>
                                      <w:divsChild>
                                        <w:div w:id="973489344">
                                          <w:marLeft w:val="0"/>
                                          <w:marRight w:val="0"/>
                                          <w:marTop w:val="0"/>
                                          <w:marBottom w:val="0"/>
                                          <w:divBdr>
                                            <w:top w:val="none" w:sz="0" w:space="0" w:color="auto"/>
                                            <w:left w:val="none" w:sz="0" w:space="0" w:color="auto"/>
                                            <w:bottom w:val="none" w:sz="0" w:space="0" w:color="auto"/>
                                            <w:right w:val="none" w:sz="0" w:space="0" w:color="auto"/>
                                          </w:divBdr>
                                          <w:divsChild>
                                            <w:div w:id="1177497982">
                                              <w:marLeft w:val="0"/>
                                              <w:marRight w:val="0"/>
                                              <w:marTop w:val="0"/>
                                              <w:marBottom w:val="0"/>
                                              <w:divBdr>
                                                <w:top w:val="none" w:sz="0" w:space="0" w:color="auto"/>
                                                <w:left w:val="none" w:sz="0" w:space="0" w:color="auto"/>
                                                <w:bottom w:val="none" w:sz="0" w:space="0" w:color="auto"/>
                                                <w:right w:val="none" w:sz="0" w:space="0" w:color="auto"/>
                                              </w:divBdr>
                                              <w:divsChild>
                                                <w:div w:id="999388880">
                                                  <w:marLeft w:val="0"/>
                                                  <w:marRight w:val="0"/>
                                                  <w:marTop w:val="0"/>
                                                  <w:marBottom w:val="0"/>
                                                  <w:divBdr>
                                                    <w:top w:val="none" w:sz="0" w:space="0" w:color="auto"/>
                                                    <w:left w:val="none" w:sz="0" w:space="0" w:color="auto"/>
                                                    <w:bottom w:val="none" w:sz="0" w:space="0" w:color="auto"/>
                                                    <w:right w:val="none" w:sz="0" w:space="0" w:color="auto"/>
                                                  </w:divBdr>
                                                  <w:divsChild>
                                                    <w:div w:id="11824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619848">
      <w:bodyDiv w:val="1"/>
      <w:marLeft w:val="0"/>
      <w:marRight w:val="0"/>
      <w:marTop w:val="0"/>
      <w:marBottom w:val="0"/>
      <w:divBdr>
        <w:top w:val="none" w:sz="0" w:space="0" w:color="auto"/>
        <w:left w:val="none" w:sz="0" w:space="0" w:color="auto"/>
        <w:bottom w:val="none" w:sz="0" w:space="0" w:color="auto"/>
        <w:right w:val="none" w:sz="0" w:space="0" w:color="auto"/>
      </w:divBdr>
    </w:div>
    <w:div w:id="803936538">
      <w:bodyDiv w:val="1"/>
      <w:marLeft w:val="0"/>
      <w:marRight w:val="0"/>
      <w:marTop w:val="0"/>
      <w:marBottom w:val="0"/>
      <w:divBdr>
        <w:top w:val="none" w:sz="0" w:space="0" w:color="auto"/>
        <w:left w:val="none" w:sz="0" w:space="0" w:color="auto"/>
        <w:bottom w:val="none" w:sz="0" w:space="0" w:color="auto"/>
        <w:right w:val="none" w:sz="0" w:space="0" w:color="auto"/>
      </w:divBdr>
    </w:div>
    <w:div w:id="828323373">
      <w:bodyDiv w:val="1"/>
      <w:marLeft w:val="0"/>
      <w:marRight w:val="0"/>
      <w:marTop w:val="0"/>
      <w:marBottom w:val="0"/>
      <w:divBdr>
        <w:top w:val="none" w:sz="0" w:space="0" w:color="auto"/>
        <w:left w:val="none" w:sz="0" w:space="0" w:color="auto"/>
        <w:bottom w:val="none" w:sz="0" w:space="0" w:color="auto"/>
        <w:right w:val="none" w:sz="0" w:space="0" w:color="auto"/>
      </w:divBdr>
    </w:div>
    <w:div w:id="897319986">
      <w:bodyDiv w:val="1"/>
      <w:marLeft w:val="0"/>
      <w:marRight w:val="0"/>
      <w:marTop w:val="0"/>
      <w:marBottom w:val="0"/>
      <w:divBdr>
        <w:top w:val="none" w:sz="0" w:space="0" w:color="auto"/>
        <w:left w:val="none" w:sz="0" w:space="0" w:color="auto"/>
        <w:bottom w:val="none" w:sz="0" w:space="0" w:color="auto"/>
        <w:right w:val="none" w:sz="0" w:space="0" w:color="auto"/>
      </w:divBdr>
      <w:divsChild>
        <w:div w:id="127211500">
          <w:marLeft w:val="0"/>
          <w:marRight w:val="0"/>
          <w:marTop w:val="0"/>
          <w:marBottom w:val="0"/>
          <w:divBdr>
            <w:top w:val="none" w:sz="0" w:space="0" w:color="auto"/>
            <w:left w:val="none" w:sz="0" w:space="0" w:color="auto"/>
            <w:bottom w:val="none" w:sz="0" w:space="0" w:color="auto"/>
            <w:right w:val="none" w:sz="0" w:space="0" w:color="auto"/>
          </w:divBdr>
          <w:divsChild>
            <w:div w:id="1136949727">
              <w:marLeft w:val="0"/>
              <w:marRight w:val="0"/>
              <w:marTop w:val="0"/>
              <w:marBottom w:val="0"/>
              <w:divBdr>
                <w:top w:val="none" w:sz="0" w:space="0" w:color="auto"/>
                <w:left w:val="none" w:sz="0" w:space="0" w:color="auto"/>
                <w:bottom w:val="none" w:sz="0" w:space="0" w:color="auto"/>
                <w:right w:val="none" w:sz="0" w:space="0" w:color="auto"/>
              </w:divBdr>
              <w:divsChild>
                <w:div w:id="1932618314">
                  <w:marLeft w:val="0"/>
                  <w:marRight w:val="0"/>
                  <w:marTop w:val="0"/>
                  <w:marBottom w:val="0"/>
                  <w:divBdr>
                    <w:top w:val="none" w:sz="0" w:space="0" w:color="auto"/>
                    <w:left w:val="none" w:sz="0" w:space="0" w:color="auto"/>
                    <w:bottom w:val="none" w:sz="0" w:space="0" w:color="auto"/>
                    <w:right w:val="none" w:sz="0" w:space="0" w:color="auto"/>
                  </w:divBdr>
                  <w:divsChild>
                    <w:div w:id="923418244">
                      <w:marLeft w:val="0"/>
                      <w:marRight w:val="0"/>
                      <w:marTop w:val="0"/>
                      <w:marBottom w:val="0"/>
                      <w:divBdr>
                        <w:top w:val="none" w:sz="0" w:space="0" w:color="auto"/>
                        <w:left w:val="none" w:sz="0" w:space="0" w:color="auto"/>
                        <w:bottom w:val="none" w:sz="0" w:space="0" w:color="auto"/>
                        <w:right w:val="none" w:sz="0" w:space="0" w:color="auto"/>
                      </w:divBdr>
                      <w:divsChild>
                        <w:div w:id="19403115">
                          <w:marLeft w:val="0"/>
                          <w:marRight w:val="0"/>
                          <w:marTop w:val="0"/>
                          <w:marBottom w:val="0"/>
                          <w:divBdr>
                            <w:top w:val="none" w:sz="0" w:space="0" w:color="auto"/>
                            <w:left w:val="none" w:sz="0" w:space="0" w:color="auto"/>
                            <w:bottom w:val="none" w:sz="0" w:space="0" w:color="auto"/>
                            <w:right w:val="none" w:sz="0" w:space="0" w:color="auto"/>
                          </w:divBdr>
                          <w:divsChild>
                            <w:div w:id="2041469138">
                              <w:marLeft w:val="0"/>
                              <w:marRight w:val="0"/>
                              <w:marTop w:val="0"/>
                              <w:marBottom w:val="0"/>
                              <w:divBdr>
                                <w:top w:val="none" w:sz="0" w:space="0" w:color="auto"/>
                                <w:left w:val="none" w:sz="0" w:space="0" w:color="auto"/>
                                <w:bottom w:val="none" w:sz="0" w:space="0" w:color="auto"/>
                                <w:right w:val="none" w:sz="0" w:space="0" w:color="auto"/>
                              </w:divBdr>
                              <w:divsChild>
                                <w:div w:id="1380201595">
                                  <w:marLeft w:val="0"/>
                                  <w:marRight w:val="0"/>
                                  <w:marTop w:val="0"/>
                                  <w:marBottom w:val="0"/>
                                  <w:divBdr>
                                    <w:top w:val="none" w:sz="0" w:space="0" w:color="auto"/>
                                    <w:left w:val="none" w:sz="0" w:space="0" w:color="auto"/>
                                    <w:bottom w:val="none" w:sz="0" w:space="0" w:color="auto"/>
                                    <w:right w:val="none" w:sz="0" w:space="0" w:color="auto"/>
                                  </w:divBdr>
                                  <w:divsChild>
                                    <w:div w:id="1821339121">
                                      <w:marLeft w:val="0"/>
                                      <w:marRight w:val="0"/>
                                      <w:marTop w:val="0"/>
                                      <w:marBottom w:val="0"/>
                                      <w:divBdr>
                                        <w:top w:val="none" w:sz="0" w:space="0" w:color="auto"/>
                                        <w:left w:val="none" w:sz="0" w:space="0" w:color="auto"/>
                                        <w:bottom w:val="none" w:sz="0" w:space="0" w:color="auto"/>
                                        <w:right w:val="none" w:sz="0" w:space="0" w:color="auto"/>
                                      </w:divBdr>
                                      <w:divsChild>
                                        <w:div w:id="481431522">
                                          <w:marLeft w:val="0"/>
                                          <w:marRight w:val="0"/>
                                          <w:marTop w:val="0"/>
                                          <w:marBottom w:val="0"/>
                                          <w:divBdr>
                                            <w:top w:val="none" w:sz="0" w:space="0" w:color="auto"/>
                                            <w:left w:val="none" w:sz="0" w:space="0" w:color="auto"/>
                                            <w:bottom w:val="none" w:sz="0" w:space="0" w:color="auto"/>
                                            <w:right w:val="none" w:sz="0" w:space="0" w:color="auto"/>
                                          </w:divBdr>
                                          <w:divsChild>
                                            <w:div w:id="556936806">
                                              <w:marLeft w:val="0"/>
                                              <w:marRight w:val="0"/>
                                              <w:marTop w:val="0"/>
                                              <w:marBottom w:val="0"/>
                                              <w:divBdr>
                                                <w:top w:val="none" w:sz="0" w:space="0" w:color="auto"/>
                                                <w:left w:val="none" w:sz="0" w:space="0" w:color="auto"/>
                                                <w:bottom w:val="none" w:sz="0" w:space="0" w:color="auto"/>
                                                <w:right w:val="none" w:sz="0" w:space="0" w:color="auto"/>
                                              </w:divBdr>
                                              <w:divsChild>
                                                <w:div w:id="306009395">
                                                  <w:marLeft w:val="0"/>
                                                  <w:marRight w:val="0"/>
                                                  <w:marTop w:val="0"/>
                                                  <w:marBottom w:val="0"/>
                                                  <w:divBdr>
                                                    <w:top w:val="none" w:sz="0" w:space="0" w:color="auto"/>
                                                    <w:left w:val="none" w:sz="0" w:space="0" w:color="auto"/>
                                                    <w:bottom w:val="none" w:sz="0" w:space="0" w:color="auto"/>
                                                    <w:right w:val="none" w:sz="0" w:space="0" w:color="auto"/>
                                                  </w:divBdr>
                                                  <w:divsChild>
                                                    <w:div w:id="1244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72809">
      <w:bodyDiv w:val="1"/>
      <w:marLeft w:val="0"/>
      <w:marRight w:val="0"/>
      <w:marTop w:val="0"/>
      <w:marBottom w:val="0"/>
      <w:divBdr>
        <w:top w:val="none" w:sz="0" w:space="0" w:color="auto"/>
        <w:left w:val="none" w:sz="0" w:space="0" w:color="auto"/>
        <w:bottom w:val="none" w:sz="0" w:space="0" w:color="auto"/>
        <w:right w:val="none" w:sz="0" w:space="0" w:color="auto"/>
      </w:divBdr>
    </w:div>
    <w:div w:id="1100564745">
      <w:bodyDiv w:val="1"/>
      <w:marLeft w:val="0"/>
      <w:marRight w:val="0"/>
      <w:marTop w:val="0"/>
      <w:marBottom w:val="0"/>
      <w:divBdr>
        <w:top w:val="none" w:sz="0" w:space="0" w:color="auto"/>
        <w:left w:val="none" w:sz="0" w:space="0" w:color="auto"/>
        <w:bottom w:val="none" w:sz="0" w:space="0" w:color="auto"/>
        <w:right w:val="none" w:sz="0" w:space="0" w:color="auto"/>
      </w:divBdr>
    </w:div>
    <w:div w:id="1165247235">
      <w:bodyDiv w:val="1"/>
      <w:marLeft w:val="0"/>
      <w:marRight w:val="0"/>
      <w:marTop w:val="0"/>
      <w:marBottom w:val="0"/>
      <w:divBdr>
        <w:top w:val="none" w:sz="0" w:space="0" w:color="auto"/>
        <w:left w:val="none" w:sz="0" w:space="0" w:color="auto"/>
        <w:bottom w:val="none" w:sz="0" w:space="0" w:color="auto"/>
        <w:right w:val="none" w:sz="0" w:space="0" w:color="auto"/>
      </w:divBdr>
    </w:div>
    <w:div w:id="1211645375">
      <w:bodyDiv w:val="1"/>
      <w:marLeft w:val="0"/>
      <w:marRight w:val="0"/>
      <w:marTop w:val="0"/>
      <w:marBottom w:val="0"/>
      <w:divBdr>
        <w:top w:val="none" w:sz="0" w:space="0" w:color="auto"/>
        <w:left w:val="none" w:sz="0" w:space="0" w:color="auto"/>
        <w:bottom w:val="none" w:sz="0" w:space="0" w:color="auto"/>
        <w:right w:val="none" w:sz="0" w:space="0" w:color="auto"/>
      </w:divBdr>
      <w:divsChild>
        <w:div w:id="981424817">
          <w:marLeft w:val="0"/>
          <w:marRight w:val="0"/>
          <w:marTop w:val="0"/>
          <w:marBottom w:val="0"/>
          <w:divBdr>
            <w:top w:val="none" w:sz="0" w:space="0" w:color="auto"/>
            <w:left w:val="none" w:sz="0" w:space="0" w:color="auto"/>
            <w:bottom w:val="none" w:sz="0" w:space="0" w:color="auto"/>
            <w:right w:val="none" w:sz="0" w:space="0" w:color="auto"/>
          </w:divBdr>
          <w:divsChild>
            <w:div w:id="1625040119">
              <w:marLeft w:val="0"/>
              <w:marRight w:val="0"/>
              <w:marTop w:val="0"/>
              <w:marBottom w:val="0"/>
              <w:divBdr>
                <w:top w:val="none" w:sz="0" w:space="0" w:color="auto"/>
                <w:left w:val="none" w:sz="0" w:space="0" w:color="auto"/>
                <w:bottom w:val="none" w:sz="0" w:space="0" w:color="auto"/>
                <w:right w:val="none" w:sz="0" w:space="0" w:color="auto"/>
              </w:divBdr>
              <w:divsChild>
                <w:div w:id="1143889008">
                  <w:marLeft w:val="0"/>
                  <w:marRight w:val="0"/>
                  <w:marTop w:val="0"/>
                  <w:marBottom w:val="0"/>
                  <w:divBdr>
                    <w:top w:val="none" w:sz="0" w:space="0" w:color="auto"/>
                    <w:left w:val="none" w:sz="0" w:space="0" w:color="auto"/>
                    <w:bottom w:val="none" w:sz="0" w:space="0" w:color="auto"/>
                    <w:right w:val="none" w:sz="0" w:space="0" w:color="auto"/>
                  </w:divBdr>
                  <w:divsChild>
                    <w:div w:id="1762950912">
                      <w:marLeft w:val="0"/>
                      <w:marRight w:val="0"/>
                      <w:marTop w:val="0"/>
                      <w:marBottom w:val="0"/>
                      <w:divBdr>
                        <w:top w:val="none" w:sz="0" w:space="0" w:color="auto"/>
                        <w:left w:val="none" w:sz="0" w:space="0" w:color="auto"/>
                        <w:bottom w:val="none" w:sz="0" w:space="0" w:color="auto"/>
                        <w:right w:val="none" w:sz="0" w:space="0" w:color="auto"/>
                      </w:divBdr>
                      <w:divsChild>
                        <w:div w:id="2123180418">
                          <w:marLeft w:val="0"/>
                          <w:marRight w:val="0"/>
                          <w:marTop w:val="0"/>
                          <w:marBottom w:val="0"/>
                          <w:divBdr>
                            <w:top w:val="none" w:sz="0" w:space="0" w:color="auto"/>
                            <w:left w:val="none" w:sz="0" w:space="0" w:color="auto"/>
                            <w:bottom w:val="none" w:sz="0" w:space="0" w:color="auto"/>
                            <w:right w:val="none" w:sz="0" w:space="0" w:color="auto"/>
                          </w:divBdr>
                          <w:divsChild>
                            <w:div w:id="1638223310">
                              <w:marLeft w:val="0"/>
                              <w:marRight w:val="0"/>
                              <w:marTop w:val="0"/>
                              <w:marBottom w:val="0"/>
                              <w:divBdr>
                                <w:top w:val="none" w:sz="0" w:space="0" w:color="auto"/>
                                <w:left w:val="none" w:sz="0" w:space="0" w:color="auto"/>
                                <w:bottom w:val="none" w:sz="0" w:space="0" w:color="auto"/>
                                <w:right w:val="none" w:sz="0" w:space="0" w:color="auto"/>
                              </w:divBdr>
                              <w:divsChild>
                                <w:div w:id="345327427">
                                  <w:marLeft w:val="0"/>
                                  <w:marRight w:val="0"/>
                                  <w:marTop w:val="0"/>
                                  <w:marBottom w:val="0"/>
                                  <w:divBdr>
                                    <w:top w:val="none" w:sz="0" w:space="0" w:color="auto"/>
                                    <w:left w:val="none" w:sz="0" w:space="0" w:color="auto"/>
                                    <w:bottom w:val="none" w:sz="0" w:space="0" w:color="auto"/>
                                    <w:right w:val="none" w:sz="0" w:space="0" w:color="auto"/>
                                  </w:divBdr>
                                  <w:divsChild>
                                    <w:div w:id="1933203709">
                                      <w:marLeft w:val="0"/>
                                      <w:marRight w:val="0"/>
                                      <w:marTop w:val="0"/>
                                      <w:marBottom w:val="0"/>
                                      <w:divBdr>
                                        <w:top w:val="none" w:sz="0" w:space="0" w:color="auto"/>
                                        <w:left w:val="none" w:sz="0" w:space="0" w:color="auto"/>
                                        <w:bottom w:val="none" w:sz="0" w:space="0" w:color="auto"/>
                                        <w:right w:val="none" w:sz="0" w:space="0" w:color="auto"/>
                                      </w:divBdr>
                                      <w:divsChild>
                                        <w:div w:id="1976258088">
                                          <w:marLeft w:val="0"/>
                                          <w:marRight w:val="0"/>
                                          <w:marTop w:val="0"/>
                                          <w:marBottom w:val="0"/>
                                          <w:divBdr>
                                            <w:top w:val="none" w:sz="0" w:space="0" w:color="auto"/>
                                            <w:left w:val="none" w:sz="0" w:space="0" w:color="auto"/>
                                            <w:bottom w:val="none" w:sz="0" w:space="0" w:color="auto"/>
                                            <w:right w:val="none" w:sz="0" w:space="0" w:color="auto"/>
                                          </w:divBdr>
                                          <w:divsChild>
                                            <w:div w:id="272590872">
                                              <w:marLeft w:val="0"/>
                                              <w:marRight w:val="0"/>
                                              <w:marTop w:val="0"/>
                                              <w:marBottom w:val="0"/>
                                              <w:divBdr>
                                                <w:top w:val="none" w:sz="0" w:space="0" w:color="auto"/>
                                                <w:left w:val="none" w:sz="0" w:space="0" w:color="auto"/>
                                                <w:bottom w:val="none" w:sz="0" w:space="0" w:color="auto"/>
                                                <w:right w:val="none" w:sz="0" w:space="0" w:color="auto"/>
                                              </w:divBdr>
                                              <w:divsChild>
                                                <w:div w:id="1570461652">
                                                  <w:marLeft w:val="0"/>
                                                  <w:marRight w:val="0"/>
                                                  <w:marTop w:val="0"/>
                                                  <w:marBottom w:val="0"/>
                                                  <w:divBdr>
                                                    <w:top w:val="none" w:sz="0" w:space="0" w:color="auto"/>
                                                    <w:left w:val="none" w:sz="0" w:space="0" w:color="auto"/>
                                                    <w:bottom w:val="none" w:sz="0" w:space="0" w:color="auto"/>
                                                    <w:right w:val="none" w:sz="0" w:space="0" w:color="auto"/>
                                                  </w:divBdr>
                                                  <w:divsChild>
                                                    <w:div w:id="898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111664">
      <w:bodyDiv w:val="1"/>
      <w:marLeft w:val="0"/>
      <w:marRight w:val="0"/>
      <w:marTop w:val="0"/>
      <w:marBottom w:val="0"/>
      <w:divBdr>
        <w:top w:val="none" w:sz="0" w:space="0" w:color="auto"/>
        <w:left w:val="none" w:sz="0" w:space="0" w:color="auto"/>
        <w:bottom w:val="none" w:sz="0" w:space="0" w:color="auto"/>
        <w:right w:val="none" w:sz="0" w:space="0" w:color="auto"/>
      </w:divBdr>
      <w:divsChild>
        <w:div w:id="440952914">
          <w:marLeft w:val="0"/>
          <w:marRight w:val="0"/>
          <w:marTop w:val="0"/>
          <w:marBottom w:val="0"/>
          <w:divBdr>
            <w:top w:val="none" w:sz="0" w:space="0" w:color="auto"/>
            <w:left w:val="none" w:sz="0" w:space="0" w:color="auto"/>
            <w:bottom w:val="none" w:sz="0" w:space="0" w:color="auto"/>
            <w:right w:val="none" w:sz="0" w:space="0" w:color="auto"/>
          </w:divBdr>
          <w:divsChild>
            <w:div w:id="860633089">
              <w:marLeft w:val="0"/>
              <w:marRight w:val="0"/>
              <w:marTop w:val="0"/>
              <w:marBottom w:val="0"/>
              <w:divBdr>
                <w:top w:val="none" w:sz="0" w:space="0" w:color="auto"/>
                <w:left w:val="none" w:sz="0" w:space="0" w:color="auto"/>
                <w:bottom w:val="none" w:sz="0" w:space="0" w:color="auto"/>
                <w:right w:val="none" w:sz="0" w:space="0" w:color="auto"/>
              </w:divBdr>
              <w:divsChild>
                <w:div w:id="123085627">
                  <w:marLeft w:val="0"/>
                  <w:marRight w:val="0"/>
                  <w:marTop w:val="0"/>
                  <w:marBottom w:val="0"/>
                  <w:divBdr>
                    <w:top w:val="none" w:sz="0" w:space="0" w:color="auto"/>
                    <w:left w:val="none" w:sz="0" w:space="0" w:color="auto"/>
                    <w:bottom w:val="none" w:sz="0" w:space="0" w:color="auto"/>
                    <w:right w:val="none" w:sz="0" w:space="0" w:color="auto"/>
                  </w:divBdr>
                  <w:divsChild>
                    <w:div w:id="705637903">
                      <w:marLeft w:val="0"/>
                      <w:marRight w:val="0"/>
                      <w:marTop w:val="0"/>
                      <w:marBottom w:val="0"/>
                      <w:divBdr>
                        <w:top w:val="none" w:sz="0" w:space="0" w:color="auto"/>
                        <w:left w:val="none" w:sz="0" w:space="0" w:color="auto"/>
                        <w:bottom w:val="none" w:sz="0" w:space="0" w:color="auto"/>
                        <w:right w:val="none" w:sz="0" w:space="0" w:color="auto"/>
                      </w:divBdr>
                      <w:divsChild>
                        <w:div w:id="354042445">
                          <w:marLeft w:val="0"/>
                          <w:marRight w:val="0"/>
                          <w:marTop w:val="0"/>
                          <w:marBottom w:val="0"/>
                          <w:divBdr>
                            <w:top w:val="none" w:sz="0" w:space="0" w:color="auto"/>
                            <w:left w:val="none" w:sz="0" w:space="0" w:color="auto"/>
                            <w:bottom w:val="none" w:sz="0" w:space="0" w:color="auto"/>
                            <w:right w:val="none" w:sz="0" w:space="0" w:color="auto"/>
                          </w:divBdr>
                          <w:divsChild>
                            <w:div w:id="1819572913">
                              <w:marLeft w:val="0"/>
                              <w:marRight w:val="0"/>
                              <w:marTop w:val="0"/>
                              <w:marBottom w:val="0"/>
                              <w:divBdr>
                                <w:top w:val="none" w:sz="0" w:space="0" w:color="auto"/>
                                <w:left w:val="none" w:sz="0" w:space="0" w:color="auto"/>
                                <w:bottom w:val="none" w:sz="0" w:space="0" w:color="auto"/>
                                <w:right w:val="none" w:sz="0" w:space="0" w:color="auto"/>
                              </w:divBdr>
                              <w:divsChild>
                                <w:div w:id="1648128311">
                                  <w:marLeft w:val="0"/>
                                  <w:marRight w:val="0"/>
                                  <w:marTop w:val="0"/>
                                  <w:marBottom w:val="0"/>
                                  <w:divBdr>
                                    <w:top w:val="none" w:sz="0" w:space="0" w:color="auto"/>
                                    <w:left w:val="none" w:sz="0" w:space="0" w:color="auto"/>
                                    <w:bottom w:val="none" w:sz="0" w:space="0" w:color="auto"/>
                                    <w:right w:val="none" w:sz="0" w:space="0" w:color="auto"/>
                                  </w:divBdr>
                                  <w:divsChild>
                                    <w:div w:id="736900396">
                                      <w:marLeft w:val="0"/>
                                      <w:marRight w:val="0"/>
                                      <w:marTop w:val="0"/>
                                      <w:marBottom w:val="0"/>
                                      <w:divBdr>
                                        <w:top w:val="none" w:sz="0" w:space="0" w:color="auto"/>
                                        <w:left w:val="none" w:sz="0" w:space="0" w:color="auto"/>
                                        <w:bottom w:val="none" w:sz="0" w:space="0" w:color="auto"/>
                                        <w:right w:val="none" w:sz="0" w:space="0" w:color="auto"/>
                                      </w:divBdr>
                                      <w:divsChild>
                                        <w:div w:id="742534515">
                                          <w:marLeft w:val="0"/>
                                          <w:marRight w:val="0"/>
                                          <w:marTop w:val="0"/>
                                          <w:marBottom w:val="0"/>
                                          <w:divBdr>
                                            <w:top w:val="none" w:sz="0" w:space="0" w:color="auto"/>
                                            <w:left w:val="none" w:sz="0" w:space="0" w:color="auto"/>
                                            <w:bottom w:val="none" w:sz="0" w:space="0" w:color="auto"/>
                                            <w:right w:val="none" w:sz="0" w:space="0" w:color="auto"/>
                                          </w:divBdr>
                                          <w:divsChild>
                                            <w:div w:id="1796825866">
                                              <w:marLeft w:val="0"/>
                                              <w:marRight w:val="0"/>
                                              <w:marTop w:val="0"/>
                                              <w:marBottom w:val="0"/>
                                              <w:divBdr>
                                                <w:top w:val="none" w:sz="0" w:space="0" w:color="auto"/>
                                                <w:left w:val="none" w:sz="0" w:space="0" w:color="auto"/>
                                                <w:bottom w:val="none" w:sz="0" w:space="0" w:color="auto"/>
                                                <w:right w:val="none" w:sz="0" w:space="0" w:color="auto"/>
                                              </w:divBdr>
                                              <w:divsChild>
                                                <w:div w:id="1876187242">
                                                  <w:marLeft w:val="0"/>
                                                  <w:marRight w:val="0"/>
                                                  <w:marTop w:val="0"/>
                                                  <w:marBottom w:val="0"/>
                                                  <w:divBdr>
                                                    <w:top w:val="none" w:sz="0" w:space="0" w:color="auto"/>
                                                    <w:left w:val="none" w:sz="0" w:space="0" w:color="auto"/>
                                                    <w:bottom w:val="none" w:sz="0" w:space="0" w:color="auto"/>
                                                    <w:right w:val="none" w:sz="0" w:space="0" w:color="auto"/>
                                                  </w:divBdr>
                                                  <w:divsChild>
                                                    <w:div w:id="13395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39404">
      <w:bodyDiv w:val="1"/>
      <w:marLeft w:val="0"/>
      <w:marRight w:val="0"/>
      <w:marTop w:val="0"/>
      <w:marBottom w:val="0"/>
      <w:divBdr>
        <w:top w:val="none" w:sz="0" w:space="0" w:color="auto"/>
        <w:left w:val="none" w:sz="0" w:space="0" w:color="auto"/>
        <w:bottom w:val="none" w:sz="0" w:space="0" w:color="auto"/>
        <w:right w:val="none" w:sz="0" w:space="0" w:color="auto"/>
      </w:divBdr>
      <w:divsChild>
        <w:div w:id="866798239">
          <w:marLeft w:val="0"/>
          <w:marRight w:val="0"/>
          <w:marTop w:val="0"/>
          <w:marBottom w:val="0"/>
          <w:divBdr>
            <w:top w:val="none" w:sz="0" w:space="0" w:color="auto"/>
            <w:left w:val="none" w:sz="0" w:space="0" w:color="auto"/>
            <w:bottom w:val="none" w:sz="0" w:space="0" w:color="auto"/>
            <w:right w:val="none" w:sz="0" w:space="0" w:color="auto"/>
          </w:divBdr>
          <w:divsChild>
            <w:div w:id="472455084">
              <w:marLeft w:val="0"/>
              <w:marRight w:val="0"/>
              <w:marTop w:val="0"/>
              <w:marBottom w:val="0"/>
              <w:divBdr>
                <w:top w:val="none" w:sz="0" w:space="0" w:color="auto"/>
                <w:left w:val="none" w:sz="0" w:space="0" w:color="auto"/>
                <w:bottom w:val="none" w:sz="0" w:space="0" w:color="auto"/>
                <w:right w:val="none" w:sz="0" w:space="0" w:color="auto"/>
              </w:divBdr>
              <w:divsChild>
                <w:div w:id="157695051">
                  <w:marLeft w:val="0"/>
                  <w:marRight w:val="0"/>
                  <w:marTop w:val="0"/>
                  <w:marBottom w:val="0"/>
                  <w:divBdr>
                    <w:top w:val="none" w:sz="0" w:space="0" w:color="auto"/>
                    <w:left w:val="none" w:sz="0" w:space="0" w:color="auto"/>
                    <w:bottom w:val="none" w:sz="0" w:space="0" w:color="auto"/>
                    <w:right w:val="none" w:sz="0" w:space="0" w:color="auto"/>
                  </w:divBdr>
                  <w:divsChild>
                    <w:div w:id="117914765">
                      <w:marLeft w:val="0"/>
                      <w:marRight w:val="0"/>
                      <w:marTop w:val="0"/>
                      <w:marBottom w:val="0"/>
                      <w:divBdr>
                        <w:top w:val="none" w:sz="0" w:space="0" w:color="auto"/>
                        <w:left w:val="none" w:sz="0" w:space="0" w:color="auto"/>
                        <w:bottom w:val="none" w:sz="0" w:space="0" w:color="auto"/>
                        <w:right w:val="none" w:sz="0" w:space="0" w:color="auto"/>
                      </w:divBdr>
                      <w:divsChild>
                        <w:div w:id="814689083">
                          <w:marLeft w:val="0"/>
                          <w:marRight w:val="0"/>
                          <w:marTop w:val="0"/>
                          <w:marBottom w:val="0"/>
                          <w:divBdr>
                            <w:top w:val="none" w:sz="0" w:space="0" w:color="auto"/>
                            <w:left w:val="none" w:sz="0" w:space="0" w:color="auto"/>
                            <w:bottom w:val="none" w:sz="0" w:space="0" w:color="auto"/>
                            <w:right w:val="none" w:sz="0" w:space="0" w:color="auto"/>
                          </w:divBdr>
                          <w:divsChild>
                            <w:div w:id="88547161">
                              <w:marLeft w:val="0"/>
                              <w:marRight w:val="0"/>
                              <w:marTop w:val="0"/>
                              <w:marBottom w:val="0"/>
                              <w:divBdr>
                                <w:top w:val="none" w:sz="0" w:space="0" w:color="auto"/>
                                <w:left w:val="none" w:sz="0" w:space="0" w:color="auto"/>
                                <w:bottom w:val="none" w:sz="0" w:space="0" w:color="auto"/>
                                <w:right w:val="none" w:sz="0" w:space="0" w:color="auto"/>
                              </w:divBdr>
                              <w:divsChild>
                                <w:div w:id="467404817">
                                  <w:marLeft w:val="0"/>
                                  <w:marRight w:val="0"/>
                                  <w:marTop w:val="0"/>
                                  <w:marBottom w:val="0"/>
                                  <w:divBdr>
                                    <w:top w:val="none" w:sz="0" w:space="0" w:color="auto"/>
                                    <w:left w:val="none" w:sz="0" w:space="0" w:color="auto"/>
                                    <w:bottom w:val="none" w:sz="0" w:space="0" w:color="auto"/>
                                    <w:right w:val="none" w:sz="0" w:space="0" w:color="auto"/>
                                  </w:divBdr>
                                  <w:divsChild>
                                    <w:div w:id="455760783">
                                      <w:marLeft w:val="0"/>
                                      <w:marRight w:val="0"/>
                                      <w:marTop w:val="0"/>
                                      <w:marBottom w:val="0"/>
                                      <w:divBdr>
                                        <w:top w:val="none" w:sz="0" w:space="0" w:color="auto"/>
                                        <w:left w:val="none" w:sz="0" w:space="0" w:color="auto"/>
                                        <w:bottom w:val="none" w:sz="0" w:space="0" w:color="auto"/>
                                        <w:right w:val="none" w:sz="0" w:space="0" w:color="auto"/>
                                      </w:divBdr>
                                      <w:divsChild>
                                        <w:div w:id="920680637">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none" w:sz="0" w:space="0" w:color="auto"/>
                                                <w:bottom w:val="none" w:sz="0" w:space="0" w:color="auto"/>
                                                <w:right w:val="none" w:sz="0" w:space="0" w:color="auto"/>
                                              </w:divBdr>
                                              <w:divsChild>
                                                <w:div w:id="405955432">
                                                  <w:marLeft w:val="0"/>
                                                  <w:marRight w:val="0"/>
                                                  <w:marTop w:val="0"/>
                                                  <w:marBottom w:val="0"/>
                                                  <w:divBdr>
                                                    <w:top w:val="none" w:sz="0" w:space="0" w:color="auto"/>
                                                    <w:left w:val="none" w:sz="0" w:space="0" w:color="auto"/>
                                                    <w:bottom w:val="none" w:sz="0" w:space="0" w:color="auto"/>
                                                    <w:right w:val="none" w:sz="0" w:space="0" w:color="auto"/>
                                                  </w:divBdr>
                                                  <w:divsChild>
                                                    <w:div w:id="6633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5806">
      <w:bodyDiv w:val="1"/>
      <w:marLeft w:val="0"/>
      <w:marRight w:val="0"/>
      <w:marTop w:val="0"/>
      <w:marBottom w:val="0"/>
      <w:divBdr>
        <w:top w:val="none" w:sz="0" w:space="0" w:color="auto"/>
        <w:left w:val="none" w:sz="0" w:space="0" w:color="auto"/>
        <w:bottom w:val="none" w:sz="0" w:space="0" w:color="auto"/>
        <w:right w:val="none" w:sz="0" w:space="0" w:color="auto"/>
      </w:divBdr>
      <w:divsChild>
        <w:div w:id="1712462521">
          <w:marLeft w:val="0"/>
          <w:marRight w:val="0"/>
          <w:marTop w:val="0"/>
          <w:marBottom w:val="0"/>
          <w:divBdr>
            <w:top w:val="none" w:sz="0" w:space="0" w:color="auto"/>
            <w:left w:val="none" w:sz="0" w:space="0" w:color="auto"/>
            <w:bottom w:val="none" w:sz="0" w:space="0" w:color="auto"/>
            <w:right w:val="none" w:sz="0" w:space="0" w:color="auto"/>
          </w:divBdr>
          <w:divsChild>
            <w:div w:id="998653685">
              <w:marLeft w:val="0"/>
              <w:marRight w:val="0"/>
              <w:marTop w:val="0"/>
              <w:marBottom w:val="0"/>
              <w:divBdr>
                <w:top w:val="none" w:sz="0" w:space="0" w:color="auto"/>
                <w:left w:val="none" w:sz="0" w:space="0" w:color="auto"/>
                <w:bottom w:val="none" w:sz="0" w:space="0" w:color="auto"/>
                <w:right w:val="none" w:sz="0" w:space="0" w:color="auto"/>
              </w:divBdr>
              <w:divsChild>
                <w:div w:id="2074428082">
                  <w:marLeft w:val="0"/>
                  <w:marRight w:val="0"/>
                  <w:marTop w:val="0"/>
                  <w:marBottom w:val="0"/>
                  <w:divBdr>
                    <w:top w:val="none" w:sz="0" w:space="0" w:color="auto"/>
                    <w:left w:val="none" w:sz="0" w:space="0" w:color="auto"/>
                    <w:bottom w:val="none" w:sz="0" w:space="0" w:color="auto"/>
                    <w:right w:val="none" w:sz="0" w:space="0" w:color="auto"/>
                  </w:divBdr>
                  <w:divsChild>
                    <w:div w:id="2035424798">
                      <w:marLeft w:val="0"/>
                      <w:marRight w:val="0"/>
                      <w:marTop w:val="0"/>
                      <w:marBottom w:val="0"/>
                      <w:divBdr>
                        <w:top w:val="none" w:sz="0" w:space="0" w:color="auto"/>
                        <w:left w:val="none" w:sz="0" w:space="0" w:color="auto"/>
                        <w:bottom w:val="none" w:sz="0" w:space="0" w:color="auto"/>
                        <w:right w:val="none" w:sz="0" w:space="0" w:color="auto"/>
                      </w:divBdr>
                      <w:divsChild>
                        <w:div w:id="113211887">
                          <w:marLeft w:val="0"/>
                          <w:marRight w:val="0"/>
                          <w:marTop w:val="0"/>
                          <w:marBottom w:val="0"/>
                          <w:divBdr>
                            <w:top w:val="none" w:sz="0" w:space="0" w:color="auto"/>
                            <w:left w:val="none" w:sz="0" w:space="0" w:color="auto"/>
                            <w:bottom w:val="none" w:sz="0" w:space="0" w:color="auto"/>
                            <w:right w:val="none" w:sz="0" w:space="0" w:color="auto"/>
                          </w:divBdr>
                          <w:divsChild>
                            <w:div w:id="1714965806">
                              <w:marLeft w:val="0"/>
                              <w:marRight w:val="0"/>
                              <w:marTop w:val="0"/>
                              <w:marBottom w:val="0"/>
                              <w:divBdr>
                                <w:top w:val="none" w:sz="0" w:space="0" w:color="auto"/>
                                <w:left w:val="none" w:sz="0" w:space="0" w:color="auto"/>
                                <w:bottom w:val="none" w:sz="0" w:space="0" w:color="auto"/>
                                <w:right w:val="none" w:sz="0" w:space="0" w:color="auto"/>
                              </w:divBdr>
                              <w:divsChild>
                                <w:div w:id="595090958">
                                  <w:marLeft w:val="0"/>
                                  <w:marRight w:val="0"/>
                                  <w:marTop w:val="0"/>
                                  <w:marBottom w:val="0"/>
                                  <w:divBdr>
                                    <w:top w:val="none" w:sz="0" w:space="0" w:color="auto"/>
                                    <w:left w:val="none" w:sz="0" w:space="0" w:color="auto"/>
                                    <w:bottom w:val="none" w:sz="0" w:space="0" w:color="auto"/>
                                    <w:right w:val="none" w:sz="0" w:space="0" w:color="auto"/>
                                  </w:divBdr>
                                  <w:divsChild>
                                    <w:div w:id="671638576">
                                      <w:marLeft w:val="0"/>
                                      <w:marRight w:val="0"/>
                                      <w:marTop w:val="0"/>
                                      <w:marBottom w:val="0"/>
                                      <w:divBdr>
                                        <w:top w:val="none" w:sz="0" w:space="0" w:color="auto"/>
                                        <w:left w:val="none" w:sz="0" w:space="0" w:color="auto"/>
                                        <w:bottom w:val="none" w:sz="0" w:space="0" w:color="auto"/>
                                        <w:right w:val="none" w:sz="0" w:space="0" w:color="auto"/>
                                      </w:divBdr>
                                      <w:divsChild>
                                        <w:div w:id="1619876438">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0"/>
                                              <w:marBottom w:val="0"/>
                                              <w:divBdr>
                                                <w:top w:val="none" w:sz="0" w:space="0" w:color="auto"/>
                                                <w:left w:val="none" w:sz="0" w:space="0" w:color="auto"/>
                                                <w:bottom w:val="none" w:sz="0" w:space="0" w:color="auto"/>
                                                <w:right w:val="none" w:sz="0" w:space="0" w:color="auto"/>
                                              </w:divBdr>
                                              <w:divsChild>
                                                <w:div w:id="1594585771">
                                                  <w:marLeft w:val="0"/>
                                                  <w:marRight w:val="0"/>
                                                  <w:marTop w:val="0"/>
                                                  <w:marBottom w:val="0"/>
                                                  <w:divBdr>
                                                    <w:top w:val="none" w:sz="0" w:space="0" w:color="auto"/>
                                                    <w:left w:val="none" w:sz="0" w:space="0" w:color="auto"/>
                                                    <w:bottom w:val="none" w:sz="0" w:space="0" w:color="auto"/>
                                                    <w:right w:val="none" w:sz="0" w:space="0" w:color="auto"/>
                                                  </w:divBdr>
                                                  <w:divsChild>
                                                    <w:div w:id="2022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2603">
      <w:bodyDiv w:val="1"/>
      <w:marLeft w:val="0"/>
      <w:marRight w:val="0"/>
      <w:marTop w:val="0"/>
      <w:marBottom w:val="0"/>
      <w:divBdr>
        <w:top w:val="none" w:sz="0" w:space="0" w:color="auto"/>
        <w:left w:val="none" w:sz="0" w:space="0" w:color="auto"/>
        <w:bottom w:val="none" w:sz="0" w:space="0" w:color="auto"/>
        <w:right w:val="none" w:sz="0" w:space="0" w:color="auto"/>
      </w:divBdr>
    </w:div>
    <w:div w:id="1357081242">
      <w:bodyDiv w:val="1"/>
      <w:marLeft w:val="0"/>
      <w:marRight w:val="0"/>
      <w:marTop w:val="0"/>
      <w:marBottom w:val="0"/>
      <w:divBdr>
        <w:top w:val="none" w:sz="0" w:space="0" w:color="auto"/>
        <w:left w:val="none" w:sz="0" w:space="0" w:color="auto"/>
        <w:bottom w:val="none" w:sz="0" w:space="0" w:color="auto"/>
        <w:right w:val="none" w:sz="0" w:space="0" w:color="auto"/>
      </w:divBdr>
      <w:divsChild>
        <w:div w:id="1576818966">
          <w:marLeft w:val="0"/>
          <w:marRight w:val="0"/>
          <w:marTop w:val="0"/>
          <w:marBottom w:val="0"/>
          <w:divBdr>
            <w:top w:val="none" w:sz="0" w:space="0" w:color="auto"/>
            <w:left w:val="none" w:sz="0" w:space="0" w:color="auto"/>
            <w:bottom w:val="none" w:sz="0" w:space="0" w:color="auto"/>
            <w:right w:val="none" w:sz="0" w:space="0" w:color="auto"/>
          </w:divBdr>
          <w:divsChild>
            <w:div w:id="1287466967">
              <w:marLeft w:val="0"/>
              <w:marRight w:val="0"/>
              <w:marTop w:val="0"/>
              <w:marBottom w:val="0"/>
              <w:divBdr>
                <w:top w:val="none" w:sz="0" w:space="0" w:color="auto"/>
                <w:left w:val="none" w:sz="0" w:space="0" w:color="auto"/>
                <w:bottom w:val="none" w:sz="0" w:space="0" w:color="auto"/>
                <w:right w:val="none" w:sz="0" w:space="0" w:color="auto"/>
              </w:divBdr>
              <w:divsChild>
                <w:div w:id="888036257">
                  <w:marLeft w:val="0"/>
                  <w:marRight w:val="0"/>
                  <w:marTop w:val="0"/>
                  <w:marBottom w:val="0"/>
                  <w:divBdr>
                    <w:top w:val="none" w:sz="0" w:space="0" w:color="auto"/>
                    <w:left w:val="none" w:sz="0" w:space="0" w:color="auto"/>
                    <w:bottom w:val="none" w:sz="0" w:space="0" w:color="auto"/>
                    <w:right w:val="none" w:sz="0" w:space="0" w:color="auto"/>
                  </w:divBdr>
                  <w:divsChild>
                    <w:div w:id="773356340">
                      <w:marLeft w:val="0"/>
                      <w:marRight w:val="0"/>
                      <w:marTop w:val="0"/>
                      <w:marBottom w:val="0"/>
                      <w:divBdr>
                        <w:top w:val="none" w:sz="0" w:space="0" w:color="auto"/>
                        <w:left w:val="none" w:sz="0" w:space="0" w:color="auto"/>
                        <w:bottom w:val="none" w:sz="0" w:space="0" w:color="auto"/>
                        <w:right w:val="none" w:sz="0" w:space="0" w:color="auto"/>
                      </w:divBdr>
                      <w:divsChild>
                        <w:div w:id="373309025">
                          <w:marLeft w:val="0"/>
                          <w:marRight w:val="0"/>
                          <w:marTop w:val="0"/>
                          <w:marBottom w:val="0"/>
                          <w:divBdr>
                            <w:top w:val="none" w:sz="0" w:space="0" w:color="auto"/>
                            <w:left w:val="none" w:sz="0" w:space="0" w:color="auto"/>
                            <w:bottom w:val="none" w:sz="0" w:space="0" w:color="auto"/>
                            <w:right w:val="none" w:sz="0" w:space="0" w:color="auto"/>
                          </w:divBdr>
                          <w:divsChild>
                            <w:div w:id="1018040752">
                              <w:marLeft w:val="0"/>
                              <w:marRight w:val="0"/>
                              <w:marTop w:val="0"/>
                              <w:marBottom w:val="0"/>
                              <w:divBdr>
                                <w:top w:val="none" w:sz="0" w:space="0" w:color="auto"/>
                                <w:left w:val="none" w:sz="0" w:space="0" w:color="auto"/>
                                <w:bottom w:val="none" w:sz="0" w:space="0" w:color="auto"/>
                                <w:right w:val="none" w:sz="0" w:space="0" w:color="auto"/>
                              </w:divBdr>
                              <w:divsChild>
                                <w:div w:id="468865445">
                                  <w:marLeft w:val="0"/>
                                  <w:marRight w:val="0"/>
                                  <w:marTop w:val="0"/>
                                  <w:marBottom w:val="0"/>
                                  <w:divBdr>
                                    <w:top w:val="none" w:sz="0" w:space="0" w:color="auto"/>
                                    <w:left w:val="none" w:sz="0" w:space="0" w:color="auto"/>
                                    <w:bottom w:val="none" w:sz="0" w:space="0" w:color="auto"/>
                                    <w:right w:val="none" w:sz="0" w:space="0" w:color="auto"/>
                                  </w:divBdr>
                                  <w:divsChild>
                                    <w:div w:id="330914419">
                                      <w:marLeft w:val="0"/>
                                      <w:marRight w:val="0"/>
                                      <w:marTop w:val="0"/>
                                      <w:marBottom w:val="0"/>
                                      <w:divBdr>
                                        <w:top w:val="none" w:sz="0" w:space="0" w:color="auto"/>
                                        <w:left w:val="none" w:sz="0" w:space="0" w:color="auto"/>
                                        <w:bottom w:val="none" w:sz="0" w:space="0" w:color="auto"/>
                                        <w:right w:val="none" w:sz="0" w:space="0" w:color="auto"/>
                                      </w:divBdr>
                                      <w:divsChild>
                                        <w:div w:id="2046327000">
                                          <w:marLeft w:val="0"/>
                                          <w:marRight w:val="0"/>
                                          <w:marTop w:val="0"/>
                                          <w:marBottom w:val="0"/>
                                          <w:divBdr>
                                            <w:top w:val="none" w:sz="0" w:space="0" w:color="auto"/>
                                            <w:left w:val="none" w:sz="0" w:space="0" w:color="auto"/>
                                            <w:bottom w:val="none" w:sz="0" w:space="0" w:color="auto"/>
                                            <w:right w:val="none" w:sz="0" w:space="0" w:color="auto"/>
                                          </w:divBdr>
                                          <w:divsChild>
                                            <w:div w:id="265162312">
                                              <w:marLeft w:val="0"/>
                                              <w:marRight w:val="0"/>
                                              <w:marTop w:val="0"/>
                                              <w:marBottom w:val="0"/>
                                              <w:divBdr>
                                                <w:top w:val="none" w:sz="0" w:space="0" w:color="auto"/>
                                                <w:left w:val="none" w:sz="0" w:space="0" w:color="auto"/>
                                                <w:bottom w:val="none" w:sz="0" w:space="0" w:color="auto"/>
                                                <w:right w:val="none" w:sz="0" w:space="0" w:color="auto"/>
                                              </w:divBdr>
                                              <w:divsChild>
                                                <w:div w:id="1445690951">
                                                  <w:marLeft w:val="0"/>
                                                  <w:marRight w:val="0"/>
                                                  <w:marTop w:val="0"/>
                                                  <w:marBottom w:val="0"/>
                                                  <w:divBdr>
                                                    <w:top w:val="none" w:sz="0" w:space="0" w:color="auto"/>
                                                    <w:left w:val="none" w:sz="0" w:space="0" w:color="auto"/>
                                                    <w:bottom w:val="none" w:sz="0" w:space="0" w:color="auto"/>
                                                    <w:right w:val="none" w:sz="0" w:space="0" w:color="auto"/>
                                                  </w:divBdr>
                                                  <w:divsChild>
                                                    <w:div w:id="1767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321101">
      <w:bodyDiv w:val="1"/>
      <w:marLeft w:val="0"/>
      <w:marRight w:val="0"/>
      <w:marTop w:val="0"/>
      <w:marBottom w:val="0"/>
      <w:divBdr>
        <w:top w:val="none" w:sz="0" w:space="0" w:color="auto"/>
        <w:left w:val="none" w:sz="0" w:space="0" w:color="auto"/>
        <w:bottom w:val="none" w:sz="0" w:space="0" w:color="auto"/>
        <w:right w:val="none" w:sz="0" w:space="0" w:color="auto"/>
      </w:divBdr>
      <w:divsChild>
        <w:div w:id="1657799272">
          <w:marLeft w:val="0"/>
          <w:marRight w:val="0"/>
          <w:marTop w:val="0"/>
          <w:marBottom w:val="0"/>
          <w:divBdr>
            <w:top w:val="none" w:sz="0" w:space="0" w:color="auto"/>
            <w:left w:val="none" w:sz="0" w:space="0" w:color="auto"/>
            <w:bottom w:val="none" w:sz="0" w:space="0" w:color="auto"/>
            <w:right w:val="none" w:sz="0" w:space="0" w:color="auto"/>
          </w:divBdr>
          <w:divsChild>
            <w:div w:id="224340590">
              <w:marLeft w:val="0"/>
              <w:marRight w:val="0"/>
              <w:marTop w:val="0"/>
              <w:marBottom w:val="0"/>
              <w:divBdr>
                <w:top w:val="none" w:sz="0" w:space="0" w:color="auto"/>
                <w:left w:val="none" w:sz="0" w:space="0" w:color="auto"/>
                <w:bottom w:val="none" w:sz="0" w:space="0" w:color="auto"/>
                <w:right w:val="none" w:sz="0" w:space="0" w:color="auto"/>
              </w:divBdr>
              <w:divsChild>
                <w:div w:id="1146825207">
                  <w:marLeft w:val="0"/>
                  <w:marRight w:val="0"/>
                  <w:marTop w:val="0"/>
                  <w:marBottom w:val="0"/>
                  <w:divBdr>
                    <w:top w:val="none" w:sz="0" w:space="0" w:color="auto"/>
                    <w:left w:val="none" w:sz="0" w:space="0" w:color="auto"/>
                    <w:bottom w:val="none" w:sz="0" w:space="0" w:color="auto"/>
                    <w:right w:val="none" w:sz="0" w:space="0" w:color="auto"/>
                  </w:divBdr>
                  <w:divsChild>
                    <w:div w:id="774322398">
                      <w:marLeft w:val="0"/>
                      <w:marRight w:val="0"/>
                      <w:marTop w:val="0"/>
                      <w:marBottom w:val="0"/>
                      <w:divBdr>
                        <w:top w:val="none" w:sz="0" w:space="0" w:color="auto"/>
                        <w:left w:val="none" w:sz="0" w:space="0" w:color="auto"/>
                        <w:bottom w:val="none" w:sz="0" w:space="0" w:color="auto"/>
                        <w:right w:val="none" w:sz="0" w:space="0" w:color="auto"/>
                      </w:divBdr>
                      <w:divsChild>
                        <w:div w:id="539245486">
                          <w:marLeft w:val="0"/>
                          <w:marRight w:val="0"/>
                          <w:marTop w:val="0"/>
                          <w:marBottom w:val="0"/>
                          <w:divBdr>
                            <w:top w:val="none" w:sz="0" w:space="0" w:color="auto"/>
                            <w:left w:val="none" w:sz="0" w:space="0" w:color="auto"/>
                            <w:bottom w:val="none" w:sz="0" w:space="0" w:color="auto"/>
                            <w:right w:val="none" w:sz="0" w:space="0" w:color="auto"/>
                          </w:divBdr>
                          <w:divsChild>
                            <w:div w:id="1140466534">
                              <w:marLeft w:val="0"/>
                              <w:marRight w:val="0"/>
                              <w:marTop w:val="0"/>
                              <w:marBottom w:val="0"/>
                              <w:divBdr>
                                <w:top w:val="none" w:sz="0" w:space="0" w:color="auto"/>
                                <w:left w:val="none" w:sz="0" w:space="0" w:color="auto"/>
                                <w:bottom w:val="none" w:sz="0" w:space="0" w:color="auto"/>
                                <w:right w:val="none" w:sz="0" w:space="0" w:color="auto"/>
                              </w:divBdr>
                              <w:divsChild>
                                <w:div w:id="1663238386">
                                  <w:marLeft w:val="0"/>
                                  <w:marRight w:val="0"/>
                                  <w:marTop w:val="0"/>
                                  <w:marBottom w:val="0"/>
                                  <w:divBdr>
                                    <w:top w:val="none" w:sz="0" w:space="0" w:color="auto"/>
                                    <w:left w:val="none" w:sz="0" w:space="0" w:color="auto"/>
                                    <w:bottom w:val="none" w:sz="0" w:space="0" w:color="auto"/>
                                    <w:right w:val="none" w:sz="0" w:space="0" w:color="auto"/>
                                  </w:divBdr>
                                  <w:divsChild>
                                    <w:div w:id="1990013908">
                                      <w:marLeft w:val="0"/>
                                      <w:marRight w:val="0"/>
                                      <w:marTop w:val="0"/>
                                      <w:marBottom w:val="0"/>
                                      <w:divBdr>
                                        <w:top w:val="none" w:sz="0" w:space="0" w:color="auto"/>
                                        <w:left w:val="none" w:sz="0" w:space="0" w:color="auto"/>
                                        <w:bottom w:val="none" w:sz="0" w:space="0" w:color="auto"/>
                                        <w:right w:val="none" w:sz="0" w:space="0" w:color="auto"/>
                                      </w:divBdr>
                                      <w:divsChild>
                                        <w:div w:id="1381133099">
                                          <w:marLeft w:val="0"/>
                                          <w:marRight w:val="0"/>
                                          <w:marTop w:val="0"/>
                                          <w:marBottom w:val="0"/>
                                          <w:divBdr>
                                            <w:top w:val="none" w:sz="0" w:space="0" w:color="auto"/>
                                            <w:left w:val="none" w:sz="0" w:space="0" w:color="auto"/>
                                            <w:bottom w:val="none" w:sz="0" w:space="0" w:color="auto"/>
                                            <w:right w:val="none" w:sz="0" w:space="0" w:color="auto"/>
                                          </w:divBdr>
                                          <w:divsChild>
                                            <w:div w:id="81293579">
                                              <w:marLeft w:val="0"/>
                                              <w:marRight w:val="0"/>
                                              <w:marTop w:val="0"/>
                                              <w:marBottom w:val="0"/>
                                              <w:divBdr>
                                                <w:top w:val="none" w:sz="0" w:space="0" w:color="auto"/>
                                                <w:left w:val="none" w:sz="0" w:space="0" w:color="auto"/>
                                                <w:bottom w:val="none" w:sz="0" w:space="0" w:color="auto"/>
                                                <w:right w:val="none" w:sz="0" w:space="0" w:color="auto"/>
                                              </w:divBdr>
                                              <w:divsChild>
                                                <w:div w:id="910964256">
                                                  <w:marLeft w:val="0"/>
                                                  <w:marRight w:val="0"/>
                                                  <w:marTop w:val="0"/>
                                                  <w:marBottom w:val="0"/>
                                                  <w:divBdr>
                                                    <w:top w:val="none" w:sz="0" w:space="0" w:color="auto"/>
                                                    <w:left w:val="none" w:sz="0" w:space="0" w:color="auto"/>
                                                    <w:bottom w:val="none" w:sz="0" w:space="0" w:color="auto"/>
                                                    <w:right w:val="none" w:sz="0" w:space="0" w:color="auto"/>
                                                  </w:divBdr>
                                                  <w:divsChild>
                                                    <w:div w:id="9548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545568">
      <w:bodyDiv w:val="1"/>
      <w:marLeft w:val="0"/>
      <w:marRight w:val="0"/>
      <w:marTop w:val="0"/>
      <w:marBottom w:val="0"/>
      <w:divBdr>
        <w:top w:val="none" w:sz="0" w:space="0" w:color="auto"/>
        <w:left w:val="none" w:sz="0" w:space="0" w:color="auto"/>
        <w:bottom w:val="none" w:sz="0" w:space="0" w:color="auto"/>
        <w:right w:val="none" w:sz="0" w:space="0" w:color="auto"/>
      </w:divBdr>
      <w:divsChild>
        <w:div w:id="953945415">
          <w:marLeft w:val="0"/>
          <w:marRight w:val="0"/>
          <w:marTop w:val="0"/>
          <w:marBottom w:val="0"/>
          <w:divBdr>
            <w:top w:val="none" w:sz="0" w:space="0" w:color="auto"/>
            <w:left w:val="none" w:sz="0" w:space="0" w:color="auto"/>
            <w:bottom w:val="none" w:sz="0" w:space="0" w:color="auto"/>
            <w:right w:val="none" w:sz="0" w:space="0" w:color="auto"/>
          </w:divBdr>
          <w:divsChild>
            <w:div w:id="1302539098">
              <w:marLeft w:val="0"/>
              <w:marRight w:val="0"/>
              <w:marTop w:val="0"/>
              <w:marBottom w:val="0"/>
              <w:divBdr>
                <w:top w:val="none" w:sz="0" w:space="0" w:color="auto"/>
                <w:left w:val="none" w:sz="0" w:space="0" w:color="auto"/>
                <w:bottom w:val="none" w:sz="0" w:space="0" w:color="auto"/>
                <w:right w:val="none" w:sz="0" w:space="0" w:color="auto"/>
              </w:divBdr>
              <w:divsChild>
                <w:div w:id="610161428">
                  <w:marLeft w:val="0"/>
                  <w:marRight w:val="0"/>
                  <w:marTop w:val="0"/>
                  <w:marBottom w:val="0"/>
                  <w:divBdr>
                    <w:top w:val="none" w:sz="0" w:space="0" w:color="auto"/>
                    <w:left w:val="none" w:sz="0" w:space="0" w:color="auto"/>
                    <w:bottom w:val="none" w:sz="0" w:space="0" w:color="auto"/>
                    <w:right w:val="none" w:sz="0" w:space="0" w:color="auto"/>
                  </w:divBdr>
                  <w:divsChild>
                    <w:div w:id="122774376">
                      <w:marLeft w:val="0"/>
                      <w:marRight w:val="0"/>
                      <w:marTop w:val="0"/>
                      <w:marBottom w:val="0"/>
                      <w:divBdr>
                        <w:top w:val="none" w:sz="0" w:space="0" w:color="auto"/>
                        <w:left w:val="none" w:sz="0" w:space="0" w:color="auto"/>
                        <w:bottom w:val="none" w:sz="0" w:space="0" w:color="auto"/>
                        <w:right w:val="none" w:sz="0" w:space="0" w:color="auto"/>
                      </w:divBdr>
                      <w:divsChild>
                        <w:div w:id="1584678653">
                          <w:marLeft w:val="0"/>
                          <w:marRight w:val="0"/>
                          <w:marTop w:val="0"/>
                          <w:marBottom w:val="0"/>
                          <w:divBdr>
                            <w:top w:val="none" w:sz="0" w:space="0" w:color="auto"/>
                            <w:left w:val="none" w:sz="0" w:space="0" w:color="auto"/>
                            <w:bottom w:val="none" w:sz="0" w:space="0" w:color="auto"/>
                            <w:right w:val="none" w:sz="0" w:space="0" w:color="auto"/>
                          </w:divBdr>
                          <w:divsChild>
                            <w:div w:id="1451389842">
                              <w:marLeft w:val="0"/>
                              <w:marRight w:val="0"/>
                              <w:marTop w:val="0"/>
                              <w:marBottom w:val="0"/>
                              <w:divBdr>
                                <w:top w:val="none" w:sz="0" w:space="0" w:color="auto"/>
                                <w:left w:val="none" w:sz="0" w:space="0" w:color="auto"/>
                                <w:bottom w:val="none" w:sz="0" w:space="0" w:color="auto"/>
                                <w:right w:val="none" w:sz="0" w:space="0" w:color="auto"/>
                              </w:divBdr>
                              <w:divsChild>
                                <w:div w:id="1072656607">
                                  <w:marLeft w:val="0"/>
                                  <w:marRight w:val="0"/>
                                  <w:marTop w:val="0"/>
                                  <w:marBottom w:val="0"/>
                                  <w:divBdr>
                                    <w:top w:val="none" w:sz="0" w:space="0" w:color="auto"/>
                                    <w:left w:val="none" w:sz="0" w:space="0" w:color="auto"/>
                                    <w:bottom w:val="none" w:sz="0" w:space="0" w:color="auto"/>
                                    <w:right w:val="none" w:sz="0" w:space="0" w:color="auto"/>
                                  </w:divBdr>
                                  <w:divsChild>
                                    <w:div w:id="4095890">
                                      <w:marLeft w:val="0"/>
                                      <w:marRight w:val="0"/>
                                      <w:marTop w:val="0"/>
                                      <w:marBottom w:val="0"/>
                                      <w:divBdr>
                                        <w:top w:val="none" w:sz="0" w:space="0" w:color="auto"/>
                                        <w:left w:val="none" w:sz="0" w:space="0" w:color="auto"/>
                                        <w:bottom w:val="none" w:sz="0" w:space="0" w:color="auto"/>
                                        <w:right w:val="none" w:sz="0" w:space="0" w:color="auto"/>
                                      </w:divBdr>
                                      <w:divsChild>
                                        <w:div w:id="115369054">
                                          <w:marLeft w:val="0"/>
                                          <w:marRight w:val="0"/>
                                          <w:marTop w:val="0"/>
                                          <w:marBottom w:val="0"/>
                                          <w:divBdr>
                                            <w:top w:val="none" w:sz="0" w:space="0" w:color="auto"/>
                                            <w:left w:val="none" w:sz="0" w:space="0" w:color="auto"/>
                                            <w:bottom w:val="none" w:sz="0" w:space="0" w:color="auto"/>
                                            <w:right w:val="none" w:sz="0" w:space="0" w:color="auto"/>
                                          </w:divBdr>
                                          <w:divsChild>
                                            <w:div w:id="351683372">
                                              <w:marLeft w:val="0"/>
                                              <w:marRight w:val="0"/>
                                              <w:marTop w:val="0"/>
                                              <w:marBottom w:val="0"/>
                                              <w:divBdr>
                                                <w:top w:val="none" w:sz="0" w:space="0" w:color="auto"/>
                                                <w:left w:val="none" w:sz="0" w:space="0" w:color="auto"/>
                                                <w:bottom w:val="none" w:sz="0" w:space="0" w:color="auto"/>
                                                <w:right w:val="none" w:sz="0" w:space="0" w:color="auto"/>
                                              </w:divBdr>
                                              <w:divsChild>
                                                <w:div w:id="1253245949">
                                                  <w:marLeft w:val="0"/>
                                                  <w:marRight w:val="0"/>
                                                  <w:marTop w:val="0"/>
                                                  <w:marBottom w:val="0"/>
                                                  <w:divBdr>
                                                    <w:top w:val="none" w:sz="0" w:space="0" w:color="auto"/>
                                                    <w:left w:val="none" w:sz="0" w:space="0" w:color="auto"/>
                                                    <w:bottom w:val="none" w:sz="0" w:space="0" w:color="auto"/>
                                                    <w:right w:val="none" w:sz="0" w:space="0" w:color="auto"/>
                                                  </w:divBdr>
                                                  <w:divsChild>
                                                    <w:div w:id="1249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17961">
      <w:bodyDiv w:val="1"/>
      <w:marLeft w:val="0"/>
      <w:marRight w:val="0"/>
      <w:marTop w:val="0"/>
      <w:marBottom w:val="0"/>
      <w:divBdr>
        <w:top w:val="none" w:sz="0" w:space="0" w:color="auto"/>
        <w:left w:val="none" w:sz="0" w:space="0" w:color="auto"/>
        <w:bottom w:val="none" w:sz="0" w:space="0" w:color="auto"/>
        <w:right w:val="none" w:sz="0" w:space="0" w:color="auto"/>
      </w:divBdr>
    </w:div>
    <w:div w:id="1508251878">
      <w:bodyDiv w:val="1"/>
      <w:marLeft w:val="0"/>
      <w:marRight w:val="0"/>
      <w:marTop w:val="0"/>
      <w:marBottom w:val="0"/>
      <w:divBdr>
        <w:top w:val="none" w:sz="0" w:space="0" w:color="auto"/>
        <w:left w:val="none" w:sz="0" w:space="0" w:color="auto"/>
        <w:bottom w:val="none" w:sz="0" w:space="0" w:color="auto"/>
        <w:right w:val="none" w:sz="0" w:space="0" w:color="auto"/>
      </w:divBdr>
      <w:divsChild>
        <w:div w:id="376667991">
          <w:marLeft w:val="0"/>
          <w:marRight w:val="0"/>
          <w:marTop w:val="0"/>
          <w:marBottom w:val="0"/>
          <w:divBdr>
            <w:top w:val="none" w:sz="0" w:space="0" w:color="auto"/>
            <w:left w:val="none" w:sz="0" w:space="0" w:color="auto"/>
            <w:bottom w:val="none" w:sz="0" w:space="0" w:color="auto"/>
            <w:right w:val="none" w:sz="0" w:space="0" w:color="auto"/>
          </w:divBdr>
          <w:divsChild>
            <w:div w:id="713191716">
              <w:marLeft w:val="0"/>
              <w:marRight w:val="0"/>
              <w:marTop w:val="0"/>
              <w:marBottom w:val="0"/>
              <w:divBdr>
                <w:top w:val="none" w:sz="0" w:space="0" w:color="auto"/>
                <w:left w:val="none" w:sz="0" w:space="0" w:color="auto"/>
                <w:bottom w:val="none" w:sz="0" w:space="0" w:color="auto"/>
                <w:right w:val="none" w:sz="0" w:space="0" w:color="auto"/>
              </w:divBdr>
              <w:divsChild>
                <w:div w:id="826365332">
                  <w:marLeft w:val="0"/>
                  <w:marRight w:val="0"/>
                  <w:marTop w:val="0"/>
                  <w:marBottom w:val="0"/>
                  <w:divBdr>
                    <w:top w:val="none" w:sz="0" w:space="0" w:color="auto"/>
                    <w:left w:val="none" w:sz="0" w:space="0" w:color="auto"/>
                    <w:bottom w:val="none" w:sz="0" w:space="0" w:color="auto"/>
                    <w:right w:val="none" w:sz="0" w:space="0" w:color="auto"/>
                  </w:divBdr>
                  <w:divsChild>
                    <w:div w:id="1091701075">
                      <w:marLeft w:val="0"/>
                      <w:marRight w:val="0"/>
                      <w:marTop w:val="0"/>
                      <w:marBottom w:val="0"/>
                      <w:divBdr>
                        <w:top w:val="none" w:sz="0" w:space="0" w:color="auto"/>
                        <w:left w:val="none" w:sz="0" w:space="0" w:color="auto"/>
                        <w:bottom w:val="none" w:sz="0" w:space="0" w:color="auto"/>
                        <w:right w:val="none" w:sz="0" w:space="0" w:color="auto"/>
                      </w:divBdr>
                      <w:divsChild>
                        <w:div w:id="1476415202">
                          <w:marLeft w:val="0"/>
                          <w:marRight w:val="0"/>
                          <w:marTop w:val="0"/>
                          <w:marBottom w:val="0"/>
                          <w:divBdr>
                            <w:top w:val="none" w:sz="0" w:space="0" w:color="auto"/>
                            <w:left w:val="none" w:sz="0" w:space="0" w:color="auto"/>
                            <w:bottom w:val="none" w:sz="0" w:space="0" w:color="auto"/>
                            <w:right w:val="none" w:sz="0" w:space="0" w:color="auto"/>
                          </w:divBdr>
                          <w:divsChild>
                            <w:div w:id="1897276527">
                              <w:marLeft w:val="0"/>
                              <w:marRight w:val="0"/>
                              <w:marTop w:val="0"/>
                              <w:marBottom w:val="0"/>
                              <w:divBdr>
                                <w:top w:val="none" w:sz="0" w:space="0" w:color="auto"/>
                                <w:left w:val="none" w:sz="0" w:space="0" w:color="auto"/>
                                <w:bottom w:val="none" w:sz="0" w:space="0" w:color="auto"/>
                                <w:right w:val="none" w:sz="0" w:space="0" w:color="auto"/>
                              </w:divBdr>
                              <w:divsChild>
                                <w:div w:id="876427101">
                                  <w:marLeft w:val="0"/>
                                  <w:marRight w:val="0"/>
                                  <w:marTop w:val="0"/>
                                  <w:marBottom w:val="0"/>
                                  <w:divBdr>
                                    <w:top w:val="none" w:sz="0" w:space="0" w:color="auto"/>
                                    <w:left w:val="none" w:sz="0" w:space="0" w:color="auto"/>
                                    <w:bottom w:val="none" w:sz="0" w:space="0" w:color="auto"/>
                                    <w:right w:val="none" w:sz="0" w:space="0" w:color="auto"/>
                                  </w:divBdr>
                                  <w:divsChild>
                                    <w:div w:id="192617642">
                                      <w:marLeft w:val="0"/>
                                      <w:marRight w:val="0"/>
                                      <w:marTop w:val="0"/>
                                      <w:marBottom w:val="0"/>
                                      <w:divBdr>
                                        <w:top w:val="none" w:sz="0" w:space="0" w:color="auto"/>
                                        <w:left w:val="none" w:sz="0" w:space="0" w:color="auto"/>
                                        <w:bottom w:val="none" w:sz="0" w:space="0" w:color="auto"/>
                                        <w:right w:val="none" w:sz="0" w:space="0" w:color="auto"/>
                                      </w:divBdr>
                                      <w:divsChild>
                                        <w:div w:id="110563463">
                                          <w:marLeft w:val="0"/>
                                          <w:marRight w:val="0"/>
                                          <w:marTop w:val="0"/>
                                          <w:marBottom w:val="0"/>
                                          <w:divBdr>
                                            <w:top w:val="none" w:sz="0" w:space="0" w:color="auto"/>
                                            <w:left w:val="none" w:sz="0" w:space="0" w:color="auto"/>
                                            <w:bottom w:val="none" w:sz="0" w:space="0" w:color="auto"/>
                                            <w:right w:val="none" w:sz="0" w:space="0" w:color="auto"/>
                                          </w:divBdr>
                                          <w:divsChild>
                                            <w:div w:id="245043638">
                                              <w:marLeft w:val="0"/>
                                              <w:marRight w:val="0"/>
                                              <w:marTop w:val="0"/>
                                              <w:marBottom w:val="0"/>
                                              <w:divBdr>
                                                <w:top w:val="none" w:sz="0" w:space="0" w:color="auto"/>
                                                <w:left w:val="none" w:sz="0" w:space="0" w:color="auto"/>
                                                <w:bottom w:val="none" w:sz="0" w:space="0" w:color="auto"/>
                                                <w:right w:val="none" w:sz="0" w:space="0" w:color="auto"/>
                                              </w:divBdr>
                                              <w:divsChild>
                                                <w:div w:id="1338270340">
                                                  <w:marLeft w:val="0"/>
                                                  <w:marRight w:val="0"/>
                                                  <w:marTop w:val="0"/>
                                                  <w:marBottom w:val="0"/>
                                                  <w:divBdr>
                                                    <w:top w:val="none" w:sz="0" w:space="0" w:color="auto"/>
                                                    <w:left w:val="none" w:sz="0" w:space="0" w:color="auto"/>
                                                    <w:bottom w:val="none" w:sz="0" w:space="0" w:color="auto"/>
                                                    <w:right w:val="none" w:sz="0" w:space="0" w:color="auto"/>
                                                  </w:divBdr>
                                                  <w:divsChild>
                                                    <w:div w:id="1417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998857">
      <w:bodyDiv w:val="1"/>
      <w:marLeft w:val="0"/>
      <w:marRight w:val="0"/>
      <w:marTop w:val="0"/>
      <w:marBottom w:val="0"/>
      <w:divBdr>
        <w:top w:val="none" w:sz="0" w:space="0" w:color="auto"/>
        <w:left w:val="none" w:sz="0" w:space="0" w:color="auto"/>
        <w:bottom w:val="none" w:sz="0" w:space="0" w:color="auto"/>
        <w:right w:val="none" w:sz="0" w:space="0" w:color="auto"/>
      </w:divBdr>
    </w:div>
    <w:div w:id="1586183397">
      <w:bodyDiv w:val="1"/>
      <w:marLeft w:val="0"/>
      <w:marRight w:val="0"/>
      <w:marTop w:val="0"/>
      <w:marBottom w:val="0"/>
      <w:divBdr>
        <w:top w:val="none" w:sz="0" w:space="0" w:color="auto"/>
        <w:left w:val="none" w:sz="0" w:space="0" w:color="auto"/>
        <w:bottom w:val="none" w:sz="0" w:space="0" w:color="auto"/>
        <w:right w:val="none" w:sz="0" w:space="0" w:color="auto"/>
      </w:divBdr>
      <w:divsChild>
        <w:div w:id="1473980071">
          <w:marLeft w:val="0"/>
          <w:marRight w:val="0"/>
          <w:marTop w:val="0"/>
          <w:marBottom w:val="0"/>
          <w:divBdr>
            <w:top w:val="none" w:sz="0" w:space="0" w:color="auto"/>
            <w:left w:val="none" w:sz="0" w:space="0" w:color="auto"/>
            <w:bottom w:val="none" w:sz="0" w:space="0" w:color="auto"/>
            <w:right w:val="none" w:sz="0" w:space="0" w:color="auto"/>
          </w:divBdr>
          <w:divsChild>
            <w:div w:id="2020232573">
              <w:marLeft w:val="0"/>
              <w:marRight w:val="0"/>
              <w:marTop w:val="0"/>
              <w:marBottom w:val="0"/>
              <w:divBdr>
                <w:top w:val="none" w:sz="0" w:space="0" w:color="auto"/>
                <w:left w:val="none" w:sz="0" w:space="0" w:color="auto"/>
                <w:bottom w:val="none" w:sz="0" w:space="0" w:color="auto"/>
                <w:right w:val="none" w:sz="0" w:space="0" w:color="auto"/>
              </w:divBdr>
              <w:divsChild>
                <w:div w:id="1744638733">
                  <w:marLeft w:val="0"/>
                  <w:marRight w:val="0"/>
                  <w:marTop w:val="0"/>
                  <w:marBottom w:val="0"/>
                  <w:divBdr>
                    <w:top w:val="none" w:sz="0" w:space="0" w:color="auto"/>
                    <w:left w:val="none" w:sz="0" w:space="0" w:color="auto"/>
                    <w:bottom w:val="none" w:sz="0" w:space="0" w:color="auto"/>
                    <w:right w:val="none" w:sz="0" w:space="0" w:color="auto"/>
                  </w:divBdr>
                  <w:divsChild>
                    <w:div w:id="918251860">
                      <w:marLeft w:val="0"/>
                      <w:marRight w:val="0"/>
                      <w:marTop w:val="0"/>
                      <w:marBottom w:val="0"/>
                      <w:divBdr>
                        <w:top w:val="none" w:sz="0" w:space="0" w:color="auto"/>
                        <w:left w:val="none" w:sz="0" w:space="0" w:color="auto"/>
                        <w:bottom w:val="none" w:sz="0" w:space="0" w:color="auto"/>
                        <w:right w:val="none" w:sz="0" w:space="0" w:color="auto"/>
                      </w:divBdr>
                      <w:divsChild>
                        <w:div w:id="352726771">
                          <w:marLeft w:val="0"/>
                          <w:marRight w:val="0"/>
                          <w:marTop w:val="0"/>
                          <w:marBottom w:val="0"/>
                          <w:divBdr>
                            <w:top w:val="none" w:sz="0" w:space="0" w:color="auto"/>
                            <w:left w:val="none" w:sz="0" w:space="0" w:color="auto"/>
                            <w:bottom w:val="none" w:sz="0" w:space="0" w:color="auto"/>
                            <w:right w:val="none" w:sz="0" w:space="0" w:color="auto"/>
                          </w:divBdr>
                          <w:divsChild>
                            <w:div w:id="926693487">
                              <w:marLeft w:val="0"/>
                              <w:marRight w:val="0"/>
                              <w:marTop w:val="0"/>
                              <w:marBottom w:val="0"/>
                              <w:divBdr>
                                <w:top w:val="none" w:sz="0" w:space="0" w:color="auto"/>
                                <w:left w:val="none" w:sz="0" w:space="0" w:color="auto"/>
                                <w:bottom w:val="none" w:sz="0" w:space="0" w:color="auto"/>
                                <w:right w:val="none" w:sz="0" w:space="0" w:color="auto"/>
                              </w:divBdr>
                              <w:divsChild>
                                <w:div w:id="1770854340">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sChild>
                                        <w:div w:id="1614509681">
                                          <w:marLeft w:val="0"/>
                                          <w:marRight w:val="0"/>
                                          <w:marTop w:val="0"/>
                                          <w:marBottom w:val="0"/>
                                          <w:divBdr>
                                            <w:top w:val="none" w:sz="0" w:space="0" w:color="auto"/>
                                            <w:left w:val="none" w:sz="0" w:space="0" w:color="auto"/>
                                            <w:bottom w:val="none" w:sz="0" w:space="0" w:color="auto"/>
                                            <w:right w:val="none" w:sz="0" w:space="0" w:color="auto"/>
                                          </w:divBdr>
                                          <w:divsChild>
                                            <w:div w:id="1307777248">
                                              <w:marLeft w:val="0"/>
                                              <w:marRight w:val="0"/>
                                              <w:marTop w:val="0"/>
                                              <w:marBottom w:val="0"/>
                                              <w:divBdr>
                                                <w:top w:val="none" w:sz="0" w:space="0" w:color="auto"/>
                                                <w:left w:val="none" w:sz="0" w:space="0" w:color="auto"/>
                                                <w:bottom w:val="none" w:sz="0" w:space="0" w:color="auto"/>
                                                <w:right w:val="none" w:sz="0" w:space="0" w:color="auto"/>
                                              </w:divBdr>
                                              <w:divsChild>
                                                <w:div w:id="1420177917">
                                                  <w:marLeft w:val="0"/>
                                                  <w:marRight w:val="0"/>
                                                  <w:marTop w:val="0"/>
                                                  <w:marBottom w:val="0"/>
                                                  <w:divBdr>
                                                    <w:top w:val="none" w:sz="0" w:space="0" w:color="auto"/>
                                                    <w:left w:val="none" w:sz="0" w:space="0" w:color="auto"/>
                                                    <w:bottom w:val="none" w:sz="0" w:space="0" w:color="auto"/>
                                                    <w:right w:val="none" w:sz="0" w:space="0" w:color="auto"/>
                                                  </w:divBdr>
                                                  <w:divsChild>
                                                    <w:div w:id="422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11678">
      <w:bodyDiv w:val="1"/>
      <w:marLeft w:val="0"/>
      <w:marRight w:val="0"/>
      <w:marTop w:val="0"/>
      <w:marBottom w:val="0"/>
      <w:divBdr>
        <w:top w:val="none" w:sz="0" w:space="0" w:color="auto"/>
        <w:left w:val="none" w:sz="0" w:space="0" w:color="auto"/>
        <w:bottom w:val="none" w:sz="0" w:space="0" w:color="auto"/>
        <w:right w:val="none" w:sz="0" w:space="0" w:color="auto"/>
      </w:divBdr>
      <w:divsChild>
        <w:div w:id="1079057876">
          <w:marLeft w:val="0"/>
          <w:marRight w:val="0"/>
          <w:marTop w:val="0"/>
          <w:marBottom w:val="0"/>
          <w:divBdr>
            <w:top w:val="none" w:sz="0" w:space="0" w:color="auto"/>
            <w:left w:val="none" w:sz="0" w:space="0" w:color="auto"/>
            <w:bottom w:val="none" w:sz="0" w:space="0" w:color="auto"/>
            <w:right w:val="none" w:sz="0" w:space="0" w:color="auto"/>
          </w:divBdr>
          <w:divsChild>
            <w:div w:id="2085909690">
              <w:marLeft w:val="0"/>
              <w:marRight w:val="0"/>
              <w:marTop w:val="0"/>
              <w:marBottom w:val="0"/>
              <w:divBdr>
                <w:top w:val="none" w:sz="0" w:space="0" w:color="auto"/>
                <w:left w:val="none" w:sz="0" w:space="0" w:color="auto"/>
                <w:bottom w:val="none" w:sz="0" w:space="0" w:color="auto"/>
                <w:right w:val="none" w:sz="0" w:space="0" w:color="auto"/>
              </w:divBdr>
              <w:divsChild>
                <w:div w:id="793869561">
                  <w:marLeft w:val="0"/>
                  <w:marRight w:val="0"/>
                  <w:marTop w:val="0"/>
                  <w:marBottom w:val="0"/>
                  <w:divBdr>
                    <w:top w:val="none" w:sz="0" w:space="0" w:color="auto"/>
                    <w:left w:val="none" w:sz="0" w:space="0" w:color="auto"/>
                    <w:bottom w:val="none" w:sz="0" w:space="0" w:color="auto"/>
                    <w:right w:val="none" w:sz="0" w:space="0" w:color="auto"/>
                  </w:divBdr>
                  <w:divsChild>
                    <w:div w:id="1540974610">
                      <w:marLeft w:val="0"/>
                      <w:marRight w:val="0"/>
                      <w:marTop w:val="0"/>
                      <w:marBottom w:val="0"/>
                      <w:divBdr>
                        <w:top w:val="none" w:sz="0" w:space="0" w:color="auto"/>
                        <w:left w:val="none" w:sz="0" w:space="0" w:color="auto"/>
                        <w:bottom w:val="none" w:sz="0" w:space="0" w:color="auto"/>
                        <w:right w:val="none" w:sz="0" w:space="0" w:color="auto"/>
                      </w:divBdr>
                      <w:divsChild>
                        <w:div w:id="424158940">
                          <w:marLeft w:val="0"/>
                          <w:marRight w:val="0"/>
                          <w:marTop w:val="0"/>
                          <w:marBottom w:val="0"/>
                          <w:divBdr>
                            <w:top w:val="none" w:sz="0" w:space="0" w:color="auto"/>
                            <w:left w:val="none" w:sz="0" w:space="0" w:color="auto"/>
                            <w:bottom w:val="none" w:sz="0" w:space="0" w:color="auto"/>
                            <w:right w:val="none" w:sz="0" w:space="0" w:color="auto"/>
                          </w:divBdr>
                          <w:divsChild>
                            <w:div w:id="706225539">
                              <w:marLeft w:val="0"/>
                              <w:marRight w:val="0"/>
                              <w:marTop w:val="0"/>
                              <w:marBottom w:val="0"/>
                              <w:divBdr>
                                <w:top w:val="none" w:sz="0" w:space="0" w:color="auto"/>
                                <w:left w:val="none" w:sz="0" w:space="0" w:color="auto"/>
                                <w:bottom w:val="none" w:sz="0" w:space="0" w:color="auto"/>
                                <w:right w:val="none" w:sz="0" w:space="0" w:color="auto"/>
                              </w:divBdr>
                              <w:divsChild>
                                <w:div w:id="631249649">
                                  <w:marLeft w:val="0"/>
                                  <w:marRight w:val="0"/>
                                  <w:marTop w:val="0"/>
                                  <w:marBottom w:val="0"/>
                                  <w:divBdr>
                                    <w:top w:val="none" w:sz="0" w:space="0" w:color="auto"/>
                                    <w:left w:val="none" w:sz="0" w:space="0" w:color="auto"/>
                                    <w:bottom w:val="none" w:sz="0" w:space="0" w:color="auto"/>
                                    <w:right w:val="none" w:sz="0" w:space="0" w:color="auto"/>
                                  </w:divBdr>
                                  <w:divsChild>
                                    <w:div w:id="277301911">
                                      <w:marLeft w:val="0"/>
                                      <w:marRight w:val="0"/>
                                      <w:marTop w:val="0"/>
                                      <w:marBottom w:val="0"/>
                                      <w:divBdr>
                                        <w:top w:val="none" w:sz="0" w:space="0" w:color="auto"/>
                                        <w:left w:val="none" w:sz="0" w:space="0" w:color="auto"/>
                                        <w:bottom w:val="none" w:sz="0" w:space="0" w:color="auto"/>
                                        <w:right w:val="none" w:sz="0" w:space="0" w:color="auto"/>
                                      </w:divBdr>
                                      <w:divsChild>
                                        <w:div w:id="1389961739">
                                          <w:marLeft w:val="0"/>
                                          <w:marRight w:val="0"/>
                                          <w:marTop w:val="0"/>
                                          <w:marBottom w:val="0"/>
                                          <w:divBdr>
                                            <w:top w:val="none" w:sz="0" w:space="0" w:color="auto"/>
                                            <w:left w:val="none" w:sz="0" w:space="0" w:color="auto"/>
                                            <w:bottom w:val="none" w:sz="0" w:space="0" w:color="auto"/>
                                            <w:right w:val="none" w:sz="0" w:space="0" w:color="auto"/>
                                          </w:divBdr>
                                          <w:divsChild>
                                            <w:div w:id="1226065050">
                                              <w:marLeft w:val="0"/>
                                              <w:marRight w:val="0"/>
                                              <w:marTop w:val="0"/>
                                              <w:marBottom w:val="0"/>
                                              <w:divBdr>
                                                <w:top w:val="none" w:sz="0" w:space="0" w:color="auto"/>
                                                <w:left w:val="none" w:sz="0" w:space="0" w:color="auto"/>
                                                <w:bottom w:val="none" w:sz="0" w:space="0" w:color="auto"/>
                                                <w:right w:val="none" w:sz="0" w:space="0" w:color="auto"/>
                                              </w:divBdr>
                                              <w:divsChild>
                                                <w:div w:id="932281404">
                                                  <w:marLeft w:val="0"/>
                                                  <w:marRight w:val="0"/>
                                                  <w:marTop w:val="0"/>
                                                  <w:marBottom w:val="0"/>
                                                  <w:divBdr>
                                                    <w:top w:val="none" w:sz="0" w:space="0" w:color="auto"/>
                                                    <w:left w:val="none" w:sz="0" w:space="0" w:color="auto"/>
                                                    <w:bottom w:val="none" w:sz="0" w:space="0" w:color="auto"/>
                                                    <w:right w:val="none" w:sz="0" w:space="0" w:color="auto"/>
                                                  </w:divBdr>
                                                  <w:divsChild>
                                                    <w:div w:id="1970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322528">
      <w:bodyDiv w:val="1"/>
      <w:marLeft w:val="0"/>
      <w:marRight w:val="0"/>
      <w:marTop w:val="0"/>
      <w:marBottom w:val="0"/>
      <w:divBdr>
        <w:top w:val="none" w:sz="0" w:space="0" w:color="auto"/>
        <w:left w:val="none" w:sz="0" w:space="0" w:color="auto"/>
        <w:bottom w:val="none" w:sz="0" w:space="0" w:color="auto"/>
        <w:right w:val="none" w:sz="0" w:space="0" w:color="auto"/>
      </w:divBdr>
    </w:div>
    <w:div w:id="1664315622">
      <w:bodyDiv w:val="1"/>
      <w:marLeft w:val="0"/>
      <w:marRight w:val="0"/>
      <w:marTop w:val="0"/>
      <w:marBottom w:val="0"/>
      <w:divBdr>
        <w:top w:val="none" w:sz="0" w:space="0" w:color="auto"/>
        <w:left w:val="none" w:sz="0" w:space="0" w:color="auto"/>
        <w:bottom w:val="none" w:sz="0" w:space="0" w:color="auto"/>
        <w:right w:val="none" w:sz="0" w:space="0" w:color="auto"/>
      </w:divBdr>
    </w:div>
    <w:div w:id="1667706541">
      <w:bodyDiv w:val="1"/>
      <w:marLeft w:val="0"/>
      <w:marRight w:val="0"/>
      <w:marTop w:val="0"/>
      <w:marBottom w:val="0"/>
      <w:divBdr>
        <w:top w:val="none" w:sz="0" w:space="0" w:color="auto"/>
        <w:left w:val="none" w:sz="0" w:space="0" w:color="auto"/>
        <w:bottom w:val="none" w:sz="0" w:space="0" w:color="auto"/>
        <w:right w:val="none" w:sz="0" w:space="0" w:color="auto"/>
      </w:divBdr>
    </w:div>
    <w:div w:id="1678539080">
      <w:bodyDiv w:val="1"/>
      <w:marLeft w:val="0"/>
      <w:marRight w:val="0"/>
      <w:marTop w:val="0"/>
      <w:marBottom w:val="0"/>
      <w:divBdr>
        <w:top w:val="none" w:sz="0" w:space="0" w:color="auto"/>
        <w:left w:val="none" w:sz="0" w:space="0" w:color="auto"/>
        <w:bottom w:val="none" w:sz="0" w:space="0" w:color="auto"/>
        <w:right w:val="none" w:sz="0" w:space="0" w:color="auto"/>
      </w:divBdr>
      <w:divsChild>
        <w:div w:id="1412845609">
          <w:marLeft w:val="0"/>
          <w:marRight w:val="0"/>
          <w:marTop w:val="0"/>
          <w:marBottom w:val="0"/>
          <w:divBdr>
            <w:top w:val="none" w:sz="0" w:space="0" w:color="auto"/>
            <w:left w:val="none" w:sz="0" w:space="0" w:color="auto"/>
            <w:bottom w:val="none" w:sz="0" w:space="0" w:color="auto"/>
            <w:right w:val="none" w:sz="0" w:space="0" w:color="auto"/>
          </w:divBdr>
          <w:divsChild>
            <w:div w:id="999117572">
              <w:marLeft w:val="0"/>
              <w:marRight w:val="0"/>
              <w:marTop w:val="0"/>
              <w:marBottom w:val="0"/>
              <w:divBdr>
                <w:top w:val="none" w:sz="0" w:space="0" w:color="auto"/>
                <w:left w:val="none" w:sz="0" w:space="0" w:color="auto"/>
                <w:bottom w:val="none" w:sz="0" w:space="0" w:color="auto"/>
                <w:right w:val="none" w:sz="0" w:space="0" w:color="auto"/>
              </w:divBdr>
              <w:divsChild>
                <w:div w:id="993265779">
                  <w:marLeft w:val="0"/>
                  <w:marRight w:val="0"/>
                  <w:marTop w:val="0"/>
                  <w:marBottom w:val="0"/>
                  <w:divBdr>
                    <w:top w:val="none" w:sz="0" w:space="0" w:color="auto"/>
                    <w:left w:val="none" w:sz="0" w:space="0" w:color="auto"/>
                    <w:bottom w:val="none" w:sz="0" w:space="0" w:color="auto"/>
                    <w:right w:val="none" w:sz="0" w:space="0" w:color="auto"/>
                  </w:divBdr>
                  <w:divsChild>
                    <w:div w:id="1656564604">
                      <w:marLeft w:val="0"/>
                      <w:marRight w:val="0"/>
                      <w:marTop w:val="0"/>
                      <w:marBottom w:val="0"/>
                      <w:divBdr>
                        <w:top w:val="none" w:sz="0" w:space="0" w:color="auto"/>
                        <w:left w:val="none" w:sz="0" w:space="0" w:color="auto"/>
                        <w:bottom w:val="none" w:sz="0" w:space="0" w:color="auto"/>
                        <w:right w:val="none" w:sz="0" w:space="0" w:color="auto"/>
                      </w:divBdr>
                      <w:divsChild>
                        <w:div w:id="860515505">
                          <w:marLeft w:val="0"/>
                          <w:marRight w:val="0"/>
                          <w:marTop w:val="0"/>
                          <w:marBottom w:val="0"/>
                          <w:divBdr>
                            <w:top w:val="none" w:sz="0" w:space="0" w:color="auto"/>
                            <w:left w:val="none" w:sz="0" w:space="0" w:color="auto"/>
                            <w:bottom w:val="none" w:sz="0" w:space="0" w:color="auto"/>
                            <w:right w:val="none" w:sz="0" w:space="0" w:color="auto"/>
                          </w:divBdr>
                          <w:divsChild>
                            <w:div w:id="839467771">
                              <w:marLeft w:val="0"/>
                              <w:marRight w:val="0"/>
                              <w:marTop w:val="0"/>
                              <w:marBottom w:val="0"/>
                              <w:divBdr>
                                <w:top w:val="none" w:sz="0" w:space="0" w:color="auto"/>
                                <w:left w:val="none" w:sz="0" w:space="0" w:color="auto"/>
                                <w:bottom w:val="none" w:sz="0" w:space="0" w:color="auto"/>
                                <w:right w:val="none" w:sz="0" w:space="0" w:color="auto"/>
                              </w:divBdr>
                              <w:divsChild>
                                <w:div w:id="1433012683">
                                  <w:marLeft w:val="0"/>
                                  <w:marRight w:val="0"/>
                                  <w:marTop w:val="0"/>
                                  <w:marBottom w:val="0"/>
                                  <w:divBdr>
                                    <w:top w:val="none" w:sz="0" w:space="0" w:color="auto"/>
                                    <w:left w:val="none" w:sz="0" w:space="0" w:color="auto"/>
                                    <w:bottom w:val="none" w:sz="0" w:space="0" w:color="auto"/>
                                    <w:right w:val="none" w:sz="0" w:space="0" w:color="auto"/>
                                  </w:divBdr>
                                  <w:divsChild>
                                    <w:div w:id="732969336">
                                      <w:marLeft w:val="0"/>
                                      <w:marRight w:val="0"/>
                                      <w:marTop w:val="0"/>
                                      <w:marBottom w:val="0"/>
                                      <w:divBdr>
                                        <w:top w:val="none" w:sz="0" w:space="0" w:color="auto"/>
                                        <w:left w:val="none" w:sz="0" w:space="0" w:color="auto"/>
                                        <w:bottom w:val="none" w:sz="0" w:space="0" w:color="auto"/>
                                        <w:right w:val="none" w:sz="0" w:space="0" w:color="auto"/>
                                      </w:divBdr>
                                      <w:divsChild>
                                        <w:div w:id="275217508">
                                          <w:marLeft w:val="0"/>
                                          <w:marRight w:val="0"/>
                                          <w:marTop w:val="0"/>
                                          <w:marBottom w:val="0"/>
                                          <w:divBdr>
                                            <w:top w:val="none" w:sz="0" w:space="0" w:color="auto"/>
                                            <w:left w:val="none" w:sz="0" w:space="0" w:color="auto"/>
                                            <w:bottom w:val="none" w:sz="0" w:space="0" w:color="auto"/>
                                            <w:right w:val="none" w:sz="0" w:space="0" w:color="auto"/>
                                          </w:divBdr>
                                          <w:divsChild>
                                            <w:div w:id="999424881">
                                              <w:marLeft w:val="0"/>
                                              <w:marRight w:val="0"/>
                                              <w:marTop w:val="0"/>
                                              <w:marBottom w:val="0"/>
                                              <w:divBdr>
                                                <w:top w:val="none" w:sz="0" w:space="0" w:color="auto"/>
                                                <w:left w:val="none" w:sz="0" w:space="0" w:color="auto"/>
                                                <w:bottom w:val="none" w:sz="0" w:space="0" w:color="auto"/>
                                                <w:right w:val="none" w:sz="0" w:space="0" w:color="auto"/>
                                              </w:divBdr>
                                              <w:divsChild>
                                                <w:div w:id="956981993">
                                                  <w:marLeft w:val="0"/>
                                                  <w:marRight w:val="0"/>
                                                  <w:marTop w:val="0"/>
                                                  <w:marBottom w:val="0"/>
                                                  <w:divBdr>
                                                    <w:top w:val="none" w:sz="0" w:space="0" w:color="auto"/>
                                                    <w:left w:val="none" w:sz="0" w:space="0" w:color="auto"/>
                                                    <w:bottom w:val="none" w:sz="0" w:space="0" w:color="auto"/>
                                                    <w:right w:val="none" w:sz="0" w:space="0" w:color="auto"/>
                                                  </w:divBdr>
                                                  <w:divsChild>
                                                    <w:div w:id="19247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8937">
      <w:bodyDiv w:val="1"/>
      <w:marLeft w:val="0"/>
      <w:marRight w:val="0"/>
      <w:marTop w:val="0"/>
      <w:marBottom w:val="0"/>
      <w:divBdr>
        <w:top w:val="none" w:sz="0" w:space="0" w:color="auto"/>
        <w:left w:val="none" w:sz="0" w:space="0" w:color="auto"/>
        <w:bottom w:val="none" w:sz="0" w:space="0" w:color="auto"/>
        <w:right w:val="none" w:sz="0" w:space="0" w:color="auto"/>
      </w:divBdr>
    </w:div>
    <w:div w:id="1744375840">
      <w:bodyDiv w:val="1"/>
      <w:marLeft w:val="0"/>
      <w:marRight w:val="0"/>
      <w:marTop w:val="0"/>
      <w:marBottom w:val="0"/>
      <w:divBdr>
        <w:top w:val="none" w:sz="0" w:space="0" w:color="auto"/>
        <w:left w:val="none" w:sz="0" w:space="0" w:color="auto"/>
        <w:bottom w:val="none" w:sz="0" w:space="0" w:color="auto"/>
        <w:right w:val="none" w:sz="0" w:space="0" w:color="auto"/>
      </w:divBdr>
    </w:div>
    <w:div w:id="1767533092">
      <w:bodyDiv w:val="1"/>
      <w:marLeft w:val="0"/>
      <w:marRight w:val="0"/>
      <w:marTop w:val="0"/>
      <w:marBottom w:val="0"/>
      <w:divBdr>
        <w:top w:val="none" w:sz="0" w:space="0" w:color="auto"/>
        <w:left w:val="none" w:sz="0" w:space="0" w:color="auto"/>
        <w:bottom w:val="none" w:sz="0" w:space="0" w:color="auto"/>
        <w:right w:val="none" w:sz="0" w:space="0" w:color="auto"/>
      </w:divBdr>
    </w:div>
    <w:div w:id="1785029715">
      <w:bodyDiv w:val="1"/>
      <w:marLeft w:val="0"/>
      <w:marRight w:val="0"/>
      <w:marTop w:val="0"/>
      <w:marBottom w:val="0"/>
      <w:divBdr>
        <w:top w:val="none" w:sz="0" w:space="0" w:color="auto"/>
        <w:left w:val="none" w:sz="0" w:space="0" w:color="auto"/>
        <w:bottom w:val="none" w:sz="0" w:space="0" w:color="auto"/>
        <w:right w:val="none" w:sz="0" w:space="0" w:color="auto"/>
      </w:divBdr>
      <w:divsChild>
        <w:div w:id="1781997042">
          <w:marLeft w:val="0"/>
          <w:marRight w:val="0"/>
          <w:marTop w:val="0"/>
          <w:marBottom w:val="0"/>
          <w:divBdr>
            <w:top w:val="none" w:sz="0" w:space="0" w:color="auto"/>
            <w:left w:val="none" w:sz="0" w:space="0" w:color="auto"/>
            <w:bottom w:val="none" w:sz="0" w:space="0" w:color="auto"/>
            <w:right w:val="none" w:sz="0" w:space="0" w:color="auto"/>
          </w:divBdr>
          <w:divsChild>
            <w:div w:id="438644662">
              <w:marLeft w:val="0"/>
              <w:marRight w:val="0"/>
              <w:marTop w:val="0"/>
              <w:marBottom w:val="0"/>
              <w:divBdr>
                <w:top w:val="none" w:sz="0" w:space="0" w:color="auto"/>
                <w:left w:val="none" w:sz="0" w:space="0" w:color="auto"/>
                <w:bottom w:val="none" w:sz="0" w:space="0" w:color="auto"/>
                <w:right w:val="none" w:sz="0" w:space="0" w:color="auto"/>
              </w:divBdr>
              <w:divsChild>
                <w:div w:id="1227647084">
                  <w:marLeft w:val="0"/>
                  <w:marRight w:val="0"/>
                  <w:marTop w:val="0"/>
                  <w:marBottom w:val="0"/>
                  <w:divBdr>
                    <w:top w:val="none" w:sz="0" w:space="0" w:color="auto"/>
                    <w:left w:val="none" w:sz="0" w:space="0" w:color="auto"/>
                    <w:bottom w:val="none" w:sz="0" w:space="0" w:color="auto"/>
                    <w:right w:val="none" w:sz="0" w:space="0" w:color="auto"/>
                  </w:divBdr>
                  <w:divsChild>
                    <w:div w:id="278807455">
                      <w:marLeft w:val="0"/>
                      <w:marRight w:val="0"/>
                      <w:marTop w:val="0"/>
                      <w:marBottom w:val="0"/>
                      <w:divBdr>
                        <w:top w:val="none" w:sz="0" w:space="0" w:color="auto"/>
                        <w:left w:val="none" w:sz="0" w:space="0" w:color="auto"/>
                        <w:bottom w:val="none" w:sz="0" w:space="0" w:color="auto"/>
                        <w:right w:val="none" w:sz="0" w:space="0" w:color="auto"/>
                      </w:divBdr>
                      <w:divsChild>
                        <w:div w:id="215971025">
                          <w:marLeft w:val="0"/>
                          <w:marRight w:val="0"/>
                          <w:marTop w:val="0"/>
                          <w:marBottom w:val="0"/>
                          <w:divBdr>
                            <w:top w:val="none" w:sz="0" w:space="0" w:color="auto"/>
                            <w:left w:val="none" w:sz="0" w:space="0" w:color="auto"/>
                            <w:bottom w:val="none" w:sz="0" w:space="0" w:color="auto"/>
                            <w:right w:val="none" w:sz="0" w:space="0" w:color="auto"/>
                          </w:divBdr>
                          <w:divsChild>
                            <w:div w:id="498622341">
                              <w:marLeft w:val="0"/>
                              <w:marRight w:val="0"/>
                              <w:marTop w:val="0"/>
                              <w:marBottom w:val="0"/>
                              <w:divBdr>
                                <w:top w:val="none" w:sz="0" w:space="0" w:color="auto"/>
                                <w:left w:val="none" w:sz="0" w:space="0" w:color="auto"/>
                                <w:bottom w:val="none" w:sz="0" w:space="0" w:color="auto"/>
                                <w:right w:val="none" w:sz="0" w:space="0" w:color="auto"/>
                              </w:divBdr>
                              <w:divsChild>
                                <w:div w:id="331955705">
                                  <w:marLeft w:val="0"/>
                                  <w:marRight w:val="0"/>
                                  <w:marTop w:val="0"/>
                                  <w:marBottom w:val="0"/>
                                  <w:divBdr>
                                    <w:top w:val="none" w:sz="0" w:space="0" w:color="auto"/>
                                    <w:left w:val="none" w:sz="0" w:space="0" w:color="auto"/>
                                    <w:bottom w:val="none" w:sz="0" w:space="0" w:color="auto"/>
                                    <w:right w:val="none" w:sz="0" w:space="0" w:color="auto"/>
                                  </w:divBdr>
                                  <w:divsChild>
                                    <w:div w:id="127628240">
                                      <w:marLeft w:val="0"/>
                                      <w:marRight w:val="0"/>
                                      <w:marTop w:val="0"/>
                                      <w:marBottom w:val="0"/>
                                      <w:divBdr>
                                        <w:top w:val="none" w:sz="0" w:space="0" w:color="auto"/>
                                        <w:left w:val="none" w:sz="0" w:space="0" w:color="auto"/>
                                        <w:bottom w:val="none" w:sz="0" w:space="0" w:color="auto"/>
                                        <w:right w:val="none" w:sz="0" w:space="0" w:color="auto"/>
                                      </w:divBdr>
                                      <w:divsChild>
                                        <w:div w:id="754593552">
                                          <w:marLeft w:val="0"/>
                                          <w:marRight w:val="0"/>
                                          <w:marTop w:val="0"/>
                                          <w:marBottom w:val="0"/>
                                          <w:divBdr>
                                            <w:top w:val="none" w:sz="0" w:space="0" w:color="auto"/>
                                            <w:left w:val="none" w:sz="0" w:space="0" w:color="auto"/>
                                            <w:bottom w:val="none" w:sz="0" w:space="0" w:color="auto"/>
                                            <w:right w:val="none" w:sz="0" w:space="0" w:color="auto"/>
                                          </w:divBdr>
                                          <w:divsChild>
                                            <w:div w:id="1902056877">
                                              <w:marLeft w:val="0"/>
                                              <w:marRight w:val="0"/>
                                              <w:marTop w:val="0"/>
                                              <w:marBottom w:val="0"/>
                                              <w:divBdr>
                                                <w:top w:val="none" w:sz="0" w:space="0" w:color="auto"/>
                                                <w:left w:val="none" w:sz="0" w:space="0" w:color="auto"/>
                                                <w:bottom w:val="none" w:sz="0" w:space="0" w:color="auto"/>
                                                <w:right w:val="none" w:sz="0" w:space="0" w:color="auto"/>
                                              </w:divBdr>
                                              <w:divsChild>
                                                <w:div w:id="72628554">
                                                  <w:marLeft w:val="0"/>
                                                  <w:marRight w:val="0"/>
                                                  <w:marTop w:val="0"/>
                                                  <w:marBottom w:val="0"/>
                                                  <w:divBdr>
                                                    <w:top w:val="none" w:sz="0" w:space="0" w:color="auto"/>
                                                    <w:left w:val="none" w:sz="0" w:space="0" w:color="auto"/>
                                                    <w:bottom w:val="none" w:sz="0" w:space="0" w:color="auto"/>
                                                    <w:right w:val="none" w:sz="0" w:space="0" w:color="auto"/>
                                                  </w:divBdr>
                                                  <w:divsChild>
                                                    <w:div w:id="95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76101">
      <w:bodyDiv w:val="1"/>
      <w:marLeft w:val="0"/>
      <w:marRight w:val="0"/>
      <w:marTop w:val="0"/>
      <w:marBottom w:val="0"/>
      <w:divBdr>
        <w:top w:val="none" w:sz="0" w:space="0" w:color="auto"/>
        <w:left w:val="none" w:sz="0" w:space="0" w:color="auto"/>
        <w:bottom w:val="none" w:sz="0" w:space="0" w:color="auto"/>
        <w:right w:val="none" w:sz="0" w:space="0" w:color="auto"/>
      </w:divBdr>
    </w:div>
    <w:div w:id="1798183653">
      <w:bodyDiv w:val="1"/>
      <w:marLeft w:val="0"/>
      <w:marRight w:val="0"/>
      <w:marTop w:val="0"/>
      <w:marBottom w:val="0"/>
      <w:divBdr>
        <w:top w:val="none" w:sz="0" w:space="0" w:color="auto"/>
        <w:left w:val="none" w:sz="0" w:space="0" w:color="auto"/>
        <w:bottom w:val="none" w:sz="0" w:space="0" w:color="auto"/>
        <w:right w:val="none" w:sz="0" w:space="0" w:color="auto"/>
      </w:divBdr>
    </w:div>
    <w:div w:id="1835878653">
      <w:bodyDiv w:val="1"/>
      <w:marLeft w:val="0"/>
      <w:marRight w:val="0"/>
      <w:marTop w:val="0"/>
      <w:marBottom w:val="0"/>
      <w:divBdr>
        <w:top w:val="none" w:sz="0" w:space="0" w:color="auto"/>
        <w:left w:val="none" w:sz="0" w:space="0" w:color="auto"/>
        <w:bottom w:val="none" w:sz="0" w:space="0" w:color="auto"/>
        <w:right w:val="none" w:sz="0" w:space="0" w:color="auto"/>
      </w:divBdr>
    </w:div>
    <w:div w:id="1857422117">
      <w:bodyDiv w:val="1"/>
      <w:marLeft w:val="0"/>
      <w:marRight w:val="0"/>
      <w:marTop w:val="0"/>
      <w:marBottom w:val="0"/>
      <w:divBdr>
        <w:top w:val="none" w:sz="0" w:space="0" w:color="auto"/>
        <w:left w:val="none" w:sz="0" w:space="0" w:color="auto"/>
        <w:bottom w:val="none" w:sz="0" w:space="0" w:color="auto"/>
        <w:right w:val="none" w:sz="0" w:space="0" w:color="auto"/>
      </w:divBdr>
    </w:div>
    <w:div w:id="1874805386">
      <w:bodyDiv w:val="1"/>
      <w:marLeft w:val="0"/>
      <w:marRight w:val="0"/>
      <w:marTop w:val="0"/>
      <w:marBottom w:val="0"/>
      <w:divBdr>
        <w:top w:val="none" w:sz="0" w:space="0" w:color="auto"/>
        <w:left w:val="none" w:sz="0" w:space="0" w:color="auto"/>
        <w:bottom w:val="none" w:sz="0" w:space="0" w:color="auto"/>
        <w:right w:val="none" w:sz="0" w:space="0" w:color="auto"/>
      </w:divBdr>
      <w:divsChild>
        <w:div w:id="208348219">
          <w:marLeft w:val="0"/>
          <w:marRight w:val="0"/>
          <w:marTop w:val="0"/>
          <w:marBottom w:val="0"/>
          <w:divBdr>
            <w:top w:val="none" w:sz="0" w:space="0" w:color="auto"/>
            <w:left w:val="none" w:sz="0" w:space="0" w:color="auto"/>
            <w:bottom w:val="none" w:sz="0" w:space="0" w:color="auto"/>
            <w:right w:val="none" w:sz="0" w:space="0" w:color="auto"/>
          </w:divBdr>
          <w:divsChild>
            <w:div w:id="1548031968">
              <w:marLeft w:val="0"/>
              <w:marRight w:val="0"/>
              <w:marTop w:val="0"/>
              <w:marBottom w:val="0"/>
              <w:divBdr>
                <w:top w:val="none" w:sz="0" w:space="0" w:color="auto"/>
                <w:left w:val="none" w:sz="0" w:space="0" w:color="auto"/>
                <w:bottom w:val="none" w:sz="0" w:space="0" w:color="auto"/>
                <w:right w:val="none" w:sz="0" w:space="0" w:color="auto"/>
              </w:divBdr>
              <w:divsChild>
                <w:div w:id="1667590721">
                  <w:marLeft w:val="0"/>
                  <w:marRight w:val="0"/>
                  <w:marTop w:val="0"/>
                  <w:marBottom w:val="0"/>
                  <w:divBdr>
                    <w:top w:val="none" w:sz="0" w:space="0" w:color="auto"/>
                    <w:left w:val="none" w:sz="0" w:space="0" w:color="auto"/>
                    <w:bottom w:val="none" w:sz="0" w:space="0" w:color="auto"/>
                    <w:right w:val="none" w:sz="0" w:space="0" w:color="auto"/>
                  </w:divBdr>
                  <w:divsChild>
                    <w:div w:id="1935016876">
                      <w:marLeft w:val="0"/>
                      <w:marRight w:val="0"/>
                      <w:marTop w:val="0"/>
                      <w:marBottom w:val="0"/>
                      <w:divBdr>
                        <w:top w:val="none" w:sz="0" w:space="0" w:color="auto"/>
                        <w:left w:val="none" w:sz="0" w:space="0" w:color="auto"/>
                        <w:bottom w:val="none" w:sz="0" w:space="0" w:color="auto"/>
                        <w:right w:val="none" w:sz="0" w:space="0" w:color="auto"/>
                      </w:divBdr>
                      <w:divsChild>
                        <w:div w:id="1484929825">
                          <w:marLeft w:val="0"/>
                          <w:marRight w:val="0"/>
                          <w:marTop w:val="0"/>
                          <w:marBottom w:val="0"/>
                          <w:divBdr>
                            <w:top w:val="none" w:sz="0" w:space="0" w:color="auto"/>
                            <w:left w:val="none" w:sz="0" w:space="0" w:color="auto"/>
                            <w:bottom w:val="none" w:sz="0" w:space="0" w:color="auto"/>
                            <w:right w:val="none" w:sz="0" w:space="0" w:color="auto"/>
                          </w:divBdr>
                          <w:divsChild>
                            <w:div w:id="1214347972">
                              <w:marLeft w:val="0"/>
                              <w:marRight w:val="0"/>
                              <w:marTop w:val="0"/>
                              <w:marBottom w:val="0"/>
                              <w:divBdr>
                                <w:top w:val="none" w:sz="0" w:space="0" w:color="auto"/>
                                <w:left w:val="none" w:sz="0" w:space="0" w:color="auto"/>
                                <w:bottom w:val="none" w:sz="0" w:space="0" w:color="auto"/>
                                <w:right w:val="none" w:sz="0" w:space="0" w:color="auto"/>
                              </w:divBdr>
                              <w:divsChild>
                                <w:div w:id="752118396">
                                  <w:marLeft w:val="0"/>
                                  <w:marRight w:val="0"/>
                                  <w:marTop w:val="0"/>
                                  <w:marBottom w:val="0"/>
                                  <w:divBdr>
                                    <w:top w:val="none" w:sz="0" w:space="0" w:color="auto"/>
                                    <w:left w:val="none" w:sz="0" w:space="0" w:color="auto"/>
                                    <w:bottom w:val="none" w:sz="0" w:space="0" w:color="auto"/>
                                    <w:right w:val="none" w:sz="0" w:space="0" w:color="auto"/>
                                  </w:divBdr>
                                  <w:divsChild>
                                    <w:div w:id="1344935745">
                                      <w:marLeft w:val="0"/>
                                      <w:marRight w:val="0"/>
                                      <w:marTop w:val="0"/>
                                      <w:marBottom w:val="0"/>
                                      <w:divBdr>
                                        <w:top w:val="none" w:sz="0" w:space="0" w:color="auto"/>
                                        <w:left w:val="none" w:sz="0" w:space="0" w:color="auto"/>
                                        <w:bottom w:val="none" w:sz="0" w:space="0" w:color="auto"/>
                                        <w:right w:val="none" w:sz="0" w:space="0" w:color="auto"/>
                                      </w:divBdr>
                                      <w:divsChild>
                                        <w:div w:id="1983348036">
                                          <w:marLeft w:val="0"/>
                                          <w:marRight w:val="0"/>
                                          <w:marTop w:val="0"/>
                                          <w:marBottom w:val="0"/>
                                          <w:divBdr>
                                            <w:top w:val="none" w:sz="0" w:space="0" w:color="auto"/>
                                            <w:left w:val="none" w:sz="0" w:space="0" w:color="auto"/>
                                            <w:bottom w:val="none" w:sz="0" w:space="0" w:color="auto"/>
                                            <w:right w:val="none" w:sz="0" w:space="0" w:color="auto"/>
                                          </w:divBdr>
                                          <w:divsChild>
                                            <w:div w:id="231743780">
                                              <w:marLeft w:val="0"/>
                                              <w:marRight w:val="0"/>
                                              <w:marTop w:val="0"/>
                                              <w:marBottom w:val="0"/>
                                              <w:divBdr>
                                                <w:top w:val="none" w:sz="0" w:space="0" w:color="auto"/>
                                                <w:left w:val="none" w:sz="0" w:space="0" w:color="auto"/>
                                                <w:bottom w:val="none" w:sz="0" w:space="0" w:color="auto"/>
                                                <w:right w:val="none" w:sz="0" w:space="0" w:color="auto"/>
                                              </w:divBdr>
                                              <w:divsChild>
                                                <w:div w:id="1803499794">
                                                  <w:marLeft w:val="0"/>
                                                  <w:marRight w:val="0"/>
                                                  <w:marTop w:val="0"/>
                                                  <w:marBottom w:val="0"/>
                                                  <w:divBdr>
                                                    <w:top w:val="none" w:sz="0" w:space="0" w:color="auto"/>
                                                    <w:left w:val="none" w:sz="0" w:space="0" w:color="auto"/>
                                                    <w:bottom w:val="none" w:sz="0" w:space="0" w:color="auto"/>
                                                    <w:right w:val="none" w:sz="0" w:space="0" w:color="auto"/>
                                                  </w:divBdr>
                                                  <w:divsChild>
                                                    <w:div w:id="6679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974621">
      <w:bodyDiv w:val="1"/>
      <w:marLeft w:val="0"/>
      <w:marRight w:val="0"/>
      <w:marTop w:val="0"/>
      <w:marBottom w:val="0"/>
      <w:divBdr>
        <w:top w:val="none" w:sz="0" w:space="0" w:color="auto"/>
        <w:left w:val="none" w:sz="0" w:space="0" w:color="auto"/>
        <w:bottom w:val="none" w:sz="0" w:space="0" w:color="auto"/>
        <w:right w:val="none" w:sz="0" w:space="0" w:color="auto"/>
      </w:divBdr>
    </w:div>
    <w:div w:id="1919754319">
      <w:bodyDiv w:val="1"/>
      <w:marLeft w:val="0"/>
      <w:marRight w:val="0"/>
      <w:marTop w:val="0"/>
      <w:marBottom w:val="0"/>
      <w:divBdr>
        <w:top w:val="none" w:sz="0" w:space="0" w:color="auto"/>
        <w:left w:val="none" w:sz="0" w:space="0" w:color="auto"/>
        <w:bottom w:val="none" w:sz="0" w:space="0" w:color="auto"/>
        <w:right w:val="none" w:sz="0" w:space="0" w:color="auto"/>
      </w:divBdr>
      <w:divsChild>
        <w:div w:id="951478989">
          <w:marLeft w:val="0"/>
          <w:marRight w:val="0"/>
          <w:marTop w:val="0"/>
          <w:marBottom w:val="0"/>
          <w:divBdr>
            <w:top w:val="none" w:sz="0" w:space="0" w:color="auto"/>
            <w:left w:val="none" w:sz="0" w:space="0" w:color="auto"/>
            <w:bottom w:val="none" w:sz="0" w:space="0" w:color="auto"/>
            <w:right w:val="none" w:sz="0" w:space="0" w:color="auto"/>
          </w:divBdr>
          <w:divsChild>
            <w:div w:id="882868194">
              <w:marLeft w:val="0"/>
              <w:marRight w:val="0"/>
              <w:marTop w:val="0"/>
              <w:marBottom w:val="0"/>
              <w:divBdr>
                <w:top w:val="none" w:sz="0" w:space="0" w:color="auto"/>
                <w:left w:val="none" w:sz="0" w:space="0" w:color="auto"/>
                <w:bottom w:val="none" w:sz="0" w:space="0" w:color="auto"/>
                <w:right w:val="none" w:sz="0" w:space="0" w:color="auto"/>
              </w:divBdr>
              <w:divsChild>
                <w:div w:id="755829642">
                  <w:marLeft w:val="0"/>
                  <w:marRight w:val="0"/>
                  <w:marTop w:val="0"/>
                  <w:marBottom w:val="0"/>
                  <w:divBdr>
                    <w:top w:val="none" w:sz="0" w:space="0" w:color="auto"/>
                    <w:left w:val="none" w:sz="0" w:space="0" w:color="auto"/>
                    <w:bottom w:val="none" w:sz="0" w:space="0" w:color="auto"/>
                    <w:right w:val="none" w:sz="0" w:space="0" w:color="auto"/>
                  </w:divBdr>
                  <w:divsChild>
                    <w:div w:id="152532451">
                      <w:marLeft w:val="0"/>
                      <w:marRight w:val="0"/>
                      <w:marTop w:val="0"/>
                      <w:marBottom w:val="0"/>
                      <w:divBdr>
                        <w:top w:val="none" w:sz="0" w:space="0" w:color="auto"/>
                        <w:left w:val="none" w:sz="0" w:space="0" w:color="auto"/>
                        <w:bottom w:val="none" w:sz="0" w:space="0" w:color="auto"/>
                        <w:right w:val="none" w:sz="0" w:space="0" w:color="auto"/>
                      </w:divBdr>
                      <w:divsChild>
                        <w:div w:id="1741901316">
                          <w:marLeft w:val="0"/>
                          <w:marRight w:val="0"/>
                          <w:marTop w:val="0"/>
                          <w:marBottom w:val="0"/>
                          <w:divBdr>
                            <w:top w:val="none" w:sz="0" w:space="0" w:color="auto"/>
                            <w:left w:val="none" w:sz="0" w:space="0" w:color="auto"/>
                            <w:bottom w:val="none" w:sz="0" w:space="0" w:color="auto"/>
                            <w:right w:val="none" w:sz="0" w:space="0" w:color="auto"/>
                          </w:divBdr>
                          <w:divsChild>
                            <w:div w:id="17123809">
                              <w:marLeft w:val="0"/>
                              <w:marRight w:val="0"/>
                              <w:marTop w:val="0"/>
                              <w:marBottom w:val="0"/>
                              <w:divBdr>
                                <w:top w:val="none" w:sz="0" w:space="0" w:color="auto"/>
                                <w:left w:val="none" w:sz="0" w:space="0" w:color="auto"/>
                                <w:bottom w:val="none" w:sz="0" w:space="0" w:color="auto"/>
                                <w:right w:val="none" w:sz="0" w:space="0" w:color="auto"/>
                              </w:divBdr>
                              <w:divsChild>
                                <w:div w:id="1513253502">
                                  <w:marLeft w:val="0"/>
                                  <w:marRight w:val="0"/>
                                  <w:marTop w:val="0"/>
                                  <w:marBottom w:val="0"/>
                                  <w:divBdr>
                                    <w:top w:val="none" w:sz="0" w:space="0" w:color="auto"/>
                                    <w:left w:val="none" w:sz="0" w:space="0" w:color="auto"/>
                                    <w:bottom w:val="none" w:sz="0" w:space="0" w:color="auto"/>
                                    <w:right w:val="none" w:sz="0" w:space="0" w:color="auto"/>
                                  </w:divBdr>
                                  <w:divsChild>
                                    <w:div w:id="1279291706">
                                      <w:marLeft w:val="0"/>
                                      <w:marRight w:val="0"/>
                                      <w:marTop w:val="0"/>
                                      <w:marBottom w:val="0"/>
                                      <w:divBdr>
                                        <w:top w:val="none" w:sz="0" w:space="0" w:color="auto"/>
                                        <w:left w:val="none" w:sz="0" w:space="0" w:color="auto"/>
                                        <w:bottom w:val="none" w:sz="0" w:space="0" w:color="auto"/>
                                        <w:right w:val="none" w:sz="0" w:space="0" w:color="auto"/>
                                      </w:divBdr>
                                      <w:divsChild>
                                        <w:div w:id="983510898">
                                          <w:marLeft w:val="0"/>
                                          <w:marRight w:val="0"/>
                                          <w:marTop w:val="0"/>
                                          <w:marBottom w:val="0"/>
                                          <w:divBdr>
                                            <w:top w:val="none" w:sz="0" w:space="0" w:color="auto"/>
                                            <w:left w:val="none" w:sz="0" w:space="0" w:color="auto"/>
                                            <w:bottom w:val="none" w:sz="0" w:space="0" w:color="auto"/>
                                            <w:right w:val="none" w:sz="0" w:space="0" w:color="auto"/>
                                          </w:divBdr>
                                          <w:divsChild>
                                            <w:div w:id="1999262263">
                                              <w:marLeft w:val="0"/>
                                              <w:marRight w:val="0"/>
                                              <w:marTop w:val="0"/>
                                              <w:marBottom w:val="0"/>
                                              <w:divBdr>
                                                <w:top w:val="none" w:sz="0" w:space="0" w:color="auto"/>
                                                <w:left w:val="none" w:sz="0" w:space="0" w:color="auto"/>
                                                <w:bottom w:val="none" w:sz="0" w:space="0" w:color="auto"/>
                                                <w:right w:val="none" w:sz="0" w:space="0" w:color="auto"/>
                                              </w:divBdr>
                                              <w:divsChild>
                                                <w:div w:id="1936745749">
                                                  <w:marLeft w:val="0"/>
                                                  <w:marRight w:val="0"/>
                                                  <w:marTop w:val="0"/>
                                                  <w:marBottom w:val="0"/>
                                                  <w:divBdr>
                                                    <w:top w:val="none" w:sz="0" w:space="0" w:color="auto"/>
                                                    <w:left w:val="none" w:sz="0" w:space="0" w:color="auto"/>
                                                    <w:bottom w:val="none" w:sz="0" w:space="0" w:color="auto"/>
                                                    <w:right w:val="none" w:sz="0" w:space="0" w:color="auto"/>
                                                  </w:divBdr>
                                                  <w:divsChild>
                                                    <w:div w:id="462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572925">
      <w:bodyDiv w:val="1"/>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2140757790">
              <w:marLeft w:val="0"/>
              <w:marRight w:val="0"/>
              <w:marTop w:val="0"/>
              <w:marBottom w:val="0"/>
              <w:divBdr>
                <w:top w:val="none" w:sz="0" w:space="0" w:color="auto"/>
                <w:left w:val="none" w:sz="0" w:space="0" w:color="auto"/>
                <w:bottom w:val="none" w:sz="0" w:space="0" w:color="auto"/>
                <w:right w:val="none" w:sz="0" w:space="0" w:color="auto"/>
              </w:divBdr>
              <w:divsChild>
                <w:div w:id="615798463">
                  <w:marLeft w:val="0"/>
                  <w:marRight w:val="0"/>
                  <w:marTop w:val="0"/>
                  <w:marBottom w:val="0"/>
                  <w:divBdr>
                    <w:top w:val="none" w:sz="0" w:space="0" w:color="auto"/>
                    <w:left w:val="none" w:sz="0" w:space="0" w:color="auto"/>
                    <w:bottom w:val="none" w:sz="0" w:space="0" w:color="auto"/>
                    <w:right w:val="none" w:sz="0" w:space="0" w:color="auto"/>
                  </w:divBdr>
                  <w:divsChild>
                    <w:div w:id="1200975253">
                      <w:marLeft w:val="0"/>
                      <w:marRight w:val="0"/>
                      <w:marTop w:val="0"/>
                      <w:marBottom w:val="0"/>
                      <w:divBdr>
                        <w:top w:val="none" w:sz="0" w:space="0" w:color="auto"/>
                        <w:left w:val="none" w:sz="0" w:space="0" w:color="auto"/>
                        <w:bottom w:val="none" w:sz="0" w:space="0" w:color="auto"/>
                        <w:right w:val="none" w:sz="0" w:space="0" w:color="auto"/>
                      </w:divBdr>
                      <w:divsChild>
                        <w:div w:id="347877391">
                          <w:marLeft w:val="0"/>
                          <w:marRight w:val="0"/>
                          <w:marTop w:val="0"/>
                          <w:marBottom w:val="0"/>
                          <w:divBdr>
                            <w:top w:val="none" w:sz="0" w:space="0" w:color="auto"/>
                            <w:left w:val="none" w:sz="0" w:space="0" w:color="auto"/>
                            <w:bottom w:val="none" w:sz="0" w:space="0" w:color="auto"/>
                            <w:right w:val="none" w:sz="0" w:space="0" w:color="auto"/>
                          </w:divBdr>
                          <w:divsChild>
                            <w:div w:id="1052463844">
                              <w:marLeft w:val="0"/>
                              <w:marRight w:val="0"/>
                              <w:marTop w:val="0"/>
                              <w:marBottom w:val="0"/>
                              <w:divBdr>
                                <w:top w:val="none" w:sz="0" w:space="0" w:color="auto"/>
                                <w:left w:val="none" w:sz="0" w:space="0" w:color="auto"/>
                                <w:bottom w:val="none" w:sz="0" w:space="0" w:color="auto"/>
                                <w:right w:val="none" w:sz="0" w:space="0" w:color="auto"/>
                              </w:divBdr>
                              <w:divsChild>
                                <w:div w:id="1092554448">
                                  <w:marLeft w:val="0"/>
                                  <w:marRight w:val="0"/>
                                  <w:marTop w:val="0"/>
                                  <w:marBottom w:val="0"/>
                                  <w:divBdr>
                                    <w:top w:val="none" w:sz="0" w:space="0" w:color="auto"/>
                                    <w:left w:val="none" w:sz="0" w:space="0" w:color="auto"/>
                                    <w:bottom w:val="none" w:sz="0" w:space="0" w:color="auto"/>
                                    <w:right w:val="none" w:sz="0" w:space="0" w:color="auto"/>
                                  </w:divBdr>
                                  <w:divsChild>
                                    <w:div w:id="1760590658">
                                      <w:marLeft w:val="0"/>
                                      <w:marRight w:val="0"/>
                                      <w:marTop w:val="0"/>
                                      <w:marBottom w:val="0"/>
                                      <w:divBdr>
                                        <w:top w:val="none" w:sz="0" w:space="0" w:color="auto"/>
                                        <w:left w:val="none" w:sz="0" w:space="0" w:color="auto"/>
                                        <w:bottom w:val="none" w:sz="0" w:space="0" w:color="auto"/>
                                        <w:right w:val="none" w:sz="0" w:space="0" w:color="auto"/>
                                      </w:divBdr>
                                      <w:divsChild>
                                        <w:div w:id="1115174034">
                                          <w:marLeft w:val="0"/>
                                          <w:marRight w:val="0"/>
                                          <w:marTop w:val="0"/>
                                          <w:marBottom w:val="0"/>
                                          <w:divBdr>
                                            <w:top w:val="none" w:sz="0" w:space="0" w:color="auto"/>
                                            <w:left w:val="none" w:sz="0" w:space="0" w:color="auto"/>
                                            <w:bottom w:val="none" w:sz="0" w:space="0" w:color="auto"/>
                                            <w:right w:val="none" w:sz="0" w:space="0" w:color="auto"/>
                                          </w:divBdr>
                                          <w:divsChild>
                                            <w:div w:id="1001784986">
                                              <w:marLeft w:val="0"/>
                                              <w:marRight w:val="0"/>
                                              <w:marTop w:val="0"/>
                                              <w:marBottom w:val="0"/>
                                              <w:divBdr>
                                                <w:top w:val="none" w:sz="0" w:space="0" w:color="auto"/>
                                                <w:left w:val="none" w:sz="0" w:space="0" w:color="auto"/>
                                                <w:bottom w:val="none" w:sz="0" w:space="0" w:color="auto"/>
                                                <w:right w:val="none" w:sz="0" w:space="0" w:color="auto"/>
                                              </w:divBdr>
                                              <w:divsChild>
                                                <w:div w:id="1761873102">
                                                  <w:marLeft w:val="0"/>
                                                  <w:marRight w:val="0"/>
                                                  <w:marTop w:val="0"/>
                                                  <w:marBottom w:val="0"/>
                                                  <w:divBdr>
                                                    <w:top w:val="none" w:sz="0" w:space="0" w:color="auto"/>
                                                    <w:left w:val="none" w:sz="0" w:space="0" w:color="auto"/>
                                                    <w:bottom w:val="none" w:sz="0" w:space="0" w:color="auto"/>
                                                    <w:right w:val="none" w:sz="0" w:space="0" w:color="auto"/>
                                                  </w:divBdr>
                                                  <w:divsChild>
                                                    <w:div w:id="159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459556">
      <w:bodyDiv w:val="1"/>
      <w:marLeft w:val="0"/>
      <w:marRight w:val="0"/>
      <w:marTop w:val="0"/>
      <w:marBottom w:val="0"/>
      <w:divBdr>
        <w:top w:val="none" w:sz="0" w:space="0" w:color="auto"/>
        <w:left w:val="none" w:sz="0" w:space="0" w:color="auto"/>
        <w:bottom w:val="none" w:sz="0" w:space="0" w:color="auto"/>
        <w:right w:val="none" w:sz="0" w:space="0" w:color="auto"/>
      </w:divBdr>
      <w:divsChild>
        <w:div w:id="971204498">
          <w:marLeft w:val="0"/>
          <w:marRight w:val="0"/>
          <w:marTop w:val="0"/>
          <w:marBottom w:val="0"/>
          <w:divBdr>
            <w:top w:val="none" w:sz="0" w:space="0" w:color="auto"/>
            <w:left w:val="none" w:sz="0" w:space="0" w:color="auto"/>
            <w:bottom w:val="none" w:sz="0" w:space="0" w:color="auto"/>
            <w:right w:val="none" w:sz="0" w:space="0" w:color="auto"/>
          </w:divBdr>
          <w:divsChild>
            <w:div w:id="1468667023">
              <w:marLeft w:val="0"/>
              <w:marRight w:val="0"/>
              <w:marTop w:val="0"/>
              <w:marBottom w:val="0"/>
              <w:divBdr>
                <w:top w:val="none" w:sz="0" w:space="0" w:color="auto"/>
                <w:left w:val="none" w:sz="0" w:space="0" w:color="auto"/>
                <w:bottom w:val="none" w:sz="0" w:space="0" w:color="auto"/>
                <w:right w:val="none" w:sz="0" w:space="0" w:color="auto"/>
              </w:divBdr>
              <w:divsChild>
                <w:div w:id="720981190">
                  <w:marLeft w:val="0"/>
                  <w:marRight w:val="0"/>
                  <w:marTop w:val="0"/>
                  <w:marBottom w:val="0"/>
                  <w:divBdr>
                    <w:top w:val="none" w:sz="0" w:space="0" w:color="auto"/>
                    <w:left w:val="none" w:sz="0" w:space="0" w:color="auto"/>
                    <w:bottom w:val="none" w:sz="0" w:space="0" w:color="auto"/>
                    <w:right w:val="none" w:sz="0" w:space="0" w:color="auto"/>
                  </w:divBdr>
                  <w:divsChild>
                    <w:div w:id="1553694633">
                      <w:marLeft w:val="0"/>
                      <w:marRight w:val="0"/>
                      <w:marTop w:val="0"/>
                      <w:marBottom w:val="0"/>
                      <w:divBdr>
                        <w:top w:val="none" w:sz="0" w:space="0" w:color="auto"/>
                        <w:left w:val="none" w:sz="0" w:space="0" w:color="auto"/>
                        <w:bottom w:val="none" w:sz="0" w:space="0" w:color="auto"/>
                        <w:right w:val="none" w:sz="0" w:space="0" w:color="auto"/>
                      </w:divBdr>
                      <w:divsChild>
                        <w:div w:id="965241098">
                          <w:marLeft w:val="0"/>
                          <w:marRight w:val="0"/>
                          <w:marTop w:val="0"/>
                          <w:marBottom w:val="0"/>
                          <w:divBdr>
                            <w:top w:val="none" w:sz="0" w:space="0" w:color="auto"/>
                            <w:left w:val="none" w:sz="0" w:space="0" w:color="auto"/>
                            <w:bottom w:val="none" w:sz="0" w:space="0" w:color="auto"/>
                            <w:right w:val="none" w:sz="0" w:space="0" w:color="auto"/>
                          </w:divBdr>
                          <w:divsChild>
                            <w:div w:id="748649265">
                              <w:marLeft w:val="0"/>
                              <w:marRight w:val="0"/>
                              <w:marTop w:val="0"/>
                              <w:marBottom w:val="0"/>
                              <w:divBdr>
                                <w:top w:val="none" w:sz="0" w:space="0" w:color="auto"/>
                                <w:left w:val="none" w:sz="0" w:space="0" w:color="auto"/>
                                <w:bottom w:val="none" w:sz="0" w:space="0" w:color="auto"/>
                                <w:right w:val="none" w:sz="0" w:space="0" w:color="auto"/>
                              </w:divBdr>
                              <w:divsChild>
                                <w:div w:id="1543325879">
                                  <w:marLeft w:val="0"/>
                                  <w:marRight w:val="0"/>
                                  <w:marTop w:val="0"/>
                                  <w:marBottom w:val="0"/>
                                  <w:divBdr>
                                    <w:top w:val="none" w:sz="0" w:space="0" w:color="auto"/>
                                    <w:left w:val="none" w:sz="0" w:space="0" w:color="auto"/>
                                    <w:bottom w:val="none" w:sz="0" w:space="0" w:color="auto"/>
                                    <w:right w:val="none" w:sz="0" w:space="0" w:color="auto"/>
                                  </w:divBdr>
                                  <w:divsChild>
                                    <w:div w:id="368914071">
                                      <w:marLeft w:val="0"/>
                                      <w:marRight w:val="0"/>
                                      <w:marTop w:val="0"/>
                                      <w:marBottom w:val="0"/>
                                      <w:divBdr>
                                        <w:top w:val="none" w:sz="0" w:space="0" w:color="auto"/>
                                        <w:left w:val="none" w:sz="0" w:space="0" w:color="auto"/>
                                        <w:bottom w:val="none" w:sz="0" w:space="0" w:color="auto"/>
                                        <w:right w:val="none" w:sz="0" w:space="0" w:color="auto"/>
                                      </w:divBdr>
                                      <w:divsChild>
                                        <w:div w:id="1407455057">
                                          <w:marLeft w:val="0"/>
                                          <w:marRight w:val="0"/>
                                          <w:marTop w:val="0"/>
                                          <w:marBottom w:val="0"/>
                                          <w:divBdr>
                                            <w:top w:val="none" w:sz="0" w:space="0" w:color="auto"/>
                                            <w:left w:val="none" w:sz="0" w:space="0" w:color="auto"/>
                                            <w:bottom w:val="none" w:sz="0" w:space="0" w:color="auto"/>
                                            <w:right w:val="none" w:sz="0" w:space="0" w:color="auto"/>
                                          </w:divBdr>
                                          <w:divsChild>
                                            <w:div w:id="571549901">
                                              <w:marLeft w:val="0"/>
                                              <w:marRight w:val="0"/>
                                              <w:marTop w:val="0"/>
                                              <w:marBottom w:val="0"/>
                                              <w:divBdr>
                                                <w:top w:val="none" w:sz="0" w:space="0" w:color="auto"/>
                                                <w:left w:val="none" w:sz="0" w:space="0" w:color="auto"/>
                                                <w:bottom w:val="none" w:sz="0" w:space="0" w:color="auto"/>
                                                <w:right w:val="none" w:sz="0" w:space="0" w:color="auto"/>
                                              </w:divBdr>
                                              <w:divsChild>
                                                <w:div w:id="1826319205">
                                                  <w:marLeft w:val="0"/>
                                                  <w:marRight w:val="0"/>
                                                  <w:marTop w:val="0"/>
                                                  <w:marBottom w:val="0"/>
                                                  <w:divBdr>
                                                    <w:top w:val="none" w:sz="0" w:space="0" w:color="auto"/>
                                                    <w:left w:val="none" w:sz="0" w:space="0" w:color="auto"/>
                                                    <w:bottom w:val="none" w:sz="0" w:space="0" w:color="auto"/>
                                                    <w:right w:val="none" w:sz="0" w:space="0" w:color="auto"/>
                                                  </w:divBdr>
                                                  <w:divsChild>
                                                    <w:div w:id="953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84828">
      <w:bodyDiv w:val="1"/>
      <w:marLeft w:val="0"/>
      <w:marRight w:val="0"/>
      <w:marTop w:val="0"/>
      <w:marBottom w:val="0"/>
      <w:divBdr>
        <w:top w:val="none" w:sz="0" w:space="0" w:color="auto"/>
        <w:left w:val="none" w:sz="0" w:space="0" w:color="auto"/>
        <w:bottom w:val="none" w:sz="0" w:space="0" w:color="auto"/>
        <w:right w:val="none" w:sz="0" w:space="0" w:color="auto"/>
      </w:divBdr>
      <w:divsChild>
        <w:div w:id="607322612">
          <w:marLeft w:val="0"/>
          <w:marRight w:val="0"/>
          <w:marTop w:val="0"/>
          <w:marBottom w:val="0"/>
          <w:divBdr>
            <w:top w:val="none" w:sz="0" w:space="0" w:color="auto"/>
            <w:left w:val="none" w:sz="0" w:space="0" w:color="auto"/>
            <w:bottom w:val="none" w:sz="0" w:space="0" w:color="auto"/>
            <w:right w:val="none" w:sz="0" w:space="0" w:color="auto"/>
          </w:divBdr>
          <w:divsChild>
            <w:div w:id="1410693146">
              <w:marLeft w:val="0"/>
              <w:marRight w:val="0"/>
              <w:marTop w:val="0"/>
              <w:marBottom w:val="0"/>
              <w:divBdr>
                <w:top w:val="none" w:sz="0" w:space="0" w:color="auto"/>
                <w:left w:val="none" w:sz="0" w:space="0" w:color="auto"/>
                <w:bottom w:val="none" w:sz="0" w:space="0" w:color="auto"/>
                <w:right w:val="none" w:sz="0" w:space="0" w:color="auto"/>
              </w:divBdr>
              <w:divsChild>
                <w:div w:id="1105421027">
                  <w:marLeft w:val="0"/>
                  <w:marRight w:val="0"/>
                  <w:marTop w:val="0"/>
                  <w:marBottom w:val="0"/>
                  <w:divBdr>
                    <w:top w:val="none" w:sz="0" w:space="0" w:color="auto"/>
                    <w:left w:val="none" w:sz="0" w:space="0" w:color="auto"/>
                    <w:bottom w:val="none" w:sz="0" w:space="0" w:color="auto"/>
                    <w:right w:val="none" w:sz="0" w:space="0" w:color="auto"/>
                  </w:divBdr>
                  <w:divsChild>
                    <w:div w:id="2070303588">
                      <w:marLeft w:val="0"/>
                      <w:marRight w:val="0"/>
                      <w:marTop w:val="0"/>
                      <w:marBottom w:val="0"/>
                      <w:divBdr>
                        <w:top w:val="none" w:sz="0" w:space="0" w:color="auto"/>
                        <w:left w:val="none" w:sz="0" w:space="0" w:color="auto"/>
                        <w:bottom w:val="none" w:sz="0" w:space="0" w:color="auto"/>
                        <w:right w:val="none" w:sz="0" w:space="0" w:color="auto"/>
                      </w:divBdr>
                      <w:divsChild>
                        <w:div w:id="891623505">
                          <w:marLeft w:val="0"/>
                          <w:marRight w:val="0"/>
                          <w:marTop w:val="0"/>
                          <w:marBottom w:val="0"/>
                          <w:divBdr>
                            <w:top w:val="none" w:sz="0" w:space="0" w:color="auto"/>
                            <w:left w:val="none" w:sz="0" w:space="0" w:color="auto"/>
                            <w:bottom w:val="none" w:sz="0" w:space="0" w:color="auto"/>
                            <w:right w:val="none" w:sz="0" w:space="0" w:color="auto"/>
                          </w:divBdr>
                          <w:divsChild>
                            <w:div w:id="1463042351">
                              <w:marLeft w:val="0"/>
                              <w:marRight w:val="0"/>
                              <w:marTop w:val="0"/>
                              <w:marBottom w:val="0"/>
                              <w:divBdr>
                                <w:top w:val="none" w:sz="0" w:space="0" w:color="auto"/>
                                <w:left w:val="none" w:sz="0" w:space="0" w:color="auto"/>
                                <w:bottom w:val="none" w:sz="0" w:space="0" w:color="auto"/>
                                <w:right w:val="none" w:sz="0" w:space="0" w:color="auto"/>
                              </w:divBdr>
                              <w:divsChild>
                                <w:div w:id="752554511">
                                  <w:marLeft w:val="0"/>
                                  <w:marRight w:val="0"/>
                                  <w:marTop w:val="0"/>
                                  <w:marBottom w:val="0"/>
                                  <w:divBdr>
                                    <w:top w:val="none" w:sz="0" w:space="0" w:color="auto"/>
                                    <w:left w:val="none" w:sz="0" w:space="0" w:color="auto"/>
                                    <w:bottom w:val="none" w:sz="0" w:space="0" w:color="auto"/>
                                    <w:right w:val="none" w:sz="0" w:space="0" w:color="auto"/>
                                  </w:divBdr>
                                  <w:divsChild>
                                    <w:div w:id="674460041">
                                      <w:marLeft w:val="0"/>
                                      <w:marRight w:val="0"/>
                                      <w:marTop w:val="0"/>
                                      <w:marBottom w:val="0"/>
                                      <w:divBdr>
                                        <w:top w:val="none" w:sz="0" w:space="0" w:color="auto"/>
                                        <w:left w:val="none" w:sz="0" w:space="0" w:color="auto"/>
                                        <w:bottom w:val="none" w:sz="0" w:space="0" w:color="auto"/>
                                        <w:right w:val="none" w:sz="0" w:space="0" w:color="auto"/>
                                      </w:divBdr>
                                      <w:divsChild>
                                        <w:div w:id="1032146186">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none" w:sz="0" w:space="0" w:color="auto"/>
                                                <w:left w:val="none" w:sz="0" w:space="0" w:color="auto"/>
                                                <w:bottom w:val="none" w:sz="0" w:space="0" w:color="auto"/>
                                                <w:right w:val="none" w:sz="0" w:space="0" w:color="auto"/>
                                              </w:divBdr>
                                              <w:divsChild>
                                                <w:div w:id="1348632409">
                                                  <w:marLeft w:val="0"/>
                                                  <w:marRight w:val="0"/>
                                                  <w:marTop w:val="0"/>
                                                  <w:marBottom w:val="0"/>
                                                  <w:divBdr>
                                                    <w:top w:val="none" w:sz="0" w:space="0" w:color="auto"/>
                                                    <w:left w:val="none" w:sz="0" w:space="0" w:color="auto"/>
                                                    <w:bottom w:val="none" w:sz="0" w:space="0" w:color="auto"/>
                                                    <w:right w:val="none" w:sz="0" w:space="0" w:color="auto"/>
                                                  </w:divBdr>
                                                  <w:divsChild>
                                                    <w:div w:id="1232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586348">
      <w:bodyDiv w:val="1"/>
      <w:marLeft w:val="0"/>
      <w:marRight w:val="0"/>
      <w:marTop w:val="0"/>
      <w:marBottom w:val="0"/>
      <w:divBdr>
        <w:top w:val="none" w:sz="0" w:space="0" w:color="auto"/>
        <w:left w:val="none" w:sz="0" w:space="0" w:color="auto"/>
        <w:bottom w:val="none" w:sz="0" w:space="0" w:color="auto"/>
        <w:right w:val="none" w:sz="0" w:space="0" w:color="auto"/>
      </w:divBdr>
      <w:divsChild>
        <w:div w:id="1457409660">
          <w:marLeft w:val="0"/>
          <w:marRight w:val="0"/>
          <w:marTop w:val="0"/>
          <w:marBottom w:val="0"/>
          <w:divBdr>
            <w:top w:val="none" w:sz="0" w:space="0" w:color="auto"/>
            <w:left w:val="none" w:sz="0" w:space="0" w:color="auto"/>
            <w:bottom w:val="none" w:sz="0" w:space="0" w:color="auto"/>
            <w:right w:val="none" w:sz="0" w:space="0" w:color="auto"/>
          </w:divBdr>
          <w:divsChild>
            <w:div w:id="897597623">
              <w:marLeft w:val="0"/>
              <w:marRight w:val="0"/>
              <w:marTop w:val="0"/>
              <w:marBottom w:val="0"/>
              <w:divBdr>
                <w:top w:val="none" w:sz="0" w:space="0" w:color="auto"/>
                <w:left w:val="none" w:sz="0" w:space="0" w:color="auto"/>
                <w:bottom w:val="none" w:sz="0" w:space="0" w:color="auto"/>
                <w:right w:val="none" w:sz="0" w:space="0" w:color="auto"/>
              </w:divBdr>
              <w:divsChild>
                <w:div w:id="660237868">
                  <w:marLeft w:val="0"/>
                  <w:marRight w:val="0"/>
                  <w:marTop w:val="0"/>
                  <w:marBottom w:val="0"/>
                  <w:divBdr>
                    <w:top w:val="none" w:sz="0" w:space="0" w:color="auto"/>
                    <w:left w:val="none" w:sz="0" w:space="0" w:color="auto"/>
                    <w:bottom w:val="none" w:sz="0" w:space="0" w:color="auto"/>
                    <w:right w:val="none" w:sz="0" w:space="0" w:color="auto"/>
                  </w:divBdr>
                  <w:divsChild>
                    <w:div w:id="1365060535">
                      <w:marLeft w:val="0"/>
                      <w:marRight w:val="0"/>
                      <w:marTop w:val="0"/>
                      <w:marBottom w:val="0"/>
                      <w:divBdr>
                        <w:top w:val="none" w:sz="0" w:space="0" w:color="auto"/>
                        <w:left w:val="none" w:sz="0" w:space="0" w:color="auto"/>
                        <w:bottom w:val="none" w:sz="0" w:space="0" w:color="auto"/>
                        <w:right w:val="none" w:sz="0" w:space="0" w:color="auto"/>
                      </w:divBdr>
                      <w:divsChild>
                        <w:div w:id="313418704">
                          <w:marLeft w:val="0"/>
                          <w:marRight w:val="0"/>
                          <w:marTop w:val="0"/>
                          <w:marBottom w:val="0"/>
                          <w:divBdr>
                            <w:top w:val="none" w:sz="0" w:space="0" w:color="auto"/>
                            <w:left w:val="none" w:sz="0" w:space="0" w:color="auto"/>
                            <w:bottom w:val="none" w:sz="0" w:space="0" w:color="auto"/>
                            <w:right w:val="none" w:sz="0" w:space="0" w:color="auto"/>
                          </w:divBdr>
                          <w:divsChild>
                            <w:div w:id="1899854400">
                              <w:marLeft w:val="0"/>
                              <w:marRight w:val="0"/>
                              <w:marTop w:val="0"/>
                              <w:marBottom w:val="0"/>
                              <w:divBdr>
                                <w:top w:val="none" w:sz="0" w:space="0" w:color="auto"/>
                                <w:left w:val="none" w:sz="0" w:space="0" w:color="auto"/>
                                <w:bottom w:val="none" w:sz="0" w:space="0" w:color="auto"/>
                                <w:right w:val="none" w:sz="0" w:space="0" w:color="auto"/>
                              </w:divBdr>
                              <w:divsChild>
                                <w:div w:id="1055545850">
                                  <w:marLeft w:val="0"/>
                                  <w:marRight w:val="0"/>
                                  <w:marTop w:val="0"/>
                                  <w:marBottom w:val="0"/>
                                  <w:divBdr>
                                    <w:top w:val="none" w:sz="0" w:space="0" w:color="auto"/>
                                    <w:left w:val="none" w:sz="0" w:space="0" w:color="auto"/>
                                    <w:bottom w:val="none" w:sz="0" w:space="0" w:color="auto"/>
                                    <w:right w:val="none" w:sz="0" w:space="0" w:color="auto"/>
                                  </w:divBdr>
                                  <w:divsChild>
                                    <w:div w:id="1049958383">
                                      <w:marLeft w:val="0"/>
                                      <w:marRight w:val="0"/>
                                      <w:marTop w:val="0"/>
                                      <w:marBottom w:val="0"/>
                                      <w:divBdr>
                                        <w:top w:val="none" w:sz="0" w:space="0" w:color="auto"/>
                                        <w:left w:val="none" w:sz="0" w:space="0" w:color="auto"/>
                                        <w:bottom w:val="none" w:sz="0" w:space="0" w:color="auto"/>
                                        <w:right w:val="none" w:sz="0" w:space="0" w:color="auto"/>
                                      </w:divBdr>
                                      <w:divsChild>
                                        <w:div w:id="601114100">
                                          <w:marLeft w:val="0"/>
                                          <w:marRight w:val="0"/>
                                          <w:marTop w:val="0"/>
                                          <w:marBottom w:val="0"/>
                                          <w:divBdr>
                                            <w:top w:val="none" w:sz="0" w:space="0" w:color="auto"/>
                                            <w:left w:val="none" w:sz="0" w:space="0" w:color="auto"/>
                                            <w:bottom w:val="none" w:sz="0" w:space="0" w:color="auto"/>
                                            <w:right w:val="none" w:sz="0" w:space="0" w:color="auto"/>
                                          </w:divBdr>
                                          <w:divsChild>
                                            <w:div w:id="373385504">
                                              <w:marLeft w:val="0"/>
                                              <w:marRight w:val="0"/>
                                              <w:marTop w:val="0"/>
                                              <w:marBottom w:val="0"/>
                                              <w:divBdr>
                                                <w:top w:val="none" w:sz="0" w:space="0" w:color="auto"/>
                                                <w:left w:val="none" w:sz="0" w:space="0" w:color="auto"/>
                                                <w:bottom w:val="none" w:sz="0" w:space="0" w:color="auto"/>
                                                <w:right w:val="none" w:sz="0" w:space="0" w:color="auto"/>
                                              </w:divBdr>
                                              <w:divsChild>
                                                <w:div w:id="639193771">
                                                  <w:marLeft w:val="0"/>
                                                  <w:marRight w:val="0"/>
                                                  <w:marTop w:val="0"/>
                                                  <w:marBottom w:val="0"/>
                                                  <w:divBdr>
                                                    <w:top w:val="none" w:sz="0" w:space="0" w:color="auto"/>
                                                    <w:left w:val="none" w:sz="0" w:space="0" w:color="auto"/>
                                                    <w:bottom w:val="none" w:sz="0" w:space="0" w:color="auto"/>
                                                    <w:right w:val="none" w:sz="0" w:space="0" w:color="auto"/>
                                                  </w:divBdr>
                                                  <w:divsChild>
                                                    <w:div w:id="1273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image" Target="media/image14.png"/><Relationship Id="rId21" Type="http://schemas.openxmlformats.org/officeDocument/2006/relationships/footer" Target="footer4.xm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hyperlink" Target="http://www.va.gov/vdl/application.asp?appid=133"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4.png"/><Relationship Id="rId41" Type="http://schemas.openxmlformats.org/officeDocument/2006/relationships/image" Target="media/image16.png"/><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image" Target="media/image3.png"/><Relationship Id="rId36" Type="http://schemas.openxmlformats.org/officeDocument/2006/relationships/image" Target="media/image11.png"/><Relationship Id="rId49" Type="http://schemas.openxmlformats.org/officeDocument/2006/relationships/image" Target="media/image24.jpeg"/><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image" Target="media/image6.png"/><Relationship Id="rId44" Type="http://schemas.openxmlformats.org/officeDocument/2006/relationships/image" Target="media/image19.png"/><Relationship Id="rId52"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0.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9E025-85DA-4489-A9F6-60D796AB6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E7A8F7-51B3-41A0-B5BC-530DE1EF75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1E61B5-D02C-4897-B2DA-BDFAF9810790}">
  <ds:schemaRefs>
    <ds:schemaRef ds:uri="http://schemas.openxmlformats.org/officeDocument/2006/bibliography"/>
  </ds:schemaRefs>
</ds:datastoreItem>
</file>

<file path=customXml/itemProps4.xml><?xml version="1.0" encoding="utf-8"?>
<ds:datastoreItem xmlns:ds="http://schemas.openxmlformats.org/officeDocument/2006/customXml" ds:itemID="{545A8142-360F-4317-B0E4-448F84BFFD52}">
  <ds:schemaRefs>
    <ds:schemaRef ds:uri="http://schemas.microsoft.com/office/2006/metadata/longProperties"/>
  </ds:schemaRefs>
</ds:datastoreItem>
</file>

<file path=customXml/itemProps5.xml><?xml version="1.0" encoding="utf-8"?>
<ds:datastoreItem xmlns:ds="http://schemas.openxmlformats.org/officeDocument/2006/customXml" ds:itemID="{292C66A6-C92D-42E2-95EA-E7AD1E76F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7720</Words>
  <Characters>44004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Compensation and Pension Record Interchange (CAPRI) GUI Release Notes</vt:lpstr>
    </vt:vector>
  </TitlesOfParts>
  <Company>Department of Veterans Affair</Company>
  <LinksUpToDate>false</LinksUpToDate>
  <CharactersWithSpaces>51621</CharactersWithSpaces>
  <SharedDoc>false</SharedDoc>
  <HLinks>
    <vt:vector size="546" baseType="variant">
      <vt:variant>
        <vt:i4>6881393</vt:i4>
      </vt:variant>
      <vt:variant>
        <vt:i4>537</vt:i4>
      </vt:variant>
      <vt:variant>
        <vt:i4>0</vt:i4>
      </vt:variant>
      <vt:variant>
        <vt:i4>5</vt:i4>
      </vt:variant>
      <vt:variant>
        <vt:lpwstr>http://www.va.gov/vdl/application.asp?appid=133</vt:lpwstr>
      </vt:variant>
      <vt:variant>
        <vt:lpwstr/>
      </vt:variant>
      <vt:variant>
        <vt:i4>5570589</vt:i4>
      </vt:variant>
      <vt:variant>
        <vt:i4>534</vt:i4>
      </vt:variant>
      <vt:variant>
        <vt:i4>0</vt:i4>
      </vt:variant>
      <vt:variant>
        <vt:i4>5</vt:i4>
      </vt:variant>
      <vt:variant>
        <vt:lpwstr>ftp://ftp.fo-slc.med.va.gov/</vt:lpwstr>
      </vt:variant>
      <vt:variant>
        <vt:lpwstr/>
      </vt:variant>
      <vt:variant>
        <vt:i4>3145853</vt:i4>
      </vt:variant>
      <vt:variant>
        <vt:i4>531</vt:i4>
      </vt:variant>
      <vt:variant>
        <vt:i4>0</vt:i4>
      </vt:variant>
      <vt:variant>
        <vt:i4>5</vt:i4>
      </vt:variant>
      <vt:variant>
        <vt:lpwstr>ftp://ftp.fo-hines.med.va.gov/</vt:lpwstr>
      </vt:variant>
      <vt:variant>
        <vt:lpwstr/>
      </vt:variant>
      <vt:variant>
        <vt:i4>2883630</vt:i4>
      </vt:variant>
      <vt:variant>
        <vt:i4>528</vt:i4>
      </vt:variant>
      <vt:variant>
        <vt:i4>0</vt:i4>
      </vt:variant>
      <vt:variant>
        <vt:i4>5</vt:i4>
      </vt:variant>
      <vt:variant>
        <vt:lpwstr>ftp://ftp.fo-albany.med.va.gov/</vt:lpwstr>
      </vt:variant>
      <vt:variant>
        <vt:lpwstr/>
      </vt:variant>
      <vt:variant>
        <vt:i4>1441846</vt:i4>
      </vt:variant>
      <vt:variant>
        <vt:i4>518</vt:i4>
      </vt:variant>
      <vt:variant>
        <vt:i4>0</vt:i4>
      </vt:variant>
      <vt:variant>
        <vt:i4>5</vt:i4>
      </vt:variant>
      <vt:variant>
        <vt:lpwstr/>
      </vt:variant>
      <vt:variant>
        <vt:lpwstr>_Toc292359327</vt:lpwstr>
      </vt:variant>
      <vt:variant>
        <vt:i4>1441846</vt:i4>
      </vt:variant>
      <vt:variant>
        <vt:i4>512</vt:i4>
      </vt:variant>
      <vt:variant>
        <vt:i4>0</vt:i4>
      </vt:variant>
      <vt:variant>
        <vt:i4>5</vt:i4>
      </vt:variant>
      <vt:variant>
        <vt:lpwstr/>
      </vt:variant>
      <vt:variant>
        <vt:lpwstr>_Toc292359326</vt:lpwstr>
      </vt:variant>
      <vt:variant>
        <vt:i4>1441846</vt:i4>
      </vt:variant>
      <vt:variant>
        <vt:i4>506</vt:i4>
      </vt:variant>
      <vt:variant>
        <vt:i4>0</vt:i4>
      </vt:variant>
      <vt:variant>
        <vt:i4>5</vt:i4>
      </vt:variant>
      <vt:variant>
        <vt:lpwstr/>
      </vt:variant>
      <vt:variant>
        <vt:lpwstr>_Toc292359325</vt:lpwstr>
      </vt:variant>
      <vt:variant>
        <vt:i4>1441846</vt:i4>
      </vt:variant>
      <vt:variant>
        <vt:i4>500</vt:i4>
      </vt:variant>
      <vt:variant>
        <vt:i4>0</vt:i4>
      </vt:variant>
      <vt:variant>
        <vt:i4>5</vt:i4>
      </vt:variant>
      <vt:variant>
        <vt:lpwstr/>
      </vt:variant>
      <vt:variant>
        <vt:lpwstr>_Toc292359324</vt:lpwstr>
      </vt:variant>
      <vt:variant>
        <vt:i4>1441846</vt:i4>
      </vt:variant>
      <vt:variant>
        <vt:i4>494</vt:i4>
      </vt:variant>
      <vt:variant>
        <vt:i4>0</vt:i4>
      </vt:variant>
      <vt:variant>
        <vt:i4>5</vt:i4>
      </vt:variant>
      <vt:variant>
        <vt:lpwstr/>
      </vt:variant>
      <vt:variant>
        <vt:lpwstr>_Toc292359323</vt:lpwstr>
      </vt:variant>
      <vt:variant>
        <vt:i4>1441846</vt:i4>
      </vt:variant>
      <vt:variant>
        <vt:i4>488</vt:i4>
      </vt:variant>
      <vt:variant>
        <vt:i4>0</vt:i4>
      </vt:variant>
      <vt:variant>
        <vt:i4>5</vt:i4>
      </vt:variant>
      <vt:variant>
        <vt:lpwstr/>
      </vt:variant>
      <vt:variant>
        <vt:lpwstr>_Toc292359322</vt:lpwstr>
      </vt:variant>
      <vt:variant>
        <vt:i4>1441846</vt:i4>
      </vt:variant>
      <vt:variant>
        <vt:i4>482</vt:i4>
      </vt:variant>
      <vt:variant>
        <vt:i4>0</vt:i4>
      </vt:variant>
      <vt:variant>
        <vt:i4>5</vt:i4>
      </vt:variant>
      <vt:variant>
        <vt:lpwstr/>
      </vt:variant>
      <vt:variant>
        <vt:lpwstr>_Toc292359321</vt:lpwstr>
      </vt:variant>
      <vt:variant>
        <vt:i4>1441846</vt:i4>
      </vt:variant>
      <vt:variant>
        <vt:i4>476</vt:i4>
      </vt:variant>
      <vt:variant>
        <vt:i4>0</vt:i4>
      </vt:variant>
      <vt:variant>
        <vt:i4>5</vt:i4>
      </vt:variant>
      <vt:variant>
        <vt:lpwstr/>
      </vt:variant>
      <vt:variant>
        <vt:lpwstr>_Toc292359320</vt:lpwstr>
      </vt:variant>
      <vt:variant>
        <vt:i4>1376310</vt:i4>
      </vt:variant>
      <vt:variant>
        <vt:i4>470</vt:i4>
      </vt:variant>
      <vt:variant>
        <vt:i4>0</vt:i4>
      </vt:variant>
      <vt:variant>
        <vt:i4>5</vt:i4>
      </vt:variant>
      <vt:variant>
        <vt:lpwstr/>
      </vt:variant>
      <vt:variant>
        <vt:lpwstr>_Toc292359319</vt:lpwstr>
      </vt:variant>
      <vt:variant>
        <vt:i4>1376310</vt:i4>
      </vt:variant>
      <vt:variant>
        <vt:i4>464</vt:i4>
      </vt:variant>
      <vt:variant>
        <vt:i4>0</vt:i4>
      </vt:variant>
      <vt:variant>
        <vt:i4>5</vt:i4>
      </vt:variant>
      <vt:variant>
        <vt:lpwstr/>
      </vt:variant>
      <vt:variant>
        <vt:lpwstr>_Toc292359318</vt:lpwstr>
      </vt:variant>
      <vt:variant>
        <vt:i4>1376310</vt:i4>
      </vt:variant>
      <vt:variant>
        <vt:i4>458</vt:i4>
      </vt:variant>
      <vt:variant>
        <vt:i4>0</vt:i4>
      </vt:variant>
      <vt:variant>
        <vt:i4>5</vt:i4>
      </vt:variant>
      <vt:variant>
        <vt:lpwstr/>
      </vt:variant>
      <vt:variant>
        <vt:lpwstr>_Toc292359317</vt:lpwstr>
      </vt:variant>
      <vt:variant>
        <vt:i4>1376310</vt:i4>
      </vt:variant>
      <vt:variant>
        <vt:i4>452</vt:i4>
      </vt:variant>
      <vt:variant>
        <vt:i4>0</vt:i4>
      </vt:variant>
      <vt:variant>
        <vt:i4>5</vt:i4>
      </vt:variant>
      <vt:variant>
        <vt:lpwstr/>
      </vt:variant>
      <vt:variant>
        <vt:lpwstr>_Toc292359316</vt:lpwstr>
      </vt:variant>
      <vt:variant>
        <vt:i4>1376310</vt:i4>
      </vt:variant>
      <vt:variant>
        <vt:i4>446</vt:i4>
      </vt:variant>
      <vt:variant>
        <vt:i4>0</vt:i4>
      </vt:variant>
      <vt:variant>
        <vt:i4>5</vt:i4>
      </vt:variant>
      <vt:variant>
        <vt:lpwstr/>
      </vt:variant>
      <vt:variant>
        <vt:lpwstr>_Toc292359315</vt:lpwstr>
      </vt:variant>
      <vt:variant>
        <vt:i4>1376310</vt:i4>
      </vt:variant>
      <vt:variant>
        <vt:i4>440</vt:i4>
      </vt:variant>
      <vt:variant>
        <vt:i4>0</vt:i4>
      </vt:variant>
      <vt:variant>
        <vt:i4>5</vt:i4>
      </vt:variant>
      <vt:variant>
        <vt:lpwstr/>
      </vt:variant>
      <vt:variant>
        <vt:lpwstr>_Toc292359314</vt:lpwstr>
      </vt:variant>
      <vt:variant>
        <vt:i4>1376310</vt:i4>
      </vt:variant>
      <vt:variant>
        <vt:i4>434</vt:i4>
      </vt:variant>
      <vt:variant>
        <vt:i4>0</vt:i4>
      </vt:variant>
      <vt:variant>
        <vt:i4>5</vt:i4>
      </vt:variant>
      <vt:variant>
        <vt:lpwstr/>
      </vt:variant>
      <vt:variant>
        <vt:lpwstr>_Toc292359313</vt:lpwstr>
      </vt:variant>
      <vt:variant>
        <vt:i4>1376310</vt:i4>
      </vt:variant>
      <vt:variant>
        <vt:i4>428</vt:i4>
      </vt:variant>
      <vt:variant>
        <vt:i4>0</vt:i4>
      </vt:variant>
      <vt:variant>
        <vt:i4>5</vt:i4>
      </vt:variant>
      <vt:variant>
        <vt:lpwstr/>
      </vt:variant>
      <vt:variant>
        <vt:lpwstr>_Toc292359312</vt:lpwstr>
      </vt:variant>
      <vt:variant>
        <vt:i4>1376310</vt:i4>
      </vt:variant>
      <vt:variant>
        <vt:i4>422</vt:i4>
      </vt:variant>
      <vt:variant>
        <vt:i4>0</vt:i4>
      </vt:variant>
      <vt:variant>
        <vt:i4>5</vt:i4>
      </vt:variant>
      <vt:variant>
        <vt:lpwstr/>
      </vt:variant>
      <vt:variant>
        <vt:lpwstr>_Toc292359311</vt:lpwstr>
      </vt:variant>
      <vt:variant>
        <vt:i4>1376310</vt:i4>
      </vt:variant>
      <vt:variant>
        <vt:i4>416</vt:i4>
      </vt:variant>
      <vt:variant>
        <vt:i4>0</vt:i4>
      </vt:variant>
      <vt:variant>
        <vt:i4>5</vt:i4>
      </vt:variant>
      <vt:variant>
        <vt:lpwstr/>
      </vt:variant>
      <vt:variant>
        <vt:lpwstr>_Toc292359310</vt:lpwstr>
      </vt:variant>
      <vt:variant>
        <vt:i4>1310774</vt:i4>
      </vt:variant>
      <vt:variant>
        <vt:i4>410</vt:i4>
      </vt:variant>
      <vt:variant>
        <vt:i4>0</vt:i4>
      </vt:variant>
      <vt:variant>
        <vt:i4>5</vt:i4>
      </vt:variant>
      <vt:variant>
        <vt:lpwstr/>
      </vt:variant>
      <vt:variant>
        <vt:lpwstr>_Toc292359309</vt:lpwstr>
      </vt:variant>
      <vt:variant>
        <vt:i4>1310774</vt:i4>
      </vt:variant>
      <vt:variant>
        <vt:i4>404</vt:i4>
      </vt:variant>
      <vt:variant>
        <vt:i4>0</vt:i4>
      </vt:variant>
      <vt:variant>
        <vt:i4>5</vt:i4>
      </vt:variant>
      <vt:variant>
        <vt:lpwstr/>
      </vt:variant>
      <vt:variant>
        <vt:lpwstr>_Toc292359308</vt:lpwstr>
      </vt:variant>
      <vt:variant>
        <vt:i4>1310774</vt:i4>
      </vt:variant>
      <vt:variant>
        <vt:i4>398</vt:i4>
      </vt:variant>
      <vt:variant>
        <vt:i4>0</vt:i4>
      </vt:variant>
      <vt:variant>
        <vt:i4>5</vt:i4>
      </vt:variant>
      <vt:variant>
        <vt:lpwstr/>
      </vt:variant>
      <vt:variant>
        <vt:lpwstr>_Toc292359307</vt:lpwstr>
      </vt:variant>
      <vt:variant>
        <vt:i4>1310774</vt:i4>
      </vt:variant>
      <vt:variant>
        <vt:i4>392</vt:i4>
      </vt:variant>
      <vt:variant>
        <vt:i4>0</vt:i4>
      </vt:variant>
      <vt:variant>
        <vt:i4>5</vt:i4>
      </vt:variant>
      <vt:variant>
        <vt:lpwstr/>
      </vt:variant>
      <vt:variant>
        <vt:lpwstr>_Toc292359306</vt:lpwstr>
      </vt:variant>
      <vt:variant>
        <vt:i4>1310774</vt:i4>
      </vt:variant>
      <vt:variant>
        <vt:i4>386</vt:i4>
      </vt:variant>
      <vt:variant>
        <vt:i4>0</vt:i4>
      </vt:variant>
      <vt:variant>
        <vt:i4>5</vt:i4>
      </vt:variant>
      <vt:variant>
        <vt:lpwstr/>
      </vt:variant>
      <vt:variant>
        <vt:lpwstr>_Toc292359305</vt:lpwstr>
      </vt:variant>
      <vt:variant>
        <vt:i4>1310774</vt:i4>
      </vt:variant>
      <vt:variant>
        <vt:i4>380</vt:i4>
      </vt:variant>
      <vt:variant>
        <vt:i4>0</vt:i4>
      </vt:variant>
      <vt:variant>
        <vt:i4>5</vt:i4>
      </vt:variant>
      <vt:variant>
        <vt:lpwstr/>
      </vt:variant>
      <vt:variant>
        <vt:lpwstr>_Toc292359304</vt:lpwstr>
      </vt:variant>
      <vt:variant>
        <vt:i4>1310774</vt:i4>
      </vt:variant>
      <vt:variant>
        <vt:i4>374</vt:i4>
      </vt:variant>
      <vt:variant>
        <vt:i4>0</vt:i4>
      </vt:variant>
      <vt:variant>
        <vt:i4>5</vt:i4>
      </vt:variant>
      <vt:variant>
        <vt:lpwstr/>
      </vt:variant>
      <vt:variant>
        <vt:lpwstr>_Toc292359303</vt:lpwstr>
      </vt:variant>
      <vt:variant>
        <vt:i4>1310774</vt:i4>
      </vt:variant>
      <vt:variant>
        <vt:i4>368</vt:i4>
      </vt:variant>
      <vt:variant>
        <vt:i4>0</vt:i4>
      </vt:variant>
      <vt:variant>
        <vt:i4>5</vt:i4>
      </vt:variant>
      <vt:variant>
        <vt:lpwstr/>
      </vt:variant>
      <vt:variant>
        <vt:lpwstr>_Toc292359302</vt:lpwstr>
      </vt:variant>
      <vt:variant>
        <vt:i4>1310774</vt:i4>
      </vt:variant>
      <vt:variant>
        <vt:i4>362</vt:i4>
      </vt:variant>
      <vt:variant>
        <vt:i4>0</vt:i4>
      </vt:variant>
      <vt:variant>
        <vt:i4>5</vt:i4>
      </vt:variant>
      <vt:variant>
        <vt:lpwstr/>
      </vt:variant>
      <vt:variant>
        <vt:lpwstr>_Toc292359301</vt:lpwstr>
      </vt:variant>
      <vt:variant>
        <vt:i4>1310774</vt:i4>
      </vt:variant>
      <vt:variant>
        <vt:i4>356</vt:i4>
      </vt:variant>
      <vt:variant>
        <vt:i4>0</vt:i4>
      </vt:variant>
      <vt:variant>
        <vt:i4>5</vt:i4>
      </vt:variant>
      <vt:variant>
        <vt:lpwstr/>
      </vt:variant>
      <vt:variant>
        <vt:lpwstr>_Toc292359300</vt:lpwstr>
      </vt:variant>
      <vt:variant>
        <vt:i4>1900599</vt:i4>
      </vt:variant>
      <vt:variant>
        <vt:i4>350</vt:i4>
      </vt:variant>
      <vt:variant>
        <vt:i4>0</vt:i4>
      </vt:variant>
      <vt:variant>
        <vt:i4>5</vt:i4>
      </vt:variant>
      <vt:variant>
        <vt:lpwstr/>
      </vt:variant>
      <vt:variant>
        <vt:lpwstr>_Toc292359299</vt:lpwstr>
      </vt:variant>
      <vt:variant>
        <vt:i4>1900599</vt:i4>
      </vt:variant>
      <vt:variant>
        <vt:i4>344</vt:i4>
      </vt:variant>
      <vt:variant>
        <vt:i4>0</vt:i4>
      </vt:variant>
      <vt:variant>
        <vt:i4>5</vt:i4>
      </vt:variant>
      <vt:variant>
        <vt:lpwstr/>
      </vt:variant>
      <vt:variant>
        <vt:lpwstr>_Toc292359298</vt:lpwstr>
      </vt:variant>
      <vt:variant>
        <vt:i4>1900599</vt:i4>
      </vt:variant>
      <vt:variant>
        <vt:i4>338</vt:i4>
      </vt:variant>
      <vt:variant>
        <vt:i4>0</vt:i4>
      </vt:variant>
      <vt:variant>
        <vt:i4>5</vt:i4>
      </vt:variant>
      <vt:variant>
        <vt:lpwstr/>
      </vt:variant>
      <vt:variant>
        <vt:lpwstr>_Toc292359297</vt:lpwstr>
      </vt:variant>
      <vt:variant>
        <vt:i4>1900599</vt:i4>
      </vt:variant>
      <vt:variant>
        <vt:i4>332</vt:i4>
      </vt:variant>
      <vt:variant>
        <vt:i4>0</vt:i4>
      </vt:variant>
      <vt:variant>
        <vt:i4>5</vt:i4>
      </vt:variant>
      <vt:variant>
        <vt:lpwstr/>
      </vt:variant>
      <vt:variant>
        <vt:lpwstr>_Toc292359296</vt:lpwstr>
      </vt:variant>
      <vt:variant>
        <vt:i4>1900599</vt:i4>
      </vt:variant>
      <vt:variant>
        <vt:i4>326</vt:i4>
      </vt:variant>
      <vt:variant>
        <vt:i4>0</vt:i4>
      </vt:variant>
      <vt:variant>
        <vt:i4>5</vt:i4>
      </vt:variant>
      <vt:variant>
        <vt:lpwstr/>
      </vt:variant>
      <vt:variant>
        <vt:lpwstr>_Toc292359295</vt:lpwstr>
      </vt:variant>
      <vt:variant>
        <vt:i4>1900599</vt:i4>
      </vt:variant>
      <vt:variant>
        <vt:i4>320</vt:i4>
      </vt:variant>
      <vt:variant>
        <vt:i4>0</vt:i4>
      </vt:variant>
      <vt:variant>
        <vt:i4>5</vt:i4>
      </vt:variant>
      <vt:variant>
        <vt:lpwstr/>
      </vt:variant>
      <vt:variant>
        <vt:lpwstr>_Toc292359294</vt:lpwstr>
      </vt:variant>
      <vt:variant>
        <vt:i4>1900599</vt:i4>
      </vt:variant>
      <vt:variant>
        <vt:i4>314</vt:i4>
      </vt:variant>
      <vt:variant>
        <vt:i4>0</vt:i4>
      </vt:variant>
      <vt:variant>
        <vt:i4>5</vt:i4>
      </vt:variant>
      <vt:variant>
        <vt:lpwstr/>
      </vt:variant>
      <vt:variant>
        <vt:lpwstr>_Toc292359293</vt:lpwstr>
      </vt:variant>
      <vt:variant>
        <vt:i4>1900599</vt:i4>
      </vt:variant>
      <vt:variant>
        <vt:i4>308</vt:i4>
      </vt:variant>
      <vt:variant>
        <vt:i4>0</vt:i4>
      </vt:variant>
      <vt:variant>
        <vt:i4>5</vt:i4>
      </vt:variant>
      <vt:variant>
        <vt:lpwstr/>
      </vt:variant>
      <vt:variant>
        <vt:lpwstr>_Toc292359292</vt:lpwstr>
      </vt:variant>
      <vt:variant>
        <vt:i4>1900599</vt:i4>
      </vt:variant>
      <vt:variant>
        <vt:i4>302</vt:i4>
      </vt:variant>
      <vt:variant>
        <vt:i4>0</vt:i4>
      </vt:variant>
      <vt:variant>
        <vt:i4>5</vt:i4>
      </vt:variant>
      <vt:variant>
        <vt:lpwstr/>
      </vt:variant>
      <vt:variant>
        <vt:lpwstr>_Toc292359291</vt:lpwstr>
      </vt:variant>
      <vt:variant>
        <vt:i4>1900599</vt:i4>
      </vt:variant>
      <vt:variant>
        <vt:i4>296</vt:i4>
      </vt:variant>
      <vt:variant>
        <vt:i4>0</vt:i4>
      </vt:variant>
      <vt:variant>
        <vt:i4>5</vt:i4>
      </vt:variant>
      <vt:variant>
        <vt:lpwstr/>
      </vt:variant>
      <vt:variant>
        <vt:lpwstr>_Toc292359290</vt:lpwstr>
      </vt:variant>
      <vt:variant>
        <vt:i4>1835063</vt:i4>
      </vt:variant>
      <vt:variant>
        <vt:i4>290</vt:i4>
      </vt:variant>
      <vt:variant>
        <vt:i4>0</vt:i4>
      </vt:variant>
      <vt:variant>
        <vt:i4>5</vt:i4>
      </vt:variant>
      <vt:variant>
        <vt:lpwstr/>
      </vt:variant>
      <vt:variant>
        <vt:lpwstr>_Toc292359289</vt:lpwstr>
      </vt:variant>
      <vt:variant>
        <vt:i4>1835063</vt:i4>
      </vt:variant>
      <vt:variant>
        <vt:i4>284</vt:i4>
      </vt:variant>
      <vt:variant>
        <vt:i4>0</vt:i4>
      </vt:variant>
      <vt:variant>
        <vt:i4>5</vt:i4>
      </vt:variant>
      <vt:variant>
        <vt:lpwstr/>
      </vt:variant>
      <vt:variant>
        <vt:lpwstr>_Toc292359288</vt:lpwstr>
      </vt:variant>
      <vt:variant>
        <vt:i4>1835063</vt:i4>
      </vt:variant>
      <vt:variant>
        <vt:i4>278</vt:i4>
      </vt:variant>
      <vt:variant>
        <vt:i4>0</vt:i4>
      </vt:variant>
      <vt:variant>
        <vt:i4>5</vt:i4>
      </vt:variant>
      <vt:variant>
        <vt:lpwstr/>
      </vt:variant>
      <vt:variant>
        <vt:lpwstr>_Toc292359287</vt:lpwstr>
      </vt:variant>
      <vt:variant>
        <vt:i4>1835063</vt:i4>
      </vt:variant>
      <vt:variant>
        <vt:i4>272</vt:i4>
      </vt:variant>
      <vt:variant>
        <vt:i4>0</vt:i4>
      </vt:variant>
      <vt:variant>
        <vt:i4>5</vt:i4>
      </vt:variant>
      <vt:variant>
        <vt:lpwstr/>
      </vt:variant>
      <vt:variant>
        <vt:lpwstr>_Toc292359286</vt:lpwstr>
      </vt:variant>
      <vt:variant>
        <vt:i4>1835063</vt:i4>
      </vt:variant>
      <vt:variant>
        <vt:i4>266</vt:i4>
      </vt:variant>
      <vt:variant>
        <vt:i4>0</vt:i4>
      </vt:variant>
      <vt:variant>
        <vt:i4>5</vt:i4>
      </vt:variant>
      <vt:variant>
        <vt:lpwstr/>
      </vt:variant>
      <vt:variant>
        <vt:lpwstr>_Toc292359285</vt:lpwstr>
      </vt:variant>
      <vt:variant>
        <vt:i4>1835063</vt:i4>
      </vt:variant>
      <vt:variant>
        <vt:i4>260</vt:i4>
      </vt:variant>
      <vt:variant>
        <vt:i4>0</vt:i4>
      </vt:variant>
      <vt:variant>
        <vt:i4>5</vt:i4>
      </vt:variant>
      <vt:variant>
        <vt:lpwstr/>
      </vt:variant>
      <vt:variant>
        <vt:lpwstr>_Toc292359284</vt:lpwstr>
      </vt:variant>
      <vt:variant>
        <vt:i4>1835063</vt:i4>
      </vt:variant>
      <vt:variant>
        <vt:i4>254</vt:i4>
      </vt:variant>
      <vt:variant>
        <vt:i4>0</vt:i4>
      </vt:variant>
      <vt:variant>
        <vt:i4>5</vt:i4>
      </vt:variant>
      <vt:variant>
        <vt:lpwstr/>
      </vt:variant>
      <vt:variant>
        <vt:lpwstr>_Toc292359283</vt:lpwstr>
      </vt:variant>
      <vt:variant>
        <vt:i4>1835063</vt:i4>
      </vt:variant>
      <vt:variant>
        <vt:i4>248</vt:i4>
      </vt:variant>
      <vt:variant>
        <vt:i4>0</vt:i4>
      </vt:variant>
      <vt:variant>
        <vt:i4>5</vt:i4>
      </vt:variant>
      <vt:variant>
        <vt:lpwstr/>
      </vt:variant>
      <vt:variant>
        <vt:lpwstr>_Toc292359282</vt:lpwstr>
      </vt:variant>
      <vt:variant>
        <vt:i4>1835063</vt:i4>
      </vt:variant>
      <vt:variant>
        <vt:i4>242</vt:i4>
      </vt:variant>
      <vt:variant>
        <vt:i4>0</vt:i4>
      </vt:variant>
      <vt:variant>
        <vt:i4>5</vt:i4>
      </vt:variant>
      <vt:variant>
        <vt:lpwstr/>
      </vt:variant>
      <vt:variant>
        <vt:lpwstr>_Toc292359281</vt:lpwstr>
      </vt:variant>
      <vt:variant>
        <vt:i4>1835063</vt:i4>
      </vt:variant>
      <vt:variant>
        <vt:i4>236</vt:i4>
      </vt:variant>
      <vt:variant>
        <vt:i4>0</vt:i4>
      </vt:variant>
      <vt:variant>
        <vt:i4>5</vt:i4>
      </vt:variant>
      <vt:variant>
        <vt:lpwstr/>
      </vt:variant>
      <vt:variant>
        <vt:lpwstr>_Toc292359280</vt:lpwstr>
      </vt:variant>
      <vt:variant>
        <vt:i4>1245239</vt:i4>
      </vt:variant>
      <vt:variant>
        <vt:i4>230</vt:i4>
      </vt:variant>
      <vt:variant>
        <vt:i4>0</vt:i4>
      </vt:variant>
      <vt:variant>
        <vt:i4>5</vt:i4>
      </vt:variant>
      <vt:variant>
        <vt:lpwstr/>
      </vt:variant>
      <vt:variant>
        <vt:lpwstr>_Toc292359279</vt:lpwstr>
      </vt:variant>
      <vt:variant>
        <vt:i4>1245239</vt:i4>
      </vt:variant>
      <vt:variant>
        <vt:i4>224</vt:i4>
      </vt:variant>
      <vt:variant>
        <vt:i4>0</vt:i4>
      </vt:variant>
      <vt:variant>
        <vt:i4>5</vt:i4>
      </vt:variant>
      <vt:variant>
        <vt:lpwstr/>
      </vt:variant>
      <vt:variant>
        <vt:lpwstr>_Toc292359278</vt:lpwstr>
      </vt:variant>
      <vt:variant>
        <vt:i4>1245239</vt:i4>
      </vt:variant>
      <vt:variant>
        <vt:i4>218</vt:i4>
      </vt:variant>
      <vt:variant>
        <vt:i4>0</vt:i4>
      </vt:variant>
      <vt:variant>
        <vt:i4>5</vt:i4>
      </vt:variant>
      <vt:variant>
        <vt:lpwstr/>
      </vt:variant>
      <vt:variant>
        <vt:lpwstr>_Toc292359277</vt:lpwstr>
      </vt:variant>
      <vt:variant>
        <vt:i4>1245239</vt:i4>
      </vt:variant>
      <vt:variant>
        <vt:i4>212</vt:i4>
      </vt:variant>
      <vt:variant>
        <vt:i4>0</vt:i4>
      </vt:variant>
      <vt:variant>
        <vt:i4>5</vt:i4>
      </vt:variant>
      <vt:variant>
        <vt:lpwstr/>
      </vt:variant>
      <vt:variant>
        <vt:lpwstr>_Toc292359276</vt:lpwstr>
      </vt:variant>
      <vt:variant>
        <vt:i4>1245239</vt:i4>
      </vt:variant>
      <vt:variant>
        <vt:i4>206</vt:i4>
      </vt:variant>
      <vt:variant>
        <vt:i4>0</vt:i4>
      </vt:variant>
      <vt:variant>
        <vt:i4>5</vt:i4>
      </vt:variant>
      <vt:variant>
        <vt:lpwstr/>
      </vt:variant>
      <vt:variant>
        <vt:lpwstr>_Toc292359275</vt:lpwstr>
      </vt:variant>
      <vt:variant>
        <vt:i4>1245239</vt:i4>
      </vt:variant>
      <vt:variant>
        <vt:i4>200</vt:i4>
      </vt:variant>
      <vt:variant>
        <vt:i4>0</vt:i4>
      </vt:variant>
      <vt:variant>
        <vt:i4>5</vt:i4>
      </vt:variant>
      <vt:variant>
        <vt:lpwstr/>
      </vt:variant>
      <vt:variant>
        <vt:lpwstr>_Toc292359274</vt:lpwstr>
      </vt:variant>
      <vt:variant>
        <vt:i4>1245239</vt:i4>
      </vt:variant>
      <vt:variant>
        <vt:i4>194</vt:i4>
      </vt:variant>
      <vt:variant>
        <vt:i4>0</vt:i4>
      </vt:variant>
      <vt:variant>
        <vt:i4>5</vt:i4>
      </vt:variant>
      <vt:variant>
        <vt:lpwstr/>
      </vt:variant>
      <vt:variant>
        <vt:lpwstr>_Toc292359273</vt:lpwstr>
      </vt:variant>
      <vt:variant>
        <vt:i4>1245239</vt:i4>
      </vt:variant>
      <vt:variant>
        <vt:i4>188</vt:i4>
      </vt:variant>
      <vt:variant>
        <vt:i4>0</vt:i4>
      </vt:variant>
      <vt:variant>
        <vt:i4>5</vt:i4>
      </vt:variant>
      <vt:variant>
        <vt:lpwstr/>
      </vt:variant>
      <vt:variant>
        <vt:lpwstr>_Toc292359272</vt:lpwstr>
      </vt:variant>
      <vt:variant>
        <vt:i4>1245239</vt:i4>
      </vt:variant>
      <vt:variant>
        <vt:i4>182</vt:i4>
      </vt:variant>
      <vt:variant>
        <vt:i4>0</vt:i4>
      </vt:variant>
      <vt:variant>
        <vt:i4>5</vt:i4>
      </vt:variant>
      <vt:variant>
        <vt:lpwstr/>
      </vt:variant>
      <vt:variant>
        <vt:lpwstr>_Toc292359271</vt:lpwstr>
      </vt:variant>
      <vt:variant>
        <vt:i4>1245239</vt:i4>
      </vt:variant>
      <vt:variant>
        <vt:i4>176</vt:i4>
      </vt:variant>
      <vt:variant>
        <vt:i4>0</vt:i4>
      </vt:variant>
      <vt:variant>
        <vt:i4>5</vt:i4>
      </vt:variant>
      <vt:variant>
        <vt:lpwstr/>
      </vt:variant>
      <vt:variant>
        <vt:lpwstr>_Toc292359270</vt:lpwstr>
      </vt:variant>
      <vt:variant>
        <vt:i4>1179703</vt:i4>
      </vt:variant>
      <vt:variant>
        <vt:i4>170</vt:i4>
      </vt:variant>
      <vt:variant>
        <vt:i4>0</vt:i4>
      </vt:variant>
      <vt:variant>
        <vt:i4>5</vt:i4>
      </vt:variant>
      <vt:variant>
        <vt:lpwstr/>
      </vt:variant>
      <vt:variant>
        <vt:lpwstr>_Toc292359269</vt:lpwstr>
      </vt:variant>
      <vt:variant>
        <vt:i4>1179703</vt:i4>
      </vt:variant>
      <vt:variant>
        <vt:i4>164</vt:i4>
      </vt:variant>
      <vt:variant>
        <vt:i4>0</vt:i4>
      </vt:variant>
      <vt:variant>
        <vt:i4>5</vt:i4>
      </vt:variant>
      <vt:variant>
        <vt:lpwstr/>
      </vt:variant>
      <vt:variant>
        <vt:lpwstr>_Toc292359268</vt:lpwstr>
      </vt:variant>
      <vt:variant>
        <vt:i4>1179703</vt:i4>
      </vt:variant>
      <vt:variant>
        <vt:i4>158</vt:i4>
      </vt:variant>
      <vt:variant>
        <vt:i4>0</vt:i4>
      </vt:variant>
      <vt:variant>
        <vt:i4>5</vt:i4>
      </vt:variant>
      <vt:variant>
        <vt:lpwstr/>
      </vt:variant>
      <vt:variant>
        <vt:lpwstr>_Toc292359267</vt:lpwstr>
      </vt:variant>
      <vt:variant>
        <vt:i4>1179703</vt:i4>
      </vt:variant>
      <vt:variant>
        <vt:i4>152</vt:i4>
      </vt:variant>
      <vt:variant>
        <vt:i4>0</vt:i4>
      </vt:variant>
      <vt:variant>
        <vt:i4>5</vt:i4>
      </vt:variant>
      <vt:variant>
        <vt:lpwstr/>
      </vt:variant>
      <vt:variant>
        <vt:lpwstr>_Toc292359266</vt:lpwstr>
      </vt:variant>
      <vt:variant>
        <vt:i4>1179703</vt:i4>
      </vt:variant>
      <vt:variant>
        <vt:i4>146</vt:i4>
      </vt:variant>
      <vt:variant>
        <vt:i4>0</vt:i4>
      </vt:variant>
      <vt:variant>
        <vt:i4>5</vt:i4>
      </vt:variant>
      <vt:variant>
        <vt:lpwstr/>
      </vt:variant>
      <vt:variant>
        <vt:lpwstr>_Toc292359265</vt:lpwstr>
      </vt:variant>
      <vt:variant>
        <vt:i4>1179703</vt:i4>
      </vt:variant>
      <vt:variant>
        <vt:i4>140</vt:i4>
      </vt:variant>
      <vt:variant>
        <vt:i4>0</vt:i4>
      </vt:variant>
      <vt:variant>
        <vt:i4>5</vt:i4>
      </vt:variant>
      <vt:variant>
        <vt:lpwstr/>
      </vt:variant>
      <vt:variant>
        <vt:lpwstr>_Toc292359264</vt:lpwstr>
      </vt:variant>
      <vt:variant>
        <vt:i4>1179703</vt:i4>
      </vt:variant>
      <vt:variant>
        <vt:i4>134</vt:i4>
      </vt:variant>
      <vt:variant>
        <vt:i4>0</vt:i4>
      </vt:variant>
      <vt:variant>
        <vt:i4>5</vt:i4>
      </vt:variant>
      <vt:variant>
        <vt:lpwstr/>
      </vt:variant>
      <vt:variant>
        <vt:lpwstr>_Toc292359263</vt:lpwstr>
      </vt:variant>
      <vt:variant>
        <vt:i4>1179703</vt:i4>
      </vt:variant>
      <vt:variant>
        <vt:i4>128</vt:i4>
      </vt:variant>
      <vt:variant>
        <vt:i4>0</vt:i4>
      </vt:variant>
      <vt:variant>
        <vt:i4>5</vt:i4>
      </vt:variant>
      <vt:variant>
        <vt:lpwstr/>
      </vt:variant>
      <vt:variant>
        <vt:lpwstr>_Toc292359262</vt:lpwstr>
      </vt:variant>
      <vt:variant>
        <vt:i4>1179703</vt:i4>
      </vt:variant>
      <vt:variant>
        <vt:i4>122</vt:i4>
      </vt:variant>
      <vt:variant>
        <vt:i4>0</vt:i4>
      </vt:variant>
      <vt:variant>
        <vt:i4>5</vt:i4>
      </vt:variant>
      <vt:variant>
        <vt:lpwstr/>
      </vt:variant>
      <vt:variant>
        <vt:lpwstr>_Toc292359261</vt:lpwstr>
      </vt:variant>
      <vt:variant>
        <vt:i4>1179703</vt:i4>
      </vt:variant>
      <vt:variant>
        <vt:i4>116</vt:i4>
      </vt:variant>
      <vt:variant>
        <vt:i4>0</vt:i4>
      </vt:variant>
      <vt:variant>
        <vt:i4>5</vt:i4>
      </vt:variant>
      <vt:variant>
        <vt:lpwstr/>
      </vt:variant>
      <vt:variant>
        <vt:lpwstr>_Toc292359260</vt:lpwstr>
      </vt:variant>
      <vt:variant>
        <vt:i4>1114167</vt:i4>
      </vt:variant>
      <vt:variant>
        <vt:i4>110</vt:i4>
      </vt:variant>
      <vt:variant>
        <vt:i4>0</vt:i4>
      </vt:variant>
      <vt:variant>
        <vt:i4>5</vt:i4>
      </vt:variant>
      <vt:variant>
        <vt:lpwstr/>
      </vt:variant>
      <vt:variant>
        <vt:lpwstr>_Toc292359259</vt:lpwstr>
      </vt:variant>
      <vt:variant>
        <vt:i4>1114167</vt:i4>
      </vt:variant>
      <vt:variant>
        <vt:i4>104</vt:i4>
      </vt:variant>
      <vt:variant>
        <vt:i4>0</vt:i4>
      </vt:variant>
      <vt:variant>
        <vt:i4>5</vt:i4>
      </vt:variant>
      <vt:variant>
        <vt:lpwstr/>
      </vt:variant>
      <vt:variant>
        <vt:lpwstr>_Toc292359258</vt:lpwstr>
      </vt:variant>
      <vt:variant>
        <vt:i4>1114167</vt:i4>
      </vt:variant>
      <vt:variant>
        <vt:i4>98</vt:i4>
      </vt:variant>
      <vt:variant>
        <vt:i4>0</vt:i4>
      </vt:variant>
      <vt:variant>
        <vt:i4>5</vt:i4>
      </vt:variant>
      <vt:variant>
        <vt:lpwstr/>
      </vt:variant>
      <vt:variant>
        <vt:lpwstr>_Toc292359257</vt:lpwstr>
      </vt:variant>
      <vt:variant>
        <vt:i4>1114167</vt:i4>
      </vt:variant>
      <vt:variant>
        <vt:i4>92</vt:i4>
      </vt:variant>
      <vt:variant>
        <vt:i4>0</vt:i4>
      </vt:variant>
      <vt:variant>
        <vt:i4>5</vt:i4>
      </vt:variant>
      <vt:variant>
        <vt:lpwstr/>
      </vt:variant>
      <vt:variant>
        <vt:lpwstr>_Toc292359256</vt:lpwstr>
      </vt:variant>
      <vt:variant>
        <vt:i4>1114167</vt:i4>
      </vt:variant>
      <vt:variant>
        <vt:i4>86</vt:i4>
      </vt:variant>
      <vt:variant>
        <vt:i4>0</vt:i4>
      </vt:variant>
      <vt:variant>
        <vt:i4>5</vt:i4>
      </vt:variant>
      <vt:variant>
        <vt:lpwstr/>
      </vt:variant>
      <vt:variant>
        <vt:lpwstr>_Toc292359255</vt:lpwstr>
      </vt:variant>
      <vt:variant>
        <vt:i4>1114167</vt:i4>
      </vt:variant>
      <vt:variant>
        <vt:i4>80</vt:i4>
      </vt:variant>
      <vt:variant>
        <vt:i4>0</vt:i4>
      </vt:variant>
      <vt:variant>
        <vt:i4>5</vt:i4>
      </vt:variant>
      <vt:variant>
        <vt:lpwstr/>
      </vt:variant>
      <vt:variant>
        <vt:lpwstr>_Toc292359254</vt:lpwstr>
      </vt:variant>
      <vt:variant>
        <vt:i4>1114167</vt:i4>
      </vt:variant>
      <vt:variant>
        <vt:i4>74</vt:i4>
      </vt:variant>
      <vt:variant>
        <vt:i4>0</vt:i4>
      </vt:variant>
      <vt:variant>
        <vt:i4>5</vt:i4>
      </vt:variant>
      <vt:variant>
        <vt:lpwstr/>
      </vt:variant>
      <vt:variant>
        <vt:lpwstr>_Toc292359253</vt:lpwstr>
      </vt:variant>
      <vt:variant>
        <vt:i4>1114167</vt:i4>
      </vt:variant>
      <vt:variant>
        <vt:i4>68</vt:i4>
      </vt:variant>
      <vt:variant>
        <vt:i4>0</vt:i4>
      </vt:variant>
      <vt:variant>
        <vt:i4>5</vt:i4>
      </vt:variant>
      <vt:variant>
        <vt:lpwstr/>
      </vt:variant>
      <vt:variant>
        <vt:lpwstr>_Toc292359252</vt:lpwstr>
      </vt:variant>
      <vt:variant>
        <vt:i4>1114167</vt:i4>
      </vt:variant>
      <vt:variant>
        <vt:i4>62</vt:i4>
      </vt:variant>
      <vt:variant>
        <vt:i4>0</vt:i4>
      </vt:variant>
      <vt:variant>
        <vt:i4>5</vt:i4>
      </vt:variant>
      <vt:variant>
        <vt:lpwstr/>
      </vt:variant>
      <vt:variant>
        <vt:lpwstr>_Toc292359251</vt:lpwstr>
      </vt:variant>
      <vt:variant>
        <vt:i4>1114167</vt:i4>
      </vt:variant>
      <vt:variant>
        <vt:i4>56</vt:i4>
      </vt:variant>
      <vt:variant>
        <vt:i4>0</vt:i4>
      </vt:variant>
      <vt:variant>
        <vt:i4>5</vt:i4>
      </vt:variant>
      <vt:variant>
        <vt:lpwstr/>
      </vt:variant>
      <vt:variant>
        <vt:lpwstr>_Toc292359250</vt:lpwstr>
      </vt:variant>
      <vt:variant>
        <vt:i4>1048631</vt:i4>
      </vt:variant>
      <vt:variant>
        <vt:i4>50</vt:i4>
      </vt:variant>
      <vt:variant>
        <vt:i4>0</vt:i4>
      </vt:variant>
      <vt:variant>
        <vt:i4>5</vt:i4>
      </vt:variant>
      <vt:variant>
        <vt:lpwstr/>
      </vt:variant>
      <vt:variant>
        <vt:lpwstr>_Toc292359249</vt:lpwstr>
      </vt:variant>
      <vt:variant>
        <vt:i4>1048631</vt:i4>
      </vt:variant>
      <vt:variant>
        <vt:i4>44</vt:i4>
      </vt:variant>
      <vt:variant>
        <vt:i4>0</vt:i4>
      </vt:variant>
      <vt:variant>
        <vt:i4>5</vt:i4>
      </vt:variant>
      <vt:variant>
        <vt:lpwstr/>
      </vt:variant>
      <vt:variant>
        <vt:lpwstr>_Toc292359248</vt:lpwstr>
      </vt:variant>
      <vt:variant>
        <vt:i4>1048631</vt:i4>
      </vt:variant>
      <vt:variant>
        <vt:i4>38</vt:i4>
      </vt:variant>
      <vt:variant>
        <vt:i4>0</vt:i4>
      </vt:variant>
      <vt:variant>
        <vt:i4>5</vt:i4>
      </vt:variant>
      <vt:variant>
        <vt:lpwstr/>
      </vt:variant>
      <vt:variant>
        <vt:lpwstr>_Toc292359247</vt:lpwstr>
      </vt:variant>
      <vt:variant>
        <vt:i4>1048631</vt:i4>
      </vt:variant>
      <vt:variant>
        <vt:i4>32</vt:i4>
      </vt:variant>
      <vt:variant>
        <vt:i4>0</vt:i4>
      </vt:variant>
      <vt:variant>
        <vt:i4>5</vt:i4>
      </vt:variant>
      <vt:variant>
        <vt:lpwstr/>
      </vt:variant>
      <vt:variant>
        <vt:lpwstr>_Toc292359246</vt:lpwstr>
      </vt:variant>
      <vt:variant>
        <vt:i4>1048631</vt:i4>
      </vt:variant>
      <vt:variant>
        <vt:i4>26</vt:i4>
      </vt:variant>
      <vt:variant>
        <vt:i4>0</vt:i4>
      </vt:variant>
      <vt:variant>
        <vt:i4>5</vt:i4>
      </vt:variant>
      <vt:variant>
        <vt:lpwstr/>
      </vt:variant>
      <vt:variant>
        <vt:lpwstr>_Toc292359245</vt:lpwstr>
      </vt:variant>
      <vt:variant>
        <vt:i4>1048631</vt:i4>
      </vt:variant>
      <vt:variant>
        <vt:i4>20</vt:i4>
      </vt:variant>
      <vt:variant>
        <vt:i4>0</vt:i4>
      </vt:variant>
      <vt:variant>
        <vt:i4>5</vt:i4>
      </vt:variant>
      <vt:variant>
        <vt:lpwstr/>
      </vt:variant>
      <vt:variant>
        <vt:lpwstr>_Toc292359244</vt:lpwstr>
      </vt:variant>
      <vt:variant>
        <vt:i4>1048631</vt:i4>
      </vt:variant>
      <vt:variant>
        <vt:i4>14</vt:i4>
      </vt:variant>
      <vt:variant>
        <vt:i4>0</vt:i4>
      </vt:variant>
      <vt:variant>
        <vt:i4>5</vt:i4>
      </vt:variant>
      <vt:variant>
        <vt:lpwstr/>
      </vt:variant>
      <vt:variant>
        <vt:lpwstr>_Toc292359243</vt:lpwstr>
      </vt:variant>
      <vt:variant>
        <vt:i4>1048631</vt:i4>
      </vt:variant>
      <vt:variant>
        <vt:i4>8</vt:i4>
      </vt:variant>
      <vt:variant>
        <vt:i4>0</vt:i4>
      </vt:variant>
      <vt:variant>
        <vt:i4>5</vt:i4>
      </vt:variant>
      <vt:variant>
        <vt:lpwstr/>
      </vt:variant>
      <vt:variant>
        <vt:lpwstr>_Toc292359242</vt:lpwstr>
      </vt:variant>
      <vt:variant>
        <vt:i4>1048631</vt:i4>
      </vt:variant>
      <vt:variant>
        <vt:i4>2</vt:i4>
      </vt:variant>
      <vt:variant>
        <vt:i4>0</vt:i4>
      </vt:variant>
      <vt:variant>
        <vt:i4>5</vt:i4>
      </vt:variant>
      <vt:variant>
        <vt:lpwstr/>
      </vt:variant>
      <vt:variant>
        <vt:lpwstr>_Toc292359241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Pension Record Interchange (CAPRI) GUI Release Notes</dc:title>
  <dc:subject>Patch DVBA*2.7*149</dc:subject>
  <dc:creator>Dept of Veteran Affairs</dc:creator>
  <cp:keywords/>
  <dc:description/>
  <cp:lastModifiedBy>Dept of Veterans Affairs</cp:lastModifiedBy>
  <cp:revision>5</cp:revision>
  <cp:lastPrinted>2021-02-18T14:49:00Z</cp:lastPrinted>
  <dcterms:created xsi:type="dcterms:W3CDTF">2021-02-18T14:48:00Z</dcterms:created>
  <dcterms:modified xsi:type="dcterms:W3CDTF">2021-04-14T00:29:00Z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