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B505" w14:textId="1049BA9A" w:rsidR="009917A8" w:rsidRPr="00536F33" w:rsidRDefault="00D340C5" w:rsidP="00D340C5">
      <w:pPr>
        <w:pStyle w:val="Title"/>
        <w:rPr>
          <w:szCs w:val="36"/>
        </w:rPr>
      </w:pPr>
      <w:bookmarkStart w:id="0" w:name="_Toc205632711"/>
      <w:r w:rsidRPr="00536F33">
        <w:rPr>
          <w:szCs w:val="36"/>
        </w:rPr>
        <w:t>Compensation and Pension Records Interchange (</w:t>
      </w:r>
      <w:bookmarkStart w:id="1" w:name="_Hlk4150732"/>
      <w:r w:rsidRPr="00536F33">
        <w:rPr>
          <w:szCs w:val="36"/>
        </w:rPr>
        <w:t xml:space="preserve">CAPRI) </w:t>
      </w:r>
      <w:bookmarkEnd w:id="1"/>
    </w:p>
    <w:p w14:paraId="327D351E" w14:textId="47EEB993" w:rsidR="00D340C5" w:rsidRDefault="00536F33" w:rsidP="00D340C5">
      <w:pPr>
        <w:pStyle w:val="Title"/>
        <w:rPr>
          <w:szCs w:val="36"/>
        </w:rPr>
      </w:pPr>
      <w:r w:rsidRPr="00536F33">
        <w:rPr>
          <w:szCs w:val="36"/>
        </w:rPr>
        <w:t>Software Version 2.7</w:t>
      </w:r>
    </w:p>
    <w:p w14:paraId="2C521E8F" w14:textId="0058E153" w:rsidR="007D7AA1" w:rsidRPr="00536F33" w:rsidRDefault="007D7AA1" w:rsidP="00D340C5">
      <w:pPr>
        <w:pStyle w:val="Title"/>
        <w:rPr>
          <w:szCs w:val="36"/>
        </w:rPr>
      </w:pPr>
      <w:r w:rsidRPr="00536F33">
        <w:rPr>
          <w:szCs w:val="36"/>
        </w:rPr>
        <w:t>Deployment, Installation, Back-Out, and Rollback Guide</w:t>
      </w:r>
    </w:p>
    <w:p w14:paraId="086B9180" w14:textId="77777777" w:rsidR="00D340C5" w:rsidRDefault="00D340C5" w:rsidP="00D340C5">
      <w:pPr>
        <w:pStyle w:val="Title"/>
      </w:pPr>
    </w:p>
    <w:p w14:paraId="21B9878F" w14:textId="77777777" w:rsidR="004F3A80" w:rsidRPr="00D340C5" w:rsidRDefault="00281408" w:rsidP="004F3A80">
      <w:pPr>
        <w:pStyle w:val="CoverTitleInstructions"/>
        <w:rPr>
          <w:color w:val="auto"/>
        </w:rPr>
      </w:pPr>
      <w:r>
        <w:rPr>
          <w:noProof/>
        </w:rPr>
        <w:drawing>
          <wp:inline distT="0" distB="0" distL="0" distR="0" wp14:anchorId="402AA5AA" wp14:editId="2F3E96E4">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5924B4B" w14:textId="77777777" w:rsidR="00D340C5" w:rsidRDefault="00D340C5" w:rsidP="009976DD">
      <w:pPr>
        <w:pStyle w:val="Title"/>
      </w:pPr>
    </w:p>
    <w:p w14:paraId="0A20091D" w14:textId="77777777" w:rsidR="00536F33" w:rsidRDefault="00536F33" w:rsidP="00536F33">
      <w:pPr>
        <w:pStyle w:val="Title2"/>
        <w:rPr>
          <w:szCs w:val="28"/>
        </w:rPr>
      </w:pPr>
    </w:p>
    <w:p w14:paraId="7BD25C77" w14:textId="3973E185" w:rsidR="00536F33" w:rsidRDefault="0084515E" w:rsidP="001D1109">
      <w:pPr>
        <w:pStyle w:val="Title2"/>
        <w:spacing w:line="360" w:lineRule="auto"/>
        <w:rPr>
          <w:szCs w:val="28"/>
        </w:rPr>
      </w:pPr>
      <w:r>
        <w:rPr>
          <w:szCs w:val="28"/>
        </w:rPr>
        <w:t>Novem</w:t>
      </w:r>
      <w:r w:rsidR="00476B94">
        <w:rPr>
          <w:szCs w:val="28"/>
        </w:rPr>
        <w:t>ber</w:t>
      </w:r>
      <w:r w:rsidR="00665600">
        <w:rPr>
          <w:szCs w:val="28"/>
        </w:rPr>
        <w:t xml:space="preserve"> </w:t>
      </w:r>
      <w:r w:rsidR="001A6BEA" w:rsidRPr="00536F33">
        <w:rPr>
          <w:szCs w:val="28"/>
        </w:rPr>
        <w:t>20</w:t>
      </w:r>
      <w:r w:rsidR="0066288F" w:rsidRPr="00536F33">
        <w:rPr>
          <w:szCs w:val="28"/>
        </w:rPr>
        <w:t>2</w:t>
      </w:r>
      <w:r w:rsidR="00E85B01">
        <w:rPr>
          <w:szCs w:val="28"/>
        </w:rPr>
        <w:t>3</w:t>
      </w:r>
    </w:p>
    <w:p w14:paraId="03850AB7" w14:textId="6C870850" w:rsidR="00D340C5" w:rsidRPr="00536F33" w:rsidRDefault="00D340C5" w:rsidP="001D1109">
      <w:pPr>
        <w:pStyle w:val="Title2"/>
        <w:spacing w:line="360" w:lineRule="auto"/>
        <w:rPr>
          <w:szCs w:val="28"/>
        </w:rPr>
      </w:pPr>
      <w:r w:rsidRPr="00536F33">
        <w:rPr>
          <w:szCs w:val="28"/>
        </w:rPr>
        <w:t>Department of Veterans Affairs</w:t>
      </w:r>
      <w:r w:rsidR="00135A3B">
        <w:rPr>
          <w:szCs w:val="28"/>
        </w:rPr>
        <w:t xml:space="preserve"> (VA)</w:t>
      </w:r>
    </w:p>
    <w:p w14:paraId="21F8CF5F" w14:textId="54195F24" w:rsidR="00D340C5" w:rsidRPr="00536F33" w:rsidRDefault="00D340C5" w:rsidP="00D340C5">
      <w:pPr>
        <w:pStyle w:val="Title2"/>
        <w:rPr>
          <w:szCs w:val="28"/>
        </w:rPr>
      </w:pPr>
      <w:r w:rsidRPr="00536F33">
        <w:rPr>
          <w:szCs w:val="28"/>
        </w:rPr>
        <w:t>Office of Information and Technology (OIT)</w:t>
      </w:r>
    </w:p>
    <w:p w14:paraId="7487EB88" w14:textId="77777777" w:rsidR="00AD4E85" w:rsidRDefault="00AD4E85" w:rsidP="005F0F90">
      <w:pPr>
        <w:pStyle w:val="InstructionalText1"/>
        <w:rPr>
          <w:i w:val="0"/>
          <w:iCs w:val="0"/>
        </w:rPr>
      </w:pPr>
    </w:p>
    <w:p w14:paraId="61382E86" w14:textId="5E72C8A3" w:rsidR="00536F33" w:rsidRPr="00536F33" w:rsidRDefault="00536F33" w:rsidP="00536F33">
      <w:pPr>
        <w:pStyle w:val="BodyText"/>
        <w:sectPr w:rsidR="00536F33" w:rsidRPr="00536F33" w:rsidSect="00FA1BF4">
          <w:pgSz w:w="12240" w:h="15840" w:code="1"/>
          <w:pgMar w:top="1440" w:right="1440" w:bottom="1440" w:left="1440" w:header="720" w:footer="720" w:gutter="0"/>
          <w:pgNumType w:fmt="lowerRoman" w:start="1"/>
          <w:cols w:space="720"/>
          <w:vAlign w:val="center"/>
          <w:docGrid w:linePitch="360"/>
        </w:sectPr>
      </w:pPr>
    </w:p>
    <w:bookmarkEnd w:id="0"/>
    <w:p w14:paraId="0038A692" w14:textId="77777777" w:rsidR="006A1A76" w:rsidRPr="000E6EE5" w:rsidRDefault="006A1A76" w:rsidP="006A1A76">
      <w:pPr>
        <w:pStyle w:val="PrefaceHdr"/>
        <w:jc w:val="center"/>
      </w:pPr>
      <w:r w:rsidRPr="000E6EE5">
        <w:lastRenderedPageBreak/>
        <w:t>Revision History</w:t>
      </w:r>
    </w:p>
    <w:tbl>
      <w:tblPr>
        <w:tblW w:w="94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80"/>
        <w:gridCol w:w="4050"/>
        <w:gridCol w:w="2932"/>
      </w:tblGrid>
      <w:tr w:rsidR="006A1A76" w:rsidRPr="000E6EE5" w14:paraId="382910E9" w14:textId="77777777">
        <w:trPr>
          <w:tblHeader/>
        </w:trPr>
        <w:tc>
          <w:tcPr>
            <w:tcW w:w="1350" w:type="dxa"/>
            <w:shd w:val="clear" w:color="auto" w:fill="CCCCCC"/>
          </w:tcPr>
          <w:p w14:paraId="185AD16F" w14:textId="77777777" w:rsidR="006A1A76" w:rsidRPr="00E15AE2" w:rsidRDefault="006A1A76">
            <w:pPr>
              <w:pStyle w:val="TableHdr"/>
              <w:spacing w:before="40" w:after="40"/>
              <w:jc w:val="center"/>
              <w:rPr>
                <w:sz w:val="18"/>
                <w:szCs w:val="18"/>
              </w:rPr>
            </w:pPr>
            <w:bookmarkStart w:id="2" w:name="_Toc392045224"/>
            <w:bookmarkStart w:id="3" w:name="_Toc392051213"/>
            <w:bookmarkStart w:id="4" w:name="_Toc392580742"/>
            <w:r w:rsidRPr="00E15AE2">
              <w:rPr>
                <w:sz w:val="18"/>
                <w:szCs w:val="18"/>
              </w:rPr>
              <w:t>Date</w:t>
            </w:r>
          </w:p>
        </w:tc>
        <w:tc>
          <w:tcPr>
            <w:tcW w:w="1080" w:type="dxa"/>
            <w:shd w:val="clear" w:color="auto" w:fill="CCCCCC"/>
          </w:tcPr>
          <w:p w14:paraId="6F21511C" w14:textId="77777777" w:rsidR="006A1A76" w:rsidRPr="00E15AE2" w:rsidRDefault="006A1A76">
            <w:pPr>
              <w:pStyle w:val="TableHdr"/>
              <w:spacing w:before="40" w:after="40"/>
              <w:jc w:val="center"/>
              <w:rPr>
                <w:sz w:val="18"/>
                <w:szCs w:val="18"/>
              </w:rPr>
            </w:pPr>
            <w:r>
              <w:rPr>
                <w:sz w:val="18"/>
                <w:szCs w:val="18"/>
              </w:rPr>
              <w:t>Revis</w:t>
            </w:r>
            <w:r w:rsidRPr="00E15AE2">
              <w:rPr>
                <w:sz w:val="18"/>
                <w:szCs w:val="18"/>
              </w:rPr>
              <w:t>ion</w:t>
            </w:r>
          </w:p>
        </w:tc>
        <w:tc>
          <w:tcPr>
            <w:tcW w:w="4050" w:type="dxa"/>
            <w:shd w:val="clear" w:color="auto" w:fill="CCCCCC"/>
          </w:tcPr>
          <w:p w14:paraId="6C3199CF" w14:textId="77777777" w:rsidR="006A1A76" w:rsidRPr="00E15AE2" w:rsidRDefault="006A1A76">
            <w:pPr>
              <w:pStyle w:val="TableHdr"/>
              <w:spacing w:before="40" w:after="40"/>
              <w:jc w:val="center"/>
              <w:rPr>
                <w:sz w:val="18"/>
                <w:szCs w:val="18"/>
              </w:rPr>
            </w:pPr>
            <w:r w:rsidRPr="00E15AE2">
              <w:rPr>
                <w:sz w:val="18"/>
                <w:szCs w:val="18"/>
              </w:rPr>
              <w:t>Description</w:t>
            </w:r>
          </w:p>
        </w:tc>
        <w:tc>
          <w:tcPr>
            <w:tcW w:w="2932" w:type="dxa"/>
            <w:shd w:val="clear" w:color="auto" w:fill="CCCCCC"/>
          </w:tcPr>
          <w:p w14:paraId="45E6892B" w14:textId="77777777" w:rsidR="006A1A76" w:rsidRPr="00E15AE2" w:rsidRDefault="006A1A76">
            <w:pPr>
              <w:pStyle w:val="TableHdr"/>
              <w:spacing w:before="40" w:after="40"/>
              <w:jc w:val="center"/>
              <w:rPr>
                <w:sz w:val="18"/>
                <w:szCs w:val="18"/>
              </w:rPr>
            </w:pPr>
            <w:r w:rsidRPr="00E15AE2">
              <w:rPr>
                <w:sz w:val="18"/>
                <w:szCs w:val="18"/>
              </w:rPr>
              <w:t>Author</w:t>
            </w:r>
          </w:p>
        </w:tc>
      </w:tr>
      <w:bookmarkEnd w:id="2"/>
      <w:bookmarkEnd w:id="3"/>
      <w:bookmarkEnd w:id="4"/>
      <w:tr w:rsidR="006A1A76" w:rsidRPr="000E6EE5" w14:paraId="5A24929A" w14:textId="77777777">
        <w:tc>
          <w:tcPr>
            <w:tcW w:w="1350" w:type="dxa"/>
            <w:shd w:val="clear" w:color="auto" w:fill="auto"/>
          </w:tcPr>
          <w:p w14:paraId="1A7A8FC4" w14:textId="77777777" w:rsidR="006A1A76" w:rsidRDefault="006A1A76">
            <w:pPr>
              <w:pStyle w:val="TableHdr"/>
              <w:spacing w:before="40" w:after="40"/>
              <w:rPr>
                <w:b w:val="0"/>
                <w:sz w:val="18"/>
                <w:szCs w:val="18"/>
              </w:rPr>
            </w:pPr>
            <w:r>
              <w:rPr>
                <w:b w:val="0"/>
                <w:sz w:val="18"/>
                <w:szCs w:val="18"/>
              </w:rPr>
              <w:t>11/2023</w:t>
            </w:r>
          </w:p>
        </w:tc>
        <w:tc>
          <w:tcPr>
            <w:tcW w:w="1080" w:type="dxa"/>
            <w:shd w:val="clear" w:color="auto" w:fill="auto"/>
          </w:tcPr>
          <w:p w14:paraId="6AEA12DD" w14:textId="2F4AF5CD" w:rsidR="006A1A76" w:rsidRDefault="006A1A76">
            <w:pPr>
              <w:pStyle w:val="TableHdr"/>
              <w:spacing w:before="40" w:after="40"/>
              <w:rPr>
                <w:b w:val="0"/>
                <w:sz w:val="18"/>
                <w:szCs w:val="18"/>
              </w:rPr>
            </w:pPr>
            <w:r>
              <w:rPr>
                <w:b w:val="0"/>
                <w:sz w:val="18"/>
                <w:szCs w:val="18"/>
              </w:rPr>
              <w:t>2.0</w:t>
            </w:r>
            <w:r w:rsidR="0072092D">
              <w:rPr>
                <w:b w:val="0"/>
                <w:sz w:val="18"/>
                <w:szCs w:val="18"/>
              </w:rPr>
              <w:t>9</w:t>
            </w:r>
          </w:p>
        </w:tc>
        <w:tc>
          <w:tcPr>
            <w:tcW w:w="4050" w:type="dxa"/>
            <w:shd w:val="clear" w:color="auto" w:fill="auto"/>
          </w:tcPr>
          <w:p w14:paraId="30E29F1F" w14:textId="77777777" w:rsidR="006A1A76" w:rsidRDefault="006A1A76">
            <w:pPr>
              <w:pStyle w:val="TableHdr"/>
              <w:spacing w:before="40" w:after="40"/>
              <w:rPr>
                <w:b w:val="0"/>
                <w:bCs w:val="0"/>
                <w:sz w:val="18"/>
                <w:szCs w:val="18"/>
              </w:rPr>
            </w:pPr>
            <w:r w:rsidRPr="76512596">
              <w:rPr>
                <w:b w:val="0"/>
                <w:bCs w:val="0"/>
                <w:sz w:val="18"/>
                <w:szCs w:val="18"/>
              </w:rPr>
              <w:t xml:space="preserve">Updated </w:t>
            </w:r>
            <w:r>
              <w:rPr>
                <w:b w:val="0"/>
                <w:bCs w:val="0"/>
                <w:sz w:val="18"/>
                <w:szCs w:val="18"/>
              </w:rPr>
              <w:t xml:space="preserve">for </w:t>
            </w:r>
            <w:r w:rsidRPr="76512596">
              <w:rPr>
                <w:b w:val="0"/>
                <w:bCs w:val="0"/>
                <w:sz w:val="18"/>
                <w:szCs w:val="18"/>
              </w:rPr>
              <w:t>DVB</w:t>
            </w:r>
            <w:r>
              <w:rPr>
                <w:b w:val="0"/>
                <w:bCs w:val="0"/>
                <w:sz w:val="18"/>
                <w:szCs w:val="18"/>
              </w:rPr>
              <w:t>A</w:t>
            </w:r>
            <w:r w:rsidRPr="76512596">
              <w:rPr>
                <w:b w:val="0"/>
                <w:bCs w:val="0"/>
                <w:sz w:val="18"/>
                <w:szCs w:val="18"/>
              </w:rPr>
              <w:t>*2.7*</w:t>
            </w:r>
            <w:r>
              <w:rPr>
                <w:b w:val="0"/>
                <w:bCs w:val="0"/>
                <w:sz w:val="18"/>
                <w:szCs w:val="18"/>
              </w:rPr>
              <w:t>251</w:t>
            </w:r>
            <w:r w:rsidRPr="76512596">
              <w:rPr>
                <w:b w:val="0"/>
                <w:bCs w:val="0"/>
                <w:sz w:val="18"/>
                <w:szCs w:val="18"/>
              </w:rPr>
              <w:t xml:space="preserve"> releas</w:t>
            </w:r>
            <w:r>
              <w:rPr>
                <w:b w:val="0"/>
                <w:bCs w:val="0"/>
                <w:sz w:val="18"/>
                <w:szCs w:val="18"/>
              </w:rPr>
              <w:t>e.</w:t>
            </w:r>
          </w:p>
          <w:p w14:paraId="00FF4567" w14:textId="77777777" w:rsidR="006A1A76" w:rsidRDefault="006A1A76">
            <w:pPr>
              <w:pStyle w:val="TableHdr"/>
              <w:numPr>
                <w:ilvl w:val="0"/>
                <w:numId w:val="38"/>
              </w:numPr>
              <w:spacing w:before="40" w:after="40"/>
              <w:rPr>
                <w:b w:val="0"/>
                <w:bCs w:val="0"/>
                <w:sz w:val="18"/>
                <w:szCs w:val="18"/>
              </w:rPr>
            </w:pPr>
            <w:r w:rsidRPr="76512596">
              <w:rPr>
                <w:b w:val="0"/>
                <w:bCs w:val="0"/>
                <w:sz w:val="18"/>
                <w:szCs w:val="18"/>
              </w:rPr>
              <w:t xml:space="preserve">All references </w:t>
            </w:r>
            <w:r>
              <w:rPr>
                <w:b w:val="0"/>
                <w:bCs w:val="0"/>
                <w:sz w:val="18"/>
                <w:szCs w:val="18"/>
              </w:rPr>
              <w:t xml:space="preserve">to VistA patch and client application (GUI) </w:t>
            </w:r>
            <w:r w:rsidRPr="76512596">
              <w:rPr>
                <w:b w:val="0"/>
                <w:bCs w:val="0"/>
                <w:sz w:val="18"/>
                <w:szCs w:val="18"/>
              </w:rPr>
              <w:t xml:space="preserve">have been updated to reflect current release. </w:t>
            </w:r>
          </w:p>
          <w:p w14:paraId="5C162B6D" w14:textId="77777777" w:rsidR="006A1A76" w:rsidRPr="006B2CCC" w:rsidRDefault="00000000">
            <w:pPr>
              <w:pStyle w:val="TableHdr"/>
              <w:numPr>
                <w:ilvl w:val="0"/>
                <w:numId w:val="38"/>
              </w:numPr>
              <w:spacing w:before="40" w:after="40"/>
              <w:rPr>
                <w:b w:val="0"/>
                <w:bCs w:val="0"/>
                <w:sz w:val="18"/>
                <w:szCs w:val="18"/>
              </w:rPr>
            </w:pPr>
            <w:hyperlink w:anchor="_Dependencies" w:history="1">
              <w:r w:rsidR="006A1A76" w:rsidRPr="00D754DD">
                <w:rPr>
                  <w:rStyle w:val="Hyperlink"/>
                  <w:b w:val="0"/>
                  <w:bCs w:val="0"/>
                  <w:sz w:val="18"/>
                  <w:szCs w:val="18"/>
                </w:rPr>
                <w:t>Section 1.2</w:t>
              </w:r>
            </w:hyperlink>
            <w:r w:rsidR="006A1A76">
              <w:rPr>
                <w:b w:val="0"/>
                <w:bCs w:val="0"/>
                <w:sz w:val="18"/>
                <w:szCs w:val="18"/>
              </w:rPr>
              <w:t xml:space="preserve"> Dependencies - Updated required builds. </w:t>
            </w:r>
          </w:p>
          <w:p w14:paraId="598CD87A" w14:textId="77777777" w:rsidR="006A1A76" w:rsidRDefault="00000000">
            <w:pPr>
              <w:pStyle w:val="TableHdr"/>
              <w:numPr>
                <w:ilvl w:val="0"/>
                <w:numId w:val="38"/>
              </w:numPr>
              <w:spacing w:before="40" w:after="40"/>
              <w:rPr>
                <w:b w:val="0"/>
                <w:bCs w:val="0"/>
                <w:sz w:val="18"/>
                <w:szCs w:val="18"/>
              </w:rPr>
            </w:pPr>
            <w:hyperlink w:anchor="_Deployment" w:history="1">
              <w:r w:rsidR="006A1A76" w:rsidRPr="00F33459">
                <w:rPr>
                  <w:rStyle w:val="Hyperlink"/>
                  <w:b w:val="0"/>
                  <w:bCs w:val="0"/>
                  <w:sz w:val="18"/>
                  <w:szCs w:val="18"/>
                </w:rPr>
                <w:t>Section 3</w:t>
              </w:r>
            </w:hyperlink>
            <w:r w:rsidR="006A1A76">
              <w:rPr>
                <w:b w:val="0"/>
                <w:bCs w:val="0"/>
                <w:sz w:val="18"/>
                <w:szCs w:val="18"/>
              </w:rPr>
              <w:t xml:space="preserve"> Deployment – Updated timeline</w:t>
            </w:r>
          </w:p>
          <w:p w14:paraId="0B59AA7F" w14:textId="77777777" w:rsidR="006A1A76" w:rsidRDefault="00000000">
            <w:pPr>
              <w:pStyle w:val="TableHdr"/>
              <w:numPr>
                <w:ilvl w:val="0"/>
                <w:numId w:val="38"/>
              </w:numPr>
              <w:spacing w:before="40" w:after="40"/>
              <w:rPr>
                <w:b w:val="0"/>
                <w:bCs w:val="0"/>
                <w:sz w:val="18"/>
                <w:szCs w:val="18"/>
              </w:rPr>
            </w:pPr>
            <w:hyperlink w:anchor="_Timeline" w:history="1">
              <w:r w:rsidR="006A1A76" w:rsidRPr="00771184">
                <w:rPr>
                  <w:rStyle w:val="Hyperlink"/>
                  <w:b w:val="0"/>
                  <w:bCs w:val="0"/>
                  <w:sz w:val="18"/>
                  <w:szCs w:val="18"/>
                </w:rPr>
                <w:t>Section 3.1</w:t>
              </w:r>
            </w:hyperlink>
            <w:r w:rsidR="006A1A76" w:rsidRPr="00B25672">
              <w:rPr>
                <w:b w:val="0"/>
                <w:bCs w:val="0"/>
                <w:sz w:val="18"/>
                <w:szCs w:val="18"/>
              </w:rPr>
              <w:t xml:space="preserve"> Timeline</w:t>
            </w:r>
            <w:r w:rsidR="006A1A76">
              <w:rPr>
                <w:b w:val="0"/>
                <w:bCs w:val="0"/>
                <w:sz w:val="18"/>
                <w:szCs w:val="18"/>
              </w:rPr>
              <w:t xml:space="preserve"> -</w:t>
            </w:r>
            <w:r w:rsidR="006A1A76" w:rsidRPr="00B25672">
              <w:rPr>
                <w:b w:val="0"/>
                <w:bCs w:val="0"/>
                <w:sz w:val="18"/>
                <w:szCs w:val="18"/>
              </w:rPr>
              <w:t xml:space="preserve"> Revised Installment and Deployment Timeline information</w:t>
            </w:r>
          </w:p>
          <w:p w14:paraId="09EE8C61" w14:textId="5A4A6AA8" w:rsidR="006D5FF8" w:rsidRPr="006D5FF8" w:rsidRDefault="00000000" w:rsidP="006D5FF8">
            <w:pPr>
              <w:pStyle w:val="TableHdr"/>
              <w:numPr>
                <w:ilvl w:val="0"/>
                <w:numId w:val="38"/>
              </w:numPr>
              <w:spacing w:before="40" w:after="40"/>
              <w:rPr>
                <w:b w:val="0"/>
                <w:bCs w:val="0"/>
                <w:sz w:val="18"/>
                <w:szCs w:val="18"/>
              </w:rPr>
            </w:pPr>
            <w:hyperlink w:anchor="_3.2.5_Software" w:history="1">
              <w:r w:rsidR="006A1A76" w:rsidRPr="000A460E">
                <w:rPr>
                  <w:rStyle w:val="Hyperlink"/>
                  <w:b w:val="0"/>
                  <w:bCs w:val="0"/>
                  <w:sz w:val="18"/>
                  <w:szCs w:val="18"/>
                </w:rPr>
                <w:t>Section 3.2.5</w:t>
              </w:r>
            </w:hyperlink>
            <w:r w:rsidR="006A1A76">
              <w:rPr>
                <w:b w:val="0"/>
                <w:bCs w:val="0"/>
                <w:sz w:val="18"/>
                <w:szCs w:val="18"/>
              </w:rPr>
              <w:t xml:space="preserve"> Software – Updated a</w:t>
            </w:r>
            <w:r w:rsidR="006A1A76" w:rsidRPr="008046D3">
              <w:rPr>
                <w:b w:val="0"/>
                <w:bCs w:val="0"/>
                <w:sz w:val="18"/>
                <w:szCs w:val="18"/>
              </w:rPr>
              <w:t xml:space="preserve">ssociated patches that must be installed </w:t>
            </w:r>
            <w:r w:rsidR="006A1A76">
              <w:rPr>
                <w:b w:val="0"/>
                <w:bCs w:val="0"/>
                <w:sz w:val="18"/>
                <w:szCs w:val="18"/>
              </w:rPr>
              <w:t>before</w:t>
            </w:r>
            <w:r w:rsidR="006A1A76" w:rsidRPr="008046D3">
              <w:rPr>
                <w:b w:val="0"/>
                <w:bCs w:val="0"/>
                <w:sz w:val="18"/>
                <w:szCs w:val="18"/>
              </w:rPr>
              <w:t xml:space="preserve"> DVBA*2.7*</w:t>
            </w:r>
            <w:r w:rsidR="006A1A76">
              <w:rPr>
                <w:b w:val="0"/>
                <w:bCs w:val="0"/>
                <w:sz w:val="18"/>
                <w:szCs w:val="18"/>
              </w:rPr>
              <w:t>251</w:t>
            </w:r>
          </w:p>
        </w:tc>
        <w:tc>
          <w:tcPr>
            <w:tcW w:w="2932" w:type="dxa"/>
            <w:shd w:val="clear" w:color="auto" w:fill="auto"/>
          </w:tcPr>
          <w:p w14:paraId="1F8C083B" w14:textId="77777777" w:rsidR="006A1A76" w:rsidRDefault="006A1A76">
            <w:pPr>
              <w:pStyle w:val="TableHdr"/>
              <w:spacing w:before="40" w:after="40"/>
              <w:rPr>
                <w:b w:val="0"/>
                <w:sz w:val="18"/>
                <w:szCs w:val="18"/>
              </w:rPr>
            </w:pPr>
            <w:r>
              <w:rPr>
                <w:b w:val="0"/>
                <w:sz w:val="18"/>
                <w:szCs w:val="18"/>
              </w:rPr>
              <w:t>Booz Allen Hamilton</w:t>
            </w:r>
          </w:p>
        </w:tc>
      </w:tr>
      <w:tr w:rsidR="006D5FF8" w:rsidRPr="000E6EE5" w14:paraId="3D8CA820" w14:textId="77777777">
        <w:tc>
          <w:tcPr>
            <w:tcW w:w="1350" w:type="dxa"/>
            <w:shd w:val="clear" w:color="auto" w:fill="auto"/>
          </w:tcPr>
          <w:p w14:paraId="7825EB0D" w14:textId="37EBF533" w:rsidR="006D5FF8" w:rsidRDefault="006D5FF8" w:rsidP="006D5FF8">
            <w:pPr>
              <w:pStyle w:val="TableHdr"/>
              <w:spacing w:before="40" w:after="40"/>
              <w:rPr>
                <w:b w:val="0"/>
                <w:sz w:val="18"/>
                <w:szCs w:val="18"/>
              </w:rPr>
            </w:pPr>
            <w:r>
              <w:rPr>
                <w:b w:val="0"/>
                <w:sz w:val="18"/>
                <w:szCs w:val="18"/>
              </w:rPr>
              <w:t>11/2023</w:t>
            </w:r>
          </w:p>
        </w:tc>
        <w:tc>
          <w:tcPr>
            <w:tcW w:w="1080" w:type="dxa"/>
            <w:shd w:val="clear" w:color="auto" w:fill="auto"/>
          </w:tcPr>
          <w:p w14:paraId="61B74436" w14:textId="722A667D" w:rsidR="006D5FF8" w:rsidRDefault="006D5FF8" w:rsidP="006D5FF8">
            <w:pPr>
              <w:pStyle w:val="TableHdr"/>
              <w:spacing w:before="40" w:after="40"/>
              <w:rPr>
                <w:b w:val="0"/>
                <w:sz w:val="18"/>
                <w:szCs w:val="18"/>
              </w:rPr>
            </w:pPr>
            <w:r>
              <w:rPr>
                <w:b w:val="0"/>
                <w:sz w:val="18"/>
                <w:szCs w:val="18"/>
              </w:rPr>
              <w:t>2.08</w:t>
            </w:r>
          </w:p>
        </w:tc>
        <w:tc>
          <w:tcPr>
            <w:tcW w:w="4050" w:type="dxa"/>
            <w:shd w:val="clear" w:color="auto" w:fill="auto"/>
          </w:tcPr>
          <w:p w14:paraId="5FAAB5C1" w14:textId="1F585C06" w:rsidR="006D5FF8" w:rsidRDefault="006D5FF8" w:rsidP="006D5FF8">
            <w:pPr>
              <w:pStyle w:val="TableHdr"/>
              <w:spacing w:before="40" w:after="40"/>
              <w:rPr>
                <w:b w:val="0"/>
                <w:bCs w:val="0"/>
                <w:sz w:val="18"/>
                <w:szCs w:val="18"/>
              </w:rPr>
            </w:pPr>
            <w:r w:rsidRPr="76512596">
              <w:rPr>
                <w:b w:val="0"/>
                <w:bCs w:val="0"/>
                <w:sz w:val="18"/>
                <w:szCs w:val="18"/>
              </w:rPr>
              <w:t xml:space="preserve">Updated </w:t>
            </w:r>
            <w:r>
              <w:rPr>
                <w:b w:val="0"/>
                <w:bCs w:val="0"/>
                <w:sz w:val="18"/>
                <w:szCs w:val="18"/>
              </w:rPr>
              <w:t xml:space="preserve">for </w:t>
            </w:r>
            <w:r w:rsidRPr="76512596">
              <w:rPr>
                <w:b w:val="0"/>
                <w:bCs w:val="0"/>
                <w:sz w:val="18"/>
                <w:szCs w:val="18"/>
              </w:rPr>
              <w:t>DVB</w:t>
            </w:r>
            <w:r>
              <w:rPr>
                <w:b w:val="0"/>
                <w:bCs w:val="0"/>
                <w:sz w:val="18"/>
                <w:szCs w:val="18"/>
              </w:rPr>
              <w:t>A</w:t>
            </w:r>
            <w:r w:rsidRPr="76512596">
              <w:rPr>
                <w:b w:val="0"/>
                <w:bCs w:val="0"/>
                <w:sz w:val="18"/>
                <w:szCs w:val="18"/>
              </w:rPr>
              <w:t>*2.7*</w:t>
            </w:r>
            <w:r>
              <w:rPr>
                <w:b w:val="0"/>
                <w:bCs w:val="0"/>
                <w:sz w:val="18"/>
                <w:szCs w:val="18"/>
              </w:rPr>
              <w:t>25</w:t>
            </w:r>
            <w:r w:rsidR="00773AE7">
              <w:rPr>
                <w:b w:val="0"/>
                <w:bCs w:val="0"/>
                <w:sz w:val="18"/>
                <w:szCs w:val="18"/>
              </w:rPr>
              <w:t>0</w:t>
            </w:r>
            <w:r w:rsidRPr="76512596">
              <w:rPr>
                <w:b w:val="0"/>
                <w:bCs w:val="0"/>
                <w:sz w:val="18"/>
                <w:szCs w:val="18"/>
              </w:rPr>
              <w:t xml:space="preserve"> releas</w:t>
            </w:r>
            <w:r>
              <w:rPr>
                <w:b w:val="0"/>
                <w:bCs w:val="0"/>
                <w:sz w:val="18"/>
                <w:szCs w:val="18"/>
              </w:rPr>
              <w:t>e.</w:t>
            </w:r>
          </w:p>
          <w:p w14:paraId="330BA021" w14:textId="77777777" w:rsidR="006D5FF8" w:rsidRDefault="006D5FF8" w:rsidP="006D5FF8">
            <w:pPr>
              <w:pStyle w:val="TableHdr"/>
              <w:numPr>
                <w:ilvl w:val="0"/>
                <w:numId w:val="38"/>
              </w:numPr>
              <w:spacing w:before="40" w:after="40"/>
              <w:rPr>
                <w:b w:val="0"/>
                <w:bCs w:val="0"/>
                <w:sz w:val="18"/>
                <w:szCs w:val="18"/>
              </w:rPr>
            </w:pPr>
            <w:r w:rsidRPr="76512596">
              <w:rPr>
                <w:b w:val="0"/>
                <w:bCs w:val="0"/>
                <w:sz w:val="18"/>
                <w:szCs w:val="18"/>
              </w:rPr>
              <w:t xml:space="preserve">All references </w:t>
            </w:r>
            <w:r>
              <w:rPr>
                <w:b w:val="0"/>
                <w:bCs w:val="0"/>
                <w:sz w:val="18"/>
                <w:szCs w:val="18"/>
              </w:rPr>
              <w:t xml:space="preserve">to VistA patch and client application (GUI) </w:t>
            </w:r>
            <w:r w:rsidRPr="76512596">
              <w:rPr>
                <w:b w:val="0"/>
                <w:bCs w:val="0"/>
                <w:sz w:val="18"/>
                <w:szCs w:val="18"/>
              </w:rPr>
              <w:t xml:space="preserve">have been updated to reflect current release. </w:t>
            </w:r>
          </w:p>
          <w:p w14:paraId="600AE4DB" w14:textId="77777777" w:rsidR="006D5FF8" w:rsidRPr="006B2CCC" w:rsidRDefault="00000000" w:rsidP="006D5FF8">
            <w:pPr>
              <w:pStyle w:val="TableHdr"/>
              <w:numPr>
                <w:ilvl w:val="0"/>
                <w:numId w:val="38"/>
              </w:numPr>
              <w:spacing w:before="40" w:after="40"/>
              <w:rPr>
                <w:b w:val="0"/>
                <w:bCs w:val="0"/>
                <w:sz w:val="18"/>
                <w:szCs w:val="18"/>
              </w:rPr>
            </w:pPr>
            <w:hyperlink w:anchor="_Dependencies" w:history="1">
              <w:r w:rsidR="006D5FF8" w:rsidRPr="00D754DD">
                <w:rPr>
                  <w:rStyle w:val="Hyperlink"/>
                  <w:b w:val="0"/>
                  <w:bCs w:val="0"/>
                  <w:sz w:val="18"/>
                  <w:szCs w:val="18"/>
                </w:rPr>
                <w:t>Section 1.2</w:t>
              </w:r>
            </w:hyperlink>
            <w:r w:rsidR="006D5FF8">
              <w:rPr>
                <w:b w:val="0"/>
                <w:bCs w:val="0"/>
                <w:sz w:val="18"/>
                <w:szCs w:val="18"/>
              </w:rPr>
              <w:t xml:space="preserve"> Dependencies - Updated required builds. </w:t>
            </w:r>
          </w:p>
          <w:p w14:paraId="1CFAA1B8" w14:textId="77777777" w:rsidR="006D5FF8" w:rsidRDefault="00000000" w:rsidP="006D5FF8">
            <w:pPr>
              <w:pStyle w:val="TableHdr"/>
              <w:numPr>
                <w:ilvl w:val="0"/>
                <w:numId w:val="38"/>
              </w:numPr>
              <w:spacing w:before="40" w:after="40"/>
              <w:rPr>
                <w:b w:val="0"/>
                <w:bCs w:val="0"/>
                <w:sz w:val="18"/>
                <w:szCs w:val="18"/>
              </w:rPr>
            </w:pPr>
            <w:hyperlink w:anchor="_Deployment" w:history="1">
              <w:r w:rsidR="006D5FF8" w:rsidRPr="00F33459">
                <w:rPr>
                  <w:rStyle w:val="Hyperlink"/>
                  <w:b w:val="0"/>
                  <w:bCs w:val="0"/>
                  <w:sz w:val="18"/>
                  <w:szCs w:val="18"/>
                </w:rPr>
                <w:t>Section 3</w:t>
              </w:r>
            </w:hyperlink>
            <w:r w:rsidR="006D5FF8">
              <w:rPr>
                <w:b w:val="0"/>
                <w:bCs w:val="0"/>
                <w:sz w:val="18"/>
                <w:szCs w:val="18"/>
              </w:rPr>
              <w:t xml:space="preserve"> Deployment – Updated timeline</w:t>
            </w:r>
          </w:p>
          <w:p w14:paraId="561AC27F" w14:textId="77777777" w:rsidR="006D5FF8" w:rsidRDefault="00000000" w:rsidP="006D5FF8">
            <w:pPr>
              <w:pStyle w:val="TableHdr"/>
              <w:numPr>
                <w:ilvl w:val="0"/>
                <w:numId w:val="38"/>
              </w:numPr>
              <w:spacing w:before="40" w:after="40"/>
              <w:rPr>
                <w:b w:val="0"/>
                <w:bCs w:val="0"/>
                <w:sz w:val="18"/>
                <w:szCs w:val="18"/>
              </w:rPr>
            </w:pPr>
            <w:hyperlink w:anchor="_Timeline" w:history="1">
              <w:r w:rsidR="006D5FF8" w:rsidRPr="00771184">
                <w:rPr>
                  <w:rStyle w:val="Hyperlink"/>
                  <w:b w:val="0"/>
                  <w:bCs w:val="0"/>
                  <w:sz w:val="18"/>
                  <w:szCs w:val="18"/>
                </w:rPr>
                <w:t>Section 3.1</w:t>
              </w:r>
            </w:hyperlink>
            <w:r w:rsidR="006D5FF8" w:rsidRPr="00B25672">
              <w:rPr>
                <w:b w:val="0"/>
                <w:bCs w:val="0"/>
                <w:sz w:val="18"/>
                <w:szCs w:val="18"/>
              </w:rPr>
              <w:t xml:space="preserve"> Timeline</w:t>
            </w:r>
            <w:r w:rsidR="006D5FF8">
              <w:rPr>
                <w:b w:val="0"/>
                <w:bCs w:val="0"/>
                <w:sz w:val="18"/>
                <w:szCs w:val="18"/>
              </w:rPr>
              <w:t xml:space="preserve"> -</w:t>
            </w:r>
            <w:r w:rsidR="006D5FF8" w:rsidRPr="00B25672">
              <w:rPr>
                <w:b w:val="0"/>
                <w:bCs w:val="0"/>
                <w:sz w:val="18"/>
                <w:szCs w:val="18"/>
              </w:rPr>
              <w:t xml:space="preserve"> Revised Installment and Deployment Timeline information</w:t>
            </w:r>
          </w:p>
          <w:p w14:paraId="5BA453E2" w14:textId="5677C4CD" w:rsidR="006D5FF8" w:rsidRDefault="00000000" w:rsidP="006D5FF8">
            <w:pPr>
              <w:pStyle w:val="TableHdr"/>
              <w:numPr>
                <w:ilvl w:val="0"/>
                <w:numId w:val="38"/>
              </w:numPr>
              <w:spacing w:before="40" w:after="40"/>
              <w:rPr>
                <w:b w:val="0"/>
                <w:bCs w:val="0"/>
                <w:sz w:val="18"/>
                <w:szCs w:val="18"/>
              </w:rPr>
            </w:pPr>
            <w:hyperlink w:anchor="_3.2.5_Software" w:history="1">
              <w:r w:rsidR="006D5FF8" w:rsidRPr="000A460E">
                <w:rPr>
                  <w:rStyle w:val="Hyperlink"/>
                  <w:b w:val="0"/>
                  <w:bCs w:val="0"/>
                  <w:sz w:val="18"/>
                  <w:szCs w:val="18"/>
                </w:rPr>
                <w:t>Section 3.2.5</w:t>
              </w:r>
            </w:hyperlink>
            <w:r w:rsidR="006D5FF8">
              <w:rPr>
                <w:b w:val="0"/>
                <w:bCs w:val="0"/>
                <w:sz w:val="18"/>
                <w:szCs w:val="18"/>
              </w:rPr>
              <w:t xml:space="preserve"> Software – Updated a</w:t>
            </w:r>
            <w:r w:rsidR="006D5FF8" w:rsidRPr="008046D3">
              <w:rPr>
                <w:b w:val="0"/>
                <w:bCs w:val="0"/>
                <w:sz w:val="18"/>
                <w:szCs w:val="18"/>
              </w:rPr>
              <w:t xml:space="preserve">ssociated patches that must be installed </w:t>
            </w:r>
            <w:r w:rsidR="006D5FF8" w:rsidRPr="001055FE">
              <w:rPr>
                <w:b w:val="0"/>
                <w:sz w:val="18"/>
                <w:szCs w:val="18"/>
              </w:rPr>
              <w:t>before DVBA*2.7*</w:t>
            </w:r>
            <w:r w:rsidR="006D5FF8">
              <w:rPr>
                <w:b w:val="0"/>
                <w:bCs w:val="0"/>
                <w:sz w:val="18"/>
                <w:szCs w:val="18"/>
              </w:rPr>
              <w:t>25</w:t>
            </w:r>
            <w:r w:rsidR="00851836">
              <w:rPr>
                <w:b w:val="0"/>
                <w:bCs w:val="0"/>
                <w:sz w:val="18"/>
                <w:szCs w:val="18"/>
              </w:rPr>
              <w:t>0</w:t>
            </w:r>
          </w:p>
          <w:p w14:paraId="4A32E576" w14:textId="77777777" w:rsidR="006D5FF8" w:rsidRDefault="00000000" w:rsidP="006D5FF8">
            <w:pPr>
              <w:pStyle w:val="TableHdr"/>
              <w:numPr>
                <w:ilvl w:val="0"/>
                <w:numId w:val="38"/>
              </w:numPr>
              <w:spacing w:before="40" w:after="40"/>
              <w:rPr>
                <w:b w:val="0"/>
                <w:bCs w:val="0"/>
                <w:sz w:val="18"/>
                <w:szCs w:val="18"/>
              </w:rPr>
            </w:pPr>
            <w:hyperlink w:anchor="_4.10.2_CAPRI_Graphical" w:history="1">
              <w:r w:rsidR="006D5FF8" w:rsidRPr="00F0169B">
                <w:rPr>
                  <w:rStyle w:val="Hyperlink"/>
                  <w:b w:val="0"/>
                  <w:bCs w:val="0"/>
                  <w:sz w:val="18"/>
                  <w:szCs w:val="18"/>
                </w:rPr>
                <w:t>4.10.2</w:t>
              </w:r>
            </w:hyperlink>
            <w:r w:rsidR="006D5FF8" w:rsidRPr="003D2DCB">
              <w:rPr>
                <w:b w:val="0"/>
                <w:bCs w:val="0"/>
                <w:sz w:val="18"/>
                <w:szCs w:val="18"/>
              </w:rPr>
              <w:t xml:space="preserve"> CAPRI Graphical User Interface (GUI) Verification Procedure</w:t>
            </w:r>
            <w:r w:rsidR="006D5FF8">
              <w:rPr>
                <w:b w:val="0"/>
                <w:bCs w:val="0"/>
                <w:sz w:val="18"/>
                <w:szCs w:val="18"/>
              </w:rPr>
              <w:t xml:space="preserve"> – updated Figure 10 and Figure 12.</w:t>
            </w:r>
          </w:p>
          <w:p w14:paraId="4EC0BA70" w14:textId="1D99A9F9" w:rsidR="006D5FF8" w:rsidRPr="76512596" w:rsidRDefault="006D5FF8" w:rsidP="006D5FF8">
            <w:pPr>
              <w:pStyle w:val="TableHdr"/>
              <w:spacing w:before="40" w:after="40"/>
              <w:rPr>
                <w:b w:val="0"/>
                <w:bCs w:val="0"/>
                <w:sz w:val="18"/>
                <w:szCs w:val="18"/>
              </w:rPr>
            </w:pPr>
            <w:r w:rsidRPr="00AB2081">
              <w:rPr>
                <w:b w:val="0"/>
                <w:bCs w:val="0"/>
                <w:sz w:val="18"/>
                <w:szCs w:val="18"/>
              </w:rPr>
              <w:t>Globa</w:t>
            </w:r>
            <w:r>
              <w:rPr>
                <w:b w:val="0"/>
                <w:bCs w:val="0"/>
                <w:sz w:val="18"/>
                <w:szCs w:val="18"/>
              </w:rPr>
              <w:t>l -</w:t>
            </w:r>
            <w:r w:rsidRPr="00AB2081">
              <w:rPr>
                <w:b w:val="0"/>
                <w:bCs w:val="0"/>
                <w:sz w:val="18"/>
                <w:szCs w:val="18"/>
              </w:rPr>
              <w:t xml:space="preserve"> Revised date on </w:t>
            </w:r>
            <w:r>
              <w:rPr>
                <w:b w:val="0"/>
                <w:bCs w:val="0"/>
                <w:sz w:val="18"/>
                <w:szCs w:val="18"/>
              </w:rPr>
              <w:t>t</w:t>
            </w:r>
            <w:r w:rsidRPr="00AB2081">
              <w:rPr>
                <w:b w:val="0"/>
                <w:bCs w:val="0"/>
                <w:sz w:val="18"/>
                <w:szCs w:val="18"/>
              </w:rPr>
              <w:t>itle page</w:t>
            </w:r>
            <w:r>
              <w:rPr>
                <w:b w:val="0"/>
                <w:bCs w:val="0"/>
                <w:sz w:val="18"/>
                <w:szCs w:val="18"/>
              </w:rPr>
              <w:t>/</w:t>
            </w:r>
            <w:r w:rsidRPr="00AB2081">
              <w:rPr>
                <w:b w:val="0"/>
                <w:bCs w:val="0"/>
                <w:sz w:val="18"/>
                <w:szCs w:val="18"/>
              </w:rPr>
              <w:t xml:space="preserve">footers to </w:t>
            </w:r>
            <w:r>
              <w:rPr>
                <w:b w:val="0"/>
                <w:bCs w:val="0"/>
                <w:sz w:val="18"/>
                <w:szCs w:val="18"/>
              </w:rPr>
              <w:t>reflect current release month and year.</w:t>
            </w:r>
          </w:p>
        </w:tc>
        <w:tc>
          <w:tcPr>
            <w:tcW w:w="2932" w:type="dxa"/>
            <w:shd w:val="clear" w:color="auto" w:fill="auto"/>
          </w:tcPr>
          <w:p w14:paraId="52BD26F7" w14:textId="2B1A8196" w:rsidR="006D5FF8" w:rsidRDefault="006D5FF8" w:rsidP="006D5FF8">
            <w:pPr>
              <w:pStyle w:val="TableHdr"/>
              <w:spacing w:before="40" w:after="40"/>
              <w:rPr>
                <w:b w:val="0"/>
                <w:sz w:val="18"/>
                <w:szCs w:val="18"/>
              </w:rPr>
            </w:pPr>
            <w:r>
              <w:rPr>
                <w:b w:val="0"/>
                <w:sz w:val="18"/>
                <w:szCs w:val="18"/>
              </w:rPr>
              <w:t>Booz Allen Hamilton</w:t>
            </w:r>
          </w:p>
        </w:tc>
      </w:tr>
      <w:tr w:rsidR="006D5FF8" w:rsidRPr="000E6EE5" w14:paraId="79D40022" w14:textId="77777777">
        <w:tc>
          <w:tcPr>
            <w:tcW w:w="1350" w:type="dxa"/>
            <w:shd w:val="clear" w:color="auto" w:fill="auto"/>
          </w:tcPr>
          <w:p w14:paraId="48190F9D" w14:textId="77777777" w:rsidR="006D5FF8" w:rsidRDefault="006D5FF8" w:rsidP="006D5FF8">
            <w:pPr>
              <w:pStyle w:val="TableHdr"/>
              <w:spacing w:before="40" w:after="40"/>
              <w:rPr>
                <w:b w:val="0"/>
                <w:sz w:val="18"/>
                <w:szCs w:val="18"/>
              </w:rPr>
            </w:pPr>
            <w:r>
              <w:rPr>
                <w:b w:val="0"/>
                <w:sz w:val="18"/>
                <w:szCs w:val="18"/>
              </w:rPr>
              <w:t>02/2023</w:t>
            </w:r>
          </w:p>
        </w:tc>
        <w:tc>
          <w:tcPr>
            <w:tcW w:w="1080" w:type="dxa"/>
            <w:shd w:val="clear" w:color="auto" w:fill="auto"/>
          </w:tcPr>
          <w:p w14:paraId="0478C292" w14:textId="77777777" w:rsidR="006D5FF8" w:rsidRDefault="006D5FF8" w:rsidP="006D5FF8">
            <w:pPr>
              <w:pStyle w:val="TableHdr"/>
              <w:spacing w:before="40" w:after="40"/>
              <w:rPr>
                <w:b w:val="0"/>
                <w:sz w:val="18"/>
                <w:szCs w:val="18"/>
              </w:rPr>
            </w:pPr>
            <w:r>
              <w:rPr>
                <w:b w:val="0"/>
                <w:sz w:val="18"/>
                <w:szCs w:val="18"/>
              </w:rPr>
              <w:t>2.07</w:t>
            </w:r>
          </w:p>
        </w:tc>
        <w:tc>
          <w:tcPr>
            <w:tcW w:w="4050" w:type="dxa"/>
            <w:shd w:val="clear" w:color="auto" w:fill="auto"/>
          </w:tcPr>
          <w:p w14:paraId="27CD07EC" w14:textId="77777777" w:rsidR="006D5FF8" w:rsidRDefault="006D5FF8" w:rsidP="006D5FF8">
            <w:pPr>
              <w:pStyle w:val="TableHdr"/>
              <w:spacing w:before="40" w:after="40"/>
              <w:rPr>
                <w:b w:val="0"/>
                <w:bCs w:val="0"/>
                <w:sz w:val="18"/>
                <w:szCs w:val="18"/>
              </w:rPr>
            </w:pPr>
            <w:r w:rsidRPr="76512596">
              <w:rPr>
                <w:b w:val="0"/>
                <w:bCs w:val="0"/>
                <w:sz w:val="18"/>
                <w:szCs w:val="18"/>
              </w:rPr>
              <w:t xml:space="preserve">Updated </w:t>
            </w:r>
            <w:r>
              <w:rPr>
                <w:b w:val="0"/>
                <w:bCs w:val="0"/>
                <w:sz w:val="18"/>
                <w:szCs w:val="18"/>
              </w:rPr>
              <w:t xml:space="preserve">for </w:t>
            </w:r>
            <w:r w:rsidRPr="76512596">
              <w:rPr>
                <w:b w:val="0"/>
                <w:bCs w:val="0"/>
                <w:sz w:val="18"/>
                <w:szCs w:val="18"/>
              </w:rPr>
              <w:t>DVB</w:t>
            </w:r>
            <w:r>
              <w:rPr>
                <w:b w:val="0"/>
                <w:bCs w:val="0"/>
                <w:sz w:val="18"/>
                <w:szCs w:val="18"/>
              </w:rPr>
              <w:t>A</w:t>
            </w:r>
            <w:r w:rsidRPr="76512596">
              <w:rPr>
                <w:b w:val="0"/>
                <w:bCs w:val="0"/>
                <w:sz w:val="18"/>
                <w:szCs w:val="18"/>
              </w:rPr>
              <w:t>*2.7*</w:t>
            </w:r>
            <w:r>
              <w:rPr>
                <w:b w:val="0"/>
                <w:bCs w:val="0"/>
                <w:sz w:val="18"/>
                <w:szCs w:val="18"/>
              </w:rPr>
              <w:t>243</w:t>
            </w:r>
            <w:r w:rsidRPr="76512596">
              <w:rPr>
                <w:b w:val="0"/>
                <w:bCs w:val="0"/>
                <w:sz w:val="18"/>
                <w:szCs w:val="18"/>
              </w:rPr>
              <w:t xml:space="preserve"> releas</w:t>
            </w:r>
            <w:r>
              <w:rPr>
                <w:b w:val="0"/>
                <w:bCs w:val="0"/>
                <w:sz w:val="18"/>
                <w:szCs w:val="18"/>
              </w:rPr>
              <w:t>e.</w:t>
            </w:r>
          </w:p>
        </w:tc>
        <w:tc>
          <w:tcPr>
            <w:tcW w:w="2932" w:type="dxa"/>
            <w:shd w:val="clear" w:color="auto" w:fill="auto"/>
          </w:tcPr>
          <w:p w14:paraId="7FB5BB01" w14:textId="77777777" w:rsidR="006D5FF8" w:rsidRDefault="006D5FF8" w:rsidP="006D5FF8">
            <w:pPr>
              <w:pStyle w:val="TableHdr"/>
              <w:spacing w:before="40" w:after="40"/>
              <w:rPr>
                <w:b w:val="0"/>
                <w:sz w:val="18"/>
                <w:szCs w:val="18"/>
              </w:rPr>
            </w:pPr>
            <w:r>
              <w:rPr>
                <w:b w:val="0"/>
                <w:sz w:val="18"/>
                <w:szCs w:val="18"/>
              </w:rPr>
              <w:t>Booz Allen Hamilton</w:t>
            </w:r>
          </w:p>
        </w:tc>
      </w:tr>
      <w:tr w:rsidR="006D5FF8" w:rsidRPr="000E6EE5" w14:paraId="07C6D094" w14:textId="77777777">
        <w:tc>
          <w:tcPr>
            <w:tcW w:w="1350" w:type="dxa"/>
            <w:shd w:val="clear" w:color="auto" w:fill="auto"/>
          </w:tcPr>
          <w:p w14:paraId="55161269" w14:textId="77777777" w:rsidR="006D5FF8" w:rsidRDefault="006D5FF8" w:rsidP="006D5FF8">
            <w:pPr>
              <w:pStyle w:val="TableHdr"/>
              <w:spacing w:before="40" w:after="40"/>
              <w:rPr>
                <w:b w:val="0"/>
                <w:sz w:val="18"/>
                <w:szCs w:val="18"/>
              </w:rPr>
            </w:pPr>
            <w:r>
              <w:rPr>
                <w:b w:val="0"/>
                <w:sz w:val="18"/>
                <w:szCs w:val="18"/>
              </w:rPr>
              <w:t>08/2022</w:t>
            </w:r>
          </w:p>
        </w:tc>
        <w:tc>
          <w:tcPr>
            <w:tcW w:w="1080" w:type="dxa"/>
            <w:shd w:val="clear" w:color="auto" w:fill="auto"/>
          </w:tcPr>
          <w:p w14:paraId="4ACD1BF0" w14:textId="77777777" w:rsidR="006D5FF8" w:rsidRDefault="006D5FF8" w:rsidP="006D5FF8">
            <w:pPr>
              <w:pStyle w:val="TableHdr"/>
              <w:spacing w:before="40" w:after="40"/>
              <w:rPr>
                <w:b w:val="0"/>
                <w:sz w:val="18"/>
                <w:szCs w:val="18"/>
              </w:rPr>
            </w:pPr>
            <w:r>
              <w:rPr>
                <w:b w:val="0"/>
                <w:sz w:val="18"/>
                <w:szCs w:val="18"/>
              </w:rPr>
              <w:t>2.06</w:t>
            </w:r>
          </w:p>
        </w:tc>
        <w:tc>
          <w:tcPr>
            <w:tcW w:w="4050" w:type="dxa"/>
            <w:shd w:val="clear" w:color="auto" w:fill="auto"/>
          </w:tcPr>
          <w:p w14:paraId="39B59F34" w14:textId="77777777" w:rsidR="006D5FF8" w:rsidRDefault="006D5FF8" w:rsidP="006D5FF8">
            <w:pPr>
              <w:pStyle w:val="TableHdr"/>
              <w:spacing w:before="40" w:after="40"/>
              <w:rPr>
                <w:b w:val="0"/>
                <w:bCs w:val="0"/>
                <w:sz w:val="18"/>
                <w:szCs w:val="18"/>
              </w:rPr>
            </w:pPr>
            <w:r w:rsidRPr="76512596">
              <w:rPr>
                <w:b w:val="0"/>
                <w:bCs w:val="0"/>
                <w:sz w:val="18"/>
                <w:szCs w:val="18"/>
              </w:rPr>
              <w:t xml:space="preserve">Updated </w:t>
            </w:r>
            <w:r>
              <w:rPr>
                <w:b w:val="0"/>
                <w:bCs w:val="0"/>
                <w:sz w:val="18"/>
                <w:szCs w:val="18"/>
              </w:rPr>
              <w:t xml:space="preserve">for </w:t>
            </w:r>
            <w:r w:rsidRPr="76512596">
              <w:rPr>
                <w:b w:val="0"/>
                <w:bCs w:val="0"/>
                <w:sz w:val="18"/>
                <w:szCs w:val="18"/>
              </w:rPr>
              <w:t>DVB</w:t>
            </w:r>
            <w:r>
              <w:rPr>
                <w:b w:val="0"/>
                <w:bCs w:val="0"/>
                <w:sz w:val="18"/>
                <w:szCs w:val="18"/>
              </w:rPr>
              <w:t>A</w:t>
            </w:r>
            <w:r w:rsidRPr="76512596">
              <w:rPr>
                <w:b w:val="0"/>
                <w:bCs w:val="0"/>
                <w:sz w:val="18"/>
                <w:szCs w:val="18"/>
              </w:rPr>
              <w:t>*2.7*</w:t>
            </w:r>
            <w:r>
              <w:rPr>
                <w:b w:val="0"/>
                <w:bCs w:val="0"/>
                <w:sz w:val="18"/>
                <w:szCs w:val="18"/>
              </w:rPr>
              <w:t>242</w:t>
            </w:r>
            <w:r w:rsidRPr="76512596">
              <w:rPr>
                <w:b w:val="0"/>
                <w:bCs w:val="0"/>
                <w:sz w:val="18"/>
                <w:szCs w:val="18"/>
              </w:rPr>
              <w:t xml:space="preserve"> releas</w:t>
            </w:r>
            <w:r>
              <w:rPr>
                <w:b w:val="0"/>
                <w:bCs w:val="0"/>
                <w:sz w:val="18"/>
                <w:szCs w:val="18"/>
              </w:rPr>
              <w:t>e.</w:t>
            </w:r>
          </w:p>
        </w:tc>
        <w:tc>
          <w:tcPr>
            <w:tcW w:w="2932" w:type="dxa"/>
            <w:shd w:val="clear" w:color="auto" w:fill="auto"/>
          </w:tcPr>
          <w:p w14:paraId="07A95FA4" w14:textId="77777777" w:rsidR="006D5FF8" w:rsidRDefault="006D5FF8" w:rsidP="006D5FF8">
            <w:pPr>
              <w:pStyle w:val="TableHdr"/>
              <w:spacing w:before="40" w:after="40"/>
              <w:rPr>
                <w:b w:val="0"/>
                <w:sz w:val="18"/>
                <w:szCs w:val="18"/>
              </w:rPr>
            </w:pPr>
            <w:r>
              <w:rPr>
                <w:b w:val="0"/>
                <w:sz w:val="18"/>
                <w:szCs w:val="18"/>
              </w:rPr>
              <w:t>Booz Allen Hamilton</w:t>
            </w:r>
          </w:p>
        </w:tc>
      </w:tr>
      <w:tr w:rsidR="006D5FF8" w:rsidRPr="000E6EE5" w14:paraId="67BB710C" w14:textId="77777777">
        <w:tc>
          <w:tcPr>
            <w:tcW w:w="1350" w:type="dxa"/>
            <w:shd w:val="clear" w:color="auto" w:fill="auto"/>
          </w:tcPr>
          <w:p w14:paraId="713C6181" w14:textId="77777777" w:rsidR="006D5FF8" w:rsidRDefault="006D5FF8" w:rsidP="006D5FF8">
            <w:pPr>
              <w:pStyle w:val="TableHdr"/>
              <w:spacing w:before="40" w:after="40"/>
              <w:rPr>
                <w:b w:val="0"/>
                <w:sz w:val="18"/>
                <w:szCs w:val="18"/>
              </w:rPr>
            </w:pPr>
            <w:r>
              <w:rPr>
                <w:b w:val="0"/>
                <w:sz w:val="18"/>
                <w:szCs w:val="18"/>
              </w:rPr>
              <w:t>08/2022</w:t>
            </w:r>
          </w:p>
        </w:tc>
        <w:tc>
          <w:tcPr>
            <w:tcW w:w="1080" w:type="dxa"/>
            <w:shd w:val="clear" w:color="auto" w:fill="auto"/>
          </w:tcPr>
          <w:p w14:paraId="3475845B" w14:textId="77777777" w:rsidR="006D5FF8" w:rsidRDefault="006D5FF8" w:rsidP="006D5FF8">
            <w:pPr>
              <w:pStyle w:val="TableHdr"/>
              <w:spacing w:before="40" w:after="40"/>
              <w:rPr>
                <w:b w:val="0"/>
                <w:sz w:val="18"/>
                <w:szCs w:val="18"/>
              </w:rPr>
            </w:pPr>
            <w:r>
              <w:rPr>
                <w:b w:val="0"/>
                <w:sz w:val="18"/>
                <w:szCs w:val="18"/>
              </w:rPr>
              <w:t>2.05</w:t>
            </w:r>
          </w:p>
        </w:tc>
        <w:tc>
          <w:tcPr>
            <w:tcW w:w="4050" w:type="dxa"/>
            <w:shd w:val="clear" w:color="auto" w:fill="auto"/>
          </w:tcPr>
          <w:p w14:paraId="1B635F84" w14:textId="77777777" w:rsidR="006D5FF8" w:rsidRDefault="006D5FF8" w:rsidP="006D5FF8">
            <w:pPr>
              <w:pStyle w:val="TableHdr"/>
              <w:spacing w:before="40" w:after="40"/>
              <w:rPr>
                <w:b w:val="0"/>
                <w:bCs w:val="0"/>
                <w:sz w:val="18"/>
                <w:szCs w:val="18"/>
              </w:rPr>
            </w:pPr>
            <w:r w:rsidRPr="76512596">
              <w:rPr>
                <w:b w:val="0"/>
                <w:bCs w:val="0"/>
                <w:sz w:val="18"/>
                <w:szCs w:val="18"/>
              </w:rPr>
              <w:t>Updated for DVB</w:t>
            </w:r>
            <w:r>
              <w:rPr>
                <w:b w:val="0"/>
                <w:bCs w:val="0"/>
                <w:sz w:val="18"/>
                <w:szCs w:val="18"/>
              </w:rPr>
              <w:t>A</w:t>
            </w:r>
            <w:r w:rsidRPr="76512596">
              <w:rPr>
                <w:b w:val="0"/>
                <w:bCs w:val="0"/>
                <w:sz w:val="18"/>
                <w:szCs w:val="18"/>
              </w:rPr>
              <w:t>*2.7*</w:t>
            </w:r>
            <w:r>
              <w:rPr>
                <w:b w:val="0"/>
                <w:bCs w:val="0"/>
                <w:sz w:val="18"/>
                <w:szCs w:val="18"/>
              </w:rPr>
              <w:t>238</w:t>
            </w:r>
            <w:r w:rsidRPr="76512596">
              <w:rPr>
                <w:b w:val="0"/>
                <w:bCs w:val="0"/>
                <w:sz w:val="18"/>
                <w:szCs w:val="18"/>
              </w:rPr>
              <w:t xml:space="preserve"> release information</w:t>
            </w:r>
            <w:r>
              <w:rPr>
                <w:b w:val="0"/>
                <w:bCs w:val="0"/>
                <w:sz w:val="18"/>
                <w:szCs w:val="18"/>
              </w:rPr>
              <w:t>.</w:t>
            </w:r>
          </w:p>
          <w:p w14:paraId="4E54173B" w14:textId="77777777" w:rsidR="006D5FF8" w:rsidRPr="76512596" w:rsidRDefault="006D5FF8" w:rsidP="006D5FF8">
            <w:pPr>
              <w:pStyle w:val="TableHdr"/>
              <w:spacing w:before="40" w:after="40"/>
              <w:rPr>
                <w:b w:val="0"/>
                <w:bCs w:val="0"/>
                <w:sz w:val="18"/>
                <w:szCs w:val="18"/>
              </w:rPr>
            </w:pPr>
            <w:r>
              <w:rPr>
                <w:b w:val="0"/>
                <w:bCs w:val="0"/>
                <w:sz w:val="18"/>
                <w:szCs w:val="18"/>
              </w:rPr>
              <w:t xml:space="preserve">Removal of Windows 7/XP references in  Section </w:t>
            </w:r>
            <w:hyperlink w:anchor="_4.8_CAPRI_Configuration" w:history="1">
              <w:r w:rsidRPr="001F0510">
                <w:rPr>
                  <w:rStyle w:val="Hyperlink"/>
                  <w:b w:val="0"/>
                  <w:bCs w:val="0"/>
                  <w:sz w:val="18"/>
                  <w:szCs w:val="18"/>
                </w:rPr>
                <w:t>4.8</w:t>
              </w:r>
            </w:hyperlink>
          </w:p>
        </w:tc>
        <w:tc>
          <w:tcPr>
            <w:tcW w:w="2932" w:type="dxa"/>
            <w:shd w:val="clear" w:color="auto" w:fill="auto"/>
          </w:tcPr>
          <w:p w14:paraId="0B0C08D4" w14:textId="77777777" w:rsidR="006D5FF8" w:rsidRDefault="006D5FF8" w:rsidP="006D5FF8">
            <w:pPr>
              <w:pStyle w:val="TableHdr"/>
              <w:spacing w:before="40" w:after="40"/>
              <w:rPr>
                <w:b w:val="0"/>
                <w:sz w:val="18"/>
                <w:szCs w:val="18"/>
              </w:rPr>
            </w:pPr>
            <w:r>
              <w:rPr>
                <w:b w:val="0"/>
                <w:sz w:val="18"/>
                <w:szCs w:val="18"/>
              </w:rPr>
              <w:t>Booz Allen Hamilton</w:t>
            </w:r>
          </w:p>
        </w:tc>
      </w:tr>
      <w:tr w:rsidR="006D5FF8" w:rsidRPr="000E6EE5" w14:paraId="1A4D24FD" w14:textId="77777777">
        <w:tc>
          <w:tcPr>
            <w:tcW w:w="1350" w:type="dxa"/>
            <w:shd w:val="clear" w:color="auto" w:fill="auto"/>
          </w:tcPr>
          <w:p w14:paraId="1CECD6DE" w14:textId="77777777" w:rsidR="006D5FF8" w:rsidRDefault="006D5FF8" w:rsidP="006D5FF8">
            <w:pPr>
              <w:pStyle w:val="TableHdr"/>
              <w:spacing w:before="40" w:after="40"/>
              <w:rPr>
                <w:b w:val="0"/>
                <w:sz w:val="18"/>
                <w:szCs w:val="18"/>
              </w:rPr>
            </w:pPr>
            <w:r>
              <w:rPr>
                <w:b w:val="0"/>
                <w:sz w:val="18"/>
                <w:szCs w:val="18"/>
              </w:rPr>
              <w:t>02/14/2022</w:t>
            </w:r>
          </w:p>
        </w:tc>
        <w:tc>
          <w:tcPr>
            <w:tcW w:w="1080" w:type="dxa"/>
            <w:shd w:val="clear" w:color="auto" w:fill="auto"/>
          </w:tcPr>
          <w:p w14:paraId="44FBBFA4" w14:textId="77777777" w:rsidR="006D5FF8" w:rsidRDefault="006D5FF8" w:rsidP="006D5FF8">
            <w:pPr>
              <w:pStyle w:val="TableHdr"/>
              <w:spacing w:before="40" w:after="40"/>
              <w:rPr>
                <w:b w:val="0"/>
                <w:sz w:val="18"/>
                <w:szCs w:val="18"/>
              </w:rPr>
            </w:pPr>
            <w:r>
              <w:rPr>
                <w:b w:val="0"/>
                <w:sz w:val="18"/>
                <w:szCs w:val="18"/>
              </w:rPr>
              <w:t>2.04</w:t>
            </w:r>
          </w:p>
        </w:tc>
        <w:tc>
          <w:tcPr>
            <w:tcW w:w="4050" w:type="dxa"/>
            <w:shd w:val="clear" w:color="auto" w:fill="auto"/>
          </w:tcPr>
          <w:p w14:paraId="08F3CAE0" w14:textId="77777777" w:rsidR="006D5FF8" w:rsidRDefault="006D5FF8" w:rsidP="006D5FF8">
            <w:pPr>
              <w:pStyle w:val="TableHdr"/>
              <w:spacing w:before="40" w:after="40"/>
              <w:rPr>
                <w:b w:val="0"/>
                <w:bCs w:val="0"/>
                <w:sz w:val="18"/>
                <w:szCs w:val="18"/>
              </w:rPr>
            </w:pPr>
            <w:r w:rsidRPr="76512596">
              <w:rPr>
                <w:b w:val="0"/>
                <w:bCs w:val="0"/>
                <w:sz w:val="18"/>
                <w:szCs w:val="18"/>
              </w:rPr>
              <w:t>Updated for DVB</w:t>
            </w:r>
            <w:r>
              <w:rPr>
                <w:b w:val="0"/>
                <w:bCs w:val="0"/>
                <w:sz w:val="18"/>
                <w:szCs w:val="18"/>
              </w:rPr>
              <w:t>A</w:t>
            </w:r>
            <w:r w:rsidRPr="76512596">
              <w:rPr>
                <w:b w:val="0"/>
                <w:bCs w:val="0"/>
                <w:sz w:val="18"/>
                <w:szCs w:val="18"/>
              </w:rPr>
              <w:t>*2.7*240 release information.</w:t>
            </w:r>
          </w:p>
          <w:p w14:paraId="0BBAB41E" w14:textId="77777777" w:rsidR="006D5FF8" w:rsidRDefault="006D5FF8" w:rsidP="006D5FF8">
            <w:pPr>
              <w:pStyle w:val="TableHdr"/>
              <w:spacing w:before="40" w:after="40"/>
              <w:rPr>
                <w:b w:val="0"/>
                <w:bCs w:val="0"/>
                <w:sz w:val="18"/>
                <w:szCs w:val="18"/>
              </w:rPr>
            </w:pPr>
            <w:r>
              <w:rPr>
                <w:b w:val="0"/>
                <w:bCs w:val="0"/>
                <w:sz w:val="18"/>
                <w:szCs w:val="18"/>
              </w:rPr>
              <w:t xml:space="preserve">Removed </w:t>
            </w:r>
            <w:r w:rsidRPr="6593301C">
              <w:rPr>
                <w:b w:val="0"/>
                <w:bCs w:val="0"/>
                <w:sz w:val="18"/>
                <w:szCs w:val="18"/>
              </w:rPr>
              <w:t>section for CAPRI News and SharePoint Initialization</w:t>
            </w:r>
            <w:r>
              <w:rPr>
                <w:b w:val="0"/>
                <w:bCs w:val="0"/>
                <w:sz w:val="18"/>
                <w:szCs w:val="18"/>
              </w:rPr>
              <w:t xml:space="preserve"> News Server Share</w:t>
            </w:r>
          </w:p>
          <w:p w14:paraId="149C93FB" w14:textId="77777777" w:rsidR="006D5FF8" w:rsidRDefault="006D5FF8" w:rsidP="006D5FF8">
            <w:pPr>
              <w:pStyle w:val="TableHdr"/>
              <w:spacing w:before="40" w:after="40"/>
              <w:rPr>
                <w:b w:val="0"/>
                <w:bCs w:val="0"/>
                <w:sz w:val="18"/>
                <w:szCs w:val="18"/>
              </w:rPr>
            </w:pPr>
            <w:r w:rsidRPr="76512596">
              <w:rPr>
                <w:b w:val="0"/>
                <w:bCs w:val="0"/>
                <w:sz w:val="18"/>
                <w:szCs w:val="18"/>
              </w:rPr>
              <w:t>SharePoint Initialization previously 4.10.1.</w:t>
            </w:r>
          </w:p>
          <w:p w14:paraId="55E5B6AF" w14:textId="77777777" w:rsidR="006D5FF8" w:rsidRPr="6593301C" w:rsidRDefault="006D5FF8" w:rsidP="006D5FF8">
            <w:pPr>
              <w:pStyle w:val="TableHdr"/>
              <w:spacing w:before="40" w:after="40"/>
              <w:rPr>
                <w:b w:val="0"/>
                <w:bCs w:val="0"/>
                <w:sz w:val="18"/>
                <w:szCs w:val="18"/>
              </w:rPr>
            </w:pPr>
          </w:p>
        </w:tc>
        <w:tc>
          <w:tcPr>
            <w:tcW w:w="2932" w:type="dxa"/>
            <w:shd w:val="clear" w:color="auto" w:fill="auto"/>
          </w:tcPr>
          <w:p w14:paraId="689E41BF" w14:textId="77777777" w:rsidR="006D5FF8" w:rsidRDefault="006D5FF8" w:rsidP="006D5FF8">
            <w:pPr>
              <w:pStyle w:val="TableHdr"/>
              <w:spacing w:before="40" w:after="40"/>
              <w:rPr>
                <w:b w:val="0"/>
                <w:sz w:val="18"/>
                <w:szCs w:val="18"/>
              </w:rPr>
            </w:pPr>
            <w:r>
              <w:rPr>
                <w:b w:val="0"/>
                <w:sz w:val="18"/>
                <w:szCs w:val="18"/>
              </w:rPr>
              <w:t>Booz Allen Hamilton</w:t>
            </w:r>
          </w:p>
        </w:tc>
      </w:tr>
      <w:tr w:rsidR="006D5FF8" w:rsidRPr="000E6EE5" w14:paraId="48C99C3A" w14:textId="77777777">
        <w:tc>
          <w:tcPr>
            <w:tcW w:w="1350" w:type="dxa"/>
            <w:shd w:val="clear" w:color="auto" w:fill="auto"/>
          </w:tcPr>
          <w:p w14:paraId="1C90C744" w14:textId="77777777" w:rsidR="006D5FF8" w:rsidRPr="00E15AE2" w:rsidRDefault="006D5FF8" w:rsidP="006D5FF8">
            <w:pPr>
              <w:pStyle w:val="TableHdr"/>
              <w:spacing w:before="40" w:after="40"/>
              <w:rPr>
                <w:sz w:val="18"/>
                <w:szCs w:val="18"/>
              </w:rPr>
            </w:pPr>
            <w:r>
              <w:rPr>
                <w:b w:val="0"/>
                <w:sz w:val="18"/>
                <w:szCs w:val="18"/>
              </w:rPr>
              <w:t>10/08/2021</w:t>
            </w:r>
          </w:p>
        </w:tc>
        <w:tc>
          <w:tcPr>
            <w:tcW w:w="1080" w:type="dxa"/>
            <w:shd w:val="clear" w:color="auto" w:fill="auto"/>
          </w:tcPr>
          <w:p w14:paraId="79394EDF" w14:textId="77777777" w:rsidR="006D5FF8" w:rsidRPr="00E15AE2" w:rsidRDefault="006D5FF8" w:rsidP="006D5FF8">
            <w:pPr>
              <w:pStyle w:val="TableHdr"/>
              <w:spacing w:before="40" w:after="40"/>
              <w:rPr>
                <w:sz w:val="18"/>
                <w:szCs w:val="18"/>
              </w:rPr>
            </w:pPr>
            <w:r>
              <w:rPr>
                <w:b w:val="0"/>
                <w:sz w:val="18"/>
                <w:szCs w:val="18"/>
              </w:rPr>
              <w:t>2.03</w:t>
            </w:r>
          </w:p>
        </w:tc>
        <w:tc>
          <w:tcPr>
            <w:tcW w:w="4050" w:type="dxa"/>
            <w:shd w:val="clear" w:color="auto" w:fill="auto"/>
          </w:tcPr>
          <w:p w14:paraId="2693B2AE" w14:textId="77777777" w:rsidR="006D5FF8" w:rsidRPr="00C6365E" w:rsidRDefault="006D5FF8" w:rsidP="006D5FF8">
            <w:pPr>
              <w:pStyle w:val="TableHdr"/>
              <w:spacing w:before="40" w:after="40"/>
              <w:rPr>
                <w:b w:val="0"/>
                <w:bCs w:val="0"/>
                <w:sz w:val="18"/>
                <w:szCs w:val="18"/>
              </w:rPr>
            </w:pPr>
            <w:r w:rsidRPr="76512596">
              <w:rPr>
                <w:b w:val="0"/>
                <w:bCs w:val="0"/>
                <w:sz w:val="18"/>
                <w:szCs w:val="18"/>
              </w:rPr>
              <w:t>Updated for DVB</w:t>
            </w:r>
            <w:r>
              <w:rPr>
                <w:b w:val="0"/>
                <w:bCs w:val="0"/>
                <w:sz w:val="18"/>
                <w:szCs w:val="18"/>
              </w:rPr>
              <w:t>A</w:t>
            </w:r>
            <w:r w:rsidRPr="76512596">
              <w:rPr>
                <w:b w:val="0"/>
                <w:bCs w:val="0"/>
                <w:sz w:val="18"/>
                <w:szCs w:val="18"/>
              </w:rPr>
              <w:t>*2.7*237 release. Adding Re-Route functionality. Adding section 4.10.1 for CAPRI News and SharePoint Initialization</w:t>
            </w:r>
          </w:p>
          <w:p w14:paraId="0B3A85D2" w14:textId="77777777" w:rsidR="006D5FF8" w:rsidRPr="00E15AE2" w:rsidRDefault="006D5FF8" w:rsidP="006D5FF8">
            <w:pPr>
              <w:pStyle w:val="TableHdr"/>
              <w:spacing w:before="40" w:after="40"/>
              <w:rPr>
                <w:sz w:val="18"/>
                <w:szCs w:val="18"/>
              </w:rPr>
            </w:pPr>
          </w:p>
        </w:tc>
        <w:tc>
          <w:tcPr>
            <w:tcW w:w="2932" w:type="dxa"/>
            <w:shd w:val="clear" w:color="auto" w:fill="auto"/>
          </w:tcPr>
          <w:p w14:paraId="5F2C7D23" w14:textId="77777777" w:rsidR="006D5FF8" w:rsidRPr="00E15AE2" w:rsidRDefault="006D5FF8" w:rsidP="006D5FF8">
            <w:pPr>
              <w:pStyle w:val="TableHdr"/>
              <w:spacing w:before="40" w:after="40"/>
              <w:rPr>
                <w:sz w:val="18"/>
                <w:szCs w:val="18"/>
              </w:rPr>
            </w:pPr>
            <w:r>
              <w:rPr>
                <w:b w:val="0"/>
                <w:sz w:val="18"/>
                <w:szCs w:val="18"/>
              </w:rPr>
              <w:t>Liberty IT Solutions, a Booz Allen company</w:t>
            </w:r>
          </w:p>
        </w:tc>
      </w:tr>
      <w:tr w:rsidR="006D5FF8" w:rsidRPr="000E6EE5" w14:paraId="23B1964E" w14:textId="77777777">
        <w:tc>
          <w:tcPr>
            <w:tcW w:w="1350" w:type="dxa"/>
            <w:shd w:val="clear" w:color="auto" w:fill="auto"/>
          </w:tcPr>
          <w:p w14:paraId="797B4837" w14:textId="77777777" w:rsidR="006D5FF8" w:rsidRDefault="006D5FF8" w:rsidP="006D5FF8">
            <w:pPr>
              <w:pStyle w:val="TableHdr"/>
              <w:spacing w:before="40" w:after="40"/>
              <w:rPr>
                <w:b w:val="0"/>
                <w:sz w:val="18"/>
                <w:szCs w:val="18"/>
              </w:rPr>
            </w:pPr>
            <w:r>
              <w:rPr>
                <w:b w:val="0"/>
                <w:sz w:val="18"/>
                <w:szCs w:val="18"/>
              </w:rPr>
              <w:t>06/30/2021</w:t>
            </w:r>
          </w:p>
        </w:tc>
        <w:tc>
          <w:tcPr>
            <w:tcW w:w="1080" w:type="dxa"/>
            <w:shd w:val="clear" w:color="auto" w:fill="auto"/>
          </w:tcPr>
          <w:p w14:paraId="098E5C72" w14:textId="77777777" w:rsidR="006D5FF8" w:rsidRDefault="006D5FF8" w:rsidP="006D5FF8">
            <w:pPr>
              <w:pStyle w:val="TableHdr"/>
              <w:spacing w:before="40" w:after="40"/>
              <w:rPr>
                <w:b w:val="0"/>
                <w:sz w:val="18"/>
                <w:szCs w:val="18"/>
              </w:rPr>
            </w:pPr>
            <w:r>
              <w:rPr>
                <w:b w:val="0"/>
                <w:sz w:val="18"/>
                <w:szCs w:val="18"/>
              </w:rPr>
              <w:t>2.02</w:t>
            </w:r>
          </w:p>
        </w:tc>
        <w:tc>
          <w:tcPr>
            <w:tcW w:w="4050" w:type="dxa"/>
            <w:shd w:val="clear" w:color="auto" w:fill="auto"/>
          </w:tcPr>
          <w:p w14:paraId="357D3BA2" w14:textId="77777777" w:rsidR="006D5FF8" w:rsidRPr="00C6365E" w:rsidRDefault="006D5FF8" w:rsidP="006D5FF8">
            <w:pPr>
              <w:pStyle w:val="TableHdr"/>
              <w:spacing w:before="40" w:after="40"/>
              <w:rPr>
                <w:b w:val="0"/>
                <w:bCs w:val="0"/>
                <w:sz w:val="18"/>
                <w:szCs w:val="18"/>
              </w:rPr>
            </w:pPr>
            <w:r w:rsidRPr="76512596">
              <w:rPr>
                <w:b w:val="0"/>
                <w:bCs w:val="0"/>
                <w:sz w:val="18"/>
                <w:szCs w:val="18"/>
              </w:rPr>
              <w:t>Updated for DVB</w:t>
            </w:r>
            <w:r>
              <w:rPr>
                <w:b w:val="0"/>
                <w:bCs w:val="0"/>
                <w:sz w:val="18"/>
                <w:szCs w:val="18"/>
              </w:rPr>
              <w:t>A</w:t>
            </w:r>
            <w:r w:rsidRPr="76512596">
              <w:rPr>
                <w:b w:val="0"/>
                <w:bCs w:val="0"/>
                <w:sz w:val="18"/>
                <w:szCs w:val="18"/>
              </w:rPr>
              <w:t>*2.7*226 release.</w:t>
            </w:r>
          </w:p>
          <w:p w14:paraId="206594DD" w14:textId="77777777" w:rsidR="006D5FF8" w:rsidRPr="5763649A" w:rsidRDefault="006D5FF8" w:rsidP="006D5FF8">
            <w:pPr>
              <w:pStyle w:val="TableHdr"/>
              <w:spacing w:before="40" w:after="40"/>
              <w:rPr>
                <w:b w:val="0"/>
                <w:bCs w:val="0"/>
                <w:sz w:val="18"/>
                <w:szCs w:val="18"/>
              </w:rPr>
            </w:pPr>
          </w:p>
        </w:tc>
        <w:tc>
          <w:tcPr>
            <w:tcW w:w="2932" w:type="dxa"/>
            <w:shd w:val="clear" w:color="auto" w:fill="auto"/>
          </w:tcPr>
          <w:p w14:paraId="740CA20C" w14:textId="77777777" w:rsidR="006D5FF8" w:rsidRDefault="006D5FF8" w:rsidP="006D5FF8">
            <w:pPr>
              <w:pStyle w:val="TableHdr"/>
              <w:spacing w:before="40" w:after="40"/>
              <w:rPr>
                <w:b w:val="0"/>
                <w:sz w:val="18"/>
                <w:szCs w:val="18"/>
              </w:rPr>
            </w:pPr>
            <w:r>
              <w:rPr>
                <w:b w:val="0"/>
                <w:sz w:val="18"/>
                <w:szCs w:val="18"/>
              </w:rPr>
              <w:t>Liberty IT Solutions</w:t>
            </w:r>
          </w:p>
        </w:tc>
      </w:tr>
      <w:tr w:rsidR="006D5FF8" w:rsidRPr="000E6EE5" w14:paraId="0B2550C1" w14:textId="77777777">
        <w:tc>
          <w:tcPr>
            <w:tcW w:w="1350" w:type="dxa"/>
            <w:shd w:val="clear" w:color="auto" w:fill="auto"/>
          </w:tcPr>
          <w:p w14:paraId="6EDFF032" w14:textId="77777777" w:rsidR="006D5FF8" w:rsidRDefault="006D5FF8" w:rsidP="006D5FF8">
            <w:pPr>
              <w:pStyle w:val="TableHdr"/>
              <w:spacing w:before="40" w:after="40"/>
              <w:rPr>
                <w:b w:val="0"/>
                <w:sz w:val="18"/>
                <w:szCs w:val="18"/>
              </w:rPr>
            </w:pPr>
            <w:r>
              <w:rPr>
                <w:b w:val="0"/>
                <w:sz w:val="18"/>
                <w:szCs w:val="18"/>
              </w:rPr>
              <w:t>12/01/2020</w:t>
            </w:r>
          </w:p>
        </w:tc>
        <w:tc>
          <w:tcPr>
            <w:tcW w:w="1080" w:type="dxa"/>
            <w:shd w:val="clear" w:color="auto" w:fill="auto"/>
          </w:tcPr>
          <w:p w14:paraId="200EA168" w14:textId="77777777" w:rsidR="006D5FF8" w:rsidRDefault="006D5FF8" w:rsidP="006D5FF8">
            <w:pPr>
              <w:pStyle w:val="TableHdr"/>
              <w:spacing w:before="40" w:after="40"/>
              <w:rPr>
                <w:b w:val="0"/>
                <w:sz w:val="18"/>
                <w:szCs w:val="18"/>
              </w:rPr>
            </w:pPr>
            <w:r>
              <w:rPr>
                <w:b w:val="0"/>
                <w:sz w:val="18"/>
                <w:szCs w:val="18"/>
              </w:rPr>
              <w:t>2.01</w:t>
            </w:r>
          </w:p>
        </w:tc>
        <w:tc>
          <w:tcPr>
            <w:tcW w:w="4050" w:type="dxa"/>
            <w:shd w:val="clear" w:color="auto" w:fill="auto"/>
          </w:tcPr>
          <w:p w14:paraId="6C52D457" w14:textId="77777777" w:rsidR="006D5FF8" w:rsidRDefault="006D5FF8" w:rsidP="006D5FF8">
            <w:pPr>
              <w:pStyle w:val="TableHdr"/>
              <w:spacing w:before="40" w:after="40"/>
              <w:rPr>
                <w:b w:val="0"/>
                <w:bCs w:val="0"/>
                <w:sz w:val="18"/>
                <w:szCs w:val="18"/>
              </w:rPr>
            </w:pPr>
            <w:r w:rsidRPr="76512596">
              <w:rPr>
                <w:b w:val="0"/>
                <w:bCs w:val="0"/>
                <w:sz w:val="18"/>
                <w:szCs w:val="18"/>
              </w:rPr>
              <w:t>Updated for DVB</w:t>
            </w:r>
            <w:r>
              <w:rPr>
                <w:b w:val="0"/>
                <w:bCs w:val="0"/>
                <w:sz w:val="18"/>
                <w:szCs w:val="18"/>
              </w:rPr>
              <w:t>A</w:t>
            </w:r>
            <w:r w:rsidRPr="76512596">
              <w:rPr>
                <w:b w:val="0"/>
                <w:bCs w:val="0"/>
                <w:sz w:val="18"/>
                <w:szCs w:val="18"/>
              </w:rPr>
              <w:t xml:space="preserve">*2.7*224 release. All references have been updated to reflect current release.  </w:t>
            </w:r>
          </w:p>
          <w:p w14:paraId="40A90B56" w14:textId="77777777" w:rsidR="006D5FF8" w:rsidRPr="5763649A" w:rsidRDefault="006D5FF8" w:rsidP="006D5FF8">
            <w:pPr>
              <w:pStyle w:val="TableHdr"/>
              <w:spacing w:before="40" w:after="40"/>
              <w:rPr>
                <w:b w:val="0"/>
                <w:bCs w:val="0"/>
                <w:sz w:val="18"/>
                <w:szCs w:val="18"/>
              </w:rPr>
            </w:pPr>
            <w:r>
              <w:rPr>
                <w:b w:val="0"/>
                <w:bCs w:val="0"/>
                <w:sz w:val="18"/>
                <w:szCs w:val="18"/>
              </w:rPr>
              <w:t xml:space="preserve">Section 3 – New Timeline </w:t>
            </w:r>
          </w:p>
        </w:tc>
        <w:tc>
          <w:tcPr>
            <w:tcW w:w="2932" w:type="dxa"/>
            <w:shd w:val="clear" w:color="auto" w:fill="auto"/>
          </w:tcPr>
          <w:p w14:paraId="3024B44A" w14:textId="77777777" w:rsidR="006D5FF8" w:rsidRDefault="006D5FF8" w:rsidP="006D5FF8">
            <w:pPr>
              <w:pStyle w:val="TableHdr"/>
              <w:spacing w:before="40" w:after="40"/>
              <w:rPr>
                <w:b w:val="0"/>
                <w:sz w:val="18"/>
                <w:szCs w:val="18"/>
              </w:rPr>
            </w:pPr>
            <w:r>
              <w:rPr>
                <w:b w:val="0"/>
                <w:sz w:val="18"/>
                <w:szCs w:val="18"/>
              </w:rPr>
              <w:t>Liberty IT Solutions</w:t>
            </w:r>
          </w:p>
        </w:tc>
      </w:tr>
      <w:tr w:rsidR="006D5FF8" w:rsidRPr="000E6EE5" w14:paraId="2AB5663C" w14:textId="77777777">
        <w:tc>
          <w:tcPr>
            <w:tcW w:w="1350" w:type="dxa"/>
            <w:shd w:val="clear" w:color="auto" w:fill="auto"/>
          </w:tcPr>
          <w:p w14:paraId="3197B5BC" w14:textId="77777777" w:rsidR="006D5FF8" w:rsidRDefault="006D5FF8" w:rsidP="006D5FF8">
            <w:pPr>
              <w:pStyle w:val="TableHdr"/>
              <w:spacing w:before="40" w:after="40"/>
              <w:rPr>
                <w:b w:val="0"/>
                <w:sz w:val="18"/>
                <w:szCs w:val="18"/>
              </w:rPr>
            </w:pPr>
            <w:r>
              <w:rPr>
                <w:b w:val="0"/>
                <w:sz w:val="18"/>
                <w:szCs w:val="18"/>
              </w:rPr>
              <w:lastRenderedPageBreak/>
              <w:t>10/12/2020</w:t>
            </w:r>
          </w:p>
        </w:tc>
        <w:tc>
          <w:tcPr>
            <w:tcW w:w="1080" w:type="dxa"/>
            <w:shd w:val="clear" w:color="auto" w:fill="auto"/>
          </w:tcPr>
          <w:p w14:paraId="2423BAED" w14:textId="77777777" w:rsidR="006D5FF8" w:rsidRDefault="006D5FF8" w:rsidP="006D5FF8">
            <w:pPr>
              <w:pStyle w:val="TableHdr"/>
              <w:spacing w:before="40" w:after="40"/>
              <w:rPr>
                <w:b w:val="0"/>
                <w:sz w:val="18"/>
                <w:szCs w:val="18"/>
              </w:rPr>
            </w:pPr>
            <w:r>
              <w:rPr>
                <w:b w:val="0"/>
                <w:sz w:val="18"/>
                <w:szCs w:val="18"/>
              </w:rPr>
              <w:t>2.0</w:t>
            </w:r>
          </w:p>
        </w:tc>
        <w:tc>
          <w:tcPr>
            <w:tcW w:w="4050" w:type="dxa"/>
            <w:shd w:val="clear" w:color="auto" w:fill="auto"/>
          </w:tcPr>
          <w:p w14:paraId="09C6D078" w14:textId="77777777" w:rsidR="006D5FF8" w:rsidRDefault="006D5FF8" w:rsidP="006D5FF8">
            <w:pPr>
              <w:pStyle w:val="TableHdr"/>
              <w:spacing w:before="40" w:after="40"/>
              <w:rPr>
                <w:b w:val="0"/>
                <w:sz w:val="18"/>
                <w:szCs w:val="18"/>
              </w:rPr>
            </w:pPr>
            <w:r>
              <w:rPr>
                <w:b w:val="0"/>
                <w:sz w:val="18"/>
                <w:szCs w:val="18"/>
              </w:rPr>
              <w:t>Updated sections from beginning through 4.3 for patch 223.  Removed sections no longer needed for Windows 7 font size and Microsoft Imaging for Windows 7.</w:t>
            </w:r>
          </w:p>
        </w:tc>
        <w:tc>
          <w:tcPr>
            <w:tcW w:w="2932" w:type="dxa"/>
            <w:shd w:val="clear" w:color="auto" w:fill="auto"/>
          </w:tcPr>
          <w:p w14:paraId="2B38522E" w14:textId="77777777" w:rsidR="006D5FF8" w:rsidRDefault="006D5FF8" w:rsidP="006D5FF8">
            <w:pPr>
              <w:pStyle w:val="TableHdr"/>
              <w:spacing w:before="40" w:after="40"/>
              <w:rPr>
                <w:b w:val="0"/>
                <w:sz w:val="18"/>
                <w:szCs w:val="18"/>
              </w:rPr>
            </w:pPr>
            <w:r>
              <w:rPr>
                <w:b w:val="0"/>
                <w:sz w:val="18"/>
                <w:szCs w:val="18"/>
              </w:rPr>
              <w:t>Liberty IT Solutions</w:t>
            </w:r>
          </w:p>
        </w:tc>
      </w:tr>
      <w:tr w:rsidR="006D5FF8" w:rsidRPr="000E6EE5" w14:paraId="4D953864" w14:textId="77777777">
        <w:tc>
          <w:tcPr>
            <w:tcW w:w="1350" w:type="dxa"/>
            <w:shd w:val="clear" w:color="auto" w:fill="auto"/>
          </w:tcPr>
          <w:p w14:paraId="0C1FD621" w14:textId="77777777" w:rsidR="006D5FF8" w:rsidRDefault="006D5FF8" w:rsidP="006D5FF8">
            <w:pPr>
              <w:pStyle w:val="TableHdr"/>
              <w:spacing w:before="40" w:after="40"/>
              <w:rPr>
                <w:b w:val="0"/>
                <w:sz w:val="18"/>
                <w:szCs w:val="18"/>
              </w:rPr>
            </w:pPr>
            <w:r>
              <w:rPr>
                <w:b w:val="0"/>
                <w:sz w:val="18"/>
                <w:szCs w:val="18"/>
              </w:rPr>
              <w:t>03/02/2020</w:t>
            </w:r>
          </w:p>
        </w:tc>
        <w:tc>
          <w:tcPr>
            <w:tcW w:w="1080" w:type="dxa"/>
            <w:shd w:val="clear" w:color="auto" w:fill="auto"/>
          </w:tcPr>
          <w:p w14:paraId="3C666AA8" w14:textId="77777777" w:rsidR="006D5FF8" w:rsidRDefault="006D5FF8" w:rsidP="006D5FF8">
            <w:pPr>
              <w:pStyle w:val="TableHdr"/>
              <w:spacing w:before="40" w:after="40"/>
              <w:rPr>
                <w:b w:val="0"/>
                <w:sz w:val="18"/>
                <w:szCs w:val="18"/>
              </w:rPr>
            </w:pPr>
            <w:r>
              <w:rPr>
                <w:b w:val="0"/>
                <w:sz w:val="18"/>
                <w:szCs w:val="18"/>
              </w:rPr>
              <w:t>1.15</w:t>
            </w:r>
          </w:p>
        </w:tc>
        <w:tc>
          <w:tcPr>
            <w:tcW w:w="4050" w:type="dxa"/>
            <w:shd w:val="clear" w:color="auto" w:fill="auto"/>
          </w:tcPr>
          <w:p w14:paraId="4016917D" w14:textId="77777777" w:rsidR="006D5FF8" w:rsidRDefault="006D5FF8" w:rsidP="006D5FF8">
            <w:pPr>
              <w:pStyle w:val="TableHdr"/>
              <w:spacing w:before="40" w:after="40"/>
              <w:rPr>
                <w:b w:val="0"/>
                <w:bCs w:val="0"/>
                <w:sz w:val="18"/>
                <w:szCs w:val="18"/>
              </w:rPr>
            </w:pPr>
            <w:r w:rsidRPr="7B4C020D">
              <w:rPr>
                <w:b w:val="0"/>
                <w:bCs w:val="0"/>
                <w:sz w:val="18"/>
                <w:szCs w:val="18"/>
              </w:rPr>
              <w:t>Updated for patch 220</w:t>
            </w:r>
          </w:p>
        </w:tc>
        <w:tc>
          <w:tcPr>
            <w:tcW w:w="2932" w:type="dxa"/>
            <w:shd w:val="clear" w:color="auto" w:fill="auto"/>
          </w:tcPr>
          <w:p w14:paraId="3CD835D0" w14:textId="77777777" w:rsidR="006D5FF8" w:rsidRDefault="006D5FF8" w:rsidP="006D5FF8">
            <w:pPr>
              <w:pStyle w:val="TableHdr"/>
              <w:spacing w:before="40" w:after="40"/>
              <w:rPr>
                <w:b w:val="0"/>
                <w:sz w:val="18"/>
                <w:szCs w:val="18"/>
              </w:rPr>
            </w:pPr>
            <w:r>
              <w:rPr>
                <w:b w:val="0"/>
                <w:sz w:val="18"/>
                <w:szCs w:val="18"/>
              </w:rPr>
              <w:t>Liberty IT Solutions</w:t>
            </w:r>
          </w:p>
        </w:tc>
      </w:tr>
      <w:tr w:rsidR="006D5FF8" w:rsidRPr="000E6EE5" w14:paraId="4B209A95" w14:textId="77777777">
        <w:tc>
          <w:tcPr>
            <w:tcW w:w="1350" w:type="dxa"/>
            <w:shd w:val="clear" w:color="auto" w:fill="auto"/>
          </w:tcPr>
          <w:p w14:paraId="70A12745" w14:textId="77777777" w:rsidR="006D5FF8" w:rsidRDefault="006D5FF8" w:rsidP="006D5FF8">
            <w:pPr>
              <w:pStyle w:val="TableHdr"/>
              <w:spacing w:before="40" w:after="40"/>
              <w:rPr>
                <w:b w:val="0"/>
                <w:sz w:val="18"/>
                <w:szCs w:val="18"/>
              </w:rPr>
            </w:pPr>
            <w:r>
              <w:rPr>
                <w:b w:val="0"/>
                <w:sz w:val="18"/>
                <w:szCs w:val="18"/>
              </w:rPr>
              <w:t>03/02/2020</w:t>
            </w:r>
          </w:p>
        </w:tc>
        <w:tc>
          <w:tcPr>
            <w:tcW w:w="1080" w:type="dxa"/>
            <w:shd w:val="clear" w:color="auto" w:fill="auto"/>
          </w:tcPr>
          <w:p w14:paraId="716C8530" w14:textId="77777777" w:rsidR="006D5FF8" w:rsidRDefault="006D5FF8" w:rsidP="006D5FF8">
            <w:pPr>
              <w:pStyle w:val="TableHdr"/>
              <w:spacing w:before="40" w:after="40"/>
              <w:rPr>
                <w:b w:val="0"/>
                <w:sz w:val="18"/>
                <w:szCs w:val="18"/>
              </w:rPr>
            </w:pPr>
            <w:r>
              <w:rPr>
                <w:b w:val="0"/>
                <w:sz w:val="18"/>
                <w:szCs w:val="18"/>
              </w:rPr>
              <w:t>1.14</w:t>
            </w:r>
          </w:p>
        </w:tc>
        <w:tc>
          <w:tcPr>
            <w:tcW w:w="4050" w:type="dxa"/>
            <w:shd w:val="clear" w:color="auto" w:fill="auto"/>
          </w:tcPr>
          <w:p w14:paraId="6B3E7DD8" w14:textId="77777777" w:rsidR="006D5FF8" w:rsidRDefault="006D5FF8" w:rsidP="006D5FF8">
            <w:pPr>
              <w:pStyle w:val="TableHdr"/>
              <w:spacing w:before="40" w:after="40"/>
              <w:rPr>
                <w:b w:val="0"/>
                <w:bCs w:val="0"/>
                <w:sz w:val="18"/>
                <w:szCs w:val="18"/>
              </w:rPr>
            </w:pPr>
            <w:r w:rsidRPr="7B4C020D">
              <w:rPr>
                <w:b w:val="0"/>
                <w:bCs w:val="0"/>
                <w:sz w:val="18"/>
                <w:szCs w:val="18"/>
              </w:rPr>
              <w:t>Updated for patch 212</w:t>
            </w:r>
          </w:p>
        </w:tc>
        <w:tc>
          <w:tcPr>
            <w:tcW w:w="2932" w:type="dxa"/>
            <w:shd w:val="clear" w:color="auto" w:fill="auto"/>
          </w:tcPr>
          <w:p w14:paraId="576EA79A" w14:textId="77777777" w:rsidR="006D5FF8" w:rsidRDefault="006D5FF8" w:rsidP="006D5FF8">
            <w:pPr>
              <w:pStyle w:val="TableHdr"/>
              <w:spacing w:before="40" w:after="40"/>
              <w:rPr>
                <w:b w:val="0"/>
                <w:sz w:val="18"/>
                <w:szCs w:val="18"/>
              </w:rPr>
            </w:pPr>
            <w:r>
              <w:rPr>
                <w:b w:val="0"/>
                <w:sz w:val="18"/>
                <w:szCs w:val="18"/>
              </w:rPr>
              <w:t>Liberty IT Solutions</w:t>
            </w:r>
          </w:p>
        </w:tc>
      </w:tr>
      <w:tr w:rsidR="006D5FF8" w:rsidRPr="000E6EE5" w14:paraId="05F148EC" w14:textId="77777777">
        <w:tc>
          <w:tcPr>
            <w:tcW w:w="1350" w:type="dxa"/>
            <w:shd w:val="clear" w:color="auto" w:fill="auto"/>
          </w:tcPr>
          <w:p w14:paraId="3CD72597" w14:textId="77777777" w:rsidR="006D5FF8" w:rsidRPr="00C6365E" w:rsidRDefault="006D5FF8" w:rsidP="006D5FF8">
            <w:pPr>
              <w:pStyle w:val="TableHdr"/>
              <w:spacing w:before="40" w:after="40"/>
              <w:rPr>
                <w:b w:val="0"/>
                <w:sz w:val="18"/>
                <w:szCs w:val="18"/>
              </w:rPr>
            </w:pPr>
            <w:r w:rsidRPr="00C6365E">
              <w:rPr>
                <w:b w:val="0"/>
                <w:sz w:val="18"/>
                <w:szCs w:val="18"/>
              </w:rPr>
              <w:t>09/18/2019</w:t>
            </w:r>
          </w:p>
        </w:tc>
        <w:tc>
          <w:tcPr>
            <w:tcW w:w="1080" w:type="dxa"/>
            <w:shd w:val="clear" w:color="auto" w:fill="auto"/>
          </w:tcPr>
          <w:p w14:paraId="24C9D511" w14:textId="77777777" w:rsidR="006D5FF8" w:rsidRPr="00C6365E" w:rsidRDefault="006D5FF8" w:rsidP="006D5FF8">
            <w:pPr>
              <w:pStyle w:val="TableHdr"/>
              <w:spacing w:before="40" w:after="40"/>
              <w:rPr>
                <w:b w:val="0"/>
                <w:sz w:val="18"/>
                <w:szCs w:val="18"/>
              </w:rPr>
            </w:pPr>
            <w:r w:rsidRPr="00C6365E">
              <w:rPr>
                <w:b w:val="0"/>
                <w:sz w:val="18"/>
                <w:szCs w:val="18"/>
              </w:rPr>
              <w:t>1.13</w:t>
            </w:r>
          </w:p>
        </w:tc>
        <w:tc>
          <w:tcPr>
            <w:tcW w:w="4050" w:type="dxa"/>
            <w:shd w:val="clear" w:color="auto" w:fill="auto"/>
          </w:tcPr>
          <w:p w14:paraId="6DFFC464" w14:textId="77777777" w:rsidR="006D5FF8" w:rsidRPr="00C6365E" w:rsidRDefault="006D5FF8" w:rsidP="006D5FF8">
            <w:pPr>
              <w:pStyle w:val="TableHdr"/>
              <w:spacing w:before="40" w:after="40"/>
              <w:rPr>
                <w:b w:val="0"/>
                <w:bCs w:val="0"/>
                <w:sz w:val="18"/>
                <w:szCs w:val="18"/>
              </w:rPr>
            </w:pPr>
            <w:r w:rsidRPr="7B4C020D">
              <w:rPr>
                <w:b w:val="0"/>
                <w:bCs w:val="0"/>
                <w:sz w:val="18"/>
                <w:szCs w:val="18"/>
              </w:rPr>
              <w:t>Updated versioning control to 212.7</w:t>
            </w:r>
          </w:p>
        </w:tc>
        <w:tc>
          <w:tcPr>
            <w:tcW w:w="2932" w:type="dxa"/>
            <w:shd w:val="clear" w:color="auto" w:fill="auto"/>
          </w:tcPr>
          <w:p w14:paraId="081E1AA8" w14:textId="77777777" w:rsidR="006D5FF8" w:rsidRPr="00C6365E" w:rsidRDefault="006D5FF8" w:rsidP="006D5FF8">
            <w:pPr>
              <w:pStyle w:val="TableHdr"/>
              <w:spacing w:before="40" w:after="40"/>
              <w:rPr>
                <w:b w:val="0"/>
                <w:sz w:val="18"/>
                <w:szCs w:val="18"/>
              </w:rPr>
            </w:pPr>
            <w:r>
              <w:rPr>
                <w:b w:val="0"/>
                <w:sz w:val="18"/>
                <w:szCs w:val="18"/>
              </w:rPr>
              <w:t>Liberty IT Solutions</w:t>
            </w:r>
          </w:p>
        </w:tc>
      </w:tr>
      <w:tr w:rsidR="006D5FF8" w14:paraId="73450C6B" w14:textId="77777777">
        <w:tc>
          <w:tcPr>
            <w:tcW w:w="1350" w:type="dxa"/>
            <w:tcBorders>
              <w:top w:val="single" w:sz="4" w:space="0" w:color="auto"/>
              <w:left w:val="single" w:sz="4" w:space="0" w:color="auto"/>
              <w:bottom w:val="single" w:sz="4" w:space="0" w:color="auto"/>
              <w:right w:val="single" w:sz="4" w:space="0" w:color="auto"/>
            </w:tcBorders>
          </w:tcPr>
          <w:p w14:paraId="14872775"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0</w:t>
            </w:r>
            <w:r>
              <w:rPr>
                <w:rFonts w:ascii="Arial" w:hAnsi="Arial" w:cs="Arial"/>
                <w:sz w:val="18"/>
                <w:szCs w:val="18"/>
              </w:rPr>
              <w:t>9/01</w:t>
            </w:r>
            <w:r w:rsidRPr="00E15AE2">
              <w:rPr>
                <w:rFonts w:ascii="Arial" w:hAnsi="Arial" w:cs="Arial"/>
                <w:sz w:val="18"/>
                <w:szCs w:val="18"/>
              </w:rPr>
              <w:t>/2019</w:t>
            </w:r>
          </w:p>
        </w:tc>
        <w:tc>
          <w:tcPr>
            <w:tcW w:w="1080" w:type="dxa"/>
            <w:tcBorders>
              <w:top w:val="single" w:sz="4" w:space="0" w:color="auto"/>
              <w:left w:val="single" w:sz="4" w:space="0" w:color="auto"/>
              <w:bottom w:val="single" w:sz="4" w:space="0" w:color="auto"/>
              <w:right w:val="single" w:sz="4" w:space="0" w:color="auto"/>
            </w:tcBorders>
          </w:tcPr>
          <w:p w14:paraId="20015CF1"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1.12</w:t>
            </w:r>
          </w:p>
        </w:tc>
        <w:tc>
          <w:tcPr>
            <w:tcW w:w="4050" w:type="dxa"/>
            <w:tcBorders>
              <w:top w:val="single" w:sz="4" w:space="0" w:color="auto"/>
              <w:left w:val="single" w:sz="4" w:space="0" w:color="auto"/>
              <w:bottom w:val="single" w:sz="4" w:space="0" w:color="auto"/>
              <w:right w:val="single" w:sz="4" w:space="0" w:color="auto"/>
            </w:tcBorders>
          </w:tcPr>
          <w:p w14:paraId="6F574E2F" w14:textId="77777777" w:rsidR="006D5FF8" w:rsidRDefault="006D5FF8" w:rsidP="006D5FF8">
            <w:pPr>
              <w:spacing w:after="40"/>
              <w:rPr>
                <w:sz w:val="24"/>
              </w:rPr>
            </w:pPr>
            <w:r>
              <w:rPr>
                <w:rFonts w:ascii="Arial" w:hAnsi="Arial" w:cs="Arial"/>
                <w:sz w:val="18"/>
                <w:szCs w:val="18"/>
              </w:rPr>
              <w:t>Section 3. Added Note</w:t>
            </w:r>
            <w:r w:rsidRPr="006F6E6C">
              <w:rPr>
                <w:rFonts w:ascii="Arial" w:hAnsi="Arial" w:cs="Arial"/>
                <w:sz w:val="18"/>
                <w:szCs w:val="18"/>
              </w:rPr>
              <w:t>: ‘VistA Patch DVBA*2.7*</w:t>
            </w:r>
            <w:r>
              <w:rPr>
                <w:rFonts w:ascii="Arial" w:hAnsi="Arial" w:cs="Arial"/>
                <w:sz w:val="18"/>
                <w:szCs w:val="18"/>
              </w:rPr>
              <w:t>223</w:t>
            </w:r>
            <w:r w:rsidRPr="006F6E6C">
              <w:rPr>
                <w:rFonts w:ascii="Arial" w:hAnsi="Arial" w:cs="Arial"/>
                <w:sz w:val="18"/>
                <w:szCs w:val="18"/>
              </w:rPr>
              <w:t xml:space="preserve"> must be installed in all production VistA systems before CAPRI GUI v2.7.</w:t>
            </w:r>
            <w:r>
              <w:rPr>
                <w:rFonts w:ascii="Arial" w:hAnsi="Arial" w:cs="Arial"/>
                <w:sz w:val="18"/>
                <w:szCs w:val="18"/>
              </w:rPr>
              <w:t>223</w:t>
            </w:r>
            <w:r w:rsidRPr="006F6E6C">
              <w:rPr>
                <w:rFonts w:ascii="Arial" w:hAnsi="Arial" w:cs="Arial"/>
                <w:sz w:val="18"/>
                <w:szCs w:val="18"/>
              </w:rPr>
              <w:t>.6 is installed.’</w:t>
            </w:r>
          </w:p>
          <w:p w14:paraId="035F499A" w14:textId="77777777" w:rsidR="006D5FF8" w:rsidRDefault="006D5FF8" w:rsidP="006D5FF8">
            <w:pPr>
              <w:spacing w:after="40"/>
              <w:rPr>
                <w:rFonts w:ascii="Arial" w:hAnsi="Arial" w:cs="Arial"/>
                <w:sz w:val="18"/>
                <w:szCs w:val="18"/>
              </w:rPr>
            </w:pPr>
            <w:r>
              <w:rPr>
                <w:rFonts w:ascii="Arial" w:hAnsi="Arial" w:cs="Arial"/>
                <w:sz w:val="18"/>
                <w:szCs w:val="18"/>
              </w:rPr>
              <w:t>Section 3.1 Timeline: Revised Installment and Deployment Timeline information. Added ‘</w:t>
            </w:r>
            <w:r w:rsidRPr="006F6E6C">
              <w:rPr>
                <w:rFonts w:ascii="Arial" w:hAnsi="Arial" w:cs="Arial"/>
                <w:sz w:val="18"/>
                <w:szCs w:val="18"/>
              </w:rPr>
              <w:t xml:space="preserve">Suggested </w:t>
            </w:r>
            <w:r w:rsidRPr="006F6E6C">
              <w:rPr>
                <w:rFonts w:ascii="Arial" w:hAnsi="Arial" w:cs="Arial"/>
                <w:bCs/>
                <w:sz w:val="18"/>
                <w:szCs w:val="18"/>
              </w:rPr>
              <w:t>Deployment Schedule</w:t>
            </w:r>
            <w:r>
              <w:rPr>
                <w:rFonts w:ascii="Arial" w:hAnsi="Arial" w:cs="Arial"/>
                <w:bCs/>
                <w:sz w:val="18"/>
                <w:szCs w:val="18"/>
              </w:rPr>
              <w:t>’ to text.</w:t>
            </w:r>
          </w:p>
          <w:p w14:paraId="79975B67" w14:textId="77777777" w:rsidR="006D5FF8" w:rsidRDefault="006D5FF8" w:rsidP="006D5FF8">
            <w:pPr>
              <w:spacing w:after="40"/>
              <w:rPr>
                <w:rFonts w:ascii="Arial" w:hAnsi="Arial" w:cs="Arial"/>
                <w:sz w:val="18"/>
                <w:szCs w:val="18"/>
              </w:rPr>
            </w:pPr>
            <w:r>
              <w:rPr>
                <w:rFonts w:ascii="Arial" w:hAnsi="Arial" w:cs="Arial"/>
                <w:sz w:val="18"/>
                <w:szCs w:val="18"/>
              </w:rPr>
              <w:t>Section 4.10.</w:t>
            </w:r>
            <w:r w:rsidRPr="004645A3">
              <w:rPr>
                <w:rFonts w:ascii="Arial" w:hAnsi="Arial" w:cs="Arial"/>
                <w:sz w:val="18"/>
                <w:szCs w:val="18"/>
              </w:rPr>
              <w:t>4 CAPRI Graphical User Interface (GUI) Verification Procedure</w:t>
            </w:r>
            <w:r>
              <w:rPr>
                <w:rFonts w:ascii="Arial" w:hAnsi="Arial" w:cs="Arial"/>
                <w:sz w:val="18"/>
                <w:szCs w:val="18"/>
              </w:rPr>
              <w:t>:</w:t>
            </w:r>
          </w:p>
          <w:p w14:paraId="3E9A830B" w14:textId="77777777" w:rsidR="006D5FF8" w:rsidRDefault="006D5FF8" w:rsidP="006D5FF8">
            <w:pPr>
              <w:pStyle w:val="ListParagraph"/>
              <w:numPr>
                <w:ilvl w:val="0"/>
                <w:numId w:val="33"/>
              </w:numPr>
              <w:spacing w:after="40"/>
              <w:ind w:left="316" w:hanging="180"/>
              <w:rPr>
                <w:rFonts w:ascii="Arial" w:hAnsi="Arial" w:cs="Arial"/>
                <w:sz w:val="18"/>
                <w:szCs w:val="18"/>
              </w:rPr>
            </w:pPr>
            <w:r w:rsidRPr="004645A3">
              <w:rPr>
                <w:rFonts w:ascii="Arial" w:hAnsi="Arial" w:cs="Arial"/>
                <w:sz w:val="18"/>
                <w:szCs w:val="18"/>
              </w:rPr>
              <w:t>Figure 11</w:t>
            </w:r>
            <w:r>
              <w:rPr>
                <w:rFonts w:ascii="Arial" w:hAnsi="Arial" w:cs="Arial"/>
                <w:sz w:val="18"/>
                <w:szCs w:val="18"/>
              </w:rPr>
              <w:t>: N</w:t>
            </w:r>
            <w:r w:rsidRPr="004645A3">
              <w:rPr>
                <w:rFonts w:ascii="Arial" w:hAnsi="Arial" w:cs="Arial"/>
                <w:sz w:val="18"/>
                <w:szCs w:val="18"/>
              </w:rPr>
              <w:t>ew CAPRI Splash screen</w:t>
            </w:r>
          </w:p>
          <w:p w14:paraId="48A203F4" w14:textId="77777777" w:rsidR="006D5FF8" w:rsidRPr="004645A3" w:rsidRDefault="006D5FF8" w:rsidP="006D5FF8">
            <w:pPr>
              <w:pStyle w:val="ListParagraph"/>
              <w:numPr>
                <w:ilvl w:val="0"/>
                <w:numId w:val="33"/>
              </w:numPr>
              <w:spacing w:after="40"/>
              <w:ind w:left="316" w:hanging="180"/>
              <w:rPr>
                <w:rFonts w:ascii="Arial" w:hAnsi="Arial" w:cs="Arial"/>
                <w:sz w:val="18"/>
                <w:szCs w:val="18"/>
              </w:rPr>
            </w:pPr>
            <w:r>
              <w:rPr>
                <w:rFonts w:ascii="Arial" w:hAnsi="Arial" w:cs="Arial"/>
                <w:sz w:val="18"/>
                <w:szCs w:val="18"/>
              </w:rPr>
              <w:t>Figure 13: N</w:t>
            </w:r>
            <w:r w:rsidRPr="004645A3">
              <w:rPr>
                <w:rFonts w:ascii="Arial" w:hAnsi="Arial" w:cs="Arial"/>
                <w:sz w:val="18"/>
                <w:szCs w:val="18"/>
              </w:rPr>
              <w:t xml:space="preserve">ew CAPRI </w:t>
            </w:r>
            <w:r>
              <w:rPr>
                <w:rFonts w:ascii="Arial" w:hAnsi="Arial" w:cs="Arial"/>
                <w:sz w:val="18"/>
                <w:szCs w:val="18"/>
              </w:rPr>
              <w:t xml:space="preserve">About </w:t>
            </w:r>
            <w:r w:rsidRPr="004645A3">
              <w:rPr>
                <w:rFonts w:ascii="Arial" w:hAnsi="Arial" w:cs="Arial"/>
                <w:sz w:val="18"/>
                <w:szCs w:val="18"/>
              </w:rPr>
              <w:t>Splash screen</w:t>
            </w:r>
          </w:p>
          <w:p w14:paraId="0A7E8202" w14:textId="77777777" w:rsidR="006D5FF8" w:rsidRDefault="006D5FF8" w:rsidP="006D5FF8">
            <w:pPr>
              <w:spacing w:after="40"/>
              <w:rPr>
                <w:rFonts w:ascii="Arial" w:hAnsi="Arial" w:cs="Arial"/>
                <w:sz w:val="18"/>
                <w:szCs w:val="18"/>
              </w:rPr>
            </w:pPr>
            <w:r>
              <w:rPr>
                <w:rFonts w:ascii="Arial" w:hAnsi="Arial" w:cs="Arial"/>
                <w:sz w:val="18"/>
                <w:szCs w:val="18"/>
              </w:rPr>
              <w:t>Section 4.11 Back-Out: Updated Back-Out Procedure</w:t>
            </w:r>
          </w:p>
          <w:p w14:paraId="324E3C74" w14:textId="77777777" w:rsidR="006D5FF8" w:rsidRPr="00E15AE2" w:rsidRDefault="006D5FF8" w:rsidP="006D5FF8">
            <w:pPr>
              <w:spacing w:after="40"/>
              <w:rPr>
                <w:rFonts w:ascii="Arial" w:hAnsi="Arial" w:cs="Arial"/>
                <w:sz w:val="18"/>
                <w:szCs w:val="18"/>
              </w:rPr>
            </w:pPr>
            <w:r>
              <w:rPr>
                <w:rFonts w:ascii="Arial" w:hAnsi="Arial" w:cs="Arial"/>
                <w:sz w:val="18"/>
                <w:szCs w:val="18"/>
              </w:rPr>
              <w:t>Global: Revised date on Title page and in footers to September 2019</w:t>
            </w:r>
          </w:p>
        </w:tc>
        <w:tc>
          <w:tcPr>
            <w:tcW w:w="2932" w:type="dxa"/>
            <w:tcBorders>
              <w:top w:val="single" w:sz="4" w:space="0" w:color="auto"/>
              <w:left w:val="single" w:sz="4" w:space="0" w:color="auto"/>
              <w:bottom w:val="single" w:sz="4" w:space="0" w:color="auto"/>
              <w:right w:val="single" w:sz="4" w:space="0" w:color="auto"/>
            </w:tcBorders>
          </w:tcPr>
          <w:p w14:paraId="7E71EAAE"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62146AEF" w14:textId="77777777">
        <w:tc>
          <w:tcPr>
            <w:tcW w:w="1350" w:type="dxa"/>
            <w:tcBorders>
              <w:top w:val="single" w:sz="4" w:space="0" w:color="auto"/>
              <w:left w:val="single" w:sz="4" w:space="0" w:color="auto"/>
              <w:bottom w:val="single" w:sz="4" w:space="0" w:color="auto"/>
              <w:right w:val="single" w:sz="4" w:space="0" w:color="auto"/>
            </w:tcBorders>
          </w:tcPr>
          <w:p w14:paraId="3AFA64C6"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03/29/2019</w:t>
            </w:r>
          </w:p>
        </w:tc>
        <w:tc>
          <w:tcPr>
            <w:tcW w:w="1080" w:type="dxa"/>
            <w:tcBorders>
              <w:top w:val="single" w:sz="4" w:space="0" w:color="auto"/>
              <w:left w:val="single" w:sz="4" w:space="0" w:color="auto"/>
              <w:bottom w:val="single" w:sz="4" w:space="0" w:color="auto"/>
              <w:right w:val="single" w:sz="4" w:space="0" w:color="auto"/>
            </w:tcBorders>
          </w:tcPr>
          <w:p w14:paraId="32F8DC2B"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1.11</w:t>
            </w:r>
          </w:p>
        </w:tc>
        <w:tc>
          <w:tcPr>
            <w:tcW w:w="4050" w:type="dxa"/>
            <w:tcBorders>
              <w:top w:val="single" w:sz="4" w:space="0" w:color="auto"/>
              <w:left w:val="single" w:sz="4" w:space="0" w:color="auto"/>
              <w:bottom w:val="single" w:sz="4" w:space="0" w:color="auto"/>
              <w:right w:val="single" w:sz="4" w:space="0" w:color="auto"/>
            </w:tcBorders>
          </w:tcPr>
          <w:p w14:paraId="1023281A" w14:textId="77777777" w:rsidR="006D5FF8" w:rsidRPr="00E15AE2" w:rsidRDefault="006D5FF8" w:rsidP="006D5FF8">
            <w:pPr>
              <w:spacing w:after="40"/>
              <w:rPr>
                <w:rFonts w:ascii="Arial" w:hAnsi="Arial" w:cs="Arial"/>
                <w:sz w:val="18"/>
                <w:szCs w:val="18"/>
              </w:rPr>
            </w:pPr>
            <w:r w:rsidRPr="00E15AE2">
              <w:rPr>
                <w:rFonts w:ascii="Arial" w:hAnsi="Arial" w:cs="Arial"/>
                <w:sz w:val="18"/>
                <w:szCs w:val="18"/>
              </w:rPr>
              <w:t xml:space="preserve">Page 20, Section 12.1, Added </w:t>
            </w:r>
            <w:bookmarkStart w:id="5" w:name="_Hlk5010694"/>
            <w:r w:rsidRPr="00E15AE2">
              <w:rPr>
                <w:rStyle w:val="normaltextrun1"/>
                <w:rFonts w:ascii="Arial" w:hAnsi="Arial" w:cs="Arial"/>
                <w:bCs/>
                <w:sz w:val="18"/>
                <w:szCs w:val="18"/>
              </w:rPr>
              <w:t>CAPRI Remote Procedure Calls Logger</w:t>
            </w:r>
            <w:bookmarkEnd w:id="5"/>
            <w:r w:rsidRPr="00E15AE2">
              <w:rPr>
                <w:rStyle w:val="normaltextrun1"/>
                <w:rFonts w:ascii="Arial" w:hAnsi="Arial" w:cs="Arial"/>
                <w:bCs/>
                <w:sz w:val="18"/>
                <w:szCs w:val="18"/>
              </w:rPr>
              <w:t xml:space="preserve"> section</w:t>
            </w:r>
          </w:p>
        </w:tc>
        <w:tc>
          <w:tcPr>
            <w:tcW w:w="2932" w:type="dxa"/>
            <w:tcBorders>
              <w:top w:val="single" w:sz="4" w:space="0" w:color="auto"/>
              <w:left w:val="single" w:sz="4" w:space="0" w:color="auto"/>
              <w:bottom w:val="single" w:sz="4" w:space="0" w:color="auto"/>
              <w:right w:val="single" w:sz="4" w:space="0" w:color="auto"/>
            </w:tcBorders>
          </w:tcPr>
          <w:p w14:paraId="2FC6360D"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5A9E3114" w14:textId="77777777">
        <w:tc>
          <w:tcPr>
            <w:tcW w:w="1350" w:type="dxa"/>
            <w:tcBorders>
              <w:top w:val="single" w:sz="4" w:space="0" w:color="auto"/>
              <w:left w:val="single" w:sz="4" w:space="0" w:color="auto"/>
              <w:bottom w:val="single" w:sz="4" w:space="0" w:color="auto"/>
              <w:right w:val="single" w:sz="4" w:space="0" w:color="auto"/>
            </w:tcBorders>
          </w:tcPr>
          <w:p w14:paraId="44574756"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02/19/19</w:t>
            </w:r>
          </w:p>
        </w:tc>
        <w:tc>
          <w:tcPr>
            <w:tcW w:w="1080" w:type="dxa"/>
            <w:tcBorders>
              <w:top w:val="single" w:sz="4" w:space="0" w:color="auto"/>
              <w:left w:val="single" w:sz="4" w:space="0" w:color="auto"/>
              <w:bottom w:val="single" w:sz="4" w:space="0" w:color="auto"/>
              <w:right w:val="single" w:sz="4" w:space="0" w:color="auto"/>
            </w:tcBorders>
          </w:tcPr>
          <w:p w14:paraId="63589963"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1.10</w:t>
            </w:r>
          </w:p>
        </w:tc>
        <w:tc>
          <w:tcPr>
            <w:tcW w:w="4050" w:type="dxa"/>
            <w:tcBorders>
              <w:top w:val="single" w:sz="4" w:space="0" w:color="auto"/>
              <w:left w:val="single" w:sz="4" w:space="0" w:color="auto"/>
              <w:bottom w:val="single" w:sz="4" w:space="0" w:color="auto"/>
              <w:right w:val="single" w:sz="4" w:space="0" w:color="auto"/>
            </w:tcBorders>
          </w:tcPr>
          <w:p w14:paraId="5901616D" w14:textId="77777777" w:rsidR="006D5FF8" w:rsidRPr="00E15AE2" w:rsidRDefault="006D5FF8" w:rsidP="006D5FF8">
            <w:pPr>
              <w:spacing w:after="40"/>
              <w:rPr>
                <w:rFonts w:ascii="Arial" w:hAnsi="Arial" w:cs="Arial"/>
                <w:sz w:val="18"/>
                <w:szCs w:val="18"/>
              </w:rPr>
            </w:pPr>
            <w:r w:rsidRPr="00E15AE2">
              <w:rPr>
                <w:rFonts w:ascii="Arial" w:hAnsi="Arial" w:cs="Arial"/>
                <w:sz w:val="18"/>
                <w:szCs w:val="18"/>
              </w:rPr>
              <w:t>Page 34, under Appendix A, added a new Remote Procedure Call: DVBA CAPRI GET EDIPI</w:t>
            </w:r>
          </w:p>
          <w:p w14:paraId="2503731B" w14:textId="77777777" w:rsidR="006D5FF8" w:rsidRPr="00E15AE2" w:rsidRDefault="006D5FF8" w:rsidP="006D5FF8">
            <w:pPr>
              <w:spacing w:after="40"/>
              <w:rPr>
                <w:rFonts w:ascii="Arial" w:hAnsi="Arial" w:cs="Arial"/>
                <w:sz w:val="18"/>
                <w:szCs w:val="18"/>
              </w:rPr>
            </w:pPr>
            <w:r w:rsidRPr="00E15AE2">
              <w:rPr>
                <w:rFonts w:ascii="Arial" w:hAnsi="Arial" w:cs="Arial"/>
                <w:sz w:val="18"/>
                <w:szCs w:val="18"/>
              </w:rPr>
              <w:t>Page 10, under 6.1 CAPRI GUI Client Software, revised 193.11 to 209</w:t>
            </w:r>
          </w:p>
        </w:tc>
        <w:tc>
          <w:tcPr>
            <w:tcW w:w="2932" w:type="dxa"/>
            <w:tcBorders>
              <w:top w:val="single" w:sz="4" w:space="0" w:color="auto"/>
              <w:left w:val="single" w:sz="4" w:space="0" w:color="auto"/>
              <w:bottom w:val="single" w:sz="4" w:space="0" w:color="auto"/>
              <w:right w:val="single" w:sz="4" w:space="0" w:color="auto"/>
            </w:tcBorders>
          </w:tcPr>
          <w:p w14:paraId="1063AADA"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137AD863" w14:textId="77777777">
        <w:tc>
          <w:tcPr>
            <w:tcW w:w="1350" w:type="dxa"/>
            <w:tcBorders>
              <w:top w:val="single" w:sz="4" w:space="0" w:color="auto"/>
              <w:left w:val="single" w:sz="4" w:space="0" w:color="auto"/>
              <w:bottom w:val="single" w:sz="4" w:space="0" w:color="auto"/>
              <w:right w:val="single" w:sz="4" w:space="0" w:color="auto"/>
            </w:tcBorders>
          </w:tcPr>
          <w:p w14:paraId="01CDBBD7"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05/24/18</w:t>
            </w:r>
          </w:p>
        </w:tc>
        <w:tc>
          <w:tcPr>
            <w:tcW w:w="1080" w:type="dxa"/>
            <w:tcBorders>
              <w:top w:val="single" w:sz="4" w:space="0" w:color="auto"/>
              <w:left w:val="single" w:sz="4" w:space="0" w:color="auto"/>
              <w:bottom w:val="single" w:sz="4" w:space="0" w:color="auto"/>
              <w:right w:val="single" w:sz="4" w:space="0" w:color="auto"/>
            </w:tcBorders>
          </w:tcPr>
          <w:p w14:paraId="4CABC5FA"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1.9</w:t>
            </w:r>
          </w:p>
        </w:tc>
        <w:tc>
          <w:tcPr>
            <w:tcW w:w="4050" w:type="dxa"/>
            <w:tcBorders>
              <w:top w:val="single" w:sz="4" w:space="0" w:color="auto"/>
              <w:left w:val="single" w:sz="4" w:space="0" w:color="auto"/>
              <w:bottom w:val="single" w:sz="4" w:space="0" w:color="auto"/>
              <w:right w:val="single" w:sz="4" w:space="0" w:color="auto"/>
            </w:tcBorders>
          </w:tcPr>
          <w:p w14:paraId="74D6DB5D" w14:textId="77777777" w:rsidR="006D5FF8" w:rsidRPr="00E15AE2" w:rsidRDefault="006D5FF8" w:rsidP="006D5FF8">
            <w:pPr>
              <w:spacing w:after="40"/>
              <w:rPr>
                <w:rFonts w:ascii="Arial" w:hAnsi="Arial" w:cs="Arial"/>
                <w:sz w:val="18"/>
                <w:szCs w:val="18"/>
              </w:rPr>
            </w:pPr>
            <w:r w:rsidRPr="00E15AE2">
              <w:rPr>
                <w:rFonts w:ascii="Arial" w:hAnsi="Arial" w:cs="Arial"/>
                <w:sz w:val="18"/>
                <w:szCs w:val="18"/>
              </w:rPr>
              <w:t>Updated sections 2.2.2.1. and 2.2.3. The JLV tab replaced the VistAWeb tab in GUI version DVBA*2.7*193.12, so references to VistAWeb were removed.</w:t>
            </w:r>
          </w:p>
          <w:p w14:paraId="71AA83EE" w14:textId="77777777" w:rsidR="006D5FF8" w:rsidRPr="00E15AE2" w:rsidRDefault="006D5FF8" w:rsidP="006D5FF8">
            <w:pPr>
              <w:pStyle w:val="Default"/>
              <w:spacing w:after="40"/>
              <w:rPr>
                <w:sz w:val="18"/>
                <w:szCs w:val="18"/>
              </w:rPr>
            </w:pPr>
            <w:r w:rsidRPr="00E15AE2">
              <w:rPr>
                <w:sz w:val="18"/>
                <w:szCs w:val="18"/>
              </w:rPr>
              <w:t>Updated section 2.2.1.1. Replaced reference to VistAWeb with JLV.</w:t>
            </w:r>
          </w:p>
          <w:p w14:paraId="3594391F" w14:textId="77777777" w:rsidR="006D5FF8" w:rsidRPr="00E15AE2" w:rsidRDefault="006D5FF8" w:rsidP="006D5FF8">
            <w:pPr>
              <w:pStyle w:val="Default"/>
              <w:spacing w:after="40"/>
              <w:rPr>
                <w:sz w:val="18"/>
                <w:szCs w:val="18"/>
              </w:rPr>
            </w:pPr>
            <w:r w:rsidRPr="00E15AE2">
              <w:rPr>
                <w:sz w:val="18"/>
                <w:szCs w:val="18"/>
              </w:rPr>
              <w:t>Replace Remedy with ServiceNow</w:t>
            </w:r>
          </w:p>
          <w:p w14:paraId="12603740" w14:textId="77777777" w:rsidR="006D5FF8" w:rsidRPr="00E15AE2" w:rsidRDefault="006D5FF8" w:rsidP="006D5FF8">
            <w:pPr>
              <w:pStyle w:val="Default"/>
              <w:spacing w:after="40"/>
              <w:rPr>
                <w:sz w:val="18"/>
                <w:szCs w:val="18"/>
              </w:rPr>
            </w:pPr>
            <w:r w:rsidRPr="00E15AE2">
              <w:rPr>
                <w:sz w:val="18"/>
                <w:szCs w:val="18"/>
              </w:rPr>
              <w:t>DoD Tab has been disabled, and all references to DoD have been removed from the document.</w:t>
            </w:r>
          </w:p>
          <w:p w14:paraId="103455B0" w14:textId="77777777" w:rsidR="006D5FF8" w:rsidRPr="00E15AE2" w:rsidRDefault="006D5FF8" w:rsidP="006D5FF8">
            <w:pPr>
              <w:pStyle w:val="Default"/>
              <w:spacing w:after="40"/>
              <w:rPr>
                <w:sz w:val="18"/>
                <w:szCs w:val="18"/>
              </w:rPr>
            </w:pPr>
            <w:r w:rsidRPr="00E15AE2">
              <w:rPr>
                <w:sz w:val="18"/>
                <w:szCs w:val="18"/>
              </w:rPr>
              <w:t>Removed DataFlow Diagram from Section 3.</w:t>
            </w:r>
          </w:p>
          <w:p w14:paraId="42C806B2" w14:textId="77777777" w:rsidR="006D5FF8" w:rsidRPr="00E15AE2" w:rsidRDefault="006D5FF8" w:rsidP="006D5FF8">
            <w:pPr>
              <w:pStyle w:val="Default"/>
              <w:spacing w:after="40"/>
              <w:rPr>
                <w:sz w:val="18"/>
                <w:szCs w:val="18"/>
              </w:rPr>
            </w:pPr>
            <w:r w:rsidRPr="00E15AE2">
              <w:rPr>
                <w:sz w:val="18"/>
                <w:szCs w:val="18"/>
              </w:rPr>
              <w:t>Added description for Joint Legacy Viewer (JLV) function (Section 2.2.3).</w:t>
            </w:r>
          </w:p>
          <w:p w14:paraId="0EB5B8A1" w14:textId="77777777" w:rsidR="006D5FF8" w:rsidRPr="00E15AE2" w:rsidRDefault="006D5FF8" w:rsidP="006D5FF8">
            <w:pPr>
              <w:pStyle w:val="Default"/>
              <w:spacing w:after="40"/>
              <w:rPr>
                <w:sz w:val="18"/>
                <w:szCs w:val="18"/>
              </w:rPr>
            </w:pPr>
            <w:r w:rsidRPr="00E15AE2">
              <w:rPr>
                <w:sz w:val="18"/>
                <w:szCs w:val="18"/>
              </w:rPr>
              <w:t>Section 8.2, updated last paragraph with revisions from 1</w:t>
            </w:r>
            <w:r w:rsidRPr="00E15AE2">
              <w:rPr>
                <w:sz w:val="18"/>
                <w:szCs w:val="18"/>
                <w:vertAlign w:val="superscript"/>
              </w:rPr>
              <w:t>st</w:t>
            </w:r>
            <w:r w:rsidRPr="00E15AE2">
              <w:rPr>
                <w:sz w:val="18"/>
                <w:szCs w:val="18"/>
              </w:rPr>
              <w:t xml:space="preserve"> Review.</w:t>
            </w:r>
          </w:p>
          <w:p w14:paraId="6C78A36B" w14:textId="77777777" w:rsidR="006D5FF8" w:rsidRPr="00E15AE2" w:rsidRDefault="006D5FF8" w:rsidP="006D5FF8">
            <w:pPr>
              <w:pStyle w:val="Default"/>
              <w:spacing w:after="40"/>
              <w:rPr>
                <w:sz w:val="18"/>
                <w:szCs w:val="18"/>
              </w:rPr>
            </w:pPr>
            <w:r w:rsidRPr="00E15AE2">
              <w:rPr>
                <w:sz w:val="18"/>
                <w:szCs w:val="18"/>
              </w:rPr>
              <w:t>Updated formatting for Appendix A.</w:t>
            </w:r>
          </w:p>
          <w:p w14:paraId="6B224325" w14:textId="77777777" w:rsidR="006D5FF8" w:rsidRPr="00E15AE2" w:rsidRDefault="006D5FF8" w:rsidP="006D5FF8">
            <w:pPr>
              <w:pStyle w:val="Default"/>
              <w:spacing w:after="40"/>
              <w:rPr>
                <w:sz w:val="18"/>
                <w:szCs w:val="18"/>
              </w:rPr>
            </w:pPr>
            <w:r w:rsidRPr="00E15AE2">
              <w:rPr>
                <w:sz w:val="18"/>
                <w:szCs w:val="18"/>
              </w:rPr>
              <w:t>Updated Dates to May on title page and in footers.</w:t>
            </w:r>
          </w:p>
        </w:tc>
        <w:tc>
          <w:tcPr>
            <w:tcW w:w="2932" w:type="dxa"/>
            <w:tcBorders>
              <w:top w:val="single" w:sz="4" w:space="0" w:color="auto"/>
              <w:left w:val="single" w:sz="4" w:space="0" w:color="auto"/>
              <w:bottom w:val="single" w:sz="4" w:space="0" w:color="auto"/>
              <w:right w:val="single" w:sz="4" w:space="0" w:color="auto"/>
            </w:tcBorders>
          </w:tcPr>
          <w:p w14:paraId="1C76C546"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0634AA9D" w14:textId="77777777">
        <w:tc>
          <w:tcPr>
            <w:tcW w:w="1350" w:type="dxa"/>
            <w:tcBorders>
              <w:top w:val="single" w:sz="4" w:space="0" w:color="auto"/>
              <w:left w:val="single" w:sz="4" w:space="0" w:color="auto"/>
              <w:bottom w:val="single" w:sz="4" w:space="0" w:color="auto"/>
              <w:right w:val="single" w:sz="4" w:space="0" w:color="auto"/>
            </w:tcBorders>
          </w:tcPr>
          <w:p w14:paraId="6ACC0C27"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4/16/2018</w:t>
            </w:r>
          </w:p>
        </w:tc>
        <w:tc>
          <w:tcPr>
            <w:tcW w:w="1080" w:type="dxa"/>
            <w:tcBorders>
              <w:top w:val="single" w:sz="4" w:space="0" w:color="auto"/>
              <w:left w:val="single" w:sz="4" w:space="0" w:color="auto"/>
              <w:bottom w:val="single" w:sz="4" w:space="0" w:color="auto"/>
              <w:right w:val="single" w:sz="4" w:space="0" w:color="auto"/>
            </w:tcBorders>
          </w:tcPr>
          <w:p w14:paraId="30FB2B3B"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1.8</w:t>
            </w:r>
          </w:p>
        </w:tc>
        <w:tc>
          <w:tcPr>
            <w:tcW w:w="4050" w:type="dxa"/>
            <w:tcBorders>
              <w:top w:val="single" w:sz="4" w:space="0" w:color="auto"/>
              <w:left w:val="single" w:sz="4" w:space="0" w:color="auto"/>
              <w:bottom w:val="single" w:sz="4" w:space="0" w:color="auto"/>
              <w:right w:val="single" w:sz="4" w:space="0" w:color="auto"/>
            </w:tcBorders>
          </w:tcPr>
          <w:p w14:paraId="2EB6420A" w14:textId="77777777" w:rsidR="006D5FF8" w:rsidRPr="00E15AE2" w:rsidRDefault="006D5FF8" w:rsidP="006D5FF8">
            <w:pPr>
              <w:pStyle w:val="Default"/>
              <w:rPr>
                <w:sz w:val="18"/>
                <w:szCs w:val="18"/>
              </w:rPr>
            </w:pPr>
            <w:r w:rsidRPr="00E15AE2">
              <w:rPr>
                <w:sz w:val="18"/>
                <w:szCs w:val="18"/>
              </w:rPr>
              <w:t>URL to include descriptions for all values. Updated Appendix A, RPC parameter DVBAB GET</w:t>
            </w:r>
          </w:p>
        </w:tc>
        <w:tc>
          <w:tcPr>
            <w:tcW w:w="2932" w:type="dxa"/>
            <w:tcBorders>
              <w:top w:val="single" w:sz="4" w:space="0" w:color="auto"/>
              <w:left w:val="single" w:sz="4" w:space="0" w:color="auto"/>
              <w:bottom w:val="single" w:sz="4" w:space="0" w:color="auto"/>
              <w:right w:val="single" w:sz="4" w:space="0" w:color="auto"/>
            </w:tcBorders>
          </w:tcPr>
          <w:p w14:paraId="211037AD"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150805C3" w14:textId="77777777">
        <w:tc>
          <w:tcPr>
            <w:tcW w:w="1350" w:type="dxa"/>
            <w:tcBorders>
              <w:top w:val="single" w:sz="4" w:space="0" w:color="auto"/>
              <w:left w:val="single" w:sz="4" w:space="0" w:color="auto"/>
              <w:bottom w:val="single" w:sz="4" w:space="0" w:color="auto"/>
              <w:right w:val="single" w:sz="4" w:space="0" w:color="auto"/>
            </w:tcBorders>
          </w:tcPr>
          <w:p w14:paraId="2D81F671"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09/30/15</w:t>
            </w:r>
          </w:p>
        </w:tc>
        <w:tc>
          <w:tcPr>
            <w:tcW w:w="1080" w:type="dxa"/>
            <w:tcBorders>
              <w:top w:val="single" w:sz="4" w:space="0" w:color="auto"/>
              <w:left w:val="single" w:sz="4" w:space="0" w:color="auto"/>
              <w:bottom w:val="single" w:sz="4" w:space="0" w:color="auto"/>
              <w:right w:val="single" w:sz="4" w:space="0" w:color="auto"/>
            </w:tcBorders>
          </w:tcPr>
          <w:p w14:paraId="6DD829BC"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1.7</w:t>
            </w:r>
          </w:p>
        </w:tc>
        <w:tc>
          <w:tcPr>
            <w:tcW w:w="4050" w:type="dxa"/>
            <w:tcBorders>
              <w:top w:val="single" w:sz="4" w:space="0" w:color="auto"/>
              <w:left w:val="single" w:sz="4" w:space="0" w:color="auto"/>
              <w:bottom w:val="single" w:sz="4" w:space="0" w:color="auto"/>
              <w:right w:val="single" w:sz="4" w:space="0" w:color="auto"/>
            </w:tcBorders>
          </w:tcPr>
          <w:p w14:paraId="18C60597" w14:textId="77777777" w:rsidR="006D5FF8" w:rsidRPr="00E15AE2" w:rsidRDefault="006D5FF8" w:rsidP="006D5FF8">
            <w:pPr>
              <w:pStyle w:val="Default"/>
              <w:rPr>
                <w:sz w:val="18"/>
                <w:szCs w:val="18"/>
              </w:rPr>
            </w:pPr>
            <w:r w:rsidRPr="00E15AE2">
              <w:rPr>
                <w:sz w:val="18"/>
                <w:szCs w:val="18"/>
              </w:rPr>
              <w:t xml:space="preserve">Updated Appendix A </w:t>
            </w:r>
          </w:p>
        </w:tc>
        <w:tc>
          <w:tcPr>
            <w:tcW w:w="2932" w:type="dxa"/>
            <w:tcBorders>
              <w:top w:val="single" w:sz="4" w:space="0" w:color="auto"/>
              <w:left w:val="single" w:sz="4" w:space="0" w:color="auto"/>
              <w:bottom w:val="single" w:sz="4" w:space="0" w:color="auto"/>
              <w:right w:val="single" w:sz="4" w:space="0" w:color="auto"/>
            </w:tcBorders>
          </w:tcPr>
          <w:p w14:paraId="7FD121BB"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0CA838A8" w14:textId="77777777">
        <w:tc>
          <w:tcPr>
            <w:tcW w:w="1350" w:type="dxa"/>
            <w:tcBorders>
              <w:top w:val="single" w:sz="4" w:space="0" w:color="auto"/>
              <w:left w:val="single" w:sz="4" w:space="0" w:color="auto"/>
              <w:bottom w:val="single" w:sz="4" w:space="0" w:color="auto"/>
              <w:right w:val="single" w:sz="4" w:space="0" w:color="auto"/>
            </w:tcBorders>
          </w:tcPr>
          <w:p w14:paraId="6FD1C302"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3/05/2015</w:t>
            </w:r>
          </w:p>
        </w:tc>
        <w:tc>
          <w:tcPr>
            <w:tcW w:w="1080" w:type="dxa"/>
            <w:tcBorders>
              <w:top w:val="single" w:sz="4" w:space="0" w:color="auto"/>
              <w:left w:val="single" w:sz="4" w:space="0" w:color="auto"/>
              <w:bottom w:val="single" w:sz="4" w:space="0" w:color="auto"/>
              <w:right w:val="single" w:sz="4" w:space="0" w:color="auto"/>
            </w:tcBorders>
          </w:tcPr>
          <w:p w14:paraId="5D331444"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1.6</w:t>
            </w:r>
          </w:p>
        </w:tc>
        <w:tc>
          <w:tcPr>
            <w:tcW w:w="4050" w:type="dxa"/>
            <w:tcBorders>
              <w:top w:val="single" w:sz="4" w:space="0" w:color="auto"/>
              <w:left w:val="single" w:sz="4" w:space="0" w:color="auto"/>
              <w:bottom w:val="single" w:sz="4" w:space="0" w:color="auto"/>
              <w:right w:val="single" w:sz="4" w:space="0" w:color="auto"/>
            </w:tcBorders>
          </w:tcPr>
          <w:p w14:paraId="0B9D6E51" w14:textId="77777777" w:rsidR="006D5FF8" w:rsidRPr="00E15AE2" w:rsidRDefault="006D5FF8" w:rsidP="006D5FF8">
            <w:pPr>
              <w:pStyle w:val="Default"/>
              <w:rPr>
                <w:sz w:val="18"/>
                <w:szCs w:val="18"/>
              </w:rPr>
            </w:pPr>
            <w:r w:rsidRPr="00E15AE2">
              <w:rPr>
                <w:sz w:val="18"/>
                <w:szCs w:val="18"/>
              </w:rPr>
              <w:t>Updated various sections based on stakeholder feedback.</w:t>
            </w:r>
          </w:p>
        </w:tc>
        <w:tc>
          <w:tcPr>
            <w:tcW w:w="2932" w:type="dxa"/>
            <w:tcBorders>
              <w:top w:val="single" w:sz="4" w:space="0" w:color="auto"/>
              <w:left w:val="single" w:sz="4" w:space="0" w:color="auto"/>
              <w:bottom w:val="single" w:sz="4" w:space="0" w:color="auto"/>
              <w:right w:val="single" w:sz="4" w:space="0" w:color="auto"/>
            </w:tcBorders>
          </w:tcPr>
          <w:p w14:paraId="319DC556"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3390AAF2" w14:textId="77777777">
        <w:tc>
          <w:tcPr>
            <w:tcW w:w="1350" w:type="dxa"/>
            <w:tcBorders>
              <w:top w:val="single" w:sz="4" w:space="0" w:color="auto"/>
              <w:left w:val="single" w:sz="4" w:space="0" w:color="auto"/>
              <w:bottom w:val="single" w:sz="4" w:space="0" w:color="auto"/>
              <w:right w:val="single" w:sz="4" w:space="0" w:color="auto"/>
            </w:tcBorders>
          </w:tcPr>
          <w:p w14:paraId="2C92324A"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2/25/2015</w:t>
            </w:r>
          </w:p>
        </w:tc>
        <w:tc>
          <w:tcPr>
            <w:tcW w:w="1080" w:type="dxa"/>
            <w:tcBorders>
              <w:top w:val="single" w:sz="4" w:space="0" w:color="auto"/>
              <w:left w:val="single" w:sz="4" w:space="0" w:color="auto"/>
              <w:bottom w:val="single" w:sz="4" w:space="0" w:color="auto"/>
              <w:right w:val="single" w:sz="4" w:space="0" w:color="auto"/>
            </w:tcBorders>
          </w:tcPr>
          <w:p w14:paraId="7FA00FA1"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1.5</w:t>
            </w:r>
          </w:p>
        </w:tc>
        <w:tc>
          <w:tcPr>
            <w:tcW w:w="4050" w:type="dxa"/>
            <w:tcBorders>
              <w:top w:val="single" w:sz="4" w:space="0" w:color="auto"/>
              <w:left w:val="single" w:sz="4" w:space="0" w:color="auto"/>
              <w:bottom w:val="single" w:sz="4" w:space="0" w:color="auto"/>
              <w:right w:val="single" w:sz="4" w:space="0" w:color="auto"/>
            </w:tcBorders>
          </w:tcPr>
          <w:p w14:paraId="3A849005" w14:textId="77777777" w:rsidR="006D5FF8" w:rsidRPr="00E15AE2" w:rsidRDefault="006D5FF8" w:rsidP="006D5FF8">
            <w:pPr>
              <w:pStyle w:val="Default"/>
              <w:rPr>
                <w:sz w:val="18"/>
                <w:szCs w:val="18"/>
              </w:rPr>
            </w:pPr>
            <w:r w:rsidRPr="00E15AE2">
              <w:rPr>
                <w:sz w:val="18"/>
                <w:szCs w:val="18"/>
              </w:rPr>
              <w:t>Updated Appendix A</w:t>
            </w:r>
          </w:p>
        </w:tc>
        <w:tc>
          <w:tcPr>
            <w:tcW w:w="2932" w:type="dxa"/>
            <w:tcBorders>
              <w:top w:val="single" w:sz="4" w:space="0" w:color="auto"/>
              <w:left w:val="single" w:sz="4" w:space="0" w:color="auto"/>
              <w:bottom w:val="single" w:sz="4" w:space="0" w:color="auto"/>
              <w:right w:val="single" w:sz="4" w:space="0" w:color="auto"/>
            </w:tcBorders>
          </w:tcPr>
          <w:p w14:paraId="0A95E577"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5A0D5127" w14:textId="77777777">
        <w:tc>
          <w:tcPr>
            <w:tcW w:w="1350" w:type="dxa"/>
            <w:tcBorders>
              <w:top w:val="single" w:sz="4" w:space="0" w:color="auto"/>
              <w:left w:val="single" w:sz="4" w:space="0" w:color="auto"/>
              <w:bottom w:val="single" w:sz="4" w:space="0" w:color="auto"/>
              <w:right w:val="single" w:sz="4" w:space="0" w:color="auto"/>
            </w:tcBorders>
          </w:tcPr>
          <w:p w14:paraId="4FFADFE7"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12/4/2014</w:t>
            </w:r>
          </w:p>
        </w:tc>
        <w:tc>
          <w:tcPr>
            <w:tcW w:w="1080" w:type="dxa"/>
            <w:tcBorders>
              <w:top w:val="single" w:sz="4" w:space="0" w:color="auto"/>
              <w:left w:val="single" w:sz="4" w:space="0" w:color="auto"/>
              <w:bottom w:val="single" w:sz="4" w:space="0" w:color="auto"/>
              <w:right w:val="single" w:sz="4" w:space="0" w:color="auto"/>
            </w:tcBorders>
          </w:tcPr>
          <w:p w14:paraId="666C8086"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1.4</w:t>
            </w:r>
          </w:p>
        </w:tc>
        <w:tc>
          <w:tcPr>
            <w:tcW w:w="4050" w:type="dxa"/>
            <w:tcBorders>
              <w:top w:val="single" w:sz="4" w:space="0" w:color="auto"/>
              <w:left w:val="single" w:sz="4" w:space="0" w:color="auto"/>
              <w:bottom w:val="single" w:sz="4" w:space="0" w:color="auto"/>
              <w:right w:val="single" w:sz="4" w:space="0" w:color="auto"/>
            </w:tcBorders>
          </w:tcPr>
          <w:p w14:paraId="6B8B8C30" w14:textId="77777777" w:rsidR="006D5FF8" w:rsidRPr="00E15AE2" w:rsidRDefault="006D5FF8" w:rsidP="006D5FF8">
            <w:pPr>
              <w:pStyle w:val="Default"/>
              <w:rPr>
                <w:sz w:val="18"/>
                <w:szCs w:val="18"/>
              </w:rPr>
            </w:pPr>
            <w:r w:rsidRPr="00E15AE2">
              <w:rPr>
                <w:sz w:val="18"/>
                <w:szCs w:val="18"/>
              </w:rPr>
              <w:t>Updated section 7.8 with a new screen shot</w:t>
            </w:r>
          </w:p>
        </w:tc>
        <w:tc>
          <w:tcPr>
            <w:tcW w:w="2932" w:type="dxa"/>
            <w:tcBorders>
              <w:top w:val="single" w:sz="4" w:space="0" w:color="auto"/>
              <w:left w:val="single" w:sz="4" w:space="0" w:color="auto"/>
              <w:bottom w:val="single" w:sz="4" w:space="0" w:color="auto"/>
              <w:right w:val="single" w:sz="4" w:space="0" w:color="auto"/>
            </w:tcBorders>
          </w:tcPr>
          <w:p w14:paraId="638E02C6"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70074CAD" w14:textId="77777777">
        <w:tc>
          <w:tcPr>
            <w:tcW w:w="1350" w:type="dxa"/>
            <w:tcBorders>
              <w:top w:val="single" w:sz="4" w:space="0" w:color="auto"/>
              <w:left w:val="single" w:sz="4" w:space="0" w:color="auto"/>
              <w:bottom w:val="single" w:sz="4" w:space="0" w:color="auto"/>
              <w:right w:val="single" w:sz="4" w:space="0" w:color="auto"/>
            </w:tcBorders>
          </w:tcPr>
          <w:p w14:paraId="4BEF1C3C"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lastRenderedPageBreak/>
              <w:t>9/9/2014</w:t>
            </w:r>
          </w:p>
        </w:tc>
        <w:tc>
          <w:tcPr>
            <w:tcW w:w="1080" w:type="dxa"/>
            <w:tcBorders>
              <w:top w:val="single" w:sz="4" w:space="0" w:color="auto"/>
              <w:left w:val="single" w:sz="4" w:space="0" w:color="auto"/>
              <w:bottom w:val="single" w:sz="4" w:space="0" w:color="auto"/>
              <w:right w:val="single" w:sz="4" w:space="0" w:color="auto"/>
            </w:tcBorders>
          </w:tcPr>
          <w:p w14:paraId="2F1B062F"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1.3</w:t>
            </w:r>
          </w:p>
        </w:tc>
        <w:tc>
          <w:tcPr>
            <w:tcW w:w="4050" w:type="dxa"/>
            <w:tcBorders>
              <w:top w:val="single" w:sz="4" w:space="0" w:color="auto"/>
              <w:left w:val="single" w:sz="4" w:space="0" w:color="auto"/>
              <w:bottom w:val="single" w:sz="4" w:space="0" w:color="auto"/>
              <w:right w:val="single" w:sz="4" w:space="0" w:color="auto"/>
            </w:tcBorders>
          </w:tcPr>
          <w:p w14:paraId="3AC9117E" w14:textId="77777777" w:rsidR="006D5FF8" w:rsidRPr="00E15AE2" w:rsidRDefault="006D5FF8" w:rsidP="006D5FF8">
            <w:pPr>
              <w:pStyle w:val="Default"/>
              <w:rPr>
                <w:sz w:val="18"/>
                <w:szCs w:val="18"/>
              </w:rPr>
            </w:pPr>
            <w:r w:rsidRPr="00E15AE2">
              <w:rPr>
                <w:sz w:val="18"/>
                <w:szCs w:val="18"/>
              </w:rPr>
              <w:t>Updated section 15.2 to only contain VDL link to CAPRI</w:t>
            </w:r>
          </w:p>
        </w:tc>
        <w:tc>
          <w:tcPr>
            <w:tcW w:w="2932" w:type="dxa"/>
            <w:tcBorders>
              <w:top w:val="single" w:sz="4" w:space="0" w:color="auto"/>
              <w:left w:val="single" w:sz="4" w:space="0" w:color="auto"/>
              <w:bottom w:val="single" w:sz="4" w:space="0" w:color="auto"/>
              <w:right w:val="single" w:sz="4" w:space="0" w:color="auto"/>
            </w:tcBorders>
          </w:tcPr>
          <w:p w14:paraId="4EB0CF23"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19676B45" w14:textId="77777777">
        <w:tc>
          <w:tcPr>
            <w:tcW w:w="1350" w:type="dxa"/>
            <w:tcBorders>
              <w:top w:val="single" w:sz="4" w:space="0" w:color="auto"/>
              <w:left w:val="single" w:sz="4" w:space="0" w:color="auto"/>
              <w:bottom w:val="single" w:sz="4" w:space="0" w:color="auto"/>
              <w:right w:val="single" w:sz="4" w:space="0" w:color="auto"/>
            </w:tcBorders>
          </w:tcPr>
          <w:p w14:paraId="63157651"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4/9/2014</w:t>
            </w:r>
          </w:p>
        </w:tc>
        <w:tc>
          <w:tcPr>
            <w:tcW w:w="1080" w:type="dxa"/>
            <w:tcBorders>
              <w:top w:val="single" w:sz="4" w:space="0" w:color="auto"/>
              <w:left w:val="single" w:sz="4" w:space="0" w:color="auto"/>
              <w:bottom w:val="single" w:sz="4" w:space="0" w:color="auto"/>
              <w:right w:val="single" w:sz="4" w:space="0" w:color="auto"/>
            </w:tcBorders>
          </w:tcPr>
          <w:p w14:paraId="4968E9CD"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1.2</w:t>
            </w:r>
          </w:p>
        </w:tc>
        <w:tc>
          <w:tcPr>
            <w:tcW w:w="4050" w:type="dxa"/>
            <w:tcBorders>
              <w:top w:val="single" w:sz="4" w:space="0" w:color="auto"/>
              <w:left w:val="single" w:sz="4" w:space="0" w:color="auto"/>
              <w:bottom w:val="single" w:sz="4" w:space="0" w:color="auto"/>
              <w:right w:val="single" w:sz="4" w:space="0" w:color="auto"/>
            </w:tcBorders>
          </w:tcPr>
          <w:p w14:paraId="58DE3849" w14:textId="77777777" w:rsidR="006D5FF8" w:rsidRPr="00E15AE2" w:rsidRDefault="006D5FF8" w:rsidP="006D5FF8">
            <w:pPr>
              <w:pStyle w:val="Default"/>
              <w:rPr>
                <w:sz w:val="18"/>
                <w:szCs w:val="18"/>
              </w:rPr>
            </w:pPr>
            <w:r w:rsidRPr="00E15AE2">
              <w:rPr>
                <w:sz w:val="18"/>
                <w:szCs w:val="18"/>
              </w:rPr>
              <w:t>Updated CAPRI Distribution File listing</w:t>
            </w:r>
          </w:p>
        </w:tc>
        <w:tc>
          <w:tcPr>
            <w:tcW w:w="2932" w:type="dxa"/>
            <w:tcBorders>
              <w:top w:val="single" w:sz="4" w:space="0" w:color="auto"/>
              <w:left w:val="single" w:sz="4" w:space="0" w:color="auto"/>
              <w:bottom w:val="single" w:sz="4" w:space="0" w:color="auto"/>
              <w:right w:val="single" w:sz="4" w:space="0" w:color="auto"/>
            </w:tcBorders>
          </w:tcPr>
          <w:p w14:paraId="6022280D"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14:paraId="7F0B0ED6" w14:textId="77777777">
        <w:tc>
          <w:tcPr>
            <w:tcW w:w="1350" w:type="dxa"/>
            <w:tcBorders>
              <w:top w:val="single" w:sz="4" w:space="0" w:color="auto"/>
              <w:left w:val="single" w:sz="4" w:space="0" w:color="auto"/>
              <w:bottom w:val="single" w:sz="4" w:space="0" w:color="auto"/>
              <w:right w:val="single" w:sz="4" w:space="0" w:color="auto"/>
            </w:tcBorders>
          </w:tcPr>
          <w:p w14:paraId="2F8AE2CD" w14:textId="77777777" w:rsidR="006D5FF8" w:rsidRPr="00CA5FB1" w:rsidRDefault="006D5FF8" w:rsidP="006D5FF8">
            <w:pPr>
              <w:pStyle w:val="TableText0"/>
              <w:spacing w:before="40" w:after="40"/>
              <w:rPr>
                <w:rFonts w:ascii="Arial" w:hAnsi="Arial" w:cs="Arial"/>
                <w:sz w:val="18"/>
                <w:szCs w:val="18"/>
              </w:rPr>
            </w:pPr>
            <w:r w:rsidRPr="00CA5FB1">
              <w:rPr>
                <w:rFonts w:ascii="Arial" w:hAnsi="Arial" w:cs="Arial"/>
                <w:sz w:val="18"/>
                <w:szCs w:val="18"/>
              </w:rPr>
              <w:t>3/25/2013</w:t>
            </w:r>
          </w:p>
        </w:tc>
        <w:tc>
          <w:tcPr>
            <w:tcW w:w="1080" w:type="dxa"/>
            <w:tcBorders>
              <w:top w:val="single" w:sz="4" w:space="0" w:color="auto"/>
              <w:left w:val="single" w:sz="4" w:space="0" w:color="auto"/>
              <w:bottom w:val="single" w:sz="4" w:space="0" w:color="auto"/>
              <w:right w:val="single" w:sz="4" w:space="0" w:color="auto"/>
            </w:tcBorders>
          </w:tcPr>
          <w:p w14:paraId="7E2B96CE" w14:textId="77777777" w:rsidR="006D5FF8" w:rsidRPr="00CA5FB1" w:rsidRDefault="006D5FF8" w:rsidP="006D5FF8">
            <w:pPr>
              <w:pStyle w:val="TableText0"/>
              <w:spacing w:before="40" w:after="40"/>
              <w:rPr>
                <w:rFonts w:ascii="Arial" w:hAnsi="Arial" w:cs="Arial"/>
                <w:sz w:val="18"/>
                <w:szCs w:val="18"/>
              </w:rPr>
            </w:pPr>
            <w:r w:rsidRPr="00CA5FB1">
              <w:rPr>
                <w:rFonts w:ascii="Arial" w:hAnsi="Arial" w:cs="Arial"/>
                <w:sz w:val="18"/>
                <w:szCs w:val="18"/>
              </w:rPr>
              <w:t>1.1</w:t>
            </w:r>
          </w:p>
        </w:tc>
        <w:tc>
          <w:tcPr>
            <w:tcW w:w="4050" w:type="dxa"/>
            <w:tcBorders>
              <w:top w:val="single" w:sz="4" w:space="0" w:color="auto"/>
              <w:left w:val="single" w:sz="4" w:space="0" w:color="auto"/>
              <w:bottom w:val="single" w:sz="4" w:space="0" w:color="auto"/>
              <w:right w:val="single" w:sz="4" w:space="0" w:color="auto"/>
            </w:tcBorders>
          </w:tcPr>
          <w:p w14:paraId="69454FD9" w14:textId="77777777" w:rsidR="006D5FF8" w:rsidRPr="00CA5FB1" w:rsidRDefault="006D5FF8" w:rsidP="006D5FF8">
            <w:pPr>
              <w:pStyle w:val="Default"/>
              <w:rPr>
                <w:sz w:val="18"/>
                <w:szCs w:val="18"/>
              </w:rPr>
            </w:pPr>
            <w:r w:rsidRPr="00CA5FB1">
              <w:rPr>
                <w:sz w:val="18"/>
                <w:szCs w:val="18"/>
              </w:rPr>
              <w:t xml:space="preserve">Updated sections 5 and 7.4 with changing the CLAIMS server FQDN from CLAIMS.FORUM.VA.GOV “to” CLAIMS.MED.VA.GOV on 03/25/2013 </w:t>
            </w:r>
          </w:p>
        </w:tc>
        <w:tc>
          <w:tcPr>
            <w:tcW w:w="2932" w:type="dxa"/>
            <w:tcBorders>
              <w:top w:val="single" w:sz="4" w:space="0" w:color="auto"/>
              <w:left w:val="single" w:sz="4" w:space="0" w:color="auto"/>
              <w:bottom w:val="single" w:sz="4" w:space="0" w:color="auto"/>
              <w:right w:val="single" w:sz="4" w:space="0" w:color="auto"/>
            </w:tcBorders>
          </w:tcPr>
          <w:p w14:paraId="23153125" w14:textId="77777777" w:rsidR="006D5FF8" w:rsidRPr="00587E79" w:rsidRDefault="006D5FF8" w:rsidP="006D5FF8">
            <w:pPr>
              <w:pStyle w:val="TableHdr"/>
              <w:spacing w:before="40" w:after="40"/>
              <w:rPr>
                <w:b w:val="0"/>
                <w:sz w:val="18"/>
                <w:szCs w:val="18"/>
              </w:rPr>
            </w:pPr>
            <w:r>
              <w:rPr>
                <w:b w:val="0"/>
                <w:sz w:val="18"/>
                <w:szCs w:val="18"/>
              </w:rPr>
              <w:t>Liberty IT Solutions</w:t>
            </w:r>
          </w:p>
        </w:tc>
      </w:tr>
      <w:tr w:rsidR="006D5FF8" w:rsidRPr="000E6EE5" w14:paraId="66F1131D" w14:textId="77777777">
        <w:tc>
          <w:tcPr>
            <w:tcW w:w="1350" w:type="dxa"/>
          </w:tcPr>
          <w:p w14:paraId="664522FF"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7/10/2012</w:t>
            </w:r>
          </w:p>
        </w:tc>
        <w:tc>
          <w:tcPr>
            <w:tcW w:w="1080" w:type="dxa"/>
          </w:tcPr>
          <w:p w14:paraId="055C8933"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1.0</w:t>
            </w:r>
          </w:p>
        </w:tc>
        <w:tc>
          <w:tcPr>
            <w:tcW w:w="4050" w:type="dxa"/>
          </w:tcPr>
          <w:p w14:paraId="4A0826F8" w14:textId="77777777" w:rsidR="006D5FF8" w:rsidRPr="00E15AE2" w:rsidRDefault="006D5FF8" w:rsidP="006D5FF8">
            <w:pPr>
              <w:pStyle w:val="TableText0"/>
              <w:spacing w:before="40" w:after="40"/>
              <w:rPr>
                <w:rFonts w:ascii="Arial" w:hAnsi="Arial" w:cs="Arial"/>
                <w:sz w:val="18"/>
                <w:szCs w:val="18"/>
              </w:rPr>
            </w:pPr>
            <w:r w:rsidRPr="00E15AE2">
              <w:rPr>
                <w:rFonts w:ascii="Arial" w:hAnsi="Arial" w:cs="Arial"/>
                <w:sz w:val="18"/>
                <w:szCs w:val="18"/>
              </w:rPr>
              <w:t>Initial Publication</w:t>
            </w:r>
          </w:p>
        </w:tc>
        <w:tc>
          <w:tcPr>
            <w:tcW w:w="2932" w:type="dxa"/>
          </w:tcPr>
          <w:p w14:paraId="35CBCFD6" w14:textId="77777777" w:rsidR="006D5FF8" w:rsidRPr="00587E79" w:rsidRDefault="006D5FF8" w:rsidP="006D5FF8">
            <w:pPr>
              <w:pStyle w:val="TableHdr"/>
              <w:spacing w:before="40" w:after="40"/>
              <w:rPr>
                <w:b w:val="0"/>
                <w:sz w:val="18"/>
                <w:szCs w:val="18"/>
              </w:rPr>
            </w:pPr>
            <w:r>
              <w:rPr>
                <w:b w:val="0"/>
                <w:sz w:val="18"/>
                <w:szCs w:val="18"/>
              </w:rPr>
              <w:t>Liberty IT Solutions</w:t>
            </w:r>
          </w:p>
        </w:tc>
      </w:tr>
    </w:tbl>
    <w:p w14:paraId="49773F96" w14:textId="77777777" w:rsidR="006A1A76" w:rsidRPr="00F64BE3" w:rsidRDefault="006A1A76" w:rsidP="006A1A76">
      <w:pPr>
        <w:spacing w:before="120" w:after="120"/>
        <w:jc w:val="center"/>
        <w:rPr>
          <w:rFonts w:ascii="Arial" w:hAnsi="Arial" w:cs="Arial"/>
          <w:b/>
          <w:bCs/>
          <w:sz w:val="36"/>
          <w:szCs w:val="32"/>
        </w:rPr>
      </w:pPr>
      <w:r w:rsidRPr="000E6EE5">
        <w:br w:type="page"/>
      </w:r>
      <w:r w:rsidRPr="00F64BE3">
        <w:rPr>
          <w:rFonts w:ascii="Arial" w:hAnsi="Arial" w:cs="Arial"/>
          <w:b/>
          <w:bCs/>
          <w:sz w:val="36"/>
          <w:szCs w:val="32"/>
        </w:rPr>
        <w:lastRenderedPageBreak/>
        <w:t xml:space="preserve">Artifact Rationale </w:t>
      </w:r>
    </w:p>
    <w:p w14:paraId="7ECF4796" w14:textId="77777777" w:rsidR="006A1A76" w:rsidRDefault="006A1A76" w:rsidP="006A1A76">
      <w:pPr>
        <w:spacing w:before="120" w:after="120"/>
        <w:rPr>
          <w:sz w:val="24"/>
          <w:szCs w:val="20"/>
        </w:rPr>
      </w:pPr>
      <w:r w:rsidRPr="00F64BE3">
        <w:rPr>
          <w:sz w:val="24"/>
          <w:szCs w:val="20"/>
        </w:rPr>
        <w:t>Th</w:t>
      </w:r>
      <w:r>
        <w:rPr>
          <w:sz w:val="24"/>
          <w:szCs w:val="20"/>
        </w:rPr>
        <w:t xml:space="preserve">is document describes the </w:t>
      </w:r>
      <w:r w:rsidRPr="00F64BE3">
        <w:rPr>
          <w:sz w:val="24"/>
          <w:szCs w:val="20"/>
        </w:rPr>
        <w:t>Deployment</w:t>
      </w:r>
      <w:r>
        <w:rPr>
          <w:sz w:val="24"/>
          <w:szCs w:val="20"/>
        </w:rPr>
        <w:t>, Installation, Back-out, and Rollback</w:t>
      </w:r>
      <w:r w:rsidRPr="00F64BE3">
        <w:rPr>
          <w:sz w:val="24"/>
          <w:szCs w:val="20"/>
        </w:rPr>
        <w:t xml:space="preserve"> </w:t>
      </w:r>
      <w:r w:rsidRPr="001F2E1D">
        <w:rPr>
          <w:sz w:val="24"/>
          <w:szCs w:val="20"/>
        </w:rPr>
        <w:t>Plan</w:t>
      </w:r>
      <w:r>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Pr>
          <w:sz w:val="24"/>
          <w:szCs w:val="20"/>
        </w:rPr>
        <w:t>involved in all those activities</w:t>
      </w:r>
      <w:r w:rsidRPr="00F64BE3">
        <w:rPr>
          <w:sz w:val="24"/>
          <w:szCs w:val="20"/>
        </w:rPr>
        <w:t>. Its purpose is to provide clients, stakeholders</w:t>
      </w:r>
      <w:r>
        <w:rPr>
          <w:sz w:val="24"/>
          <w:szCs w:val="20"/>
        </w:rPr>
        <w:t>,</w:t>
      </w:r>
      <w:r w:rsidRPr="00F64BE3">
        <w:rPr>
          <w:sz w:val="24"/>
          <w:szCs w:val="20"/>
        </w:rPr>
        <w:t xml:space="preserve"> and support personnel with a smooth transition to the new product or software</w:t>
      </w:r>
      <w:r>
        <w:rPr>
          <w:sz w:val="24"/>
          <w:szCs w:val="20"/>
        </w:rPr>
        <w:t xml:space="preserve">, and </w:t>
      </w:r>
      <w:r w:rsidRPr="00F64BE3">
        <w:rPr>
          <w:sz w:val="24"/>
          <w:szCs w:val="20"/>
        </w:rPr>
        <w:t xml:space="preserve">should be structured appropriately, to reflect </w:t>
      </w:r>
      <w:r>
        <w:rPr>
          <w:sz w:val="24"/>
          <w:szCs w:val="20"/>
        </w:rPr>
        <w:t>particulars of these procedures at a single or at</w:t>
      </w:r>
      <w:r w:rsidRPr="00F64BE3">
        <w:rPr>
          <w:sz w:val="24"/>
          <w:szCs w:val="20"/>
        </w:rPr>
        <w:t xml:space="preserve"> multiple locations.</w:t>
      </w:r>
    </w:p>
    <w:p w14:paraId="70FA4D7C" w14:textId="77777777" w:rsidR="006A1A76" w:rsidRDefault="006A1A76" w:rsidP="006A1A76">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initial operating capability (IOC)</w:t>
      </w:r>
      <w:r w:rsidRPr="006B2CB7">
        <w:t>, with the expectation that it will be updated throughout the life</w:t>
      </w:r>
      <w:r>
        <w:t>cycle</w:t>
      </w:r>
      <w:r w:rsidRPr="006B2CB7">
        <w:t xml:space="preserve"> of the project</w:t>
      </w:r>
      <w:r>
        <w:t xml:space="preserve"> for each build, as needed.</w:t>
      </w:r>
    </w:p>
    <w:p w14:paraId="4D7B81F6" w14:textId="77777777" w:rsidR="006A1A76" w:rsidRPr="00F64BE3" w:rsidRDefault="006A1A76" w:rsidP="006A1A76">
      <w:pPr>
        <w:pStyle w:val="BodyText"/>
      </w:pPr>
    </w:p>
    <w:p w14:paraId="16359436" w14:textId="77777777" w:rsidR="006A1A76" w:rsidRPr="00FF71C7" w:rsidRDefault="006A1A76" w:rsidP="006A1A76">
      <w:pPr>
        <w:pStyle w:val="InstructionalText1"/>
        <w:rPr>
          <w:i w:val="0"/>
          <w:iCs w:val="0"/>
        </w:rPr>
        <w:sectPr w:rsidR="006A1A76" w:rsidRPr="00FF71C7" w:rsidSect="001F0510">
          <w:footerReference w:type="default" r:id="rId12"/>
          <w:pgSz w:w="12240" w:h="15840" w:code="1"/>
          <w:pgMar w:top="1440" w:right="1440" w:bottom="1440" w:left="1440" w:header="720" w:footer="720" w:gutter="0"/>
          <w:pgNumType w:fmt="lowerRoman" w:start="2"/>
          <w:cols w:space="720"/>
          <w:docGrid w:linePitch="360"/>
        </w:sectPr>
      </w:pPr>
    </w:p>
    <w:p w14:paraId="208386EE" w14:textId="77777777" w:rsidR="006A1A76" w:rsidRDefault="006A1A76" w:rsidP="006A1A76">
      <w:pPr>
        <w:pStyle w:val="Title2"/>
      </w:pPr>
      <w:r>
        <w:lastRenderedPageBreak/>
        <w:t>Table of Contents</w:t>
      </w:r>
    </w:p>
    <w:p w14:paraId="70DC0B7C" w14:textId="21FDF699" w:rsidR="006A1A76" w:rsidRDefault="006A1A76" w:rsidP="006A1A76">
      <w:pPr>
        <w:pStyle w:val="TOC1"/>
        <w:rPr>
          <w:rFonts w:asciiTheme="minorHAnsi" w:eastAsiaTheme="minorEastAsia" w:hAnsiTheme="minorHAnsi" w:cstheme="minorBidi"/>
          <w:b w:val="0"/>
          <w:noProof/>
          <w:sz w:val="22"/>
          <w:szCs w:val="22"/>
        </w:rPr>
      </w:pPr>
      <w:r>
        <w:rPr>
          <w:color w:val="2B579A"/>
          <w:shd w:val="clear" w:color="auto" w:fill="E6E6E6"/>
        </w:rPr>
        <w:fldChar w:fldCharType="begin"/>
      </w:r>
      <w:r>
        <w:instrText xml:space="preserve"> TOC \o \h \z \t "Appendix 1,1" </w:instrText>
      </w:r>
      <w:r>
        <w:rPr>
          <w:color w:val="2B579A"/>
          <w:shd w:val="clear" w:color="auto" w:fill="E6E6E6"/>
        </w:rPr>
        <w:fldChar w:fldCharType="separate"/>
      </w:r>
      <w:hyperlink w:anchor="_Toc109721078" w:history="1">
        <w:r w:rsidRPr="00614CD7">
          <w:rPr>
            <w:rStyle w:val="Hyperlink"/>
            <w:noProof/>
          </w:rPr>
          <w:t>1.</w:t>
        </w:r>
        <w:r>
          <w:rPr>
            <w:rFonts w:asciiTheme="minorHAnsi" w:eastAsiaTheme="minorEastAsia" w:hAnsiTheme="minorHAnsi" w:cstheme="minorBidi"/>
            <w:b w:val="0"/>
            <w:noProof/>
            <w:sz w:val="22"/>
            <w:szCs w:val="22"/>
          </w:rPr>
          <w:tab/>
        </w:r>
        <w:r w:rsidRPr="00614CD7">
          <w:rPr>
            <w:rStyle w:val="Hyperlink"/>
            <w:noProof/>
          </w:rPr>
          <w:t>Introduction</w:t>
        </w:r>
        <w:r>
          <w:rPr>
            <w:noProof/>
            <w:webHidden/>
          </w:rPr>
          <w:tab/>
        </w:r>
        <w:r>
          <w:rPr>
            <w:noProof/>
            <w:webHidden/>
          </w:rPr>
          <w:fldChar w:fldCharType="begin"/>
        </w:r>
        <w:r>
          <w:rPr>
            <w:noProof/>
            <w:webHidden/>
          </w:rPr>
          <w:instrText xml:space="preserve"> PAGEREF _Toc109721078 \h </w:instrText>
        </w:r>
        <w:r>
          <w:rPr>
            <w:noProof/>
            <w:webHidden/>
          </w:rPr>
        </w:r>
        <w:r>
          <w:rPr>
            <w:noProof/>
            <w:webHidden/>
          </w:rPr>
          <w:fldChar w:fldCharType="separate"/>
        </w:r>
        <w:r w:rsidR="00706840">
          <w:rPr>
            <w:noProof/>
            <w:webHidden/>
          </w:rPr>
          <w:t>1</w:t>
        </w:r>
        <w:r>
          <w:rPr>
            <w:noProof/>
            <w:webHidden/>
          </w:rPr>
          <w:fldChar w:fldCharType="end"/>
        </w:r>
      </w:hyperlink>
    </w:p>
    <w:p w14:paraId="44B188A3" w14:textId="2133BF6B" w:rsidR="006A1A76" w:rsidRDefault="00000000" w:rsidP="006A1A76">
      <w:pPr>
        <w:pStyle w:val="TOC2"/>
        <w:rPr>
          <w:rFonts w:asciiTheme="minorHAnsi" w:eastAsiaTheme="minorEastAsia" w:hAnsiTheme="minorHAnsi" w:cstheme="minorBidi"/>
          <w:b w:val="0"/>
          <w:noProof/>
          <w:sz w:val="22"/>
          <w:szCs w:val="22"/>
        </w:rPr>
      </w:pPr>
      <w:hyperlink w:anchor="_Toc109721079" w:history="1">
        <w:r w:rsidR="006A1A76" w:rsidRPr="00614CD7">
          <w:rPr>
            <w:rStyle w:val="Hyperlink"/>
            <w:noProof/>
          </w:rPr>
          <w:t>1.1.</w:t>
        </w:r>
        <w:r w:rsidR="006A1A76">
          <w:rPr>
            <w:rFonts w:asciiTheme="minorHAnsi" w:eastAsiaTheme="minorEastAsia" w:hAnsiTheme="minorHAnsi" w:cstheme="minorBidi"/>
            <w:b w:val="0"/>
            <w:noProof/>
            <w:sz w:val="22"/>
            <w:szCs w:val="22"/>
          </w:rPr>
          <w:tab/>
        </w:r>
        <w:r w:rsidR="006A1A76" w:rsidRPr="00614CD7">
          <w:rPr>
            <w:rStyle w:val="Hyperlink"/>
            <w:noProof/>
          </w:rPr>
          <w:t>Purpose</w:t>
        </w:r>
        <w:r w:rsidR="006A1A76">
          <w:rPr>
            <w:noProof/>
            <w:webHidden/>
          </w:rPr>
          <w:tab/>
        </w:r>
        <w:r w:rsidR="006A1A76">
          <w:rPr>
            <w:noProof/>
            <w:webHidden/>
          </w:rPr>
          <w:fldChar w:fldCharType="begin"/>
        </w:r>
        <w:r w:rsidR="006A1A76">
          <w:rPr>
            <w:noProof/>
            <w:webHidden/>
          </w:rPr>
          <w:instrText xml:space="preserve"> PAGEREF _Toc109721079 \h </w:instrText>
        </w:r>
        <w:r w:rsidR="006A1A76">
          <w:rPr>
            <w:noProof/>
            <w:webHidden/>
          </w:rPr>
        </w:r>
        <w:r w:rsidR="006A1A76">
          <w:rPr>
            <w:noProof/>
            <w:webHidden/>
          </w:rPr>
          <w:fldChar w:fldCharType="separate"/>
        </w:r>
        <w:r w:rsidR="00706840">
          <w:rPr>
            <w:noProof/>
            <w:webHidden/>
          </w:rPr>
          <w:t>1</w:t>
        </w:r>
        <w:r w:rsidR="006A1A76">
          <w:rPr>
            <w:noProof/>
            <w:webHidden/>
          </w:rPr>
          <w:fldChar w:fldCharType="end"/>
        </w:r>
      </w:hyperlink>
    </w:p>
    <w:p w14:paraId="69D3A0F7" w14:textId="031E5C94" w:rsidR="006A1A76" w:rsidRDefault="00000000" w:rsidP="006A1A76">
      <w:pPr>
        <w:pStyle w:val="TOC2"/>
        <w:rPr>
          <w:rFonts w:asciiTheme="minorHAnsi" w:eastAsiaTheme="minorEastAsia" w:hAnsiTheme="minorHAnsi" w:cstheme="minorBidi"/>
          <w:b w:val="0"/>
          <w:noProof/>
          <w:sz w:val="22"/>
          <w:szCs w:val="22"/>
        </w:rPr>
      </w:pPr>
      <w:hyperlink w:anchor="_Toc109721080" w:history="1">
        <w:r w:rsidR="006A1A76" w:rsidRPr="00614CD7">
          <w:rPr>
            <w:rStyle w:val="Hyperlink"/>
            <w:noProof/>
          </w:rPr>
          <w:t>1.2.</w:t>
        </w:r>
        <w:r w:rsidR="006A1A76">
          <w:rPr>
            <w:rFonts w:asciiTheme="minorHAnsi" w:eastAsiaTheme="minorEastAsia" w:hAnsiTheme="minorHAnsi" w:cstheme="minorBidi"/>
            <w:b w:val="0"/>
            <w:noProof/>
            <w:sz w:val="22"/>
            <w:szCs w:val="22"/>
          </w:rPr>
          <w:tab/>
        </w:r>
        <w:r w:rsidR="006A1A76" w:rsidRPr="00614CD7">
          <w:rPr>
            <w:rStyle w:val="Hyperlink"/>
            <w:noProof/>
          </w:rPr>
          <w:t>Dependencies</w:t>
        </w:r>
        <w:r w:rsidR="006A1A76">
          <w:rPr>
            <w:noProof/>
            <w:webHidden/>
          </w:rPr>
          <w:tab/>
        </w:r>
        <w:r w:rsidR="006A1A76">
          <w:rPr>
            <w:noProof/>
            <w:webHidden/>
          </w:rPr>
          <w:fldChar w:fldCharType="begin"/>
        </w:r>
        <w:r w:rsidR="006A1A76">
          <w:rPr>
            <w:noProof/>
            <w:webHidden/>
          </w:rPr>
          <w:instrText xml:space="preserve"> PAGEREF _Toc109721080 \h </w:instrText>
        </w:r>
        <w:r w:rsidR="006A1A76">
          <w:rPr>
            <w:noProof/>
            <w:webHidden/>
          </w:rPr>
        </w:r>
        <w:r w:rsidR="006A1A76">
          <w:rPr>
            <w:noProof/>
            <w:webHidden/>
          </w:rPr>
          <w:fldChar w:fldCharType="separate"/>
        </w:r>
        <w:r w:rsidR="00706840">
          <w:rPr>
            <w:noProof/>
            <w:webHidden/>
          </w:rPr>
          <w:t>1</w:t>
        </w:r>
        <w:r w:rsidR="006A1A76">
          <w:rPr>
            <w:noProof/>
            <w:webHidden/>
          </w:rPr>
          <w:fldChar w:fldCharType="end"/>
        </w:r>
      </w:hyperlink>
    </w:p>
    <w:p w14:paraId="76D31611" w14:textId="2759D923" w:rsidR="006A1A76" w:rsidRDefault="00000000" w:rsidP="006A1A76">
      <w:pPr>
        <w:pStyle w:val="TOC2"/>
        <w:rPr>
          <w:rFonts w:asciiTheme="minorHAnsi" w:eastAsiaTheme="minorEastAsia" w:hAnsiTheme="minorHAnsi" w:cstheme="minorBidi"/>
          <w:b w:val="0"/>
          <w:noProof/>
          <w:sz w:val="22"/>
          <w:szCs w:val="22"/>
        </w:rPr>
      </w:pPr>
      <w:hyperlink w:anchor="_Toc109721081" w:history="1">
        <w:r w:rsidR="006A1A76" w:rsidRPr="00614CD7">
          <w:rPr>
            <w:rStyle w:val="Hyperlink"/>
            <w:noProof/>
          </w:rPr>
          <w:t>1.3.</w:t>
        </w:r>
        <w:r w:rsidR="006A1A76">
          <w:rPr>
            <w:rFonts w:asciiTheme="minorHAnsi" w:eastAsiaTheme="minorEastAsia" w:hAnsiTheme="minorHAnsi" w:cstheme="minorBidi"/>
            <w:b w:val="0"/>
            <w:noProof/>
            <w:sz w:val="22"/>
            <w:szCs w:val="22"/>
          </w:rPr>
          <w:tab/>
        </w:r>
        <w:r w:rsidR="006A1A76" w:rsidRPr="00614CD7">
          <w:rPr>
            <w:rStyle w:val="Hyperlink"/>
            <w:noProof/>
          </w:rPr>
          <w:t>Constraints</w:t>
        </w:r>
        <w:r w:rsidR="006A1A76">
          <w:rPr>
            <w:noProof/>
            <w:webHidden/>
          </w:rPr>
          <w:tab/>
        </w:r>
        <w:r w:rsidR="006A1A76">
          <w:rPr>
            <w:noProof/>
            <w:webHidden/>
          </w:rPr>
          <w:fldChar w:fldCharType="begin"/>
        </w:r>
        <w:r w:rsidR="006A1A76">
          <w:rPr>
            <w:noProof/>
            <w:webHidden/>
          </w:rPr>
          <w:instrText xml:space="preserve"> PAGEREF _Toc109721081 \h </w:instrText>
        </w:r>
        <w:r w:rsidR="006A1A76">
          <w:rPr>
            <w:noProof/>
            <w:webHidden/>
          </w:rPr>
        </w:r>
        <w:r w:rsidR="006A1A76">
          <w:rPr>
            <w:noProof/>
            <w:webHidden/>
          </w:rPr>
          <w:fldChar w:fldCharType="separate"/>
        </w:r>
        <w:r w:rsidR="00706840">
          <w:rPr>
            <w:noProof/>
            <w:webHidden/>
          </w:rPr>
          <w:t>1</w:t>
        </w:r>
        <w:r w:rsidR="006A1A76">
          <w:rPr>
            <w:noProof/>
            <w:webHidden/>
          </w:rPr>
          <w:fldChar w:fldCharType="end"/>
        </w:r>
      </w:hyperlink>
    </w:p>
    <w:p w14:paraId="1B02916D" w14:textId="3DDDA21C" w:rsidR="006A1A76" w:rsidRDefault="00000000" w:rsidP="006A1A76">
      <w:pPr>
        <w:pStyle w:val="TOC1"/>
        <w:rPr>
          <w:rFonts w:asciiTheme="minorHAnsi" w:eastAsiaTheme="minorEastAsia" w:hAnsiTheme="minorHAnsi" w:cstheme="minorBidi"/>
          <w:b w:val="0"/>
          <w:noProof/>
          <w:sz w:val="22"/>
          <w:szCs w:val="22"/>
        </w:rPr>
      </w:pPr>
      <w:hyperlink w:anchor="_Toc109721082" w:history="1">
        <w:r w:rsidR="006A1A76" w:rsidRPr="00614CD7">
          <w:rPr>
            <w:rStyle w:val="Hyperlink"/>
            <w:noProof/>
          </w:rPr>
          <w:t>2.</w:t>
        </w:r>
        <w:r w:rsidR="006A1A76">
          <w:rPr>
            <w:rFonts w:asciiTheme="minorHAnsi" w:eastAsiaTheme="minorEastAsia" w:hAnsiTheme="minorHAnsi" w:cstheme="minorBidi"/>
            <w:b w:val="0"/>
            <w:noProof/>
            <w:sz w:val="22"/>
            <w:szCs w:val="22"/>
          </w:rPr>
          <w:tab/>
        </w:r>
        <w:r w:rsidR="006A1A76" w:rsidRPr="00614CD7">
          <w:rPr>
            <w:rStyle w:val="Hyperlink"/>
            <w:noProof/>
          </w:rPr>
          <w:t>Roles and Responsibilities</w:t>
        </w:r>
        <w:r w:rsidR="006A1A76">
          <w:rPr>
            <w:noProof/>
            <w:webHidden/>
          </w:rPr>
          <w:tab/>
        </w:r>
        <w:r w:rsidR="006A1A76">
          <w:rPr>
            <w:noProof/>
            <w:webHidden/>
          </w:rPr>
          <w:fldChar w:fldCharType="begin"/>
        </w:r>
        <w:r w:rsidR="006A1A76">
          <w:rPr>
            <w:noProof/>
            <w:webHidden/>
          </w:rPr>
          <w:instrText xml:space="preserve"> PAGEREF _Toc109721082 \h </w:instrText>
        </w:r>
        <w:r w:rsidR="006A1A76">
          <w:rPr>
            <w:noProof/>
            <w:webHidden/>
          </w:rPr>
        </w:r>
        <w:r w:rsidR="006A1A76">
          <w:rPr>
            <w:noProof/>
            <w:webHidden/>
          </w:rPr>
          <w:fldChar w:fldCharType="separate"/>
        </w:r>
        <w:r w:rsidR="00706840">
          <w:rPr>
            <w:noProof/>
            <w:webHidden/>
          </w:rPr>
          <w:t>1</w:t>
        </w:r>
        <w:r w:rsidR="006A1A76">
          <w:rPr>
            <w:noProof/>
            <w:webHidden/>
          </w:rPr>
          <w:fldChar w:fldCharType="end"/>
        </w:r>
      </w:hyperlink>
    </w:p>
    <w:p w14:paraId="4C91B0D4" w14:textId="081DE45B" w:rsidR="006A1A76" w:rsidRDefault="00000000" w:rsidP="006A1A76">
      <w:pPr>
        <w:pStyle w:val="TOC1"/>
        <w:rPr>
          <w:rFonts w:asciiTheme="minorHAnsi" w:eastAsiaTheme="minorEastAsia" w:hAnsiTheme="minorHAnsi" w:cstheme="minorBidi"/>
          <w:b w:val="0"/>
          <w:noProof/>
          <w:sz w:val="22"/>
          <w:szCs w:val="22"/>
        </w:rPr>
      </w:pPr>
      <w:hyperlink w:anchor="_Toc109721083" w:history="1">
        <w:r w:rsidR="006A1A76" w:rsidRPr="00614CD7">
          <w:rPr>
            <w:rStyle w:val="Hyperlink"/>
            <w:noProof/>
          </w:rPr>
          <w:t>3.</w:t>
        </w:r>
        <w:r w:rsidR="006A1A76">
          <w:rPr>
            <w:rFonts w:asciiTheme="minorHAnsi" w:eastAsiaTheme="minorEastAsia" w:hAnsiTheme="minorHAnsi" w:cstheme="minorBidi"/>
            <w:b w:val="0"/>
            <w:noProof/>
            <w:sz w:val="22"/>
            <w:szCs w:val="22"/>
          </w:rPr>
          <w:tab/>
        </w:r>
        <w:r w:rsidR="006A1A76" w:rsidRPr="00614CD7">
          <w:rPr>
            <w:rStyle w:val="Hyperlink"/>
            <w:noProof/>
          </w:rPr>
          <w:t>Deployment</w:t>
        </w:r>
        <w:r w:rsidR="006A1A76">
          <w:rPr>
            <w:noProof/>
            <w:webHidden/>
          </w:rPr>
          <w:tab/>
        </w:r>
        <w:r w:rsidR="006A1A76">
          <w:rPr>
            <w:noProof/>
            <w:webHidden/>
          </w:rPr>
          <w:fldChar w:fldCharType="begin"/>
        </w:r>
        <w:r w:rsidR="006A1A76">
          <w:rPr>
            <w:noProof/>
            <w:webHidden/>
          </w:rPr>
          <w:instrText xml:space="preserve"> PAGEREF _Toc109721083 \h </w:instrText>
        </w:r>
        <w:r w:rsidR="006A1A76">
          <w:rPr>
            <w:noProof/>
            <w:webHidden/>
          </w:rPr>
        </w:r>
        <w:r w:rsidR="006A1A76">
          <w:rPr>
            <w:noProof/>
            <w:webHidden/>
          </w:rPr>
          <w:fldChar w:fldCharType="separate"/>
        </w:r>
        <w:r w:rsidR="00706840">
          <w:rPr>
            <w:noProof/>
            <w:webHidden/>
          </w:rPr>
          <w:t>2</w:t>
        </w:r>
        <w:r w:rsidR="006A1A76">
          <w:rPr>
            <w:noProof/>
            <w:webHidden/>
          </w:rPr>
          <w:fldChar w:fldCharType="end"/>
        </w:r>
      </w:hyperlink>
    </w:p>
    <w:p w14:paraId="0C3991A1" w14:textId="66F835D2" w:rsidR="006A1A76" w:rsidRDefault="00000000" w:rsidP="006A1A76">
      <w:pPr>
        <w:pStyle w:val="TOC2"/>
        <w:rPr>
          <w:rFonts w:asciiTheme="minorHAnsi" w:eastAsiaTheme="minorEastAsia" w:hAnsiTheme="minorHAnsi" w:cstheme="minorBidi"/>
          <w:b w:val="0"/>
          <w:noProof/>
          <w:sz w:val="22"/>
          <w:szCs w:val="22"/>
        </w:rPr>
      </w:pPr>
      <w:hyperlink w:anchor="_Toc109721084" w:history="1">
        <w:r w:rsidR="006A1A76" w:rsidRPr="00614CD7">
          <w:rPr>
            <w:rStyle w:val="Hyperlink"/>
            <w:noProof/>
          </w:rPr>
          <w:t>3.1.</w:t>
        </w:r>
        <w:r w:rsidR="006A1A76">
          <w:rPr>
            <w:rFonts w:asciiTheme="minorHAnsi" w:eastAsiaTheme="minorEastAsia" w:hAnsiTheme="minorHAnsi" w:cstheme="minorBidi"/>
            <w:b w:val="0"/>
            <w:noProof/>
            <w:sz w:val="22"/>
            <w:szCs w:val="22"/>
          </w:rPr>
          <w:tab/>
        </w:r>
        <w:r w:rsidR="006A1A76" w:rsidRPr="00614CD7">
          <w:rPr>
            <w:rStyle w:val="Hyperlink"/>
            <w:noProof/>
          </w:rPr>
          <w:t>Timeline</w:t>
        </w:r>
        <w:r w:rsidR="006A1A76">
          <w:rPr>
            <w:noProof/>
            <w:webHidden/>
          </w:rPr>
          <w:tab/>
        </w:r>
        <w:r w:rsidR="006A1A76">
          <w:rPr>
            <w:noProof/>
            <w:webHidden/>
          </w:rPr>
          <w:fldChar w:fldCharType="begin"/>
        </w:r>
        <w:r w:rsidR="006A1A76">
          <w:rPr>
            <w:noProof/>
            <w:webHidden/>
          </w:rPr>
          <w:instrText xml:space="preserve"> PAGEREF _Toc109721084 \h </w:instrText>
        </w:r>
        <w:r w:rsidR="006A1A76">
          <w:rPr>
            <w:noProof/>
            <w:webHidden/>
          </w:rPr>
        </w:r>
        <w:r w:rsidR="006A1A76">
          <w:rPr>
            <w:noProof/>
            <w:webHidden/>
          </w:rPr>
          <w:fldChar w:fldCharType="separate"/>
        </w:r>
        <w:r w:rsidR="00706840">
          <w:rPr>
            <w:noProof/>
            <w:webHidden/>
          </w:rPr>
          <w:t>2</w:t>
        </w:r>
        <w:r w:rsidR="006A1A76">
          <w:rPr>
            <w:noProof/>
            <w:webHidden/>
          </w:rPr>
          <w:fldChar w:fldCharType="end"/>
        </w:r>
      </w:hyperlink>
    </w:p>
    <w:p w14:paraId="17949473" w14:textId="368FEEA7" w:rsidR="006A1A76" w:rsidRDefault="00000000" w:rsidP="006A1A76">
      <w:pPr>
        <w:pStyle w:val="TOC2"/>
        <w:rPr>
          <w:rFonts w:asciiTheme="minorHAnsi" w:eastAsiaTheme="minorEastAsia" w:hAnsiTheme="minorHAnsi" w:cstheme="minorBidi"/>
          <w:b w:val="0"/>
          <w:noProof/>
          <w:sz w:val="22"/>
          <w:szCs w:val="22"/>
        </w:rPr>
      </w:pPr>
      <w:hyperlink w:anchor="_Toc109721085" w:history="1">
        <w:r w:rsidR="006A1A76" w:rsidRPr="00614CD7">
          <w:rPr>
            <w:rStyle w:val="Hyperlink"/>
            <w:noProof/>
          </w:rPr>
          <w:t>3.2.</w:t>
        </w:r>
        <w:r w:rsidR="006A1A76">
          <w:rPr>
            <w:rFonts w:asciiTheme="minorHAnsi" w:eastAsiaTheme="minorEastAsia" w:hAnsiTheme="minorHAnsi" w:cstheme="minorBidi"/>
            <w:b w:val="0"/>
            <w:noProof/>
            <w:sz w:val="22"/>
            <w:szCs w:val="22"/>
          </w:rPr>
          <w:tab/>
        </w:r>
        <w:r w:rsidR="006A1A76" w:rsidRPr="00614CD7">
          <w:rPr>
            <w:rStyle w:val="Hyperlink"/>
            <w:noProof/>
          </w:rPr>
          <w:t>Site Readiness Assessment</w:t>
        </w:r>
        <w:r w:rsidR="006A1A76">
          <w:rPr>
            <w:noProof/>
            <w:webHidden/>
          </w:rPr>
          <w:tab/>
        </w:r>
        <w:r w:rsidR="006A1A76">
          <w:rPr>
            <w:noProof/>
            <w:webHidden/>
          </w:rPr>
          <w:fldChar w:fldCharType="begin"/>
        </w:r>
        <w:r w:rsidR="006A1A76">
          <w:rPr>
            <w:noProof/>
            <w:webHidden/>
          </w:rPr>
          <w:instrText xml:space="preserve"> PAGEREF _Toc109721085 \h </w:instrText>
        </w:r>
        <w:r w:rsidR="006A1A76">
          <w:rPr>
            <w:noProof/>
            <w:webHidden/>
          </w:rPr>
        </w:r>
        <w:r w:rsidR="006A1A76">
          <w:rPr>
            <w:noProof/>
            <w:webHidden/>
          </w:rPr>
          <w:fldChar w:fldCharType="separate"/>
        </w:r>
        <w:r w:rsidR="00706840">
          <w:rPr>
            <w:noProof/>
            <w:webHidden/>
          </w:rPr>
          <w:t>3</w:t>
        </w:r>
        <w:r w:rsidR="006A1A76">
          <w:rPr>
            <w:noProof/>
            <w:webHidden/>
          </w:rPr>
          <w:fldChar w:fldCharType="end"/>
        </w:r>
      </w:hyperlink>
    </w:p>
    <w:p w14:paraId="3A0FB3C7" w14:textId="43AF4154" w:rsidR="006A1A76" w:rsidRDefault="00000000" w:rsidP="006A1A76">
      <w:pPr>
        <w:pStyle w:val="TOC3"/>
        <w:rPr>
          <w:rFonts w:asciiTheme="minorHAnsi" w:eastAsiaTheme="minorEastAsia" w:hAnsiTheme="minorHAnsi" w:cstheme="minorBidi"/>
          <w:b w:val="0"/>
          <w:noProof/>
          <w:sz w:val="22"/>
          <w:szCs w:val="22"/>
        </w:rPr>
      </w:pPr>
      <w:hyperlink w:anchor="_Toc109721086" w:history="1">
        <w:r w:rsidR="006A1A76" w:rsidRPr="00614CD7">
          <w:rPr>
            <w:rStyle w:val="Hyperlink"/>
            <w:noProof/>
          </w:rPr>
          <w:t>3.2.1</w:t>
        </w:r>
        <w:r w:rsidR="006A1A76">
          <w:rPr>
            <w:rFonts w:asciiTheme="minorHAnsi" w:eastAsiaTheme="minorEastAsia" w:hAnsiTheme="minorHAnsi" w:cstheme="minorBidi"/>
            <w:b w:val="0"/>
            <w:noProof/>
            <w:sz w:val="22"/>
            <w:szCs w:val="22"/>
          </w:rPr>
          <w:tab/>
        </w:r>
        <w:r w:rsidR="006A1A76" w:rsidRPr="00614CD7">
          <w:rPr>
            <w:rStyle w:val="Hyperlink"/>
            <w:noProof/>
          </w:rPr>
          <w:t>Deployment Topology (Targeted Architecture)</w:t>
        </w:r>
        <w:r w:rsidR="006A1A76">
          <w:rPr>
            <w:noProof/>
            <w:webHidden/>
          </w:rPr>
          <w:tab/>
        </w:r>
        <w:r w:rsidR="006A1A76">
          <w:rPr>
            <w:noProof/>
            <w:webHidden/>
          </w:rPr>
          <w:fldChar w:fldCharType="begin"/>
        </w:r>
        <w:r w:rsidR="006A1A76">
          <w:rPr>
            <w:noProof/>
            <w:webHidden/>
          </w:rPr>
          <w:instrText xml:space="preserve"> PAGEREF _Toc109721086 \h </w:instrText>
        </w:r>
        <w:r w:rsidR="006A1A76">
          <w:rPr>
            <w:noProof/>
            <w:webHidden/>
          </w:rPr>
        </w:r>
        <w:r w:rsidR="006A1A76">
          <w:rPr>
            <w:noProof/>
            <w:webHidden/>
          </w:rPr>
          <w:fldChar w:fldCharType="separate"/>
        </w:r>
        <w:r w:rsidR="00706840">
          <w:rPr>
            <w:noProof/>
            <w:webHidden/>
          </w:rPr>
          <w:t>3</w:t>
        </w:r>
        <w:r w:rsidR="006A1A76">
          <w:rPr>
            <w:noProof/>
            <w:webHidden/>
          </w:rPr>
          <w:fldChar w:fldCharType="end"/>
        </w:r>
      </w:hyperlink>
    </w:p>
    <w:p w14:paraId="0770B562" w14:textId="40C8AB25" w:rsidR="006A1A76" w:rsidRDefault="00000000" w:rsidP="006A1A76">
      <w:pPr>
        <w:pStyle w:val="TOC3"/>
        <w:rPr>
          <w:rFonts w:asciiTheme="minorHAnsi" w:eastAsiaTheme="minorEastAsia" w:hAnsiTheme="minorHAnsi" w:cstheme="minorBidi"/>
          <w:b w:val="0"/>
          <w:noProof/>
          <w:sz w:val="22"/>
          <w:szCs w:val="22"/>
        </w:rPr>
      </w:pPr>
      <w:hyperlink w:anchor="_Toc109721087" w:history="1">
        <w:r w:rsidR="006A1A76" w:rsidRPr="00614CD7">
          <w:rPr>
            <w:rStyle w:val="Hyperlink"/>
            <w:noProof/>
          </w:rPr>
          <w:t>3.2.2</w:t>
        </w:r>
        <w:r w:rsidR="006A1A76">
          <w:rPr>
            <w:rFonts w:asciiTheme="minorHAnsi" w:eastAsiaTheme="minorEastAsia" w:hAnsiTheme="minorHAnsi" w:cstheme="minorBidi"/>
            <w:b w:val="0"/>
            <w:noProof/>
            <w:sz w:val="22"/>
            <w:szCs w:val="22"/>
          </w:rPr>
          <w:tab/>
        </w:r>
        <w:r w:rsidR="006A1A76" w:rsidRPr="00614CD7">
          <w:rPr>
            <w:rStyle w:val="Hyperlink"/>
            <w:noProof/>
          </w:rPr>
          <w:t>Site Information (Locations, Deployment Recipients)</w:t>
        </w:r>
        <w:r w:rsidR="006A1A76">
          <w:rPr>
            <w:noProof/>
            <w:webHidden/>
          </w:rPr>
          <w:tab/>
        </w:r>
        <w:r w:rsidR="006A1A76">
          <w:rPr>
            <w:noProof/>
            <w:webHidden/>
          </w:rPr>
          <w:fldChar w:fldCharType="begin"/>
        </w:r>
        <w:r w:rsidR="006A1A76">
          <w:rPr>
            <w:noProof/>
            <w:webHidden/>
          </w:rPr>
          <w:instrText xml:space="preserve"> PAGEREF _Toc109721087 \h </w:instrText>
        </w:r>
        <w:r w:rsidR="006A1A76">
          <w:rPr>
            <w:noProof/>
            <w:webHidden/>
          </w:rPr>
        </w:r>
        <w:r w:rsidR="006A1A76">
          <w:rPr>
            <w:noProof/>
            <w:webHidden/>
          </w:rPr>
          <w:fldChar w:fldCharType="separate"/>
        </w:r>
        <w:r w:rsidR="00706840">
          <w:rPr>
            <w:noProof/>
            <w:webHidden/>
          </w:rPr>
          <w:t>3</w:t>
        </w:r>
        <w:r w:rsidR="006A1A76">
          <w:rPr>
            <w:noProof/>
            <w:webHidden/>
          </w:rPr>
          <w:fldChar w:fldCharType="end"/>
        </w:r>
      </w:hyperlink>
    </w:p>
    <w:p w14:paraId="09EB2D26" w14:textId="43A5DA6F" w:rsidR="006A1A76" w:rsidRDefault="00000000" w:rsidP="006A1A76">
      <w:pPr>
        <w:pStyle w:val="TOC3"/>
        <w:rPr>
          <w:rFonts w:asciiTheme="minorHAnsi" w:eastAsiaTheme="minorEastAsia" w:hAnsiTheme="minorHAnsi" w:cstheme="minorBidi"/>
          <w:b w:val="0"/>
          <w:noProof/>
          <w:sz w:val="22"/>
          <w:szCs w:val="22"/>
        </w:rPr>
      </w:pPr>
      <w:hyperlink w:anchor="_Toc109721088" w:history="1">
        <w:r w:rsidR="006A1A76" w:rsidRPr="00614CD7">
          <w:rPr>
            <w:rStyle w:val="Hyperlink"/>
            <w:noProof/>
          </w:rPr>
          <w:t>3.2.3</w:t>
        </w:r>
        <w:r w:rsidR="006A1A76">
          <w:rPr>
            <w:rFonts w:asciiTheme="minorHAnsi" w:eastAsiaTheme="minorEastAsia" w:hAnsiTheme="minorHAnsi" w:cstheme="minorBidi"/>
            <w:b w:val="0"/>
            <w:noProof/>
            <w:sz w:val="22"/>
            <w:szCs w:val="22"/>
          </w:rPr>
          <w:tab/>
        </w:r>
        <w:r w:rsidR="006A1A76" w:rsidRPr="00614CD7">
          <w:rPr>
            <w:rStyle w:val="Hyperlink"/>
            <w:noProof/>
          </w:rPr>
          <w:t>Site Preparation</w:t>
        </w:r>
        <w:r w:rsidR="006A1A76">
          <w:rPr>
            <w:noProof/>
            <w:webHidden/>
          </w:rPr>
          <w:tab/>
        </w:r>
        <w:r w:rsidR="006A1A76">
          <w:rPr>
            <w:noProof/>
            <w:webHidden/>
          </w:rPr>
          <w:fldChar w:fldCharType="begin"/>
        </w:r>
        <w:r w:rsidR="006A1A76">
          <w:rPr>
            <w:noProof/>
            <w:webHidden/>
          </w:rPr>
          <w:instrText xml:space="preserve"> PAGEREF _Toc109721088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1E2FB54B" w14:textId="09306062" w:rsidR="006A1A76" w:rsidRDefault="00000000" w:rsidP="006A1A76">
      <w:pPr>
        <w:pStyle w:val="TOC3"/>
        <w:rPr>
          <w:rFonts w:asciiTheme="minorHAnsi" w:eastAsiaTheme="minorEastAsia" w:hAnsiTheme="minorHAnsi" w:cstheme="minorBidi"/>
          <w:b w:val="0"/>
          <w:noProof/>
          <w:sz w:val="22"/>
          <w:szCs w:val="22"/>
        </w:rPr>
      </w:pPr>
      <w:hyperlink w:anchor="_Toc109721089" w:history="1">
        <w:r w:rsidR="006A1A76" w:rsidRPr="00614CD7">
          <w:rPr>
            <w:rStyle w:val="Hyperlink"/>
            <w:noProof/>
          </w:rPr>
          <w:t>3.2.4</w:t>
        </w:r>
        <w:r w:rsidR="006A1A76">
          <w:rPr>
            <w:rFonts w:asciiTheme="minorHAnsi" w:eastAsiaTheme="minorEastAsia" w:hAnsiTheme="minorHAnsi" w:cstheme="minorBidi"/>
            <w:b w:val="0"/>
            <w:noProof/>
            <w:sz w:val="22"/>
            <w:szCs w:val="22"/>
          </w:rPr>
          <w:tab/>
        </w:r>
        <w:r w:rsidR="006A1A76" w:rsidRPr="00614CD7">
          <w:rPr>
            <w:rStyle w:val="Hyperlink"/>
            <w:noProof/>
          </w:rPr>
          <w:t>Hardware</w:t>
        </w:r>
        <w:r w:rsidR="006A1A76">
          <w:rPr>
            <w:noProof/>
            <w:webHidden/>
          </w:rPr>
          <w:tab/>
        </w:r>
        <w:r w:rsidR="006A1A76">
          <w:rPr>
            <w:noProof/>
            <w:webHidden/>
          </w:rPr>
          <w:fldChar w:fldCharType="begin"/>
        </w:r>
        <w:r w:rsidR="006A1A76">
          <w:rPr>
            <w:noProof/>
            <w:webHidden/>
          </w:rPr>
          <w:instrText xml:space="preserve"> PAGEREF _Toc109721089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274AB159" w14:textId="137BDD56" w:rsidR="006A1A76" w:rsidRDefault="00000000" w:rsidP="006A1A76">
      <w:pPr>
        <w:pStyle w:val="TOC3"/>
        <w:rPr>
          <w:rFonts w:asciiTheme="minorHAnsi" w:eastAsiaTheme="minorEastAsia" w:hAnsiTheme="minorHAnsi" w:cstheme="minorBidi"/>
          <w:b w:val="0"/>
          <w:noProof/>
          <w:sz w:val="22"/>
          <w:szCs w:val="22"/>
        </w:rPr>
      </w:pPr>
      <w:hyperlink w:anchor="_Toc109721090" w:history="1">
        <w:r w:rsidR="006A1A76" w:rsidRPr="00614CD7">
          <w:rPr>
            <w:rStyle w:val="Hyperlink"/>
            <w:noProof/>
          </w:rPr>
          <w:t>3.2.5</w:t>
        </w:r>
        <w:r w:rsidR="006A1A76">
          <w:rPr>
            <w:rFonts w:asciiTheme="minorHAnsi" w:eastAsiaTheme="minorEastAsia" w:hAnsiTheme="minorHAnsi" w:cstheme="minorBidi"/>
            <w:b w:val="0"/>
            <w:noProof/>
            <w:sz w:val="22"/>
            <w:szCs w:val="22"/>
          </w:rPr>
          <w:tab/>
        </w:r>
        <w:r w:rsidR="006A1A76" w:rsidRPr="00614CD7">
          <w:rPr>
            <w:rStyle w:val="Hyperlink"/>
            <w:noProof/>
          </w:rPr>
          <w:t>Software</w:t>
        </w:r>
        <w:r w:rsidR="006A1A76">
          <w:rPr>
            <w:noProof/>
            <w:webHidden/>
          </w:rPr>
          <w:tab/>
        </w:r>
        <w:r w:rsidR="006A1A76">
          <w:rPr>
            <w:noProof/>
            <w:webHidden/>
          </w:rPr>
          <w:fldChar w:fldCharType="begin"/>
        </w:r>
        <w:r w:rsidR="006A1A76">
          <w:rPr>
            <w:noProof/>
            <w:webHidden/>
          </w:rPr>
          <w:instrText xml:space="preserve"> PAGEREF _Toc109721090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77827886" w14:textId="6229DB9E" w:rsidR="006A1A76" w:rsidRDefault="00000000" w:rsidP="006A1A76">
      <w:pPr>
        <w:pStyle w:val="TOC3"/>
        <w:rPr>
          <w:rFonts w:asciiTheme="minorHAnsi" w:eastAsiaTheme="minorEastAsia" w:hAnsiTheme="minorHAnsi" w:cstheme="minorBidi"/>
          <w:b w:val="0"/>
          <w:noProof/>
          <w:sz w:val="22"/>
          <w:szCs w:val="22"/>
        </w:rPr>
      </w:pPr>
      <w:hyperlink w:anchor="_Toc109721091" w:history="1">
        <w:r w:rsidR="006A1A76" w:rsidRPr="00614CD7">
          <w:rPr>
            <w:rStyle w:val="Hyperlink"/>
            <w:noProof/>
          </w:rPr>
          <w:t>3.2.6</w:t>
        </w:r>
        <w:r w:rsidR="006A1A76">
          <w:rPr>
            <w:rFonts w:asciiTheme="minorHAnsi" w:eastAsiaTheme="minorEastAsia" w:hAnsiTheme="minorHAnsi" w:cstheme="minorBidi"/>
            <w:b w:val="0"/>
            <w:noProof/>
            <w:sz w:val="22"/>
            <w:szCs w:val="22"/>
          </w:rPr>
          <w:tab/>
        </w:r>
        <w:r w:rsidR="006A1A76" w:rsidRPr="00614CD7">
          <w:rPr>
            <w:rStyle w:val="Hyperlink"/>
            <w:noProof/>
          </w:rPr>
          <w:t>Communications</w:t>
        </w:r>
        <w:r w:rsidR="006A1A76">
          <w:rPr>
            <w:noProof/>
            <w:webHidden/>
          </w:rPr>
          <w:tab/>
        </w:r>
        <w:r w:rsidR="006A1A76">
          <w:rPr>
            <w:noProof/>
            <w:webHidden/>
          </w:rPr>
          <w:fldChar w:fldCharType="begin"/>
        </w:r>
        <w:r w:rsidR="006A1A76">
          <w:rPr>
            <w:noProof/>
            <w:webHidden/>
          </w:rPr>
          <w:instrText xml:space="preserve"> PAGEREF _Toc109721091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63569AAC" w14:textId="428C2CD9" w:rsidR="006A1A76" w:rsidRDefault="00000000" w:rsidP="006A1A76">
      <w:pPr>
        <w:pStyle w:val="TOC1"/>
        <w:rPr>
          <w:rFonts w:asciiTheme="minorHAnsi" w:eastAsiaTheme="minorEastAsia" w:hAnsiTheme="minorHAnsi" w:cstheme="minorBidi"/>
          <w:b w:val="0"/>
          <w:noProof/>
          <w:sz w:val="22"/>
          <w:szCs w:val="22"/>
        </w:rPr>
      </w:pPr>
      <w:hyperlink w:anchor="_Toc109721092" w:history="1">
        <w:r w:rsidR="006A1A76" w:rsidRPr="00614CD7">
          <w:rPr>
            <w:rStyle w:val="Hyperlink"/>
            <w:noProof/>
          </w:rPr>
          <w:t>4.</w:t>
        </w:r>
        <w:r w:rsidR="006A1A76">
          <w:rPr>
            <w:rFonts w:asciiTheme="minorHAnsi" w:eastAsiaTheme="minorEastAsia" w:hAnsiTheme="minorHAnsi" w:cstheme="minorBidi"/>
            <w:b w:val="0"/>
            <w:noProof/>
            <w:sz w:val="22"/>
            <w:szCs w:val="22"/>
          </w:rPr>
          <w:tab/>
        </w:r>
        <w:r w:rsidR="006A1A76" w:rsidRPr="00614CD7">
          <w:rPr>
            <w:rStyle w:val="Hyperlink"/>
            <w:noProof/>
          </w:rPr>
          <w:t>Installation</w:t>
        </w:r>
        <w:r w:rsidR="006A1A76">
          <w:rPr>
            <w:noProof/>
            <w:webHidden/>
          </w:rPr>
          <w:tab/>
        </w:r>
        <w:r w:rsidR="006A1A76">
          <w:rPr>
            <w:noProof/>
            <w:webHidden/>
          </w:rPr>
          <w:fldChar w:fldCharType="begin"/>
        </w:r>
        <w:r w:rsidR="006A1A76">
          <w:rPr>
            <w:noProof/>
            <w:webHidden/>
          </w:rPr>
          <w:instrText xml:space="preserve"> PAGEREF _Toc109721092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0C78AB34" w14:textId="48343DBE" w:rsidR="006A1A76" w:rsidRDefault="00000000" w:rsidP="006A1A76">
      <w:pPr>
        <w:pStyle w:val="TOC2"/>
        <w:rPr>
          <w:rFonts w:asciiTheme="minorHAnsi" w:eastAsiaTheme="minorEastAsia" w:hAnsiTheme="minorHAnsi" w:cstheme="minorBidi"/>
          <w:b w:val="0"/>
          <w:noProof/>
          <w:sz w:val="22"/>
          <w:szCs w:val="22"/>
        </w:rPr>
      </w:pPr>
      <w:hyperlink w:anchor="_Toc109721093" w:history="1">
        <w:r w:rsidR="006A1A76" w:rsidRPr="00614CD7">
          <w:rPr>
            <w:rStyle w:val="Hyperlink"/>
            <w:noProof/>
          </w:rPr>
          <w:t>4.1.</w:t>
        </w:r>
        <w:r w:rsidR="006A1A76">
          <w:rPr>
            <w:rFonts w:asciiTheme="minorHAnsi" w:eastAsiaTheme="minorEastAsia" w:hAnsiTheme="minorHAnsi" w:cstheme="minorBidi"/>
            <w:b w:val="0"/>
            <w:noProof/>
            <w:sz w:val="22"/>
            <w:szCs w:val="22"/>
          </w:rPr>
          <w:tab/>
        </w:r>
        <w:r w:rsidR="006A1A76" w:rsidRPr="00614CD7">
          <w:rPr>
            <w:rStyle w:val="Hyperlink"/>
            <w:noProof/>
          </w:rPr>
          <w:t>Pre-installation and System Requirements</w:t>
        </w:r>
        <w:r w:rsidR="006A1A76">
          <w:rPr>
            <w:noProof/>
            <w:webHidden/>
          </w:rPr>
          <w:tab/>
        </w:r>
        <w:r w:rsidR="006A1A76">
          <w:rPr>
            <w:noProof/>
            <w:webHidden/>
          </w:rPr>
          <w:fldChar w:fldCharType="begin"/>
        </w:r>
        <w:r w:rsidR="006A1A76">
          <w:rPr>
            <w:noProof/>
            <w:webHidden/>
          </w:rPr>
          <w:instrText xml:space="preserve"> PAGEREF _Toc109721093 \h </w:instrText>
        </w:r>
        <w:r w:rsidR="006A1A76">
          <w:rPr>
            <w:noProof/>
            <w:webHidden/>
          </w:rPr>
        </w:r>
        <w:r w:rsidR="006A1A76">
          <w:rPr>
            <w:noProof/>
            <w:webHidden/>
          </w:rPr>
          <w:fldChar w:fldCharType="separate"/>
        </w:r>
        <w:r w:rsidR="00706840">
          <w:rPr>
            <w:noProof/>
            <w:webHidden/>
          </w:rPr>
          <w:t>4</w:t>
        </w:r>
        <w:r w:rsidR="006A1A76">
          <w:rPr>
            <w:noProof/>
            <w:webHidden/>
          </w:rPr>
          <w:fldChar w:fldCharType="end"/>
        </w:r>
      </w:hyperlink>
    </w:p>
    <w:p w14:paraId="0C4CA0E4" w14:textId="5E8C746C" w:rsidR="006A1A76" w:rsidRDefault="00000000" w:rsidP="006A1A76">
      <w:pPr>
        <w:pStyle w:val="TOC2"/>
        <w:rPr>
          <w:rFonts w:asciiTheme="minorHAnsi" w:eastAsiaTheme="minorEastAsia" w:hAnsiTheme="minorHAnsi" w:cstheme="minorBidi"/>
          <w:b w:val="0"/>
          <w:noProof/>
          <w:sz w:val="22"/>
          <w:szCs w:val="22"/>
        </w:rPr>
      </w:pPr>
      <w:hyperlink w:anchor="_Toc109721094" w:history="1">
        <w:r w:rsidR="006A1A76" w:rsidRPr="00614CD7">
          <w:rPr>
            <w:rStyle w:val="Hyperlink"/>
            <w:noProof/>
          </w:rPr>
          <w:t>4.2.</w:t>
        </w:r>
        <w:r w:rsidR="006A1A76">
          <w:rPr>
            <w:rFonts w:asciiTheme="minorHAnsi" w:eastAsiaTheme="minorEastAsia" w:hAnsiTheme="minorHAnsi" w:cstheme="minorBidi"/>
            <w:b w:val="0"/>
            <w:noProof/>
            <w:sz w:val="22"/>
            <w:szCs w:val="22"/>
          </w:rPr>
          <w:tab/>
        </w:r>
        <w:r w:rsidR="006A1A76" w:rsidRPr="00614CD7">
          <w:rPr>
            <w:rStyle w:val="Hyperlink"/>
            <w:noProof/>
          </w:rPr>
          <w:t>Platform Installation and Preparation</w:t>
        </w:r>
        <w:r w:rsidR="006A1A76">
          <w:rPr>
            <w:noProof/>
            <w:webHidden/>
          </w:rPr>
          <w:tab/>
        </w:r>
        <w:r w:rsidR="006A1A76">
          <w:rPr>
            <w:noProof/>
            <w:webHidden/>
          </w:rPr>
          <w:fldChar w:fldCharType="begin"/>
        </w:r>
        <w:r w:rsidR="006A1A76">
          <w:rPr>
            <w:noProof/>
            <w:webHidden/>
          </w:rPr>
          <w:instrText xml:space="preserve"> PAGEREF _Toc109721094 \h </w:instrText>
        </w:r>
        <w:r w:rsidR="006A1A76">
          <w:rPr>
            <w:noProof/>
            <w:webHidden/>
          </w:rPr>
        </w:r>
        <w:r w:rsidR="006A1A76">
          <w:rPr>
            <w:noProof/>
            <w:webHidden/>
          </w:rPr>
          <w:fldChar w:fldCharType="separate"/>
        </w:r>
        <w:r w:rsidR="00706840">
          <w:rPr>
            <w:noProof/>
            <w:webHidden/>
          </w:rPr>
          <w:t>5</w:t>
        </w:r>
        <w:r w:rsidR="006A1A76">
          <w:rPr>
            <w:noProof/>
            <w:webHidden/>
          </w:rPr>
          <w:fldChar w:fldCharType="end"/>
        </w:r>
      </w:hyperlink>
    </w:p>
    <w:p w14:paraId="72C50ABD" w14:textId="42944D42" w:rsidR="006A1A76" w:rsidRDefault="00000000" w:rsidP="006A1A76">
      <w:pPr>
        <w:pStyle w:val="TOC2"/>
        <w:rPr>
          <w:rFonts w:asciiTheme="minorHAnsi" w:eastAsiaTheme="minorEastAsia" w:hAnsiTheme="minorHAnsi" w:cstheme="minorBidi"/>
          <w:b w:val="0"/>
          <w:noProof/>
          <w:sz w:val="22"/>
          <w:szCs w:val="22"/>
        </w:rPr>
      </w:pPr>
      <w:hyperlink w:anchor="_Toc109721095" w:history="1">
        <w:r w:rsidR="006A1A76" w:rsidRPr="00614CD7">
          <w:rPr>
            <w:rStyle w:val="Hyperlink"/>
            <w:noProof/>
          </w:rPr>
          <w:t>4.3.</w:t>
        </w:r>
        <w:r w:rsidR="006A1A76">
          <w:rPr>
            <w:rFonts w:asciiTheme="minorHAnsi" w:eastAsiaTheme="minorEastAsia" w:hAnsiTheme="minorHAnsi" w:cstheme="minorBidi"/>
            <w:b w:val="0"/>
            <w:noProof/>
            <w:sz w:val="22"/>
            <w:szCs w:val="22"/>
          </w:rPr>
          <w:tab/>
        </w:r>
        <w:r w:rsidR="006A1A76" w:rsidRPr="00614CD7">
          <w:rPr>
            <w:rStyle w:val="Hyperlink"/>
            <w:noProof/>
          </w:rPr>
          <w:t>Download and Extract Files</w:t>
        </w:r>
        <w:r w:rsidR="006A1A76">
          <w:rPr>
            <w:noProof/>
            <w:webHidden/>
          </w:rPr>
          <w:tab/>
        </w:r>
        <w:r w:rsidR="006A1A76">
          <w:rPr>
            <w:noProof/>
            <w:webHidden/>
          </w:rPr>
          <w:fldChar w:fldCharType="begin"/>
        </w:r>
        <w:r w:rsidR="006A1A76">
          <w:rPr>
            <w:noProof/>
            <w:webHidden/>
          </w:rPr>
          <w:instrText xml:space="preserve"> PAGEREF _Toc109721095 \h </w:instrText>
        </w:r>
        <w:r w:rsidR="006A1A76">
          <w:rPr>
            <w:noProof/>
            <w:webHidden/>
          </w:rPr>
        </w:r>
        <w:r w:rsidR="006A1A76">
          <w:rPr>
            <w:noProof/>
            <w:webHidden/>
          </w:rPr>
          <w:fldChar w:fldCharType="separate"/>
        </w:r>
        <w:r w:rsidR="00706840">
          <w:rPr>
            <w:noProof/>
            <w:webHidden/>
          </w:rPr>
          <w:t>5</w:t>
        </w:r>
        <w:r w:rsidR="006A1A76">
          <w:rPr>
            <w:noProof/>
            <w:webHidden/>
          </w:rPr>
          <w:fldChar w:fldCharType="end"/>
        </w:r>
      </w:hyperlink>
    </w:p>
    <w:p w14:paraId="0C39F28B" w14:textId="08088A23" w:rsidR="006A1A76" w:rsidRDefault="00000000" w:rsidP="006A1A76">
      <w:pPr>
        <w:pStyle w:val="TOC2"/>
        <w:rPr>
          <w:rFonts w:asciiTheme="minorHAnsi" w:eastAsiaTheme="minorEastAsia" w:hAnsiTheme="minorHAnsi" w:cstheme="minorBidi"/>
          <w:b w:val="0"/>
          <w:noProof/>
          <w:sz w:val="22"/>
          <w:szCs w:val="22"/>
        </w:rPr>
      </w:pPr>
      <w:hyperlink w:anchor="_Toc109721096" w:history="1">
        <w:r w:rsidR="006A1A76" w:rsidRPr="00614CD7">
          <w:rPr>
            <w:rStyle w:val="Hyperlink"/>
            <w:noProof/>
          </w:rPr>
          <w:t>4.4.</w:t>
        </w:r>
        <w:r w:rsidR="006A1A76">
          <w:rPr>
            <w:rFonts w:asciiTheme="minorHAnsi" w:eastAsiaTheme="minorEastAsia" w:hAnsiTheme="minorHAnsi" w:cstheme="minorBidi"/>
            <w:b w:val="0"/>
            <w:noProof/>
            <w:sz w:val="22"/>
            <w:szCs w:val="22"/>
          </w:rPr>
          <w:tab/>
        </w:r>
        <w:r w:rsidR="006A1A76" w:rsidRPr="00614CD7">
          <w:rPr>
            <w:rStyle w:val="Hyperlink"/>
            <w:noProof/>
          </w:rPr>
          <w:t>Database Creation</w:t>
        </w:r>
        <w:r w:rsidR="006A1A76">
          <w:rPr>
            <w:noProof/>
            <w:webHidden/>
          </w:rPr>
          <w:tab/>
        </w:r>
        <w:r w:rsidR="006A1A76">
          <w:rPr>
            <w:noProof/>
            <w:webHidden/>
          </w:rPr>
          <w:fldChar w:fldCharType="begin"/>
        </w:r>
        <w:r w:rsidR="006A1A76">
          <w:rPr>
            <w:noProof/>
            <w:webHidden/>
          </w:rPr>
          <w:instrText xml:space="preserve"> PAGEREF _Toc109721096 \h </w:instrText>
        </w:r>
        <w:r w:rsidR="006A1A76">
          <w:rPr>
            <w:noProof/>
            <w:webHidden/>
          </w:rPr>
        </w:r>
        <w:r w:rsidR="006A1A76">
          <w:rPr>
            <w:noProof/>
            <w:webHidden/>
          </w:rPr>
          <w:fldChar w:fldCharType="separate"/>
        </w:r>
        <w:r w:rsidR="00706840">
          <w:rPr>
            <w:noProof/>
            <w:webHidden/>
          </w:rPr>
          <w:t>5</w:t>
        </w:r>
        <w:r w:rsidR="006A1A76">
          <w:rPr>
            <w:noProof/>
            <w:webHidden/>
          </w:rPr>
          <w:fldChar w:fldCharType="end"/>
        </w:r>
      </w:hyperlink>
    </w:p>
    <w:p w14:paraId="261A77F8" w14:textId="2D8E684D" w:rsidR="006A1A76" w:rsidRDefault="00000000" w:rsidP="006A1A76">
      <w:pPr>
        <w:pStyle w:val="TOC2"/>
        <w:rPr>
          <w:rFonts w:asciiTheme="minorHAnsi" w:eastAsiaTheme="minorEastAsia" w:hAnsiTheme="minorHAnsi" w:cstheme="minorBidi"/>
          <w:b w:val="0"/>
          <w:noProof/>
          <w:sz w:val="22"/>
          <w:szCs w:val="22"/>
        </w:rPr>
      </w:pPr>
      <w:hyperlink w:anchor="_Toc109721097" w:history="1">
        <w:r w:rsidR="006A1A76" w:rsidRPr="00614CD7">
          <w:rPr>
            <w:rStyle w:val="Hyperlink"/>
            <w:noProof/>
          </w:rPr>
          <w:t>4.5.</w:t>
        </w:r>
        <w:r w:rsidR="006A1A76">
          <w:rPr>
            <w:rFonts w:asciiTheme="minorHAnsi" w:eastAsiaTheme="minorEastAsia" w:hAnsiTheme="minorHAnsi" w:cstheme="minorBidi"/>
            <w:b w:val="0"/>
            <w:noProof/>
            <w:sz w:val="22"/>
            <w:szCs w:val="22"/>
          </w:rPr>
          <w:tab/>
        </w:r>
        <w:r w:rsidR="006A1A76" w:rsidRPr="00614CD7">
          <w:rPr>
            <w:rStyle w:val="Hyperlink"/>
            <w:noProof/>
          </w:rPr>
          <w:t>Installation Scripts</w:t>
        </w:r>
        <w:r w:rsidR="006A1A76">
          <w:rPr>
            <w:noProof/>
            <w:webHidden/>
          </w:rPr>
          <w:tab/>
        </w:r>
        <w:r w:rsidR="006A1A76">
          <w:rPr>
            <w:noProof/>
            <w:webHidden/>
          </w:rPr>
          <w:fldChar w:fldCharType="begin"/>
        </w:r>
        <w:r w:rsidR="006A1A76">
          <w:rPr>
            <w:noProof/>
            <w:webHidden/>
          </w:rPr>
          <w:instrText xml:space="preserve"> PAGEREF _Toc109721097 \h </w:instrText>
        </w:r>
        <w:r w:rsidR="006A1A76">
          <w:rPr>
            <w:noProof/>
            <w:webHidden/>
          </w:rPr>
        </w:r>
        <w:r w:rsidR="006A1A76">
          <w:rPr>
            <w:noProof/>
            <w:webHidden/>
          </w:rPr>
          <w:fldChar w:fldCharType="separate"/>
        </w:r>
        <w:r w:rsidR="00706840">
          <w:rPr>
            <w:noProof/>
            <w:webHidden/>
          </w:rPr>
          <w:t>5</w:t>
        </w:r>
        <w:r w:rsidR="006A1A76">
          <w:rPr>
            <w:noProof/>
            <w:webHidden/>
          </w:rPr>
          <w:fldChar w:fldCharType="end"/>
        </w:r>
      </w:hyperlink>
    </w:p>
    <w:p w14:paraId="607924C8" w14:textId="0F8B70AC" w:rsidR="006A1A76" w:rsidRDefault="00000000" w:rsidP="006A1A76">
      <w:pPr>
        <w:pStyle w:val="TOC2"/>
        <w:rPr>
          <w:rFonts w:asciiTheme="minorHAnsi" w:eastAsiaTheme="minorEastAsia" w:hAnsiTheme="minorHAnsi" w:cstheme="minorBidi"/>
          <w:b w:val="0"/>
          <w:noProof/>
          <w:sz w:val="22"/>
          <w:szCs w:val="22"/>
        </w:rPr>
      </w:pPr>
      <w:hyperlink w:anchor="_Toc109721098" w:history="1">
        <w:r w:rsidR="006A1A76" w:rsidRPr="00614CD7">
          <w:rPr>
            <w:rStyle w:val="Hyperlink"/>
            <w:noProof/>
          </w:rPr>
          <w:t>4.6.</w:t>
        </w:r>
        <w:r w:rsidR="006A1A76">
          <w:rPr>
            <w:rFonts w:asciiTheme="minorHAnsi" w:eastAsiaTheme="minorEastAsia" w:hAnsiTheme="minorHAnsi" w:cstheme="minorBidi"/>
            <w:b w:val="0"/>
            <w:noProof/>
            <w:sz w:val="22"/>
            <w:szCs w:val="22"/>
          </w:rPr>
          <w:tab/>
        </w:r>
        <w:r w:rsidR="006A1A76" w:rsidRPr="00614CD7">
          <w:rPr>
            <w:rStyle w:val="Hyperlink"/>
            <w:noProof/>
          </w:rPr>
          <w:t>Access Requirements and Skills Needed for the Installation</w:t>
        </w:r>
        <w:r w:rsidR="006A1A76">
          <w:rPr>
            <w:noProof/>
            <w:webHidden/>
          </w:rPr>
          <w:tab/>
        </w:r>
        <w:r w:rsidR="006A1A76">
          <w:rPr>
            <w:noProof/>
            <w:webHidden/>
          </w:rPr>
          <w:fldChar w:fldCharType="begin"/>
        </w:r>
        <w:r w:rsidR="006A1A76">
          <w:rPr>
            <w:noProof/>
            <w:webHidden/>
          </w:rPr>
          <w:instrText xml:space="preserve"> PAGEREF _Toc109721098 \h </w:instrText>
        </w:r>
        <w:r w:rsidR="006A1A76">
          <w:rPr>
            <w:noProof/>
            <w:webHidden/>
          </w:rPr>
        </w:r>
        <w:r w:rsidR="006A1A76">
          <w:rPr>
            <w:noProof/>
            <w:webHidden/>
          </w:rPr>
          <w:fldChar w:fldCharType="separate"/>
        </w:r>
        <w:r w:rsidR="00706840">
          <w:rPr>
            <w:noProof/>
            <w:webHidden/>
          </w:rPr>
          <w:t>6</w:t>
        </w:r>
        <w:r w:rsidR="006A1A76">
          <w:rPr>
            <w:noProof/>
            <w:webHidden/>
          </w:rPr>
          <w:fldChar w:fldCharType="end"/>
        </w:r>
      </w:hyperlink>
    </w:p>
    <w:p w14:paraId="2284F5A2" w14:textId="641316A0" w:rsidR="006A1A76" w:rsidRDefault="00000000" w:rsidP="006A1A76">
      <w:pPr>
        <w:pStyle w:val="TOC2"/>
        <w:rPr>
          <w:rFonts w:asciiTheme="minorHAnsi" w:eastAsiaTheme="minorEastAsia" w:hAnsiTheme="minorHAnsi" w:cstheme="minorBidi"/>
          <w:b w:val="0"/>
          <w:noProof/>
          <w:sz w:val="22"/>
          <w:szCs w:val="22"/>
        </w:rPr>
      </w:pPr>
      <w:hyperlink w:anchor="_Toc109721099" w:history="1">
        <w:r w:rsidR="006A1A76" w:rsidRPr="00614CD7">
          <w:rPr>
            <w:rStyle w:val="Hyperlink"/>
            <w:noProof/>
          </w:rPr>
          <w:t>4.7.</w:t>
        </w:r>
        <w:r w:rsidR="006A1A76">
          <w:rPr>
            <w:rFonts w:asciiTheme="minorHAnsi" w:eastAsiaTheme="minorEastAsia" w:hAnsiTheme="minorHAnsi" w:cstheme="minorBidi"/>
            <w:b w:val="0"/>
            <w:noProof/>
            <w:sz w:val="22"/>
            <w:szCs w:val="22"/>
          </w:rPr>
          <w:tab/>
        </w:r>
        <w:r w:rsidR="006A1A76" w:rsidRPr="00614CD7">
          <w:rPr>
            <w:rStyle w:val="Hyperlink"/>
            <w:noProof/>
          </w:rPr>
          <w:t>Additional Installation Files</w:t>
        </w:r>
        <w:r w:rsidR="006A1A76">
          <w:rPr>
            <w:noProof/>
            <w:webHidden/>
          </w:rPr>
          <w:tab/>
        </w:r>
        <w:r w:rsidR="006A1A76">
          <w:rPr>
            <w:noProof/>
            <w:webHidden/>
          </w:rPr>
          <w:fldChar w:fldCharType="begin"/>
        </w:r>
        <w:r w:rsidR="006A1A76">
          <w:rPr>
            <w:noProof/>
            <w:webHidden/>
          </w:rPr>
          <w:instrText xml:space="preserve"> PAGEREF _Toc109721099 \h </w:instrText>
        </w:r>
        <w:r w:rsidR="006A1A76">
          <w:rPr>
            <w:noProof/>
            <w:webHidden/>
          </w:rPr>
        </w:r>
        <w:r w:rsidR="006A1A76">
          <w:rPr>
            <w:noProof/>
            <w:webHidden/>
          </w:rPr>
          <w:fldChar w:fldCharType="separate"/>
        </w:r>
        <w:r w:rsidR="00706840">
          <w:rPr>
            <w:noProof/>
            <w:webHidden/>
          </w:rPr>
          <w:t>6</w:t>
        </w:r>
        <w:r w:rsidR="006A1A76">
          <w:rPr>
            <w:noProof/>
            <w:webHidden/>
          </w:rPr>
          <w:fldChar w:fldCharType="end"/>
        </w:r>
      </w:hyperlink>
    </w:p>
    <w:p w14:paraId="61D00DAF" w14:textId="03EDB918" w:rsidR="006A1A76" w:rsidRDefault="00000000" w:rsidP="006A1A76">
      <w:pPr>
        <w:pStyle w:val="TOC3"/>
        <w:rPr>
          <w:rFonts w:asciiTheme="minorHAnsi" w:eastAsiaTheme="minorEastAsia" w:hAnsiTheme="minorHAnsi" w:cstheme="minorBidi"/>
          <w:b w:val="0"/>
          <w:noProof/>
          <w:sz w:val="22"/>
          <w:szCs w:val="22"/>
        </w:rPr>
      </w:pPr>
      <w:hyperlink w:anchor="_Toc109721100" w:history="1">
        <w:r w:rsidR="006A1A76" w:rsidRPr="00614CD7">
          <w:rPr>
            <w:rStyle w:val="Hyperlink"/>
            <w:noProof/>
          </w:rPr>
          <w:t>4.7.1 VACAPRIVVA.dll</w:t>
        </w:r>
        <w:r w:rsidR="006A1A76">
          <w:rPr>
            <w:noProof/>
            <w:webHidden/>
          </w:rPr>
          <w:tab/>
        </w:r>
        <w:r w:rsidR="006A1A76">
          <w:rPr>
            <w:noProof/>
            <w:webHidden/>
          </w:rPr>
          <w:fldChar w:fldCharType="begin"/>
        </w:r>
        <w:r w:rsidR="006A1A76">
          <w:rPr>
            <w:noProof/>
            <w:webHidden/>
          </w:rPr>
          <w:instrText xml:space="preserve"> PAGEREF _Toc109721100 \h </w:instrText>
        </w:r>
        <w:r w:rsidR="006A1A76">
          <w:rPr>
            <w:noProof/>
            <w:webHidden/>
          </w:rPr>
        </w:r>
        <w:r w:rsidR="006A1A76">
          <w:rPr>
            <w:noProof/>
            <w:webHidden/>
          </w:rPr>
          <w:fldChar w:fldCharType="separate"/>
        </w:r>
        <w:r w:rsidR="00706840">
          <w:rPr>
            <w:noProof/>
            <w:webHidden/>
          </w:rPr>
          <w:t>6</w:t>
        </w:r>
        <w:r w:rsidR="006A1A76">
          <w:rPr>
            <w:noProof/>
            <w:webHidden/>
          </w:rPr>
          <w:fldChar w:fldCharType="end"/>
        </w:r>
      </w:hyperlink>
    </w:p>
    <w:p w14:paraId="05A9D782" w14:textId="7AF8DC05" w:rsidR="006A1A76" w:rsidRDefault="00000000" w:rsidP="006A1A76">
      <w:pPr>
        <w:pStyle w:val="TOC3"/>
        <w:rPr>
          <w:rFonts w:asciiTheme="minorHAnsi" w:eastAsiaTheme="minorEastAsia" w:hAnsiTheme="minorHAnsi" w:cstheme="minorBidi"/>
          <w:b w:val="0"/>
          <w:noProof/>
          <w:sz w:val="22"/>
          <w:szCs w:val="22"/>
        </w:rPr>
      </w:pPr>
      <w:hyperlink w:anchor="_Toc109721101" w:history="1">
        <w:r w:rsidR="006A1A76" w:rsidRPr="00614CD7">
          <w:rPr>
            <w:rStyle w:val="Hyperlink"/>
            <w:noProof/>
          </w:rPr>
          <w:t xml:space="preserve">4.7.2 </w:t>
        </w:r>
        <w:r w:rsidR="006A1A76">
          <w:rPr>
            <w:rFonts w:asciiTheme="minorHAnsi" w:eastAsiaTheme="minorEastAsia" w:hAnsiTheme="minorHAnsi" w:cstheme="minorBidi"/>
            <w:b w:val="0"/>
            <w:noProof/>
            <w:sz w:val="22"/>
            <w:szCs w:val="22"/>
          </w:rPr>
          <w:tab/>
        </w:r>
        <w:r w:rsidR="006A1A76" w:rsidRPr="00614CD7">
          <w:rPr>
            <w:rStyle w:val="Hyperlink"/>
            <w:noProof/>
          </w:rPr>
          <w:t>LIBEAY32.DLL &amp; SSLEAY32.DLL</w:t>
        </w:r>
        <w:r w:rsidR="006A1A76">
          <w:rPr>
            <w:noProof/>
            <w:webHidden/>
          </w:rPr>
          <w:tab/>
        </w:r>
        <w:r w:rsidR="006A1A76">
          <w:rPr>
            <w:noProof/>
            <w:webHidden/>
          </w:rPr>
          <w:fldChar w:fldCharType="begin"/>
        </w:r>
        <w:r w:rsidR="006A1A76">
          <w:rPr>
            <w:noProof/>
            <w:webHidden/>
          </w:rPr>
          <w:instrText xml:space="preserve"> PAGEREF _Toc109721101 \h </w:instrText>
        </w:r>
        <w:r w:rsidR="006A1A76">
          <w:rPr>
            <w:noProof/>
            <w:webHidden/>
          </w:rPr>
        </w:r>
        <w:r w:rsidR="006A1A76">
          <w:rPr>
            <w:noProof/>
            <w:webHidden/>
          </w:rPr>
          <w:fldChar w:fldCharType="separate"/>
        </w:r>
        <w:r w:rsidR="00706840">
          <w:rPr>
            <w:noProof/>
            <w:webHidden/>
          </w:rPr>
          <w:t>6</w:t>
        </w:r>
        <w:r w:rsidR="006A1A76">
          <w:rPr>
            <w:noProof/>
            <w:webHidden/>
          </w:rPr>
          <w:fldChar w:fldCharType="end"/>
        </w:r>
      </w:hyperlink>
    </w:p>
    <w:p w14:paraId="5FBD3D0A" w14:textId="657F8C02" w:rsidR="006A1A76" w:rsidRDefault="00000000" w:rsidP="006A1A76">
      <w:pPr>
        <w:pStyle w:val="TOC3"/>
        <w:rPr>
          <w:rFonts w:asciiTheme="minorHAnsi" w:eastAsiaTheme="minorEastAsia" w:hAnsiTheme="minorHAnsi" w:cstheme="minorBidi"/>
          <w:b w:val="0"/>
          <w:noProof/>
          <w:sz w:val="22"/>
          <w:szCs w:val="22"/>
        </w:rPr>
      </w:pPr>
      <w:hyperlink w:anchor="_Toc109721102" w:history="1">
        <w:r w:rsidR="006A1A76" w:rsidRPr="00614CD7">
          <w:rPr>
            <w:rStyle w:val="Hyperlink"/>
            <w:noProof/>
          </w:rPr>
          <w:t>4.7.3</w:t>
        </w:r>
        <w:r w:rsidR="006A1A76">
          <w:rPr>
            <w:rFonts w:asciiTheme="minorHAnsi" w:eastAsiaTheme="minorEastAsia" w:hAnsiTheme="minorHAnsi" w:cstheme="minorBidi"/>
            <w:b w:val="0"/>
            <w:noProof/>
            <w:sz w:val="22"/>
            <w:szCs w:val="22"/>
          </w:rPr>
          <w:tab/>
        </w:r>
        <w:r w:rsidR="006A1A76" w:rsidRPr="00614CD7">
          <w:rPr>
            <w:rStyle w:val="Hyperlink"/>
            <w:noProof/>
          </w:rPr>
          <w:t>QPDF.EXE, QPDF13.DLL, LIBGCC_S_DW2-1.DLL &amp; LIBSTDC++-6.DLL</w:t>
        </w:r>
        <w:r w:rsidR="006A1A76">
          <w:rPr>
            <w:noProof/>
            <w:webHidden/>
          </w:rPr>
          <w:tab/>
        </w:r>
        <w:r w:rsidR="006A1A76">
          <w:rPr>
            <w:noProof/>
            <w:webHidden/>
          </w:rPr>
          <w:fldChar w:fldCharType="begin"/>
        </w:r>
        <w:r w:rsidR="006A1A76">
          <w:rPr>
            <w:noProof/>
            <w:webHidden/>
          </w:rPr>
          <w:instrText xml:space="preserve"> PAGEREF _Toc109721102 \h </w:instrText>
        </w:r>
        <w:r w:rsidR="006A1A76">
          <w:rPr>
            <w:noProof/>
            <w:webHidden/>
          </w:rPr>
        </w:r>
        <w:r w:rsidR="006A1A76">
          <w:rPr>
            <w:noProof/>
            <w:webHidden/>
          </w:rPr>
          <w:fldChar w:fldCharType="separate"/>
        </w:r>
        <w:r w:rsidR="00706840">
          <w:rPr>
            <w:noProof/>
            <w:webHidden/>
          </w:rPr>
          <w:t>6</w:t>
        </w:r>
        <w:r w:rsidR="006A1A76">
          <w:rPr>
            <w:noProof/>
            <w:webHidden/>
          </w:rPr>
          <w:fldChar w:fldCharType="end"/>
        </w:r>
      </w:hyperlink>
    </w:p>
    <w:p w14:paraId="79DB85EA" w14:textId="371EAC06" w:rsidR="006A1A76" w:rsidRDefault="00000000" w:rsidP="006A1A76">
      <w:pPr>
        <w:pStyle w:val="TOC3"/>
        <w:rPr>
          <w:rFonts w:asciiTheme="minorHAnsi" w:eastAsiaTheme="minorEastAsia" w:hAnsiTheme="minorHAnsi" w:cstheme="minorBidi"/>
          <w:b w:val="0"/>
          <w:noProof/>
          <w:sz w:val="22"/>
          <w:szCs w:val="22"/>
        </w:rPr>
      </w:pPr>
      <w:hyperlink w:anchor="_Toc109721103" w:history="1">
        <w:r w:rsidR="006A1A76" w:rsidRPr="00614CD7">
          <w:rPr>
            <w:rStyle w:val="Hyperlink"/>
            <w:noProof/>
          </w:rPr>
          <w:t>4.7.4</w:t>
        </w:r>
        <w:r w:rsidR="006A1A76">
          <w:rPr>
            <w:rFonts w:asciiTheme="minorHAnsi" w:eastAsiaTheme="minorEastAsia" w:hAnsiTheme="minorHAnsi" w:cstheme="minorBidi"/>
            <w:b w:val="0"/>
            <w:noProof/>
            <w:sz w:val="22"/>
            <w:szCs w:val="22"/>
          </w:rPr>
          <w:tab/>
        </w:r>
        <w:r w:rsidR="006A1A76" w:rsidRPr="00614CD7">
          <w:rPr>
            <w:rStyle w:val="Hyperlink"/>
            <w:noProof/>
          </w:rPr>
          <w:t>CAPRI_Help.chm</w:t>
        </w:r>
        <w:r w:rsidR="006A1A76">
          <w:rPr>
            <w:noProof/>
            <w:webHidden/>
          </w:rPr>
          <w:tab/>
        </w:r>
        <w:r w:rsidR="006A1A76">
          <w:rPr>
            <w:noProof/>
            <w:webHidden/>
          </w:rPr>
          <w:fldChar w:fldCharType="begin"/>
        </w:r>
        <w:r w:rsidR="006A1A76">
          <w:rPr>
            <w:noProof/>
            <w:webHidden/>
          </w:rPr>
          <w:instrText xml:space="preserve"> PAGEREF _Toc109721103 \h </w:instrText>
        </w:r>
        <w:r w:rsidR="006A1A76">
          <w:rPr>
            <w:noProof/>
            <w:webHidden/>
          </w:rPr>
        </w:r>
        <w:r w:rsidR="006A1A76">
          <w:rPr>
            <w:noProof/>
            <w:webHidden/>
          </w:rPr>
          <w:fldChar w:fldCharType="separate"/>
        </w:r>
        <w:r w:rsidR="00706840">
          <w:rPr>
            <w:noProof/>
            <w:webHidden/>
          </w:rPr>
          <w:t>7</w:t>
        </w:r>
        <w:r w:rsidR="006A1A76">
          <w:rPr>
            <w:noProof/>
            <w:webHidden/>
          </w:rPr>
          <w:fldChar w:fldCharType="end"/>
        </w:r>
      </w:hyperlink>
    </w:p>
    <w:p w14:paraId="75AD67AD" w14:textId="36F9DBE1" w:rsidR="006A1A76" w:rsidRDefault="00000000" w:rsidP="006A1A76">
      <w:pPr>
        <w:pStyle w:val="TOC3"/>
        <w:rPr>
          <w:rFonts w:asciiTheme="minorHAnsi" w:eastAsiaTheme="minorEastAsia" w:hAnsiTheme="minorHAnsi" w:cstheme="minorBidi"/>
          <w:b w:val="0"/>
          <w:noProof/>
          <w:sz w:val="22"/>
          <w:szCs w:val="22"/>
        </w:rPr>
      </w:pPr>
      <w:hyperlink w:anchor="_Toc109721104" w:history="1">
        <w:r w:rsidR="006A1A76" w:rsidRPr="00614CD7">
          <w:rPr>
            <w:rStyle w:val="Hyperlink"/>
            <w:noProof/>
          </w:rPr>
          <w:t>4.7.5</w:t>
        </w:r>
        <w:r w:rsidR="006A1A76">
          <w:rPr>
            <w:rFonts w:asciiTheme="minorHAnsi" w:eastAsiaTheme="minorEastAsia" w:hAnsiTheme="minorHAnsi" w:cstheme="minorBidi"/>
            <w:b w:val="0"/>
            <w:noProof/>
            <w:sz w:val="22"/>
            <w:szCs w:val="22"/>
          </w:rPr>
          <w:tab/>
        </w:r>
        <w:r w:rsidR="006A1A76" w:rsidRPr="00614CD7">
          <w:rPr>
            <w:rStyle w:val="Hyperlink"/>
            <w:noProof/>
          </w:rPr>
          <w:t>CAPRI.map</w:t>
        </w:r>
        <w:r w:rsidR="006A1A76">
          <w:rPr>
            <w:noProof/>
            <w:webHidden/>
          </w:rPr>
          <w:tab/>
        </w:r>
        <w:r w:rsidR="006A1A76">
          <w:rPr>
            <w:noProof/>
            <w:webHidden/>
          </w:rPr>
          <w:fldChar w:fldCharType="begin"/>
        </w:r>
        <w:r w:rsidR="006A1A76">
          <w:rPr>
            <w:noProof/>
            <w:webHidden/>
          </w:rPr>
          <w:instrText xml:space="preserve"> PAGEREF _Toc109721104 \h </w:instrText>
        </w:r>
        <w:r w:rsidR="006A1A76">
          <w:rPr>
            <w:noProof/>
            <w:webHidden/>
          </w:rPr>
        </w:r>
        <w:r w:rsidR="006A1A76">
          <w:rPr>
            <w:noProof/>
            <w:webHidden/>
          </w:rPr>
          <w:fldChar w:fldCharType="separate"/>
        </w:r>
        <w:r w:rsidR="00706840">
          <w:rPr>
            <w:noProof/>
            <w:webHidden/>
          </w:rPr>
          <w:t>7</w:t>
        </w:r>
        <w:r w:rsidR="006A1A76">
          <w:rPr>
            <w:noProof/>
            <w:webHidden/>
          </w:rPr>
          <w:fldChar w:fldCharType="end"/>
        </w:r>
      </w:hyperlink>
    </w:p>
    <w:p w14:paraId="186F59DA" w14:textId="6BC5B00C" w:rsidR="006A1A76" w:rsidRDefault="00000000" w:rsidP="006A1A76">
      <w:pPr>
        <w:pStyle w:val="TOC3"/>
        <w:rPr>
          <w:rFonts w:asciiTheme="minorHAnsi" w:eastAsiaTheme="minorEastAsia" w:hAnsiTheme="minorHAnsi" w:cstheme="minorBidi"/>
          <w:b w:val="0"/>
          <w:noProof/>
          <w:sz w:val="22"/>
          <w:szCs w:val="22"/>
        </w:rPr>
      </w:pPr>
      <w:hyperlink w:anchor="_Toc109721105" w:history="1">
        <w:r w:rsidR="006A1A76" w:rsidRPr="00614CD7">
          <w:rPr>
            <w:rStyle w:val="Hyperlink"/>
            <w:noProof/>
          </w:rPr>
          <w:t>4.7.6</w:t>
        </w:r>
        <w:r w:rsidR="006A1A76">
          <w:rPr>
            <w:rFonts w:asciiTheme="minorHAnsi" w:eastAsiaTheme="minorEastAsia" w:hAnsiTheme="minorHAnsi" w:cstheme="minorBidi"/>
            <w:b w:val="0"/>
            <w:noProof/>
            <w:sz w:val="22"/>
            <w:szCs w:val="22"/>
          </w:rPr>
          <w:tab/>
        </w:r>
        <w:r w:rsidR="006A1A76" w:rsidRPr="00614CD7">
          <w:rPr>
            <w:rStyle w:val="Hyperlink"/>
            <w:noProof/>
          </w:rPr>
          <w:t>CAPRISession.rdox</w:t>
        </w:r>
        <w:r w:rsidR="006A1A76">
          <w:rPr>
            <w:noProof/>
            <w:webHidden/>
          </w:rPr>
          <w:tab/>
        </w:r>
        <w:r w:rsidR="006A1A76">
          <w:rPr>
            <w:noProof/>
            <w:webHidden/>
          </w:rPr>
          <w:fldChar w:fldCharType="begin"/>
        </w:r>
        <w:r w:rsidR="006A1A76">
          <w:rPr>
            <w:noProof/>
            <w:webHidden/>
          </w:rPr>
          <w:instrText xml:space="preserve"> PAGEREF _Toc109721105 \h </w:instrText>
        </w:r>
        <w:r w:rsidR="006A1A76">
          <w:rPr>
            <w:noProof/>
            <w:webHidden/>
          </w:rPr>
        </w:r>
        <w:r w:rsidR="006A1A76">
          <w:rPr>
            <w:noProof/>
            <w:webHidden/>
          </w:rPr>
          <w:fldChar w:fldCharType="separate"/>
        </w:r>
        <w:r w:rsidR="00706840">
          <w:rPr>
            <w:noProof/>
            <w:webHidden/>
          </w:rPr>
          <w:t>7</w:t>
        </w:r>
        <w:r w:rsidR="006A1A76">
          <w:rPr>
            <w:noProof/>
            <w:webHidden/>
          </w:rPr>
          <w:fldChar w:fldCharType="end"/>
        </w:r>
      </w:hyperlink>
    </w:p>
    <w:p w14:paraId="02D6B95F" w14:textId="7E5FC69E" w:rsidR="006A1A76" w:rsidRDefault="00000000" w:rsidP="006A1A76">
      <w:pPr>
        <w:pStyle w:val="TOC3"/>
        <w:rPr>
          <w:rFonts w:asciiTheme="minorHAnsi" w:eastAsiaTheme="minorEastAsia" w:hAnsiTheme="minorHAnsi" w:cstheme="minorBidi"/>
          <w:b w:val="0"/>
          <w:noProof/>
          <w:sz w:val="22"/>
          <w:szCs w:val="22"/>
        </w:rPr>
      </w:pPr>
      <w:hyperlink w:anchor="_Toc109721106" w:history="1">
        <w:r w:rsidR="006A1A76" w:rsidRPr="00614CD7">
          <w:rPr>
            <w:rStyle w:val="Hyperlink"/>
            <w:noProof/>
          </w:rPr>
          <w:t>4.7.7</w:t>
        </w:r>
        <w:r w:rsidR="006A1A76">
          <w:rPr>
            <w:rFonts w:asciiTheme="minorHAnsi" w:eastAsiaTheme="minorEastAsia" w:hAnsiTheme="minorHAnsi" w:cstheme="minorBidi"/>
            <w:b w:val="0"/>
            <w:noProof/>
            <w:sz w:val="22"/>
            <w:szCs w:val="22"/>
          </w:rPr>
          <w:tab/>
        </w:r>
        <w:r w:rsidR="006A1A76" w:rsidRPr="00614CD7">
          <w:rPr>
            <w:rStyle w:val="Hyperlink"/>
            <w:noProof/>
          </w:rPr>
          <w:t>CAPRITerminalEmulators.ini</w:t>
        </w:r>
        <w:r w:rsidR="006A1A76">
          <w:rPr>
            <w:noProof/>
            <w:webHidden/>
          </w:rPr>
          <w:tab/>
        </w:r>
        <w:r w:rsidR="006A1A76">
          <w:rPr>
            <w:noProof/>
            <w:webHidden/>
          </w:rPr>
          <w:fldChar w:fldCharType="begin"/>
        </w:r>
        <w:r w:rsidR="006A1A76">
          <w:rPr>
            <w:noProof/>
            <w:webHidden/>
          </w:rPr>
          <w:instrText xml:space="preserve"> PAGEREF _Toc109721106 \h </w:instrText>
        </w:r>
        <w:r w:rsidR="006A1A76">
          <w:rPr>
            <w:noProof/>
            <w:webHidden/>
          </w:rPr>
        </w:r>
        <w:r w:rsidR="006A1A76">
          <w:rPr>
            <w:noProof/>
            <w:webHidden/>
          </w:rPr>
          <w:fldChar w:fldCharType="separate"/>
        </w:r>
        <w:r w:rsidR="00706840">
          <w:rPr>
            <w:noProof/>
            <w:webHidden/>
          </w:rPr>
          <w:t>7</w:t>
        </w:r>
        <w:r w:rsidR="006A1A76">
          <w:rPr>
            <w:noProof/>
            <w:webHidden/>
          </w:rPr>
          <w:fldChar w:fldCharType="end"/>
        </w:r>
      </w:hyperlink>
    </w:p>
    <w:p w14:paraId="02921555" w14:textId="0FD8E80A" w:rsidR="006A1A76" w:rsidRDefault="00000000" w:rsidP="006A1A76">
      <w:pPr>
        <w:pStyle w:val="TOC3"/>
        <w:rPr>
          <w:rFonts w:asciiTheme="minorHAnsi" w:eastAsiaTheme="minorEastAsia" w:hAnsiTheme="minorHAnsi" w:cstheme="minorBidi"/>
          <w:b w:val="0"/>
          <w:noProof/>
          <w:sz w:val="22"/>
          <w:szCs w:val="22"/>
        </w:rPr>
      </w:pPr>
      <w:hyperlink w:anchor="_Toc109721107" w:history="1">
        <w:r w:rsidR="006A1A76" w:rsidRPr="00614CD7">
          <w:rPr>
            <w:rStyle w:val="Hyperlink"/>
            <w:noProof/>
          </w:rPr>
          <w:t>4.7.8</w:t>
        </w:r>
        <w:r w:rsidR="006A1A76">
          <w:rPr>
            <w:rFonts w:asciiTheme="minorHAnsi" w:eastAsiaTheme="minorEastAsia" w:hAnsiTheme="minorHAnsi" w:cstheme="minorBidi"/>
            <w:b w:val="0"/>
            <w:noProof/>
            <w:sz w:val="22"/>
            <w:szCs w:val="22"/>
          </w:rPr>
          <w:tab/>
        </w:r>
        <w:r w:rsidR="006A1A76" w:rsidRPr="00614CD7">
          <w:rPr>
            <w:rStyle w:val="Hyperlink"/>
            <w:noProof/>
          </w:rPr>
          <w:t>ssh_config</w:t>
        </w:r>
        <w:r w:rsidR="006A1A76">
          <w:rPr>
            <w:noProof/>
            <w:webHidden/>
          </w:rPr>
          <w:tab/>
        </w:r>
        <w:r w:rsidR="006A1A76">
          <w:rPr>
            <w:noProof/>
            <w:webHidden/>
          </w:rPr>
          <w:fldChar w:fldCharType="begin"/>
        </w:r>
        <w:r w:rsidR="006A1A76">
          <w:rPr>
            <w:noProof/>
            <w:webHidden/>
          </w:rPr>
          <w:instrText xml:space="preserve"> PAGEREF _Toc109721107 \h </w:instrText>
        </w:r>
        <w:r w:rsidR="006A1A76">
          <w:rPr>
            <w:noProof/>
            <w:webHidden/>
          </w:rPr>
        </w:r>
        <w:r w:rsidR="006A1A76">
          <w:rPr>
            <w:noProof/>
            <w:webHidden/>
          </w:rPr>
          <w:fldChar w:fldCharType="separate"/>
        </w:r>
        <w:r w:rsidR="00706840">
          <w:rPr>
            <w:noProof/>
            <w:webHidden/>
          </w:rPr>
          <w:t>7</w:t>
        </w:r>
        <w:r w:rsidR="006A1A76">
          <w:rPr>
            <w:noProof/>
            <w:webHidden/>
          </w:rPr>
          <w:fldChar w:fldCharType="end"/>
        </w:r>
      </w:hyperlink>
    </w:p>
    <w:p w14:paraId="39490A9D" w14:textId="396FBB2E" w:rsidR="006A1A76" w:rsidRDefault="00000000" w:rsidP="006A1A76">
      <w:pPr>
        <w:pStyle w:val="TOC2"/>
        <w:rPr>
          <w:rFonts w:asciiTheme="minorHAnsi" w:eastAsiaTheme="minorEastAsia" w:hAnsiTheme="minorHAnsi" w:cstheme="minorBidi"/>
          <w:b w:val="0"/>
          <w:noProof/>
          <w:sz w:val="22"/>
          <w:szCs w:val="22"/>
        </w:rPr>
      </w:pPr>
      <w:hyperlink w:anchor="_Toc109721108" w:history="1">
        <w:r w:rsidR="006A1A76" w:rsidRPr="00614CD7">
          <w:rPr>
            <w:rStyle w:val="Hyperlink"/>
            <w:noProof/>
          </w:rPr>
          <w:t>4.8</w:t>
        </w:r>
        <w:r w:rsidR="006A1A76">
          <w:rPr>
            <w:rFonts w:asciiTheme="minorHAnsi" w:eastAsiaTheme="minorEastAsia" w:hAnsiTheme="minorHAnsi" w:cstheme="minorBidi"/>
            <w:b w:val="0"/>
            <w:noProof/>
            <w:sz w:val="22"/>
            <w:szCs w:val="22"/>
          </w:rPr>
          <w:tab/>
        </w:r>
        <w:r w:rsidR="006A1A76" w:rsidRPr="00614CD7">
          <w:rPr>
            <w:rStyle w:val="Hyperlink"/>
            <w:noProof/>
          </w:rPr>
          <w:t>CAPRI Configuration for Windows and Non-standard Reflection Installations</w:t>
        </w:r>
        <w:r w:rsidR="006A1A76">
          <w:rPr>
            <w:noProof/>
            <w:webHidden/>
          </w:rPr>
          <w:tab/>
        </w:r>
        <w:r w:rsidR="006A1A76">
          <w:rPr>
            <w:noProof/>
            <w:webHidden/>
          </w:rPr>
          <w:fldChar w:fldCharType="begin"/>
        </w:r>
        <w:r w:rsidR="006A1A76">
          <w:rPr>
            <w:noProof/>
            <w:webHidden/>
          </w:rPr>
          <w:instrText xml:space="preserve"> PAGEREF _Toc109721108 \h </w:instrText>
        </w:r>
        <w:r w:rsidR="006A1A76">
          <w:rPr>
            <w:noProof/>
            <w:webHidden/>
          </w:rPr>
        </w:r>
        <w:r w:rsidR="006A1A76">
          <w:rPr>
            <w:noProof/>
            <w:webHidden/>
          </w:rPr>
          <w:fldChar w:fldCharType="separate"/>
        </w:r>
        <w:r w:rsidR="00706840">
          <w:rPr>
            <w:noProof/>
            <w:webHidden/>
          </w:rPr>
          <w:t>9</w:t>
        </w:r>
        <w:r w:rsidR="006A1A76">
          <w:rPr>
            <w:noProof/>
            <w:webHidden/>
          </w:rPr>
          <w:fldChar w:fldCharType="end"/>
        </w:r>
      </w:hyperlink>
    </w:p>
    <w:p w14:paraId="4229045E" w14:textId="7670D840" w:rsidR="006A1A76" w:rsidRDefault="00000000" w:rsidP="006A1A76">
      <w:pPr>
        <w:pStyle w:val="TOC3"/>
        <w:rPr>
          <w:rFonts w:asciiTheme="minorHAnsi" w:eastAsiaTheme="minorEastAsia" w:hAnsiTheme="minorHAnsi" w:cstheme="minorBidi"/>
          <w:b w:val="0"/>
          <w:noProof/>
          <w:sz w:val="22"/>
          <w:szCs w:val="22"/>
        </w:rPr>
      </w:pPr>
      <w:hyperlink w:anchor="_Toc109721109" w:history="1">
        <w:r w:rsidR="006A1A76" w:rsidRPr="00614CD7">
          <w:rPr>
            <w:rStyle w:val="Hyperlink"/>
            <w:noProof/>
          </w:rPr>
          <w:t>Windows Installation</w:t>
        </w:r>
        <w:r w:rsidR="006A1A76">
          <w:rPr>
            <w:noProof/>
            <w:webHidden/>
          </w:rPr>
          <w:tab/>
        </w:r>
        <w:r w:rsidR="006A1A76">
          <w:rPr>
            <w:noProof/>
            <w:webHidden/>
          </w:rPr>
          <w:fldChar w:fldCharType="begin"/>
        </w:r>
        <w:r w:rsidR="006A1A76">
          <w:rPr>
            <w:noProof/>
            <w:webHidden/>
          </w:rPr>
          <w:instrText xml:space="preserve"> PAGEREF _Toc109721109 \h </w:instrText>
        </w:r>
        <w:r w:rsidR="006A1A76">
          <w:rPr>
            <w:noProof/>
            <w:webHidden/>
          </w:rPr>
        </w:r>
        <w:r w:rsidR="006A1A76">
          <w:rPr>
            <w:noProof/>
            <w:webHidden/>
          </w:rPr>
          <w:fldChar w:fldCharType="separate"/>
        </w:r>
        <w:r w:rsidR="00706840">
          <w:rPr>
            <w:noProof/>
            <w:webHidden/>
          </w:rPr>
          <w:t>9</w:t>
        </w:r>
        <w:r w:rsidR="006A1A76">
          <w:rPr>
            <w:noProof/>
            <w:webHidden/>
          </w:rPr>
          <w:fldChar w:fldCharType="end"/>
        </w:r>
      </w:hyperlink>
    </w:p>
    <w:p w14:paraId="3A996C74" w14:textId="41DA51F5" w:rsidR="006A1A76" w:rsidRDefault="00000000" w:rsidP="006A1A76">
      <w:pPr>
        <w:pStyle w:val="TOC3"/>
        <w:rPr>
          <w:rFonts w:asciiTheme="minorHAnsi" w:eastAsiaTheme="minorEastAsia" w:hAnsiTheme="minorHAnsi" w:cstheme="minorBidi"/>
          <w:b w:val="0"/>
          <w:noProof/>
          <w:sz w:val="22"/>
          <w:szCs w:val="22"/>
        </w:rPr>
      </w:pPr>
      <w:hyperlink w:anchor="_Toc109721110" w:history="1">
        <w:r w:rsidR="006A1A76" w:rsidRPr="00614CD7">
          <w:rPr>
            <w:rStyle w:val="Hyperlink"/>
            <w:noProof/>
          </w:rPr>
          <w:t>Non-standard Reflection Installations</w:t>
        </w:r>
        <w:r w:rsidR="006A1A76">
          <w:rPr>
            <w:noProof/>
            <w:webHidden/>
          </w:rPr>
          <w:tab/>
        </w:r>
        <w:r w:rsidR="006A1A76">
          <w:rPr>
            <w:noProof/>
            <w:webHidden/>
          </w:rPr>
          <w:fldChar w:fldCharType="begin"/>
        </w:r>
        <w:r w:rsidR="006A1A76">
          <w:rPr>
            <w:noProof/>
            <w:webHidden/>
          </w:rPr>
          <w:instrText xml:space="preserve"> PAGEREF _Toc109721110 \h </w:instrText>
        </w:r>
        <w:r w:rsidR="006A1A76">
          <w:rPr>
            <w:noProof/>
            <w:webHidden/>
          </w:rPr>
        </w:r>
        <w:r w:rsidR="006A1A76">
          <w:rPr>
            <w:noProof/>
            <w:webHidden/>
          </w:rPr>
          <w:fldChar w:fldCharType="separate"/>
        </w:r>
        <w:r w:rsidR="00706840">
          <w:rPr>
            <w:noProof/>
            <w:webHidden/>
          </w:rPr>
          <w:t>10</w:t>
        </w:r>
        <w:r w:rsidR="006A1A76">
          <w:rPr>
            <w:noProof/>
            <w:webHidden/>
          </w:rPr>
          <w:fldChar w:fldCharType="end"/>
        </w:r>
      </w:hyperlink>
    </w:p>
    <w:p w14:paraId="2AE283F8" w14:textId="25CB5B6A" w:rsidR="006A1A76" w:rsidRDefault="00000000" w:rsidP="006A1A76">
      <w:pPr>
        <w:pStyle w:val="TOC2"/>
        <w:rPr>
          <w:rFonts w:asciiTheme="minorHAnsi" w:eastAsiaTheme="minorEastAsia" w:hAnsiTheme="minorHAnsi" w:cstheme="minorBidi"/>
          <w:b w:val="0"/>
          <w:noProof/>
          <w:sz w:val="22"/>
          <w:szCs w:val="22"/>
        </w:rPr>
      </w:pPr>
      <w:hyperlink w:anchor="_Toc109721111" w:history="1">
        <w:r w:rsidR="006A1A76" w:rsidRPr="00614CD7">
          <w:rPr>
            <w:rStyle w:val="Hyperlink"/>
            <w:noProof/>
          </w:rPr>
          <w:t xml:space="preserve">4.9 </w:t>
        </w:r>
        <w:r w:rsidR="006A1A76">
          <w:rPr>
            <w:rFonts w:asciiTheme="minorHAnsi" w:eastAsiaTheme="minorEastAsia" w:hAnsiTheme="minorHAnsi" w:cstheme="minorBidi"/>
            <w:b w:val="0"/>
            <w:noProof/>
            <w:sz w:val="22"/>
            <w:szCs w:val="22"/>
          </w:rPr>
          <w:tab/>
        </w:r>
        <w:r w:rsidR="006A1A76" w:rsidRPr="00614CD7">
          <w:rPr>
            <w:rStyle w:val="Hyperlink"/>
            <w:noProof/>
          </w:rPr>
          <w:t>Micro Focus Reflection</w:t>
        </w:r>
        <w:r w:rsidR="006A1A76">
          <w:rPr>
            <w:noProof/>
            <w:webHidden/>
          </w:rPr>
          <w:tab/>
        </w:r>
        <w:r w:rsidR="006A1A76">
          <w:rPr>
            <w:noProof/>
            <w:webHidden/>
          </w:rPr>
          <w:fldChar w:fldCharType="begin"/>
        </w:r>
        <w:r w:rsidR="006A1A76">
          <w:rPr>
            <w:noProof/>
            <w:webHidden/>
          </w:rPr>
          <w:instrText xml:space="preserve"> PAGEREF _Toc109721111 \h </w:instrText>
        </w:r>
        <w:r w:rsidR="006A1A76">
          <w:rPr>
            <w:noProof/>
            <w:webHidden/>
          </w:rPr>
        </w:r>
        <w:r w:rsidR="006A1A76">
          <w:rPr>
            <w:noProof/>
            <w:webHidden/>
          </w:rPr>
          <w:fldChar w:fldCharType="separate"/>
        </w:r>
        <w:r w:rsidR="00706840">
          <w:rPr>
            <w:noProof/>
            <w:webHidden/>
          </w:rPr>
          <w:t>10</w:t>
        </w:r>
        <w:r w:rsidR="006A1A76">
          <w:rPr>
            <w:noProof/>
            <w:webHidden/>
          </w:rPr>
          <w:fldChar w:fldCharType="end"/>
        </w:r>
      </w:hyperlink>
    </w:p>
    <w:p w14:paraId="4EED952A" w14:textId="692CCAF4" w:rsidR="006A1A76" w:rsidRDefault="00000000" w:rsidP="006A1A76">
      <w:pPr>
        <w:pStyle w:val="TOC2"/>
        <w:rPr>
          <w:rFonts w:asciiTheme="minorHAnsi" w:eastAsiaTheme="minorEastAsia" w:hAnsiTheme="minorHAnsi" w:cstheme="minorBidi"/>
          <w:b w:val="0"/>
          <w:noProof/>
          <w:sz w:val="22"/>
          <w:szCs w:val="22"/>
        </w:rPr>
      </w:pPr>
      <w:hyperlink w:anchor="_Toc109721112" w:history="1">
        <w:r w:rsidR="006A1A76" w:rsidRPr="00614CD7">
          <w:rPr>
            <w:rStyle w:val="Hyperlink"/>
            <w:noProof/>
          </w:rPr>
          <w:t>4.10.</w:t>
        </w:r>
        <w:r w:rsidR="006A1A76">
          <w:rPr>
            <w:rFonts w:asciiTheme="minorHAnsi" w:eastAsiaTheme="minorEastAsia" w:hAnsiTheme="minorHAnsi" w:cstheme="minorBidi"/>
            <w:b w:val="0"/>
            <w:noProof/>
            <w:sz w:val="22"/>
            <w:szCs w:val="22"/>
          </w:rPr>
          <w:tab/>
        </w:r>
        <w:r w:rsidR="006A1A76" w:rsidRPr="00614CD7">
          <w:rPr>
            <w:rStyle w:val="Hyperlink"/>
            <w:noProof/>
          </w:rPr>
          <w:t>CAPRI GUI Launch</w:t>
        </w:r>
        <w:r w:rsidR="006A1A76">
          <w:rPr>
            <w:noProof/>
            <w:webHidden/>
          </w:rPr>
          <w:tab/>
        </w:r>
        <w:r w:rsidR="006A1A76">
          <w:rPr>
            <w:noProof/>
            <w:webHidden/>
          </w:rPr>
          <w:fldChar w:fldCharType="begin"/>
        </w:r>
        <w:r w:rsidR="006A1A76">
          <w:rPr>
            <w:noProof/>
            <w:webHidden/>
          </w:rPr>
          <w:instrText xml:space="preserve"> PAGEREF _Toc109721112 \h </w:instrText>
        </w:r>
        <w:r w:rsidR="006A1A76">
          <w:rPr>
            <w:noProof/>
            <w:webHidden/>
          </w:rPr>
        </w:r>
        <w:r w:rsidR="006A1A76">
          <w:rPr>
            <w:noProof/>
            <w:webHidden/>
          </w:rPr>
          <w:fldChar w:fldCharType="separate"/>
        </w:r>
        <w:r w:rsidR="00706840">
          <w:rPr>
            <w:noProof/>
            <w:webHidden/>
          </w:rPr>
          <w:t>11</w:t>
        </w:r>
        <w:r w:rsidR="006A1A76">
          <w:rPr>
            <w:noProof/>
            <w:webHidden/>
          </w:rPr>
          <w:fldChar w:fldCharType="end"/>
        </w:r>
      </w:hyperlink>
    </w:p>
    <w:p w14:paraId="0B803E75" w14:textId="3200A3F8" w:rsidR="006A1A76" w:rsidRDefault="00000000" w:rsidP="006A1A76">
      <w:pPr>
        <w:pStyle w:val="TOC3"/>
        <w:rPr>
          <w:rFonts w:asciiTheme="minorHAnsi" w:eastAsiaTheme="minorEastAsia" w:hAnsiTheme="minorHAnsi" w:cstheme="minorBidi"/>
          <w:b w:val="0"/>
          <w:noProof/>
          <w:sz w:val="22"/>
          <w:szCs w:val="22"/>
        </w:rPr>
      </w:pPr>
      <w:hyperlink w:anchor="_Toc109721113" w:history="1">
        <w:r w:rsidR="006A1A76" w:rsidRPr="00614CD7">
          <w:rPr>
            <w:rStyle w:val="Hyperlink"/>
            <w:noProof/>
          </w:rPr>
          <w:t>4.10.1 Shared Network Drive or CAPRI access via CPRS Installations</w:t>
        </w:r>
        <w:r w:rsidR="006A1A76">
          <w:rPr>
            <w:noProof/>
            <w:webHidden/>
          </w:rPr>
          <w:tab/>
        </w:r>
        <w:r w:rsidR="006A1A76">
          <w:rPr>
            <w:noProof/>
            <w:webHidden/>
          </w:rPr>
          <w:fldChar w:fldCharType="begin"/>
        </w:r>
        <w:r w:rsidR="006A1A76">
          <w:rPr>
            <w:noProof/>
            <w:webHidden/>
          </w:rPr>
          <w:instrText xml:space="preserve"> PAGEREF _Toc109721113 \h </w:instrText>
        </w:r>
        <w:r w:rsidR="006A1A76">
          <w:rPr>
            <w:noProof/>
            <w:webHidden/>
          </w:rPr>
        </w:r>
        <w:r w:rsidR="006A1A76">
          <w:rPr>
            <w:noProof/>
            <w:webHidden/>
          </w:rPr>
          <w:fldChar w:fldCharType="separate"/>
        </w:r>
        <w:r w:rsidR="00706840">
          <w:rPr>
            <w:noProof/>
            <w:webHidden/>
          </w:rPr>
          <w:t>11</w:t>
        </w:r>
        <w:r w:rsidR="006A1A76">
          <w:rPr>
            <w:noProof/>
            <w:webHidden/>
          </w:rPr>
          <w:fldChar w:fldCharType="end"/>
        </w:r>
      </w:hyperlink>
    </w:p>
    <w:p w14:paraId="51E8CBF2" w14:textId="5F2A2A7D" w:rsidR="006A1A76" w:rsidRDefault="00000000" w:rsidP="006A1A76">
      <w:pPr>
        <w:pStyle w:val="TOC3"/>
        <w:rPr>
          <w:rFonts w:asciiTheme="minorHAnsi" w:eastAsiaTheme="minorEastAsia" w:hAnsiTheme="minorHAnsi" w:cstheme="minorBidi"/>
          <w:b w:val="0"/>
          <w:noProof/>
          <w:sz w:val="22"/>
          <w:szCs w:val="22"/>
        </w:rPr>
      </w:pPr>
      <w:hyperlink w:anchor="_Toc109721114" w:history="1">
        <w:r w:rsidR="006A1A76" w:rsidRPr="00614CD7">
          <w:rPr>
            <w:rStyle w:val="Hyperlink"/>
            <w:noProof/>
          </w:rPr>
          <w:t>4.10.2 CAPRI Graphical User Interface (GUI) Verification Procedure</w:t>
        </w:r>
        <w:r w:rsidR="006A1A76">
          <w:rPr>
            <w:noProof/>
            <w:webHidden/>
          </w:rPr>
          <w:tab/>
        </w:r>
        <w:r w:rsidR="006A1A76">
          <w:rPr>
            <w:noProof/>
            <w:webHidden/>
          </w:rPr>
          <w:fldChar w:fldCharType="begin"/>
        </w:r>
        <w:r w:rsidR="006A1A76">
          <w:rPr>
            <w:noProof/>
            <w:webHidden/>
          </w:rPr>
          <w:instrText xml:space="preserve"> PAGEREF _Toc109721114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6AE4DAA7" w14:textId="5673F0C8" w:rsidR="006A1A76" w:rsidRDefault="00000000" w:rsidP="006A1A76">
      <w:pPr>
        <w:pStyle w:val="TOC2"/>
        <w:rPr>
          <w:rFonts w:asciiTheme="minorHAnsi" w:eastAsiaTheme="minorEastAsia" w:hAnsiTheme="minorHAnsi" w:cstheme="minorBidi"/>
          <w:b w:val="0"/>
          <w:noProof/>
          <w:sz w:val="22"/>
          <w:szCs w:val="22"/>
        </w:rPr>
      </w:pPr>
      <w:hyperlink w:anchor="_Toc109721115" w:history="1">
        <w:r w:rsidR="006A1A76" w:rsidRPr="00614CD7">
          <w:rPr>
            <w:rStyle w:val="Hyperlink"/>
            <w:noProof/>
          </w:rPr>
          <w:t>4.11</w:t>
        </w:r>
        <w:r w:rsidR="006A1A76">
          <w:rPr>
            <w:rFonts w:asciiTheme="minorHAnsi" w:eastAsiaTheme="minorEastAsia" w:hAnsiTheme="minorHAnsi" w:cstheme="minorBidi"/>
            <w:b w:val="0"/>
            <w:noProof/>
            <w:sz w:val="22"/>
            <w:szCs w:val="22"/>
          </w:rPr>
          <w:tab/>
        </w:r>
        <w:r w:rsidR="006A1A76" w:rsidRPr="00614CD7">
          <w:rPr>
            <w:rStyle w:val="Hyperlink"/>
            <w:noProof/>
          </w:rPr>
          <w:t>Back-Out</w:t>
        </w:r>
        <w:r w:rsidR="006A1A76">
          <w:rPr>
            <w:noProof/>
            <w:webHidden/>
          </w:rPr>
          <w:tab/>
        </w:r>
        <w:r w:rsidR="006A1A76">
          <w:rPr>
            <w:noProof/>
            <w:webHidden/>
          </w:rPr>
          <w:fldChar w:fldCharType="begin"/>
        </w:r>
        <w:r w:rsidR="006A1A76">
          <w:rPr>
            <w:noProof/>
            <w:webHidden/>
          </w:rPr>
          <w:instrText xml:space="preserve"> PAGEREF _Toc109721115 \h </w:instrText>
        </w:r>
        <w:r w:rsidR="006A1A76">
          <w:rPr>
            <w:noProof/>
            <w:webHidden/>
          </w:rPr>
        </w:r>
        <w:r w:rsidR="006A1A76">
          <w:rPr>
            <w:noProof/>
            <w:webHidden/>
          </w:rPr>
          <w:fldChar w:fldCharType="separate"/>
        </w:r>
        <w:r w:rsidR="00706840">
          <w:rPr>
            <w:noProof/>
            <w:webHidden/>
          </w:rPr>
          <w:t>13</w:t>
        </w:r>
        <w:r w:rsidR="006A1A76">
          <w:rPr>
            <w:noProof/>
            <w:webHidden/>
          </w:rPr>
          <w:fldChar w:fldCharType="end"/>
        </w:r>
      </w:hyperlink>
    </w:p>
    <w:p w14:paraId="68A52D67" w14:textId="1DA989D1" w:rsidR="006A1A76" w:rsidRDefault="00000000" w:rsidP="006A1A76">
      <w:pPr>
        <w:pStyle w:val="TOC2"/>
        <w:rPr>
          <w:rFonts w:asciiTheme="minorHAnsi" w:eastAsiaTheme="minorEastAsia" w:hAnsiTheme="minorHAnsi" w:cstheme="minorBidi"/>
          <w:b w:val="0"/>
          <w:noProof/>
          <w:sz w:val="22"/>
          <w:szCs w:val="22"/>
        </w:rPr>
      </w:pPr>
      <w:hyperlink w:anchor="_Toc109721116" w:history="1">
        <w:r w:rsidR="006A1A76" w:rsidRPr="00614CD7">
          <w:rPr>
            <w:rStyle w:val="Hyperlink"/>
            <w:noProof/>
          </w:rPr>
          <w:t>4.12</w:t>
        </w:r>
        <w:r w:rsidR="006A1A76">
          <w:rPr>
            <w:rFonts w:asciiTheme="minorHAnsi" w:eastAsiaTheme="minorEastAsia" w:hAnsiTheme="minorHAnsi" w:cstheme="minorBidi"/>
            <w:b w:val="0"/>
            <w:noProof/>
            <w:sz w:val="22"/>
            <w:szCs w:val="22"/>
          </w:rPr>
          <w:tab/>
        </w:r>
        <w:r w:rsidR="006A1A76" w:rsidRPr="00614CD7">
          <w:rPr>
            <w:rStyle w:val="Hyperlink"/>
            <w:noProof/>
          </w:rPr>
          <w:t>Rollback Procedure</w:t>
        </w:r>
        <w:r w:rsidR="006A1A76">
          <w:rPr>
            <w:noProof/>
            <w:webHidden/>
          </w:rPr>
          <w:tab/>
        </w:r>
        <w:r w:rsidR="006A1A76">
          <w:rPr>
            <w:noProof/>
            <w:webHidden/>
          </w:rPr>
          <w:fldChar w:fldCharType="begin"/>
        </w:r>
        <w:r w:rsidR="006A1A76">
          <w:rPr>
            <w:noProof/>
            <w:webHidden/>
          </w:rPr>
          <w:instrText xml:space="preserve"> PAGEREF _Toc109721116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23CBC89F" w14:textId="1642FF23" w:rsidR="006A1A76" w:rsidRDefault="00000000" w:rsidP="006A1A76">
      <w:pPr>
        <w:pStyle w:val="TOC2"/>
        <w:rPr>
          <w:rFonts w:asciiTheme="minorHAnsi" w:eastAsiaTheme="minorEastAsia" w:hAnsiTheme="minorHAnsi" w:cstheme="minorBidi"/>
          <w:b w:val="0"/>
          <w:noProof/>
          <w:sz w:val="22"/>
          <w:szCs w:val="22"/>
        </w:rPr>
      </w:pPr>
      <w:hyperlink w:anchor="_Toc109721117" w:history="1">
        <w:r w:rsidR="006A1A76" w:rsidRPr="00614CD7">
          <w:rPr>
            <w:rStyle w:val="Hyperlink"/>
            <w:noProof/>
          </w:rPr>
          <w:t>4.13</w:t>
        </w:r>
        <w:r w:rsidR="006A1A76">
          <w:rPr>
            <w:rFonts w:asciiTheme="minorHAnsi" w:eastAsiaTheme="minorEastAsia" w:hAnsiTheme="minorHAnsi" w:cstheme="minorBidi"/>
            <w:b w:val="0"/>
            <w:noProof/>
            <w:sz w:val="22"/>
            <w:szCs w:val="22"/>
          </w:rPr>
          <w:tab/>
        </w:r>
        <w:r w:rsidR="006A1A76" w:rsidRPr="00614CD7">
          <w:rPr>
            <w:rStyle w:val="Hyperlink"/>
            <w:noProof/>
          </w:rPr>
          <w:t>Rollback Considerations</w:t>
        </w:r>
        <w:r w:rsidR="006A1A76">
          <w:rPr>
            <w:noProof/>
            <w:webHidden/>
          </w:rPr>
          <w:tab/>
        </w:r>
        <w:r w:rsidR="006A1A76">
          <w:rPr>
            <w:noProof/>
            <w:webHidden/>
          </w:rPr>
          <w:fldChar w:fldCharType="begin"/>
        </w:r>
        <w:r w:rsidR="006A1A76">
          <w:rPr>
            <w:noProof/>
            <w:webHidden/>
          </w:rPr>
          <w:instrText xml:space="preserve"> PAGEREF _Toc109721117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5BDC4D6F" w14:textId="3408EBF0" w:rsidR="006A1A76" w:rsidRDefault="00000000" w:rsidP="006A1A76">
      <w:pPr>
        <w:pStyle w:val="TOC2"/>
        <w:rPr>
          <w:rFonts w:asciiTheme="minorHAnsi" w:eastAsiaTheme="minorEastAsia" w:hAnsiTheme="minorHAnsi" w:cstheme="minorBidi"/>
          <w:b w:val="0"/>
          <w:noProof/>
          <w:sz w:val="22"/>
          <w:szCs w:val="22"/>
        </w:rPr>
      </w:pPr>
      <w:hyperlink w:anchor="_Toc109721118" w:history="1">
        <w:r w:rsidR="006A1A76" w:rsidRPr="00614CD7">
          <w:rPr>
            <w:rStyle w:val="Hyperlink"/>
            <w:noProof/>
          </w:rPr>
          <w:t>4.14</w:t>
        </w:r>
        <w:r w:rsidR="006A1A76">
          <w:rPr>
            <w:rFonts w:asciiTheme="minorHAnsi" w:eastAsiaTheme="minorEastAsia" w:hAnsiTheme="minorHAnsi" w:cstheme="minorBidi"/>
            <w:b w:val="0"/>
            <w:noProof/>
            <w:sz w:val="22"/>
            <w:szCs w:val="22"/>
          </w:rPr>
          <w:tab/>
        </w:r>
        <w:r w:rsidR="006A1A76" w:rsidRPr="00614CD7">
          <w:rPr>
            <w:rStyle w:val="Hyperlink"/>
            <w:noProof/>
          </w:rPr>
          <w:t>Rollback Criteria</w:t>
        </w:r>
        <w:r w:rsidR="006A1A76">
          <w:rPr>
            <w:noProof/>
            <w:webHidden/>
          </w:rPr>
          <w:tab/>
        </w:r>
        <w:r w:rsidR="006A1A76">
          <w:rPr>
            <w:noProof/>
            <w:webHidden/>
          </w:rPr>
          <w:fldChar w:fldCharType="begin"/>
        </w:r>
        <w:r w:rsidR="006A1A76">
          <w:rPr>
            <w:noProof/>
            <w:webHidden/>
          </w:rPr>
          <w:instrText xml:space="preserve"> PAGEREF _Toc109721118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2D9374B7" w14:textId="6373221D" w:rsidR="006A1A76" w:rsidRDefault="00000000" w:rsidP="006A1A76">
      <w:pPr>
        <w:pStyle w:val="TOC2"/>
        <w:rPr>
          <w:rFonts w:asciiTheme="minorHAnsi" w:eastAsiaTheme="minorEastAsia" w:hAnsiTheme="minorHAnsi" w:cstheme="minorBidi"/>
          <w:b w:val="0"/>
          <w:noProof/>
          <w:sz w:val="22"/>
          <w:szCs w:val="22"/>
        </w:rPr>
      </w:pPr>
      <w:hyperlink w:anchor="_Toc109721119" w:history="1">
        <w:r w:rsidR="006A1A76" w:rsidRPr="00614CD7">
          <w:rPr>
            <w:rStyle w:val="Hyperlink"/>
            <w:noProof/>
          </w:rPr>
          <w:t>4.15</w:t>
        </w:r>
        <w:r w:rsidR="006A1A76">
          <w:rPr>
            <w:rFonts w:asciiTheme="minorHAnsi" w:eastAsiaTheme="minorEastAsia" w:hAnsiTheme="minorHAnsi" w:cstheme="minorBidi"/>
            <w:b w:val="0"/>
            <w:noProof/>
            <w:sz w:val="22"/>
            <w:szCs w:val="22"/>
          </w:rPr>
          <w:tab/>
        </w:r>
        <w:r w:rsidR="006A1A76" w:rsidRPr="00614CD7">
          <w:rPr>
            <w:rStyle w:val="Hyperlink"/>
            <w:noProof/>
          </w:rPr>
          <w:t>Rollback Risks</w:t>
        </w:r>
        <w:r w:rsidR="006A1A76">
          <w:rPr>
            <w:noProof/>
            <w:webHidden/>
          </w:rPr>
          <w:tab/>
        </w:r>
        <w:r w:rsidR="006A1A76">
          <w:rPr>
            <w:noProof/>
            <w:webHidden/>
          </w:rPr>
          <w:fldChar w:fldCharType="begin"/>
        </w:r>
        <w:r w:rsidR="006A1A76">
          <w:rPr>
            <w:noProof/>
            <w:webHidden/>
          </w:rPr>
          <w:instrText xml:space="preserve"> PAGEREF _Toc109721119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0CF15EB6" w14:textId="44EC938B" w:rsidR="006A1A76" w:rsidRDefault="00000000" w:rsidP="006A1A76">
      <w:pPr>
        <w:pStyle w:val="TOC2"/>
        <w:rPr>
          <w:rFonts w:asciiTheme="minorHAnsi" w:eastAsiaTheme="minorEastAsia" w:hAnsiTheme="minorHAnsi" w:cstheme="minorBidi"/>
          <w:b w:val="0"/>
          <w:noProof/>
          <w:sz w:val="22"/>
          <w:szCs w:val="22"/>
        </w:rPr>
      </w:pPr>
      <w:hyperlink w:anchor="_Toc109721120" w:history="1">
        <w:r w:rsidR="006A1A76" w:rsidRPr="00614CD7">
          <w:rPr>
            <w:rStyle w:val="Hyperlink"/>
            <w:noProof/>
          </w:rPr>
          <w:t>4.16</w:t>
        </w:r>
        <w:r w:rsidR="006A1A76">
          <w:rPr>
            <w:rFonts w:asciiTheme="minorHAnsi" w:eastAsiaTheme="minorEastAsia" w:hAnsiTheme="minorHAnsi" w:cstheme="minorBidi"/>
            <w:b w:val="0"/>
            <w:noProof/>
            <w:sz w:val="22"/>
            <w:szCs w:val="22"/>
          </w:rPr>
          <w:tab/>
        </w:r>
        <w:r w:rsidR="006A1A76" w:rsidRPr="00614CD7">
          <w:rPr>
            <w:rStyle w:val="Hyperlink"/>
            <w:noProof/>
          </w:rPr>
          <w:t>Authority for Rollback</w:t>
        </w:r>
        <w:r w:rsidR="006A1A76">
          <w:rPr>
            <w:noProof/>
            <w:webHidden/>
          </w:rPr>
          <w:tab/>
        </w:r>
        <w:r w:rsidR="006A1A76">
          <w:rPr>
            <w:noProof/>
            <w:webHidden/>
          </w:rPr>
          <w:fldChar w:fldCharType="begin"/>
        </w:r>
        <w:r w:rsidR="006A1A76">
          <w:rPr>
            <w:noProof/>
            <w:webHidden/>
          </w:rPr>
          <w:instrText xml:space="preserve"> PAGEREF _Toc109721120 \h </w:instrText>
        </w:r>
        <w:r w:rsidR="006A1A76">
          <w:rPr>
            <w:noProof/>
            <w:webHidden/>
          </w:rPr>
          <w:fldChar w:fldCharType="separate"/>
        </w:r>
        <w:r w:rsidR="00706840">
          <w:rPr>
            <w:b w:val="0"/>
            <w:bCs/>
            <w:noProof/>
            <w:webHidden/>
          </w:rPr>
          <w:t>Error! Bookmark not defined.</w:t>
        </w:r>
        <w:r w:rsidR="006A1A76">
          <w:rPr>
            <w:noProof/>
            <w:webHidden/>
          </w:rPr>
          <w:fldChar w:fldCharType="end"/>
        </w:r>
      </w:hyperlink>
    </w:p>
    <w:p w14:paraId="22CB1182" w14:textId="77777777" w:rsidR="006A1A76" w:rsidRDefault="006A1A76" w:rsidP="006A1A76">
      <w:pPr>
        <w:pStyle w:val="TOC1"/>
        <w:sectPr w:rsidR="006A1A76" w:rsidSect="0028784E">
          <w:pgSz w:w="12240" w:h="15840" w:code="1"/>
          <w:pgMar w:top="1440" w:right="1440" w:bottom="1440" w:left="1440" w:header="720" w:footer="720" w:gutter="0"/>
          <w:pgNumType w:fmt="lowerRoman"/>
          <w:cols w:space="720"/>
          <w:docGrid w:linePitch="360"/>
        </w:sectPr>
      </w:pPr>
      <w:r>
        <w:rPr>
          <w:color w:val="2B579A"/>
          <w:shd w:val="clear" w:color="auto" w:fill="E6E6E6"/>
        </w:rPr>
        <w:fldChar w:fldCharType="end"/>
      </w:r>
    </w:p>
    <w:p w14:paraId="636B7434" w14:textId="77777777" w:rsidR="006A1A76" w:rsidRPr="002D1399" w:rsidRDefault="006A1A76" w:rsidP="006A1A76">
      <w:pPr>
        <w:pStyle w:val="Heading1"/>
      </w:pPr>
      <w:bookmarkStart w:id="6" w:name="_Toc421540852"/>
      <w:bookmarkStart w:id="7" w:name="_Toc109721078"/>
      <w:r w:rsidRPr="002D1399">
        <w:lastRenderedPageBreak/>
        <w:t>Introduction</w:t>
      </w:r>
      <w:bookmarkEnd w:id="6"/>
      <w:bookmarkEnd w:id="7"/>
    </w:p>
    <w:p w14:paraId="2C55CFC6" w14:textId="77777777" w:rsidR="006A1A76" w:rsidRPr="003C1F5A" w:rsidRDefault="006A1A76" w:rsidP="006A1A76">
      <w:pPr>
        <w:spacing w:before="120" w:after="120"/>
        <w:rPr>
          <w:sz w:val="24"/>
        </w:rPr>
      </w:pPr>
      <w:bookmarkStart w:id="8" w:name="_Toc411336914"/>
      <w:bookmarkStart w:id="9" w:name="_Toc421540853"/>
      <w:r w:rsidRPr="00F07689">
        <w:rPr>
          <w:sz w:val="24"/>
          <w:szCs w:val="20"/>
        </w:rPr>
        <w:t xml:space="preserve">This document describes </w:t>
      </w:r>
      <w:r>
        <w:rPr>
          <w:sz w:val="24"/>
          <w:szCs w:val="20"/>
        </w:rPr>
        <w:t>how</w:t>
      </w:r>
      <w:r w:rsidRPr="00F07689">
        <w:rPr>
          <w:sz w:val="24"/>
          <w:szCs w:val="20"/>
        </w:rPr>
        <w:t xml:space="preserve"> to deploy and install </w:t>
      </w:r>
      <w:r w:rsidRPr="00FD2AD1">
        <w:rPr>
          <w:sz w:val="24"/>
        </w:rPr>
        <w:t xml:space="preserve">the </w:t>
      </w:r>
      <w:r w:rsidRPr="00FD2AD1">
        <w:rPr>
          <w:bCs/>
          <w:sz w:val="24"/>
        </w:rPr>
        <w:t>Compensation and Pension Record Interchange (CAPRI)</w:t>
      </w:r>
      <w:r>
        <w:rPr>
          <w:sz w:val="24"/>
          <w:szCs w:val="20"/>
        </w:rPr>
        <w:t>,</w:t>
      </w:r>
      <w:r w:rsidRPr="00F07689">
        <w:rPr>
          <w:sz w:val="24"/>
          <w:szCs w:val="20"/>
        </w:rPr>
        <w:t xml:space="preserve"> </w:t>
      </w:r>
      <w:r>
        <w:rPr>
          <w:sz w:val="24"/>
          <w:szCs w:val="20"/>
        </w:rPr>
        <w:t xml:space="preserve">as well as how to back-out the product and rollback to a previous version or data set. </w:t>
      </w:r>
      <w:r w:rsidRPr="00FD2AD1">
        <w:rPr>
          <w:sz w:val="24"/>
        </w:rPr>
        <w:t xml:space="preserve">This will include installation of </w:t>
      </w:r>
      <w:r>
        <w:rPr>
          <w:sz w:val="24"/>
        </w:rPr>
        <w:t xml:space="preserve">CAPRI Patch DVBA*2.7*251. </w:t>
      </w:r>
      <w:r w:rsidRPr="00F07689">
        <w:rPr>
          <w:sz w:val="24"/>
          <w:szCs w:val="20"/>
        </w:rPr>
        <w:t xml:space="preserve">This document is a companion to the project </w:t>
      </w:r>
      <w:r>
        <w:rPr>
          <w:sz w:val="24"/>
          <w:szCs w:val="20"/>
        </w:rPr>
        <w:t xml:space="preserve">charter and </w:t>
      </w:r>
      <w:r w:rsidRPr="00F07689">
        <w:rPr>
          <w:sz w:val="24"/>
          <w:szCs w:val="20"/>
        </w:rPr>
        <w:t xml:space="preserve">management plan for this effort. </w:t>
      </w:r>
      <w:r>
        <w:rPr>
          <w:sz w:val="24"/>
          <w:szCs w:val="20"/>
        </w:rPr>
        <w:t>In cases where a non-developed COTS product is being installed, the vendor provided User and Installation Guide may be used, but the Back-Out Recovery strategy still needs to be included in this document.</w:t>
      </w:r>
    </w:p>
    <w:p w14:paraId="7310B372" w14:textId="77777777" w:rsidR="006A1A76" w:rsidRPr="002D1399" w:rsidRDefault="006A1A76" w:rsidP="006A1A76">
      <w:pPr>
        <w:pStyle w:val="Heading2"/>
      </w:pPr>
      <w:bookmarkStart w:id="10" w:name="_Toc109721079"/>
      <w:r w:rsidRPr="002D1399">
        <w:t>Purpose</w:t>
      </w:r>
      <w:bookmarkEnd w:id="8"/>
      <w:bookmarkEnd w:id="9"/>
      <w:bookmarkEnd w:id="10"/>
    </w:p>
    <w:p w14:paraId="62C1186B" w14:textId="77777777" w:rsidR="006A1A76" w:rsidRPr="00F07689" w:rsidRDefault="006A1A76" w:rsidP="006A1A76">
      <w:pPr>
        <w:spacing w:before="120" w:after="120"/>
        <w:rPr>
          <w:sz w:val="24"/>
          <w:szCs w:val="20"/>
        </w:rPr>
      </w:pPr>
      <w:r w:rsidRPr="00F07689">
        <w:rPr>
          <w:sz w:val="24"/>
          <w:szCs w:val="20"/>
        </w:rPr>
        <w:t xml:space="preserve">The purpose of this plan is to provide a single, common document that describes how, when, where, and to whom </w:t>
      </w:r>
      <w:r>
        <w:rPr>
          <w:sz w:val="24"/>
          <w:szCs w:val="20"/>
        </w:rPr>
        <w:t xml:space="preserve">CAPRI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p>
    <w:p w14:paraId="24D2B264" w14:textId="77777777" w:rsidR="006A1A76" w:rsidRPr="002D1399" w:rsidRDefault="006A1A76" w:rsidP="006A1A76">
      <w:pPr>
        <w:pStyle w:val="Heading2"/>
      </w:pPr>
      <w:bookmarkStart w:id="11" w:name="_Dependencies"/>
      <w:bookmarkStart w:id="12" w:name="_Toc411336918"/>
      <w:bookmarkStart w:id="13" w:name="_Toc421540857"/>
      <w:bookmarkStart w:id="14" w:name="_Toc109721080"/>
      <w:bookmarkEnd w:id="11"/>
      <w:r w:rsidRPr="002D1399">
        <w:t>Dependencies</w:t>
      </w:r>
      <w:bookmarkEnd w:id="12"/>
      <w:bookmarkEnd w:id="13"/>
      <w:bookmarkEnd w:id="14"/>
    </w:p>
    <w:p w14:paraId="421260EC" w14:textId="77777777" w:rsidR="006A1A76" w:rsidRDefault="006A1A76" w:rsidP="006A1A76">
      <w:pPr>
        <w:keepLines/>
        <w:autoSpaceDE w:val="0"/>
        <w:autoSpaceDN w:val="0"/>
        <w:adjustRightInd w:val="0"/>
        <w:spacing w:before="60" w:after="120" w:line="240" w:lineRule="atLeast"/>
        <w:rPr>
          <w:sz w:val="24"/>
          <w:szCs w:val="20"/>
        </w:rPr>
      </w:pPr>
      <w:bookmarkStart w:id="15" w:name="_Toc411336919"/>
      <w:bookmarkStart w:id="16" w:name="_Toc421540858"/>
      <w:r>
        <w:rPr>
          <w:sz w:val="24"/>
          <w:szCs w:val="20"/>
        </w:rPr>
        <w:t>CAPRI is a system that gives Veterans Benefits Administration (VBA) claims processors and others access to compensation and pension examinations, clinical documents, and reports vital to process benefits claims. CAPRI consists of VistA patch DVBA*2.7*251 and a client application (GUI). Installation requires the following prerequisites:</w:t>
      </w:r>
    </w:p>
    <w:p w14:paraId="561D1939" w14:textId="77777777" w:rsidR="006A1A76" w:rsidRDefault="006A1A76" w:rsidP="006A1A76">
      <w:pPr>
        <w:pStyle w:val="BodyText"/>
        <w:numPr>
          <w:ilvl w:val="0"/>
          <w:numId w:val="18"/>
        </w:numPr>
        <w:spacing w:before="0"/>
      </w:pPr>
      <w:r>
        <w:t>VistA Patches (for VHA only)</w:t>
      </w:r>
    </w:p>
    <w:p w14:paraId="355D713B" w14:textId="77777777" w:rsidR="006A1A76" w:rsidRPr="00B72C2F" w:rsidRDefault="006A1A76" w:rsidP="006A1A76">
      <w:pPr>
        <w:ind w:left="1080"/>
        <w:rPr>
          <w:sz w:val="24"/>
        </w:rPr>
      </w:pPr>
      <w:r w:rsidRPr="00B72C2F">
        <w:rPr>
          <w:sz w:val="24"/>
        </w:rPr>
        <w:t>The following is a list of REQUIRED builds for this KIDS</w:t>
      </w:r>
      <w:r>
        <w:rPr>
          <w:sz w:val="24"/>
        </w:rPr>
        <w:t xml:space="preserve"> distribution (DVBA*2.7*251</w:t>
      </w:r>
      <w:r w:rsidRPr="02ABA3D7">
        <w:rPr>
          <w:sz w:val="24"/>
        </w:rPr>
        <w:t>).</w:t>
      </w:r>
      <w:r w:rsidRPr="00B72C2F">
        <w:rPr>
          <w:sz w:val="24"/>
        </w:rPr>
        <w:t xml:space="preserve"> KIDS will not allow the</w:t>
      </w:r>
      <w:r>
        <w:rPr>
          <w:sz w:val="24"/>
        </w:rPr>
        <w:t xml:space="preserve"> </w:t>
      </w:r>
      <w:r w:rsidRPr="00B72C2F">
        <w:rPr>
          <w:sz w:val="24"/>
        </w:rPr>
        <w:t>installation of this patch without their prior installation.</w:t>
      </w:r>
    </w:p>
    <w:p w14:paraId="5CCDAFE3" w14:textId="77777777" w:rsidR="006A1A76" w:rsidRPr="00B72C2F" w:rsidRDefault="006A1A76" w:rsidP="006A1A76">
      <w:pPr>
        <w:ind w:left="1080"/>
        <w:rPr>
          <w:sz w:val="24"/>
        </w:rPr>
      </w:pPr>
    </w:p>
    <w:p w14:paraId="59E16DEE" w14:textId="77777777" w:rsidR="006A1A76" w:rsidRPr="00506487" w:rsidRDefault="006A1A76" w:rsidP="006A1A76">
      <w:pPr>
        <w:ind w:left="1080"/>
        <w:rPr>
          <w:sz w:val="24"/>
        </w:rPr>
      </w:pPr>
      <w:r w:rsidRPr="00506487">
        <w:rPr>
          <w:b/>
          <w:bCs/>
          <w:sz w:val="24"/>
        </w:rPr>
        <w:t>Required Builds</w:t>
      </w:r>
      <w:r w:rsidRPr="00506487">
        <w:rPr>
          <w:sz w:val="24"/>
        </w:rPr>
        <w:t>:</w:t>
      </w:r>
    </w:p>
    <w:p w14:paraId="384334D4" w14:textId="77777777" w:rsidR="006A1A76" w:rsidRPr="00506487" w:rsidRDefault="006A1A76" w:rsidP="006A1A76">
      <w:pPr>
        <w:ind w:left="1080"/>
        <w:rPr>
          <w:sz w:val="24"/>
        </w:rPr>
      </w:pPr>
      <w:r w:rsidRPr="626E0FFC">
        <w:rPr>
          <w:sz w:val="24"/>
        </w:rPr>
        <w:t>DVBA*2.7*2</w:t>
      </w:r>
      <w:r>
        <w:rPr>
          <w:sz w:val="24"/>
        </w:rPr>
        <w:t>50</w:t>
      </w:r>
    </w:p>
    <w:p w14:paraId="054E7C0A" w14:textId="77777777" w:rsidR="006A1A76" w:rsidRPr="00255099" w:rsidRDefault="006A1A76" w:rsidP="006A1A76">
      <w:pPr>
        <w:pStyle w:val="BodyText"/>
        <w:numPr>
          <w:ilvl w:val="0"/>
          <w:numId w:val="18"/>
        </w:numPr>
      </w:pPr>
      <w:r w:rsidRPr="00255099">
        <w:t>Approved release from the VIP Triad.</w:t>
      </w:r>
    </w:p>
    <w:p w14:paraId="2EF94900" w14:textId="77777777" w:rsidR="006A1A76" w:rsidRPr="00255099" w:rsidRDefault="006A1A76" w:rsidP="006A1A76">
      <w:pPr>
        <w:pStyle w:val="BodyText"/>
        <w:numPr>
          <w:ilvl w:val="0"/>
          <w:numId w:val="18"/>
        </w:numPr>
        <w:spacing w:before="0"/>
      </w:pPr>
      <w:r w:rsidRPr="00255099">
        <w:t>Test site sign-off from VBA Beta Sites and VHA IOC Sites.</w:t>
      </w:r>
    </w:p>
    <w:p w14:paraId="2C7255C6" w14:textId="77777777" w:rsidR="006A1A76" w:rsidRPr="00255099" w:rsidRDefault="006A1A76" w:rsidP="006A1A76">
      <w:pPr>
        <w:pStyle w:val="BodyText"/>
        <w:numPr>
          <w:ilvl w:val="0"/>
          <w:numId w:val="18"/>
        </w:numPr>
        <w:spacing w:before="0"/>
      </w:pPr>
      <w:r w:rsidRPr="00255099">
        <w:t xml:space="preserve">VIP Release Review Approval for Patch </w:t>
      </w:r>
      <w:r>
        <w:t>DVBA*2.7*251.</w:t>
      </w:r>
    </w:p>
    <w:p w14:paraId="39515F6D" w14:textId="77777777" w:rsidR="006A1A76" w:rsidRPr="00255099" w:rsidRDefault="006A1A76" w:rsidP="006A1A76">
      <w:pPr>
        <w:pStyle w:val="Heading2"/>
      </w:pPr>
      <w:bookmarkStart w:id="17" w:name="_Toc109721081"/>
      <w:r w:rsidRPr="00255099">
        <w:t>Constraints</w:t>
      </w:r>
      <w:bookmarkEnd w:id="15"/>
      <w:bookmarkEnd w:id="16"/>
      <w:bookmarkEnd w:id="17"/>
    </w:p>
    <w:p w14:paraId="01C6B1EB" w14:textId="77777777" w:rsidR="006A1A76" w:rsidRDefault="006A1A76" w:rsidP="006A1A76">
      <w:pPr>
        <w:spacing w:before="120" w:after="120"/>
        <w:rPr>
          <w:sz w:val="24"/>
          <w:szCs w:val="20"/>
        </w:rPr>
      </w:pPr>
      <w:bookmarkStart w:id="18" w:name="_Toc411336920"/>
      <w:bookmarkStart w:id="19" w:name="_Toc421540859"/>
      <w:bookmarkStart w:id="20" w:name="_Ref444173896"/>
      <w:bookmarkStart w:id="21" w:name="_Ref444173917"/>
      <w:r>
        <w:rPr>
          <w:sz w:val="24"/>
          <w:szCs w:val="20"/>
        </w:rPr>
        <w:t>There are no identified constraints to the installation of this VistA component of CAPRI.</w:t>
      </w:r>
    </w:p>
    <w:p w14:paraId="3EA42544" w14:textId="77777777" w:rsidR="006A1A76" w:rsidRPr="00F07689" w:rsidRDefault="006A1A76" w:rsidP="006A1A76">
      <w:pPr>
        <w:pStyle w:val="Heading1"/>
      </w:pPr>
      <w:bookmarkStart w:id="22" w:name="_Toc109721082"/>
      <w:r w:rsidRPr="00F07689">
        <w:t>Roles and Responsibilities</w:t>
      </w:r>
      <w:bookmarkEnd w:id="18"/>
      <w:bookmarkEnd w:id="19"/>
      <w:bookmarkEnd w:id="20"/>
      <w:bookmarkEnd w:id="21"/>
      <w:bookmarkEnd w:id="22"/>
    </w:p>
    <w:p w14:paraId="3A367194" w14:textId="77777777" w:rsidR="006A1A76" w:rsidRPr="00FD2AD1" w:rsidRDefault="006A1A76" w:rsidP="006A1A76">
      <w:pPr>
        <w:spacing w:after="120"/>
        <w:rPr>
          <w:sz w:val="24"/>
        </w:rPr>
      </w:pPr>
      <w:bookmarkStart w:id="23" w:name="_Toc421540860"/>
      <w:r w:rsidRPr="00FD2AD1">
        <w:rPr>
          <w:sz w:val="24"/>
        </w:rPr>
        <w:t xml:space="preserve">This section describes the teams who perform the steps described in this </w:t>
      </w:r>
      <w:r>
        <w:rPr>
          <w:sz w:val="24"/>
        </w:rPr>
        <w:t>deployment p</w:t>
      </w:r>
      <w:r w:rsidRPr="00FD2AD1">
        <w:rPr>
          <w:sz w:val="24"/>
        </w:rPr>
        <w:t>lan.</w:t>
      </w:r>
    </w:p>
    <w:p w14:paraId="55B01D5F" w14:textId="77777777" w:rsidR="006A1A76" w:rsidRPr="00556C13" w:rsidRDefault="006A1A76" w:rsidP="006A1A76">
      <w:pPr>
        <w:pStyle w:val="BodyText"/>
        <w:rPr>
          <w:szCs w:val="22"/>
        </w:rPr>
      </w:pPr>
      <w:r w:rsidRPr="00FD2AD1">
        <w:t>Deployment and installation activities are performed by representatives from the teams listed in the following table.</w:t>
      </w:r>
      <w:r>
        <w:t xml:space="preserve"> </w:t>
      </w:r>
      <w:r w:rsidRPr="00FD2AD1">
        <w:t xml:space="preserve">This phase begins after the solution design (including deployment topology) is complete. </w:t>
      </w:r>
      <w:r w:rsidRPr="00CA57CA">
        <w:t xml:space="preserve">Design activities </w:t>
      </w:r>
      <w:r>
        <w:t>are not included in this phase.</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Description w:val="CAPRI Deployment Roles And Responsibilities"/>
      </w:tblPr>
      <w:tblGrid>
        <w:gridCol w:w="2633"/>
        <w:gridCol w:w="1417"/>
        <w:gridCol w:w="3072"/>
        <w:gridCol w:w="2116"/>
      </w:tblGrid>
      <w:tr w:rsidR="006A1A76" w:rsidRPr="00E154C2" w14:paraId="7397708D" w14:textId="77777777">
        <w:trPr>
          <w:tblHeader/>
        </w:trPr>
        <w:tc>
          <w:tcPr>
            <w:tcW w:w="1427" w:type="pct"/>
            <w:shd w:val="clear" w:color="auto" w:fill="auto"/>
            <w:vAlign w:val="center"/>
          </w:tcPr>
          <w:p w14:paraId="6063A0D9" w14:textId="77777777" w:rsidR="006A1A76" w:rsidRPr="0014136B" w:rsidRDefault="006A1A76">
            <w:pPr>
              <w:rPr>
                <w:rFonts w:ascii="Arial" w:hAnsi="Arial" w:cs="Arial"/>
                <w:b/>
              </w:rPr>
            </w:pPr>
            <w:bookmarkStart w:id="24" w:name="ColumnTitle_03"/>
            <w:bookmarkEnd w:id="24"/>
            <w:r w:rsidRPr="0014136B">
              <w:rPr>
                <w:rFonts w:ascii="Arial" w:hAnsi="Arial" w:cs="Arial"/>
                <w:b/>
              </w:rPr>
              <w:lastRenderedPageBreak/>
              <w:t>Team</w:t>
            </w:r>
          </w:p>
        </w:tc>
        <w:tc>
          <w:tcPr>
            <w:tcW w:w="760" w:type="pct"/>
            <w:shd w:val="clear" w:color="auto" w:fill="auto"/>
            <w:vAlign w:val="center"/>
          </w:tcPr>
          <w:p w14:paraId="691E8EC7" w14:textId="77777777" w:rsidR="006A1A76" w:rsidRPr="0014136B" w:rsidRDefault="006A1A76">
            <w:pPr>
              <w:rPr>
                <w:rFonts w:ascii="Arial" w:hAnsi="Arial" w:cs="Arial"/>
                <w:b/>
              </w:rPr>
            </w:pPr>
            <w:r w:rsidRPr="0014136B">
              <w:rPr>
                <w:rFonts w:ascii="Arial" w:hAnsi="Arial" w:cs="Arial"/>
                <w:b/>
              </w:rPr>
              <w:t>Phase / Role</w:t>
            </w:r>
          </w:p>
        </w:tc>
        <w:tc>
          <w:tcPr>
            <w:tcW w:w="1665" w:type="pct"/>
            <w:shd w:val="clear" w:color="auto" w:fill="auto"/>
            <w:vAlign w:val="center"/>
          </w:tcPr>
          <w:p w14:paraId="5458625A" w14:textId="77777777" w:rsidR="006A1A76" w:rsidRPr="0014136B" w:rsidRDefault="006A1A76">
            <w:pPr>
              <w:rPr>
                <w:rFonts w:ascii="Arial" w:hAnsi="Arial" w:cs="Arial"/>
                <w:b/>
              </w:rPr>
            </w:pPr>
            <w:r w:rsidRPr="0014136B">
              <w:rPr>
                <w:rFonts w:ascii="Arial" w:hAnsi="Arial" w:cs="Arial"/>
                <w:b/>
              </w:rPr>
              <w:t>Tasks</w:t>
            </w:r>
          </w:p>
        </w:tc>
        <w:tc>
          <w:tcPr>
            <w:tcW w:w="1147" w:type="pct"/>
            <w:shd w:val="clear" w:color="auto" w:fill="auto"/>
            <w:vAlign w:val="center"/>
          </w:tcPr>
          <w:p w14:paraId="5DC1EC69" w14:textId="77777777" w:rsidR="006A1A76" w:rsidRPr="0014136B" w:rsidRDefault="006A1A76">
            <w:pPr>
              <w:rPr>
                <w:rFonts w:ascii="Arial" w:hAnsi="Arial" w:cs="Arial"/>
                <w:b/>
              </w:rPr>
            </w:pPr>
            <w:r w:rsidRPr="0014136B">
              <w:rPr>
                <w:rFonts w:ascii="Arial" w:hAnsi="Arial" w:cs="Arial"/>
                <w:b/>
              </w:rPr>
              <w:t>Project Phase (See Schedule)</w:t>
            </w:r>
          </w:p>
        </w:tc>
      </w:tr>
      <w:tr w:rsidR="006A1A76" w:rsidRPr="00F333FB" w14:paraId="1F832D9D" w14:textId="77777777">
        <w:trPr>
          <w:cantSplit/>
        </w:trPr>
        <w:tc>
          <w:tcPr>
            <w:tcW w:w="1427" w:type="pct"/>
            <w:vAlign w:val="center"/>
          </w:tcPr>
          <w:p w14:paraId="13C5CD75" w14:textId="77777777" w:rsidR="006A1A76" w:rsidRPr="00A17AED" w:rsidRDefault="006A1A76">
            <w:pPr>
              <w:rPr>
                <w:sz w:val="24"/>
                <w:lang w:val="en-AU"/>
              </w:rPr>
            </w:pPr>
            <w:r>
              <w:rPr>
                <w:sz w:val="24"/>
                <w:lang w:val="en-AU"/>
              </w:rPr>
              <w:t>CAPRI</w:t>
            </w:r>
            <w:r w:rsidRPr="00A17AED">
              <w:rPr>
                <w:sz w:val="24"/>
                <w:lang w:val="en-AU"/>
              </w:rPr>
              <w:t xml:space="preserve"> Development</w:t>
            </w:r>
            <w:r>
              <w:rPr>
                <w:sz w:val="24"/>
                <w:lang w:val="en-AU"/>
              </w:rPr>
              <w:t xml:space="preserve"> Team</w:t>
            </w:r>
            <w:r w:rsidRPr="00A17AED">
              <w:rPr>
                <w:sz w:val="24"/>
                <w:lang w:val="en-AU"/>
              </w:rPr>
              <w:t xml:space="preserve"> </w:t>
            </w:r>
          </w:p>
        </w:tc>
        <w:tc>
          <w:tcPr>
            <w:tcW w:w="760" w:type="pct"/>
            <w:vAlign w:val="center"/>
          </w:tcPr>
          <w:p w14:paraId="2667BB47" w14:textId="77777777" w:rsidR="006A1A76" w:rsidRPr="00A17AED" w:rsidRDefault="006A1A76">
            <w:pPr>
              <w:rPr>
                <w:sz w:val="24"/>
                <w:lang w:val="en-AU"/>
              </w:rPr>
            </w:pPr>
            <w:r w:rsidRPr="00A17AED">
              <w:rPr>
                <w:sz w:val="24"/>
                <w:lang w:val="en-AU"/>
              </w:rPr>
              <w:t>Deployment</w:t>
            </w:r>
          </w:p>
        </w:tc>
        <w:tc>
          <w:tcPr>
            <w:tcW w:w="1665" w:type="pct"/>
            <w:vAlign w:val="center"/>
          </w:tcPr>
          <w:p w14:paraId="748847FD" w14:textId="77777777" w:rsidR="006A1A76" w:rsidRPr="00A17AED" w:rsidRDefault="006A1A76">
            <w:pPr>
              <w:rPr>
                <w:sz w:val="24"/>
                <w:lang w:val="en-AU"/>
              </w:rPr>
            </w:pPr>
            <w:r w:rsidRPr="00A17AED">
              <w:rPr>
                <w:sz w:val="24"/>
                <w:lang w:val="en-AU"/>
              </w:rPr>
              <w:t xml:space="preserve">Plan and schedule deployment </w:t>
            </w:r>
          </w:p>
        </w:tc>
        <w:tc>
          <w:tcPr>
            <w:tcW w:w="1147" w:type="pct"/>
            <w:vAlign w:val="center"/>
          </w:tcPr>
          <w:p w14:paraId="2B3EB3C4" w14:textId="77777777" w:rsidR="006A1A76" w:rsidRPr="00A17AED" w:rsidRDefault="006A1A76">
            <w:pPr>
              <w:rPr>
                <w:sz w:val="24"/>
                <w:lang w:val="en-AU"/>
              </w:rPr>
            </w:pPr>
            <w:r w:rsidRPr="00A17AED">
              <w:rPr>
                <w:sz w:val="24"/>
                <w:lang w:val="en-AU"/>
              </w:rPr>
              <w:t>Deployment</w:t>
            </w:r>
          </w:p>
        </w:tc>
      </w:tr>
      <w:tr w:rsidR="006A1A76" w:rsidRPr="004C24DE" w14:paraId="2D1C1F35" w14:textId="77777777">
        <w:trPr>
          <w:cantSplit/>
        </w:trPr>
        <w:tc>
          <w:tcPr>
            <w:tcW w:w="1427" w:type="pct"/>
            <w:vAlign w:val="center"/>
          </w:tcPr>
          <w:p w14:paraId="0679977C" w14:textId="77777777" w:rsidR="006A1A76" w:rsidRPr="00A17AED" w:rsidRDefault="006A1A76">
            <w:pPr>
              <w:rPr>
                <w:sz w:val="24"/>
                <w:lang w:val="en-AU"/>
              </w:rPr>
            </w:pPr>
            <w:r>
              <w:rPr>
                <w:sz w:val="24"/>
                <w:lang w:val="en-AU"/>
              </w:rPr>
              <w:t>CAPRI</w:t>
            </w:r>
            <w:r w:rsidRPr="00A17AED">
              <w:rPr>
                <w:sz w:val="24"/>
                <w:lang w:val="en-AU"/>
              </w:rPr>
              <w:t xml:space="preserve"> Development </w:t>
            </w:r>
            <w:r>
              <w:rPr>
                <w:sz w:val="24"/>
                <w:lang w:val="en-AU"/>
              </w:rPr>
              <w:t>Team</w:t>
            </w:r>
          </w:p>
        </w:tc>
        <w:tc>
          <w:tcPr>
            <w:tcW w:w="760" w:type="pct"/>
            <w:vAlign w:val="center"/>
          </w:tcPr>
          <w:p w14:paraId="01B53369" w14:textId="77777777" w:rsidR="006A1A76" w:rsidRPr="00A17AED" w:rsidRDefault="006A1A76">
            <w:pPr>
              <w:rPr>
                <w:sz w:val="24"/>
                <w:lang w:val="en-AU"/>
              </w:rPr>
            </w:pPr>
            <w:r w:rsidRPr="00A17AED">
              <w:rPr>
                <w:sz w:val="24"/>
                <w:lang w:val="en-AU"/>
              </w:rPr>
              <w:t>Deployment</w:t>
            </w:r>
          </w:p>
        </w:tc>
        <w:tc>
          <w:tcPr>
            <w:tcW w:w="1665" w:type="pct"/>
            <w:vAlign w:val="center"/>
          </w:tcPr>
          <w:p w14:paraId="1F8201F0" w14:textId="77777777" w:rsidR="006A1A76" w:rsidRPr="00A17AED" w:rsidRDefault="006A1A76">
            <w:pPr>
              <w:rPr>
                <w:sz w:val="24"/>
                <w:lang w:val="en-AU"/>
              </w:rPr>
            </w:pPr>
            <w:r w:rsidRPr="00A17AED">
              <w:rPr>
                <w:sz w:val="24"/>
                <w:lang w:val="en-AU"/>
              </w:rPr>
              <w:t>Develop O&amp;M Plan</w:t>
            </w:r>
          </w:p>
        </w:tc>
        <w:tc>
          <w:tcPr>
            <w:tcW w:w="1147" w:type="pct"/>
            <w:vAlign w:val="center"/>
          </w:tcPr>
          <w:p w14:paraId="59910FE8" w14:textId="77777777" w:rsidR="006A1A76" w:rsidRPr="00A17AED" w:rsidRDefault="006A1A76">
            <w:pPr>
              <w:rPr>
                <w:sz w:val="24"/>
                <w:lang w:val="en-AU"/>
              </w:rPr>
            </w:pPr>
            <w:r w:rsidRPr="00A17AED">
              <w:rPr>
                <w:sz w:val="24"/>
                <w:lang w:val="en-AU"/>
              </w:rPr>
              <w:t>Deployment</w:t>
            </w:r>
          </w:p>
        </w:tc>
      </w:tr>
      <w:tr w:rsidR="006A1A76" w:rsidRPr="004C24DE" w14:paraId="6A15B51D" w14:textId="77777777">
        <w:trPr>
          <w:cantSplit/>
          <w:trHeight w:val="647"/>
        </w:trPr>
        <w:tc>
          <w:tcPr>
            <w:tcW w:w="1427" w:type="pct"/>
            <w:vAlign w:val="center"/>
          </w:tcPr>
          <w:p w14:paraId="2AE60B9F" w14:textId="77777777" w:rsidR="006A1A76" w:rsidRPr="00A17AED" w:rsidRDefault="006A1A76">
            <w:pPr>
              <w:rPr>
                <w:sz w:val="24"/>
                <w:lang w:val="en-AU"/>
              </w:rPr>
            </w:pPr>
            <w:r>
              <w:rPr>
                <w:sz w:val="24"/>
                <w:lang w:val="en-AU"/>
              </w:rPr>
              <w:t>Release Readiness</w:t>
            </w:r>
          </w:p>
        </w:tc>
        <w:tc>
          <w:tcPr>
            <w:tcW w:w="760" w:type="pct"/>
            <w:vAlign w:val="center"/>
          </w:tcPr>
          <w:p w14:paraId="5658A4A8" w14:textId="77777777" w:rsidR="006A1A76" w:rsidRPr="00A17AED" w:rsidRDefault="006A1A76">
            <w:pPr>
              <w:rPr>
                <w:sz w:val="24"/>
                <w:lang w:val="en-AU"/>
              </w:rPr>
            </w:pPr>
            <w:r w:rsidRPr="00A17AED">
              <w:rPr>
                <w:sz w:val="24"/>
                <w:lang w:val="en-AU"/>
              </w:rPr>
              <w:t>Testing</w:t>
            </w:r>
          </w:p>
        </w:tc>
        <w:tc>
          <w:tcPr>
            <w:tcW w:w="1665" w:type="pct"/>
            <w:vAlign w:val="center"/>
          </w:tcPr>
          <w:p w14:paraId="21B1AF54" w14:textId="77777777" w:rsidR="006A1A76" w:rsidRPr="00A17AED" w:rsidRDefault="006A1A76">
            <w:pPr>
              <w:rPr>
                <w:sz w:val="24"/>
                <w:lang w:val="en-AU"/>
              </w:rPr>
            </w:pPr>
            <w:r>
              <w:rPr>
                <w:sz w:val="24"/>
                <w:lang w:val="en-AU"/>
              </w:rPr>
              <w:t>Conduct</w:t>
            </w:r>
            <w:r w:rsidRPr="00A17AED">
              <w:rPr>
                <w:sz w:val="24"/>
                <w:lang w:val="en-AU"/>
              </w:rPr>
              <w:t xml:space="preserve"> </w:t>
            </w:r>
            <w:r w:rsidRPr="00293282">
              <w:rPr>
                <w:sz w:val="24"/>
                <w:lang w:val="en-AU"/>
              </w:rPr>
              <w:t>VIP Release Review Approval</w:t>
            </w:r>
          </w:p>
        </w:tc>
        <w:tc>
          <w:tcPr>
            <w:tcW w:w="1147" w:type="pct"/>
            <w:vAlign w:val="center"/>
          </w:tcPr>
          <w:p w14:paraId="389FEB61" w14:textId="77777777" w:rsidR="006A1A76" w:rsidRPr="00A17AED" w:rsidRDefault="006A1A76">
            <w:pPr>
              <w:rPr>
                <w:sz w:val="24"/>
                <w:lang w:val="en-AU"/>
              </w:rPr>
            </w:pPr>
            <w:r w:rsidRPr="00A17AED">
              <w:rPr>
                <w:sz w:val="24"/>
                <w:lang w:val="en-AU"/>
              </w:rPr>
              <w:t>Testing</w:t>
            </w:r>
          </w:p>
        </w:tc>
      </w:tr>
      <w:tr w:rsidR="006A1A76" w:rsidRPr="004C24DE" w14:paraId="1E841AB5" w14:textId="77777777">
        <w:trPr>
          <w:cantSplit/>
        </w:trPr>
        <w:tc>
          <w:tcPr>
            <w:tcW w:w="1427" w:type="pct"/>
            <w:vAlign w:val="center"/>
          </w:tcPr>
          <w:p w14:paraId="5DD2014F" w14:textId="77777777" w:rsidR="006A1A76" w:rsidRPr="00A17AED" w:rsidRDefault="006A1A76">
            <w:pPr>
              <w:rPr>
                <w:sz w:val="24"/>
                <w:lang w:val="en-AU"/>
              </w:rPr>
            </w:pPr>
            <w:r w:rsidRPr="00A17AED">
              <w:rPr>
                <w:sz w:val="24"/>
                <w:lang w:val="en-AU"/>
              </w:rPr>
              <w:t>Test Sites</w:t>
            </w:r>
          </w:p>
        </w:tc>
        <w:tc>
          <w:tcPr>
            <w:tcW w:w="760" w:type="pct"/>
            <w:vAlign w:val="center"/>
          </w:tcPr>
          <w:p w14:paraId="5C89237E" w14:textId="77777777" w:rsidR="006A1A76" w:rsidRPr="00A17AED" w:rsidRDefault="006A1A76">
            <w:pPr>
              <w:rPr>
                <w:sz w:val="24"/>
                <w:lang w:val="en-AU"/>
              </w:rPr>
            </w:pPr>
            <w:r w:rsidRPr="00A17AED">
              <w:rPr>
                <w:sz w:val="24"/>
                <w:lang w:val="en-AU"/>
              </w:rPr>
              <w:t>Testing</w:t>
            </w:r>
          </w:p>
        </w:tc>
        <w:tc>
          <w:tcPr>
            <w:tcW w:w="1665" w:type="pct"/>
            <w:vAlign w:val="center"/>
          </w:tcPr>
          <w:p w14:paraId="142372EA" w14:textId="77777777" w:rsidR="006A1A76" w:rsidRPr="00A17AED" w:rsidRDefault="006A1A76">
            <w:pPr>
              <w:rPr>
                <w:sz w:val="24"/>
                <w:lang w:val="en-AU"/>
              </w:rPr>
            </w:pPr>
            <w:r w:rsidRPr="626E0FFC">
              <w:rPr>
                <w:sz w:val="24"/>
                <w:lang w:val="en-AU"/>
              </w:rPr>
              <w:t>IOC and BETA Tests Patch DVBA*2.7*</w:t>
            </w:r>
            <w:r>
              <w:rPr>
                <w:sz w:val="24"/>
                <w:lang w:val="en-AU"/>
              </w:rPr>
              <w:t>251</w:t>
            </w:r>
          </w:p>
        </w:tc>
        <w:tc>
          <w:tcPr>
            <w:tcW w:w="1147" w:type="pct"/>
            <w:vAlign w:val="center"/>
          </w:tcPr>
          <w:p w14:paraId="2EFC4231" w14:textId="77777777" w:rsidR="006A1A76" w:rsidRPr="00A17AED" w:rsidRDefault="006A1A76">
            <w:pPr>
              <w:rPr>
                <w:sz w:val="24"/>
                <w:lang w:val="en-AU"/>
              </w:rPr>
            </w:pPr>
            <w:r w:rsidRPr="00A17AED">
              <w:rPr>
                <w:sz w:val="24"/>
                <w:lang w:val="en-AU"/>
              </w:rPr>
              <w:t>Testing</w:t>
            </w:r>
          </w:p>
        </w:tc>
      </w:tr>
      <w:tr w:rsidR="006A1A76" w:rsidRPr="004C24DE" w14:paraId="10F5BB0E" w14:textId="77777777">
        <w:trPr>
          <w:cantSplit/>
        </w:trPr>
        <w:tc>
          <w:tcPr>
            <w:tcW w:w="1427" w:type="pct"/>
            <w:vAlign w:val="center"/>
          </w:tcPr>
          <w:p w14:paraId="4D01617A" w14:textId="77777777" w:rsidR="006A1A76" w:rsidRPr="00A17AED" w:rsidRDefault="006A1A76">
            <w:pPr>
              <w:rPr>
                <w:sz w:val="24"/>
                <w:lang w:val="en-AU"/>
              </w:rPr>
            </w:pPr>
            <w:r w:rsidRPr="00A17AED">
              <w:rPr>
                <w:sz w:val="24"/>
                <w:lang w:val="en-AU"/>
              </w:rPr>
              <w:t>VBA/VHA Business Offices</w:t>
            </w:r>
          </w:p>
        </w:tc>
        <w:tc>
          <w:tcPr>
            <w:tcW w:w="760" w:type="pct"/>
            <w:vAlign w:val="center"/>
          </w:tcPr>
          <w:p w14:paraId="49056959" w14:textId="77777777" w:rsidR="006A1A76" w:rsidRPr="00A17AED" w:rsidRDefault="006A1A76">
            <w:pPr>
              <w:rPr>
                <w:sz w:val="24"/>
                <w:lang w:val="en-AU"/>
              </w:rPr>
            </w:pPr>
            <w:r w:rsidRPr="00A17AED">
              <w:rPr>
                <w:sz w:val="24"/>
                <w:lang w:val="en-AU"/>
              </w:rPr>
              <w:t>Deployment</w:t>
            </w:r>
          </w:p>
        </w:tc>
        <w:tc>
          <w:tcPr>
            <w:tcW w:w="1665" w:type="pct"/>
            <w:vAlign w:val="center"/>
          </w:tcPr>
          <w:p w14:paraId="6FA767FA" w14:textId="77777777" w:rsidR="006A1A76" w:rsidRPr="00A17AED" w:rsidRDefault="006A1A76">
            <w:pPr>
              <w:rPr>
                <w:sz w:val="24"/>
                <w:lang w:val="en-AU"/>
              </w:rPr>
            </w:pPr>
            <w:r w:rsidRPr="00A17AED">
              <w:rPr>
                <w:sz w:val="24"/>
                <w:lang w:val="en-AU"/>
              </w:rPr>
              <w:t>Develop Communications Plan and key messages well in advance</w:t>
            </w:r>
          </w:p>
        </w:tc>
        <w:tc>
          <w:tcPr>
            <w:tcW w:w="1147" w:type="pct"/>
            <w:vAlign w:val="center"/>
          </w:tcPr>
          <w:p w14:paraId="044CCA33" w14:textId="77777777" w:rsidR="006A1A76" w:rsidRPr="00A17AED" w:rsidRDefault="006A1A76">
            <w:pPr>
              <w:rPr>
                <w:sz w:val="24"/>
                <w:lang w:val="en-AU"/>
              </w:rPr>
            </w:pPr>
            <w:r w:rsidRPr="00A17AED">
              <w:rPr>
                <w:sz w:val="24"/>
                <w:lang w:val="en-AU"/>
              </w:rPr>
              <w:t>Deployment</w:t>
            </w:r>
          </w:p>
        </w:tc>
      </w:tr>
      <w:tr w:rsidR="006A1A76" w:rsidRPr="004C24DE" w14:paraId="28B78C9F" w14:textId="77777777">
        <w:trPr>
          <w:cantSplit/>
        </w:trPr>
        <w:tc>
          <w:tcPr>
            <w:tcW w:w="1427" w:type="pct"/>
            <w:vAlign w:val="center"/>
          </w:tcPr>
          <w:p w14:paraId="3E15C83A" w14:textId="77777777" w:rsidR="006A1A76" w:rsidRPr="00A17AED" w:rsidRDefault="006A1A76">
            <w:pPr>
              <w:rPr>
                <w:sz w:val="24"/>
                <w:lang w:val="en-AU"/>
              </w:rPr>
            </w:pPr>
            <w:r w:rsidRPr="00A17AED">
              <w:rPr>
                <w:sz w:val="24"/>
                <w:lang w:val="en-AU"/>
              </w:rPr>
              <w:t>Health Product Support</w:t>
            </w:r>
          </w:p>
        </w:tc>
        <w:tc>
          <w:tcPr>
            <w:tcW w:w="760" w:type="pct"/>
            <w:vAlign w:val="center"/>
          </w:tcPr>
          <w:p w14:paraId="64AF1F20" w14:textId="77777777" w:rsidR="006A1A76" w:rsidRPr="00A17AED" w:rsidRDefault="006A1A76">
            <w:pPr>
              <w:rPr>
                <w:sz w:val="24"/>
                <w:lang w:val="en-AU"/>
              </w:rPr>
            </w:pPr>
            <w:r>
              <w:rPr>
                <w:sz w:val="24"/>
                <w:lang w:val="en-AU"/>
              </w:rPr>
              <w:t>Testing</w:t>
            </w:r>
          </w:p>
        </w:tc>
        <w:tc>
          <w:tcPr>
            <w:tcW w:w="1665" w:type="pct"/>
            <w:vAlign w:val="center"/>
          </w:tcPr>
          <w:p w14:paraId="2D4A0876" w14:textId="77777777" w:rsidR="006A1A76" w:rsidRPr="00A17AED" w:rsidRDefault="006A1A76">
            <w:pPr>
              <w:rPr>
                <w:sz w:val="24"/>
                <w:lang w:val="en-AU"/>
              </w:rPr>
            </w:pPr>
            <w:r w:rsidRPr="626E0FFC">
              <w:rPr>
                <w:sz w:val="24"/>
                <w:lang w:val="en-AU"/>
              </w:rPr>
              <w:t>Review Patch DVBA*2.7*</w:t>
            </w:r>
            <w:r>
              <w:rPr>
                <w:sz w:val="24"/>
                <w:lang w:val="en-AU"/>
              </w:rPr>
              <w:t>251</w:t>
            </w:r>
          </w:p>
        </w:tc>
        <w:tc>
          <w:tcPr>
            <w:tcW w:w="1147" w:type="pct"/>
            <w:vAlign w:val="center"/>
          </w:tcPr>
          <w:p w14:paraId="0C3357AF" w14:textId="77777777" w:rsidR="006A1A76" w:rsidRPr="00A17AED" w:rsidRDefault="006A1A76">
            <w:pPr>
              <w:rPr>
                <w:sz w:val="24"/>
                <w:lang w:val="en-AU"/>
              </w:rPr>
            </w:pPr>
            <w:r>
              <w:rPr>
                <w:sz w:val="24"/>
                <w:lang w:val="en-AU"/>
              </w:rPr>
              <w:t>Testing</w:t>
            </w:r>
          </w:p>
        </w:tc>
      </w:tr>
      <w:tr w:rsidR="006A1A76" w:rsidRPr="004C24DE" w14:paraId="5D626655" w14:textId="77777777">
        <w:trPr>
          <w:cantSplit/>
        </w:trPr>
        <w:tc>
          <w:tcPr>
            <w:tcW w:w="1427" w:type="pct"/>
            <w:vAlign w:val="center"/>
          </w:tcPr>
          <w:p w14:paraId="249A8482" w14:textId="77777777" w:rsidR="006A1A76" w:rsidRPr="00A17AED" w:rsidRDefault="006A1A76">
            <w:pPr>
              <w:rPr>
                <w:sz w:val="24"/>
                <w:lang w:val="en-AU"/>
              </w:rPr>
            </w:pPr>
            <w:r w:rsidRPr="00A17AED">
              <w:rPr>
                <w:sz w:val="24"/>
                <w:lang w:val="en-AU"/>
              </w:rPr>
              <w:t>Health Product Support</w:t>
            </w:r>
          </w:p>
        </w:tc>
        <w:tc>
          <w:tcPr>
            <w:tcW w:w="760" w:type="pct"/>
            <w:vAlign w:val="center"/>
          </w:tcPr>
          <w:p w14:paraId="56DA3369" w14:textId="77777777" w:rsidR="006A1A76" w:rsidRPr="00A17AED" w:rsidRDefault="006A1A76">
            <w:pPr>
              <w:rPr>
                <w:sz w:val="24"/>
                <w:lang w:val="en-AU"/>
              </w:rPr>
            </w:pPr>
            <w:r w:rsidRPr="00A17AED">
              <w:rPr>
                <w:sz w:val="24"/>
                <w:lang w:val="en-AU"/>
              </w:rPr>
              <w:t>Deployment</w:t>
            </w:r>
          </w:p>
        </w:tc>
        <w:tc>
          <w:tcPr>
            <w:tcW w:w="1665" w:type="pct"/>
            <w:vAlign w:val="center"/>
          </w:tcPr>
          <w:p w14:paraId="0BF3283A" w14:textId="60B2C0C4" w:rsidR="006A1A76" w:rsidRPr="00A17AED" w:rsidRDefault="006A1A76">
            <w:pPr>
              <w:rPr>
                <w:sz w:val="24"/>
                <w:lang w:val="en-AU"/>
              </w:rPr>
            </w:pPr>
            <w:r w:rsidRPr="626E0FFC">
              <w:rPr>
                <w:sz w:val="24"/>
                <w:lang w:val="en-AU"/>
              </w:rPr>
              <w:t>Release Patch DVBA*2.7*</w:t>
            </w:r>
            <w:r>
              <w:rPr>
                <w:sz w:val="24"/>
                <w:lang w:val="en-AU"/>
              </w:rPr>
              <w:t>251</w:t>
            </w:r>
            <w:r w:rsidR="001055FE">
              <w:rPr>
                <w:sz w:val="24"/>
                <w:lang w:val="en-AU"/>
              </w:rPr>
              <w:t xml:space="preserve"> </w:t>
            </w:r>
            <w:r w:rsidRPr="626E0FFC">
              <w:rPr>
                <w:sz w:val="24"/>
                <w:lang w:val="en-AU"/>
              </w:rPr>
              <w:t>nationally</w:t>
            </w:r>
          </w:p>
        </w:tc>
        <w:tc>
          <w:tcPr>
            <w:tcW w:w="1147" w:type="pct"/>
            <w:vAlign w:val="center"/>
          </w:tcPr>
          <w:p w14:paraId="0A5AEDD3" w14:textId="77777777" w:rsidR="006A1A76" w:rsidRPr="00A17AED" w:rsidRDefault="006A1A76">
            <w:pPr>
              <w:rPr>
                <w:sz w:val="24"/>
                <w:lang w:val="en-AU"/>
              </w:rPr>
            </w:pPr>
            <w:r w:rsidRPr="00A17AED">
              <w:rPr>
                <w:sz w:val="24"/>
                <w:lang w:val="en-AU"/>
              </w:rPr>
              <w:t>Deployment</w:t>
            </w:r>
          </w:p>
        </w:tc>
      </w:tr>
      <w:tr w:rsidR="006A1A76" w:rsidRPr="004C24DE" w14:paraId="3002A48B" w14:textId="77777777">
        <w:trPr>
          <w:cantSplit/>
        </w:trPr>
        <w:tc>
          <w:tcPr>
            <w:tcW w:w="1427" w:type="pct"/>
            <w:vAlign w:val="center"/>
          </w:tcPr>
          <w:p w14:paraId="22FCAAF0" w14:textId="77777777" w:rsidR="006A1A76" w:rsidRPr="00A17AED" w:rsidRDefault="006A1A76">
            <w:pPr>
              <w:rPr>
                <w:sz w:val="24"/>
                <w:lang w:val="en-AU"/>
              </w:rPr>
            </w:pPr>
            <w:r w:rsidRPr="00A17AED">
              <w:rPr>
                <w:sz w:val="24"/>
                <w:lang w:val="en-AU"/>
              </w:rPr>
              <w:t>Regional PM/FIS/OPP PM</w:t>
            </w:r>
          </w:p>
        </w:tc>
        <w:tc>
          <w:tcPr>
            <w:tcW w:w="760" w:type="pct"/>
            <w:vAlign w:val="center"/>
          </w:tcPr>
          <w:p w14:paraId="52368DC8" w14:textId="77777777" w:rsidR="006A1A76" w:rsidRPr="00A17AED" w:rsidRDefault="006A1A76">
            <w:pPr>
              <w:rPr>
                <w:sz w:val="24"/>
                <w:lang w:val="en-AU"/>
              </w:rPr>
            </w:pPr>
            <w:r w:rsidRPr="00A17AED">
              <w:rPr>
                <w:sz w:val="24"/>
                <w:lang w:val="en-AU"/>
              </w:rPr>
              <w:t>Installation</w:t>
            </w:r>
          </w:p>
        </w:tc>
        <w:tc>
          <w:tcPr>
            <w:tcW w:w="1665" w:type="pct"/>
            <w:vAlign w:val="center"/>
          </w:tcPr>
          <w:p w14:paraId="11EA0E45" w14:textId="77777777" w:rsidR="006A1A76" w:rsidRPr="00A17AED" w:rsidRDefault="006A1A76">
            <w:pPr>
              <w:rPr>
                <w:sz w:val="24"/>
                <w:lang w:val="en-AU"/>
              </w:rPr>
            </w:pPr>
            <w:r w:rsidRPr="00A17AED">
              <w:rPr>
                <w:sz w:val="24"/>
                <w:lang w:val="en-AU"/>
              </w:rPr>
              <w:t>Ensure authority to operate and that certification and authorization (C&amp;A)/security documentation is in place</w:t>
            </w:r>
          </w:p>
        </w:tc>
        <w:tc>
          <w:tcPr>
            <w:tcW w:w="1147" w:type="pct"/>
            <w:vAlign w:val="center"/>
          </w:tcPr>
          <w:p w14:paraId="5B323406" w14:textId="77777777" w:rsidR="006A1A76" w:rsidRPr="00A17AED" w:rsidRDefault="006A1A76">
            <w:pPr>
              <w:rPr>
                <w:sz w:val="24"/>
                <w:lang w:val="en-AU"/>
              </w:rPr>
            </w:pPr>
            <w:r w:rsidRPr="00A17AED">
              <w:rPr>
                <w:sz w:val="24"/>
                <w:lang w:val="en-AU"/>
              </w:rPr>
              <w:t>Installation</w:t>
            </w:r>
          </w:p>
        </w:tc>
      </w:tr>
      <w:tr w:rsidR="006A1A76" w:rsidRPr="005D60E0" w14:paraId="7B762DD9" w14:textId="77777777">
        <w:trPr>
          <w:cantSplit/>
        </w:trPr>
        <w:tc>
          <w:tcPr>
            <w:tcW w:w="1427" w:type="pct"/>
            <w:vAlign w:val="center"/>
          </w:tcPr>
          <w:p w14:paraId="706F4495" w14:textId="77777777" w:rsidR="006A1A76" w:rsidRPr="007D4AAA" w:rsidRDefault="006A1A76">
            <w:pPr>
              <w:rPr>
                <w:sz w:val="24"/>
                <w:lang w:val="en-AU"/>
              </w:rPr>
            </w:pPr>
            <w:r>
              <w:rPr>
                <w:sz w:val="24"/>
                <w:lang w:val="en-AU"/>
              </w:rPr>
              <w:t xml:space="preserve">Infrastructure Operations </w:t>
            </w:r>
          </w:p>
        </w:tc>
        <w:tc>
          <w:tcPr>
            <w:tcW w:w="760" w:type="pct"/>
            <w:vAlign w:val="center"/>
          </w:tcPr>
          <w:p w14:paraId="77A6EB08" w14:textId="77777777" w:rsidR="006A1A76" w:rsidRPr="007D4AAA" w:rsidRDefault="006A1A76">
            <w:pPr>
              <w:rPr>
                <w:sz w:val="24"/>
                <w:lang w:val="en-AU"/>
              </w:rPr>
            </w:pPr>
            <w:r>
              <w:rPr>
                <w:sz w:val="24"/>
                <w:lang w:val="en-AU"/>
              </w:rPr>
              <w:t>Installation</w:t>
            </w:r>
          </w:p>
        </w:tc>
        <w:tc>
          <w:tcPr>
            <w:tcW w:w="1665" w:type="pct"/>
            <w:vAlign w:val="center"/>
          </w:tcPr>
          <w:p w14:paraId="5993891E" w14:textId="77777777" w:rsidR="006A1A76" w:rsidRPr="007D4AAA" w:rsidRDefault="006A1A76">
            <w:pPr>
              <w:rPr>
                <w:sz w:val="24"/>
              </w:rPr>
            </w:pPr>
            <w:r>
              <w:rPr>
                <w:sz w:val="24"/>
              </w:rPr>
              <w:t>Install the patch as scheduled</w:t>
            </w:r>
          </w:p>
        </w:tc>
        <w:tc>
          <w:tcPr>
            <w:tcW w:w="1147" w:type="pct"/>
            <w:vAlign w:val="center"/>
          </w:tcPr>
          <w:p w14:paraId="0C001D71" w14:textId="77777777" w:rsidR="006A1A76" w:rsidRPr="007D4AAA" w:rsidRDefault="006A1A76">
            <w:pPr>
              <w:rPr>
                <w:sz w:val="24"/>
                <w:lang w:val="en-AU"/>
              </w:rPr>
            </w:pPr>
            <w:r>
              <w:rPr>
                <w:sz w:val="24"/>
                <w:lang w:val="en-AU"/>
              </w:rPr>
              <w:t>Installation</w:t>
            </w:r>
          </w:p>
        </w:tc>
      </w:tr>
    </w:tbl>
    <w:p w14:paraId="7FC9C7B4" w14:textId="6CF468E7" w:rsidR="006A1A76" w:rsidRDefault="006A1A76" w:rsidP="006A1A76">
      <w:pPr>
        <w:pStyle w:val="Caption"/>
      </w:pPr>
      <w:r>
        <w:t xml:space="preserve">Table </w:t>
      </w:r>
      <w:r>
        <w:rPr>
          <w:noProof/>
          <w:color w:val="2B579A"/>
          <w:shd w:val="clear" w:color="auto" w:fill="E6E6E6"/>
        </w:rPr>
        <w:fldChar w:fldCharType="begin"/>
      </w:r>
      <w:r>
        <w:rPr>
          <w:noProof/>
        </w:rPr>
        <w:instrText xml:space="preserve"> SEQ Table \* ARABIC </w:instrText>
      </w:r>
      <w:r>
        <w:rPr>
          <w:noProof/>
          <w:color w:val="2B579A"/>
          <w:shd w:val="clear" w:color="auto" w:fill="E6E6E6"/>
        </w:rPr>
        <w:fldChar w:fldCharType="separate"/>
      </w:r>
      <w:r w:rsidR="00706840">
        <w:rPr>
          <w:noProof/>
        </w:rPr>
        <w:t>1</w:t>
      </w:r>
      <w:r>
        <w:rPr>
          <w:noProof/>
          <w:color w:val="2B579A"/>
          <w:shd w:val="clear" w:color="auto" w:fill="E6E6E6"/>
        </w:rPr>
        <w:fldChar w:fldCharType="end"/>
      </w:r>
      <w:r w:rsidRPr="00556C13">
        <w:t xml:space="preserve"> </w:t>
      </w:r>
      <w:r w:rsidRPr="00516E4B">
        <w:t>Deployment Roles and Responsibilities</w:t>
      </w:r>
    </w:p>
    <w:p w14:paraId="7AFF378D" w14:textId="77777777" w:rsidR="006A1A76" w:rsidRPr="00F07689" w:rsidRDefault="006A1A76" w:rsidP="006A1A76">
      <w:pPr>
        <w:pStyle w:val="Heading1"/>
      </w:pPr>
      <w:bookmarkStart w:id="25" w:name="_Deployment"/>
      <w:bookmarkStart w:id="26" w:name="_Toc109721083"/>
      <w:bookmarkEnd w:id="25"/>
      <w:r>
        <w:t>Deployment</w:t>
      </w:r>
      <w:bookmarkEnd w:id="26"/>
      <w:r>
        <w:t xml:space="preserve"> </w:t>
      </w:r>
      <w:bookmarkEnd w:id="23"/>
    </w:p>
    <w:p w14:paraId="2C032378" w14:textId="77777777" w:rsidR="006A1A76" w:rsidRPr="00C57469" w:rsidRDefault="006A1A76" w:rsidP="006A1A76">
      <w:pPr>
        <w:pBdr>
          <w:top w:val="single" w:sz="4" w:space="1" w:color="auto"/>
          <w:bottom w:val="single" w:sz="4" w:space="1" w:color="auto"/>
        </w:pBdr>
        <w:spacing w:before="100" w:beforeAutospacing="1" w:after="100" w:afterAutospacing="1"/>
        <w:rPr>
          <w:rFonts w:ascii="Arial" w:hAnsi="Arial" w:cs="Arial"/>
          <w:sz w:val="24"/>
        </w:rPr>
      </w:pPr>
      <w:r w:rsidRPr="626E0FFC">
        <w:rPr>
          <w:rFonts w:ascii="Arial" w:hAnsi="Arial" w:cs="Arial"/>
          <w:b/>
          <w:bCs/>
          <w:sz w:val="24"/>
        </w:rPr>
        <w:t xml:space="preserve">NOTE: </w:t>
      </w:r>
      <w:r w:rsidRPr="626E0FFC">
        <w:rPr>
          <w:rFonts w:ascii="Arial" w:hAnsi="Arial" w:cs="Arial"/>
          <w:sz w:val="24"/>
        </w:rPr>
        <w:t>VistA Patch DVBA*2.7*2</w:t>
      </w:r>
      <w:r>
        <w:rPr>
          <w:rFonts w:ascii="Arial" w:hAnsi="Arial" w:cs="Arial"/>
          <w:sz w:val="24"/>
        </w:rPr>
        <w:t>51</w:t>
      </w:r>
      <w:r w:rsidRPr="626E0FFC">
        <w:rPr>
          <w:rFonts w:ascii="Arial" w:hAnsi="Arial" w:cs="Arial"/>
          <w:sz w:val="24"/>
        </w:rPr>
        <w:t xml:space="preserve"> must be installed in all production VistA systems</w:t>
      </w:r>
    </w:p>
    <w:p w14:paraId="0F748731" w14:textId="77777777" w:rsidR="006A1A76" w:rsidRPr="005111FA" w:rsidRDefault="006A1A76" w:rsidP="006A1A76">
      <w:pPr>
        <w:spacing w:before="100" w:beforeAutospacing="1" w:after="100" w:afterAutospacing="1"/>
        <w:rPr>
          <w:rFonts w:ascii="wf_segoe-ui_normal" w:hAnsi="wf_segoe-ui_normal"/>
          <w:sz w:val="23"/>
          <w:szCs w:val="23"/>
        </w:rPr>
      </w:pPr>
      <w:r w:rsidRPr="005111FA">
        <w:rPr>
          <w:rFonts w:ascii="wf_segoe-ui_normal" w:hAnsi="wf_segoe-ui_normal"/>
          <w:sz w:val="24"/>
        </w:rPr>
        <w:t>Deployment and installation of the Compensation and Pension Record Interchan</w:t>
      </w:r>
      <w:r>
        <w:rPr>
          <w:rFonts w:ascii="wf_segoe-ui_normal" w:hAnsi="wf_segoe-ui_normal"/>
          <w:sz w:val="24"/>
        </w:rPr>
        <w:t xml:space="preserve">ge (CAPRI) is planned </w:t>
      </w:r>
      <w:r w:rsidRPr="005111FA">
        <w:rPr>
          <w:rFonts w:ascii="wf_segoe-ui_normal" w:hAnsi="wf_segoe-ui_normal"/>
          <w:sz w:val="24"/>
        </w:rPr>
        <w:t>as follows:</w:t>
      </w:r>
    </w:p>
    <w:p w14:paraId="0473190E" w14:textId="5A28185C" w:rsidR="006A1A76" w:rsidRPr="00BB35FB" w:rsidRDefault="006A1A76" w:rsidP="006A1A76">
      <w:pPr>
        <w:pStyle w:val="ListParagraph"/>
        <w:numPr>
          <w:ilvl w:val="0"/>
          <w:numId w:val="20"/>
        </w:numPr>
        <w:spacing w:before="60" w:after="120"/>
        <w:ind w:left="547"/>
        <w:jc w:val="left"/>
        <w:rPr>
          <w:sz w:val="23"/>
          <w:szCs w:val="23"/>
        </w:rPr>
      </w:pPr>
      <w:r w:rsidRPr="00BB35FB">
        <w:rPr>
          <w:b/>
          <w:bCs/>
          <w:sz w:val="24"/>
          <w:szCs w:val="24"/>
        </w:rPr>
        <w:t xml:space="preserve">National Release: </w:t>
      </w:r>
      <w:r>
        <w:rPr>
          <w:b/>
          <w:bCs/>
          <w:sz w:val="24"/>
          <w:szCs w:val="24"/>
        </w:rPr>
        <w:t>11</w:t>
      </w:r>
      <w:r w:rsidRPr="00BB35FB">
        <w:rPr>
          <w:b/>
          <w:bCs/>
          <w:sz w:val="24"/>
          <w:szCs w:val="24"/>
        </w:rPr>
        <w:t>/</w:t>
      </w:r>
      <w:r w:rsidR="00667946">
        <w:rPr>
          <w:b/>
          <w:bCs/>
          <w:sz w:val="24"/>
          <w:szCs w:val="24"/>
        </w:rPr>
        <w:t>2</w:t>
      </w:r>
      <w:r w:rsidR="006038F4">
        <w:rPr>
          <w:b/>
          <w:bCs/>
          <w:sz w:val="24"/>
          <w:szCs w:val="24"/>
        </w:rPr>
        <w:t>0</w:t>
      </w:r>
      <w:r w:rsidRPr="00BB35FB">
        <w:rPr>
          <w:b/>
          <w:bCs/>
          <w:sz w:val="24"/>
          <w:szCs w:val="24"/>
        </w:rPr>
        <w:t xml:space="preserve">/23 </w:t>
      </w:r>
      <w:r w:rsidRPr="00BB35FB">
        <w:rPr>
          <w:sz w:val="24"/>
          <w:szCs w:val="24"/>
        </w:rPr>
        <w:t>VistA Patch DVBA*2.7*</w:t>
      </w:r>
      <w:r w:rsidRPr="00BB35FB">
        <w:rPr>
          <w:rFonts w:eastAsia="wf_segoe-ui_normal"/>
          <w:sz w:val="24"/>
          <w:szCs w:val="24"/>
        </w:rPr>
        <w:t>2</w:t>
      </w:r>
      <w:r>
        <w:rPr>
          <w:rFonts w:eastAsia="wf_segoe-ui_normal"/>
          <w:sz w:val="24"/>
          <w:szCs w:val="24"/>
        </w:rPr>
        <w:t>51</w:t>
      </w:r>
      <w:r w:rsidRPr="00BB35FB">
        <w:rPr>
          <w:rFonts w:eastAsia="wf_segoe-ui_normal"/>
          <w:sz w:val="24"/>
          <w:szCs w:val="24"/>
        </w:rPr>
        <w:t xml:space="preserve"> </w:t>
      </w:r>
      <w:r w:rsidRPr="00BB35FB">
        <w:rPr>
          <w:sz w:val="24"/>
          <w:szCs w:val="24"/>
        </w:rPr>
        <w:t>will be deployed to all 13</w:t>
      </w:r>
      <w:r>
        <w:rPr>
          <w:sz w:val="24"/>
          <w:szCs w:val="24"/>
        </w:rPr>
        <w:t>2</w:t>
      </w:r>
      <w:r w:rsidRPr="00BB35FB">
        <w:rPr>
          <w:sz w:val="24"/>
          <w:szCs w:val="24"/>
        </w:rPr>
        <w:t xml:space="preserve"> instances of VistA within a </w:t>
      </w:r>
      <w:r>
        <w:rPr>
          <w:sz w:val="24"/>
          <w:szCs w:val="24"/>
        </w:rPr>
        <w:t xml:space="preserve">1 </w:t>
      </w:r>
      <w:r w:rsidRPr="00BB35FB">
        <w:rPr>
          <w:sz w:val="24"/>
          <w:szCs w:val="24"/>
        </w:rPr>
        <w:t>-</w:t>
      </w:r>
      <w:r>
        <w:rPr>
          <w:sz w:val="24"/>
          <w:szCs w:val="24"/>
        </w:rPr>
        <w:t xml:space="preserve"> </w:t>
      </w:r>
      <w:r w:rsidRPr="00BB35FB">
        <w:rPr>
          <w:sz w:val="24"/>
          <w:szCs w:val="24"/>
        </w:rPr>
        <w:t>day</w:t>
      </w:r>
      <w:r>
        <w:rPr>
          <w:sz w:val="24"/>
          <w:szCs w:val="24"/>
        </w:rPr>
        <w:t xml:space="preserve"> of</w:t>
      </w:r>
      <w:r w:rsidRPr="00BB35FB">
        <w:rPr>
          <w:sz w:val="24"/>
          <w:szCs w:val="24"/>
        </w:rPr>
        <w:t xml:space="preserve"> compliance period</w:t>
      </w:r>
    </w:p>
    <w:p w14:paraId="4E94CEAE" w14:textId="77777777" w:rsidR="006A1A76" w:rsidRDefault="006A1A76" w:rsidP="006A1A76">
      <w:pPr>
        <w:pStyle w:val="NormalWeb"/>
      </w:pPr>
      <w:r w:rsidRPr="00067F33">
        <w:t>The release of the patch will be performed by Health Product Support (HPS) members, supported by the CAPRI project team, along with representatives from peer organizations. The installation will be performed by Local, VISN, or</w:t>
      </w:r>
      <w:r>
        <w:t xml:space="preserve"> Regional IT support personnel.</w:t>
      </w:r>
    </w:p>
    <w:p w14:paraId="3DC9C393" w14:textId="77777777" w:rsidR="006A1A76" w:rsidRPr="002D1399" w:rsidRDefault="006A1A76" w:rsidP="006A1A76">
      <w:pPr>
        <w:pStyle w:val="Heading2"/>
      </w:pPr>
      <w:bookmarkStart w:id="27" w:name="_Timeline"/>
      <w:bookmarkStart w:id="28" w:name="_Toc109721084"/>
      <w:bookmarkEnd w:id="27"/>
      <w:r w:rsidRPr="002D1399">
        <w:t>Timeline</w:t>
      </w:r>
      <w:bookmarkEnd w:id="28"/>
      <w:r w:rsidRPr="002D1399">
        <w:t xml:space="preserve"> </w:t>
      </w:r>
    </w:p>
    <w:p w14:paraId="0060BA7E" w14:textId="77777777" w:rsidR="006A1A76" w:rsidRDefault="006A1A76" w:rsidP="006A1A76">
      <w:pPr>
        <w:spacing w:before="120" w:after="240"/>
        <w:rPr>
          <w:sz w:val="24"/>
        </w:rPr>
      </w:pPr>
      <w:bookmarkStart w:id="29" w:name="_Toc421540862"/>
      <w:r w:rsidRPr="00C45D2F">
        <w:rPr>
          <w:sz w:val="24"/>
        </w:rPr>
        <w:t>The installation</w:t>
      </w:r>
      <w:r>
        <w:rPr>
          <w:sz w:val="24"/>
        </w:rPr>
        <w:t xml:space="preserve"> and deployment</w:t>
      </w:r>
      <w:r w:rsidRPr="00C45D2F">
        <w:rPr>
          <w:sz w:val="24"/>
        </w:rPr>
        <w:t xml:space="preserve"> run</w:t>
      </w:r>
      <w:r>
        <w:rPr>
          <w:sz w:val="24"/>
        </w:rPr>
        <w:t>s</w:t>
      </w:r>
      <w:r w:rsidRPr="00C45D2F">
        <w:rPr>
          <w:sz w:val="24"/>
        </w:rPr>
        <w:t xml:space="preserve"> for </w:t>
      </w:r>
      <w:r>
        <w:rPr>
          <w:sz w:val="24"/>
        </w:rPr>
        <w:t>90 days, which includes</w:t>
      </w:r>
      <w:r w:rsidRPr="00C45D2F">
        <w:rPr>
          <w:sz w:val="24"/>
        </w:rPr>
        <w:t xml:space="preserve"> a warranty p</w:t>
      </w:r>
      <w:r>
        <w:rPr>
          <w:sz w:val="24"/>
        </w:rPr>
        <w:t>eriod to monitor for defects</w:t>
      </w:r>
      <w:r w:rsidRPr="00C45D2F">
        <w:rPr>
          <w:sz w:val="24"/>
        </w:rPr>
        <w:t>.</w:t>
      </w:r>
      <w:r>
        <w:rPr>
          <w:sz w:val="24"/>
        </w:rPr>
        <w:t xml:space="preserve"> </w:t>
      </w:r>
      <w:r w:rsidRPr="00C45D2F">
        <w:rPr>
          <w:sz w:val="24"/>
        </w:rPr>
        <w:t>The approximate timeline for this effort is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APRI Patch DVBA*2.7*193 Deployment Timeline"/>
      </w:tblPr>
      <w:tblGrid>
        <w:gridCol w:w="1737"/>
        <w:gridCol w:w="2539"/>
        <w:gridCol w:w="1056"/>
        <w:gridCol w:w="1056"/>
      </w:tblGrid>
      <w:tr w:rsidR="006A1A76" w14:paraId="4B926E19" w14:textId="77777777">
        <w:trPr>
          <w:trHeight w:val="350"/>
          <w:tblHeader/>
          <w:jc w:val="center"/>
        </w:trPr>
        <w:tc>
          <w:tcPr>
            <w:tcW w:w="0" w:type="auto"/>
            <w:shd w:val="clear" w:color="auto" w:fill="auto"/>
            <w:vAlign w:val="center"/>
          </w:tcPr>
          <w:p w14:paraId="19DF3051" w14:textId="77777777" w:rsidR="006A1A76" w:rsidRPr="0014136B" w:rsidRDefault="006A1A76">
            <w:pPr>
              <w:keepNext/>
              <w:keepLines/>
              <w:jc w:val="center"/>
              <w:rPr>
                <w:rFonts w:ascii="Arial" w:hAnsi="Arial" w:cs="Arial"/>
                <w:b/>
              </w:rPr>
            </w:pPr>
            <w:bookmarkStart w:id="30" w:name="_Hlk5180079"/>
            <w:r w:rsidRPr="0014136B">
              <w:rPr>
                <w:rFonts w:ascii="Arial" w:hAnsi="Arial" w:cs="Arial"/>
                <w:b/>
              </w:rPr>
              <w:lastRenderedPageBreak/>
              <w:t>Phase</w:t>
            </w:r>
          </w:p>
        </w:tc>
        <w:tc>
          <w:tcPr>
            <w:tcW w:w="0" w:type="auto"/>
            <w:shd w:val="clear" w:color="auto" w:fill="auto"/>
            <w:vAlign w:val="center"/>
          </w:tcPr>
          <w:p w14:paraId="224D6447" w14:textId="77777777" w:rsidR="006A1A76" w:rsidRPr="0014136B" w:rsidRDefault="006A1A76">
            <w:pPr>
              <w:keepNext/>
              <w:keepLines/>
              <w:jc w:val="center"/>
              <w:rPr>
                <w:rFonts w:ascii="Arial" w:hAnsi="Arial" w:cs="Arial"/>
                <w:b/>
              </w:rPr>
            </w:pPr>
            <w:r w:rsidRPr="0014136B">
              <w:rPr>
                <w:rFonts w:ascii="Arial" w:hAnsi="Arial" w:cs="Arial"/>
                <w:b/>
              </w:rPr>
              <w:t>Activity</w:t>
            </w:r>
          </w:p>
        </w:tc>
        <w:tc>
          <w:tcPr>
            <w:tcW w:w="0" w:type="auto"/>
            <w:shd w:val="clear" w:color="auto" w:fill="auto"/>
            <w:vAlign w:val="center"/>
          </w:tcPr>
          <w:p w14:paraId="0E0CB944" w14:textId="77777777" w:rsidR="006A1A76" w:rsidRPr="0014136B" w:rsidRDefault="006A1A76">
            <w:pPr>
              <w:keepNext/>
              <w:keepLines/>
              <w:jc w:val="center"/>
              <w:rPr>
                <w:rFonts w:ascii="Arial" w:hAnsi="Arial" w:cs="Arial"/>
                <w:b/>
              </w:rPr>
            </w:pPr>
            <w:r w:rsidRPr="0014136B">
              <w:rPr>
                <w:rFonts w:ascii="Arial" w:hAnsi="Arial" w:cs="Arial"/>
                <w:b/>
              </w:rPr>
              <w:t>Start</w:t>
            </w:r>
          </w:p>
        </w:tc>
        <w:tc>
          <w:tcPr>
            <w:tcW w:w="0" w:type="auto"/>
            <w:shd w:val="clear" w:color="auto" w:fill="auto"/>
            <w:vAlign w:val="center"/>
          </w:tcPr>
          <w:p w14:paraId="192C179C" w14:textId="77777777" w:rsidR="006A1A76" w:rsidRPr="0014136B" w:rsidRDefault="006A1A76">
            <w:pPr>
              <w:keepNext/>
              <w:keepLines/>
              <w:jc w:val="center"/>
              <w:rPr>
                <w:rFonts w:ascii="Arial" w:hAnsi="Arial" w:cs="Arial"/>
                <w:b/>
              </w:rPr>
            </w:pPr>
            <w:r w:rsidRPr="0014136B">
              <w:rPr>
                <w:rFonts w:ascii="Arial" w:hAnsi="Arial" w:cs="Arial"/>
                <w:b/>
              </w:rPr>
              <w:t>Finish</w:t>
            </w:r>
          </w:p>
        </w:tc>
      </w:tr>
      <w:tr w:rsidR="006A1A76" w14:paraId="19CEDA50" w14:textId="77777777">
        <w:trPr>
          <w:trHeight w:val="258"/>
          <w:jc w:val="center"/>
        </w:trPr>
        <w:tc>
          <w:tcPr>
            <w:tcW w:w="0" w:type="auto"/>
            <w:vMerge w:val="restart"/>
            <w:vAlign w:val="center"/>
          </w:tcPr>
          <w:p w14:paraId="4B969849" w14:textId="77777777" w:rsidR="006A1A76" w:rsidRDefault="006A1A76">
            <w:pPr>
              <w:keepNext/>
              <w:keepLines/>
              <w:jc w:val="center"/>
            </w:pPr>
            <w:r>
              <w:t>General Release</w:t>
            </w:r>
          </w:p>
        </w:tc>
        <w:tc>
          <w:tcPr>
            <w:tcW w:w="0" w:type="auto"/>
            <w:shd w:val="clear" w:color="auto" w:fill="auto"/>
            <w:vAlign w:val="center"/>
          </w:tcPr>
          <w:p w14:paraId="6B5D153D" w14:textId="77777777" w:rsidR="006A1A76" w:rsidRDefault="006A1A76">
            <w:pPr>
              <w:keepNext/>
              <w:keepLines/>
            </w:pPr>
            <w:r>
              <w:t>IOC Testing</w:t>
            </w:r>
          </w:p>
        </w:tc>
        <w:tc>
          <w:tcPr>
            <w:tcW w:w="0" w:type="auto"/>
            <w:shd w:val="clear" w:color="auto" w:fill="auto"/>
            <w:vAlign w:val="center"/>
          </w:tcPr>
          <w:p w14:paraId="6D04B480" w14:textId="77777777" w:rsidR="006A1A76" w:rsidRDefault="006A1A76">
            <w:pPr>
              <w:keepNext/>
              <w:keepLines/>
              <w:jc w:val="center"/>
            </w:pPr>
            <w:r>
              <w:t>11/17/23</w:t>
            </w:r>
          </w:p>
        </w:tc>
        <w:tc>
          <w:tcPr>
            <w:tcW w:w="0" w:type="auto"/>
            <w:shd w:val="clear" w:color="auto" w:fill="auto"/>
            <w:vAlign w:val="center"/>
          </w:tcPr>
          <w:p w14:paraId="688D8FB4" w14:textId="77777777" w:rsidR="006A1A76" w:rsidRDefault="006A1A76">
            <w:pPr>
              <w:keepNext/>
              <w:keepLines/>
              <w:jc w:val="center"/>
            </w:pPr>
            <w:r>
              <w:t>11/17/23</w:t>
            </w:r>
          </w:p>
        </w:tc>
      </w:tr>
      <w:tr w:rsidR="006A1A76" w14:paraId="1D84D8A1" w14:textId="77777777">
        <w:trPr>
          <w:jc w:val="center"/>
        </w:trPr>
        <w:tc>
          <w:tcPr>
            <w:tcW w:w="0" w:type="auto"/>
            <w:vMerge/>
            <w:vAlign w:val="center"/>
          </w:tcPr>
          <w:p w14:paraId="2F99F473" w14:textId="77777777" w:rsidR="006A1A76" w:rsidRDefault="006A1A76">
            <w:pPr>
              <w:keepNext/>
              <w:keepLines/>
              <w:jc w:val="center"/>
            </w:pPr>
          </w:p>
        </w:tc>
        <w:tc>
          <w:tcPr>
            <w:tcW w:w="0" w:type="auto"/>
            <w:shd w:val="clear" w:color="auto" w:fill="auto"/>
            <w:vAlign w:val="center"/>
          </w:tcPr>
          <w:p w14:paraId="40439AE5" w14:textId="77777777" w:rsidR="006A1A76" w:rsidRDefault="006A1A76">
            <w:pPr>
              <w:keepNext/>
              <w:keepLines/>
            </w:pPr>
            <w:r>
              <w:t>National Implementation</w:t>
            </w:r>
          </w:p>
        </w:tc>
        <w:tc>
          <w:tcPr>
            <w:tcW w:w="0" w:type="auto"/>
            <w:shd w:val="clear" w:color="auto" w:fill="auto"/>
            <w:vAlign w:val="center"/>
          </w:tcPr>
          <w:p w14:paraId="7C9A2917" w14:textId="591C9A35" w:rsidR="006A1A76" w:rsidRDefault="006A1A76">
            <w:pPr>
              <w:keepNext/>
              <w:keepLines/>
              <w:jc w:val="center"/>
            </w:pPr>
            <w:r>
              <w:t>11/</w:t>
            </w:r>
            <w:r w:rsidR="00E46582">
              <w:t>20</w:t>
            </w:r>
            <w:r>
              <w:t>/23</w:t>
            </w:r>
          </w:p>
        </w:tc>
        <w:tc>
          <w:tcPr>
            <w:tcW w:w="0" w:type="auto"/>
            <w:shd w:val="clear" w:color="auto" w:fill="auto"/>
            <w:vAlign w:val="center"/>
          </w:tcPr>
          <w:p w14:paraId="412758C2" w14:textId="247E071C" w:rsidR="006A1A76" w:rsidRDefault="006A1A76">
            <w:pPr>
              <w:keepNext/>
              <w:keepLines/>
              <w:jc w:val="center"/>
            </w:pPr>
            <w:r>
              <w:t>11/</w:t>
            </w:r>
            <w:r w:rsidR="00E46582">
              <w:t>20</w:t>
            </w:r>
            <w:r>
              <w:t>/23</w:t>
            </w:r>
          </w:p>
        </w:tc>
      </w:tr>
      <w:tr w:rsidR="006A1A76" w14:paraId="6ACC0A96" w14:textId="77777777">
        <w:trPr>
          <w:jc w:val="center"/>
        </w:trPr>
        <w:tc>
          <w:tcPr>
            <w:tcW w:w="0" w:type="auto"/>
            <w:vMerge/>
            <w:vAlign w:val="center"/>
          </w:tcPr>
          <w:p w14:paraId="0C775D47" w14:textId="77777777" w:rsidR="006A1A76" w:rsidRDefault="006A1A76">
            <w:pPr>
              <w:keepNext/>
              <w:keepLines/>
              <w:jc w:val="center"/>
            </w:pPr>
          </w:p>
        </w:tc>
        <w:tc>
          <w:tcPr>
            <w:tcW w:w="0" w:type="auto"/>
            <w:shd w:val="clear" w:color="auto" w:fill="auto"/>
            <w:vAlign w:val="center"/>
          </w:tcPr>
          <w:p w14:paraId="5A421687" w14:textId="77777777" w:rsidR="006A1A76" w:rsidRDefault="006A1A76">
            <w:pPr>
              <w:keepNext/>
              <w:keepLines/>
            </w:pPr>
            <w:r>
              <w:t>Warranty Period</w:t>
            </w:r>
          </w:p>
        </w:tc>
        <w:tc>
          <w:tcPr>
            <w:tcW w:w="0" w:type="auto"/>
            <w:shd w:val="clear" w:color="auto" w:fill="auto"/>
            <w:vAlign w:val="center"/>
          </w:tcPr>
          <w:p w14:paraId="3467198D" w14:textId="52B990AE" w:rsidR="006A1A76" w:rsidRDefault="006A1A76">
            <w:pPr>
              <w:keepNext/>
              <w:keepLines/>
              <w:jc w:val="center"/>
            </w:pPr>
            <w:r>
              <w:t>11/</w:t>
            </w:r>
            <w:r w:rsidR="002B2AF2">
              <w:t>20</w:t>
            </w:r>
            <w:r>
              <w:t>/23</w:t>
            </w:r>
          </w:p>
        </w:tc>
        <w:tc>
          <w:tcPr>
            <w:tcW w:w="0" w:type="auto"/>
            <w:shd w:val="clear" w:color="auto" w:fill="auto"/>
            <w:vAlign w:val="center"/>
          </w:tcPr>
          <w:p w14:paraId="724C0E43" w14:textId="23E41C11" w:rsidR="006A1A76" w:rsidRDefault="006A1A76">
            <w:pPr>
              <w:keepNext/>
              <w:keepLines/>
              <w:jc w:val="center"/>
            </w:pPr>
            <w:r>
              <w:t>02/1</w:t>
            </w:r>
            <w:r w:rsidR="002B2AF2">
              <w:t>8</w:t>
            </w:r>
            <w:r>
              <w:t>/24</w:t>
            </w:r>
          </w:p>
        </w:tc>
      </w:tr>
      <w:tr w:rsidR="006A1A76" w14:paraId="2C4446DD" w14:textId="77777777">
        <w:trPr>
          <w:jc w:val="center"/>
        </w:trPr>
        <w:tc>
          <w:tcPr>
            <w:tcW w:w="0" w:type="auto"/>
            <w:gridSpan w:val="4"/>
            <w:vAlign w:val="center"/>
          </w:tcPr>
          <w:p w14:paraId="30BF0C36" w14:textId="77777777" w:rsidR="006A1A76" w:rsidRDefault="006A1A76">
            <w:pPr>
              <w:keepNext/>
              <w:keepLines/>
              <w:jc w:val="center"/>
            </w:pPr>
            <w:r>
              <w:t>(Dates shown are subject to change due to unforeseen circumstances.)</w:t>
            </w:r>
          </w:p>
        </w:tc>
      </w:tr>
    </w:tbl>
    <w:bookmarkEnd w:id="30"/>
    <w:p w14:paraId="525F5E8E" w14:textId="66ED7B09" w:rsidR="006A1A76" w:rsidRDefault="006A1A76" w:rsidP="006A1A76">
      <w:pPr>
        <w:pStyle w:val="Caption"/>
      </w:pPr>
      <w:r>
        <w:t xml:space="preserve">Table </w:t>
      </w:r>
      <w:r w:rsidRPr="309C3A74">
        <w:rPr>
          <w:color w:val="2B579A"/>
          <w:shd w:val="clear" w:color="auto" w:fill="E6E6E6"/>
        </w:rPr>
        <w:fldChar w:fldCharType="begin"/>
      </w:r>
      <w:r>
        <w:rPr>
          <w:noProof/>
        </w:rPr>
        <w:instrText xml:space="preserve"> SEQ Table \* ARABIC </w:instrText>
      </w:r>
      <w:r w:rsidRPr="309C3A74">
        <w:rPr>
          <w:noProof/>
          <w:color w:val="2B579A"/>
          <w:shd w:val="clear" w:color="auto" w:fill="E6E6E6"/>
        </w:rPr>
        <w:fldChar w:fldCharType="separate"/>
      </w:r>
      <w:r w:rsidR="00706840">
        <w:rPr>
          <w:noProof/>
        </w:rPr>
        <w:t>2</w:t>
      </w:r>
      <w:r w:rsidRPr="309C3A74">
        <w:rPr>
          <w:color w:val="2B579A"/>
          <w:shd w:val="clear" w:color="auto" w:fill="E6E6E6"/>
        </w:rPr>
        <w:fldChar w:fldCharType="end"/>
      </w:r>
      <w:r>
        <w:t xml:space="preserve"> </w:t>
      </w:r>
      <w:r w:rsidRPr="009A701A">
        <w:t xml:space="preserve">CAPRI Patch </w:t>
      </w:r>
      <w:r>
        <w:t>DVBA*2.7*251</w:t>
      </w:r>
      <w:r w:rsidRPr="00556C13">
        <w:t xml:space="preserve"> Deployment Timeline</w:t>
      </w:r>
    </w:p>
    <w:p w14:paraId="2FBB585C" w14:textId="77777777" w:rsidR="006A1A76" w:rsidRPr="00BC581F" w:rsidRDefault="006A1A76" w:rsidP="006A1A76">
      <w:pPr>
        <w:spacing w:before="120" w:after="120"/>
        <w:rPr>
          <w:b/>
          <w:bCs/>
          <w:sz w:val="24"/>
        </w:rPr>
      </w:pPr>
      <w:r w:rsidRPr="00761E7E">
        <w:rPr>
          <w:b/>
          <w:sz w:val="24"/>
        </w:rPr>
        <w:t>Suggested</w:t>
      </w:r>
      <w:r w:rsidRPr="00BC581F">
        <w:rPr>
          <w:sz w:val="24"/>
        </w:rPr>
        <w:t xml:space="preserve"> </w:t>
      </w:r>
      <w:r w:rsidRPr="00BC581F">
        <w:rPr>
          <w:b/>
          <w:bCs/>
          <w:sz w:val="24"/>
        </w:rPr>
        <w:t>Deployment Schedule:</w:t>
      </w:r>
    </w:p>
    <w:p w14:paraId="4139950B" w14:textId="77777777" w:rsidR="006A1A76" w:rsidRPr="00BC581F" w:rsidRDefault="006A1A76" w:rsidP="006A1A76">
      <w:pPr>
        <w:pStyle w:val="ListParagraph"/>
        <w:numPr>
          <w:ilvl w:val="0"/>
          <w:numId w:val="34"/>
        </w:numPr>
        <w:spacing w:before="120" w:after="120"/>
        <w:jc w:val="left"/>
        <w:rPr>
          <w:sz w:val="24"/>
          <w:szCs w:val="24"/>
        </w:rPr>
      </w:pPr>
      <w:bookmarkStart w:id="31" w:name="_Toc109721085"/>
      <w:r w:rsidRPr="285C9407">
        <w:rPr>
          <w:sz w:val="24"/>
          <w:szCs w:val="24"/>
        </w:rPr>
        <w:t>Day 1-5: Install DVBA*2.7*</w:t>
      </w:r>
      <w:r>
        <w:rPr>
          <w:sz w:val="24"/>
          <w:szCs w:val="24"/>
        </w:rPr>
        <w:t>251</w:t>
      </w:r>
      <w:r w:rsidRPr="285C9407">
        <w:rPr>
          <w:sz w:val="24"/>
          <w:szCs w:val="24"/>
        </w:rPr>
        <w:t xml:space="preserve"> into all the production VistA systems (CAPRI GUI DVBA*2.7*</w:t>
      </w:r>
      <w:r w:rsidRPr="00C14DAB">
        <w:rPr>
          <w:sz w:val="24"/>
          <w:szCs w:val="24"/>
        </w:rPr>
        <w:t>24</w:t>
      </w:r>
      <w:r>
        <w:rPr>
          <w:sz w:val="24"/>
          <w:szCs w:val="24"/>
        </w:rPr>
        <w:t>3.</w:t>
      </w:r>
      <w:r w:rsidRPr="00C14DAB">
        <w:rPr>
          <w:sz w:val="24"/>
          <w:szCs w:val="24"/>
        </w:rPr>
        <w:t>0</w:t>
      </w:r>
      <w:r>
        <w:rPr>
          <w:sz w:val="24"/>
          <w:szCs w:val="24"/>
        </w:rPr>
        <w:t xml:space="preserve">7 </w:t>
      </w:r>
      <w:r w:rsidRPr="285C9407">
        <w:rPr>
          <w:sz w:val="24"/>
          <w:szCs w:val="24"/>
        </w:rPr>
        <w:t>is compatible with that VistA patch)</w:t>
      </w:r>
    </w:p>
    <w:p w14:paraId="78D8968D" w14:textId="77777777" w:rsidR="006A1A76" w:rsidRPr="002D1399" w:rsidRDefault="006A1A76" w:rsidP="006A1A76">
      <w:pPr>
        <w:pStyle w:val="Heading2"/>
      </w:pPr>
      <w:r w:rsidRPr="002D1399">
        <w:t>Site Readiness Assessment</w:t>
      </w:r>
      <w:bookmarkEnd w:id="29"/>
      <w:bookmarkEnd w:id="31"/>
      <w:r w:rsidRPr="002D1399">
        <w:t xml:space="preserve"> </w:t>
      </w:r>
    </w:p>
    <w:p w14:paraId="28149B15" w14:textId="77777777" w:rsidR="006A1A76" w:rsidRDefault="006A1A76" w:rsidP="006A1A76">
      <w:pPr>
        <w:spacing w:before="120" w:after="120"/>
        <w:rPr>
          <w:sz w:val="24"/>
          <w:szCs w:val="20"/>
        </w:rPr>
      </w:pPr>
      <w:bookmarkStart w:id="32" w:name="_Toc421540863"/>
      <w:r>
        <w:rPr>
          <w:sz w:val="24"/>
          <w:szCs w:val="20"/>
        </w:rPr>
        <w:t xml:space="preserve">This deployment will enhance the capabilities of the existing CAPRI system. </w:t>
      </w:r>
      <w:r w:rsidRPr="00F07689">
        <w:rPr>
          <w:sz w:val="24"/>
          <w:szCs w:val="20"/>
        </w:rPr>
        <w:t xml:space="preserve">This section discusses the locations that will receive the </w:t>
      </w:r>
      <w:r>
        <w:rPr>
          <w:sz w:val="24"/>
          <w:szCs w:val="20"/>
        </w:rPr>
        <w:t>upgrades to the CAPRI system.</w:t>
      </w:r>
    </w:p>
    <w:p w14:paraId="398E31D9" w14:textId="77777777" w:rsidR="006A1A76" w:rsidRPr="0026294E" w:rsidRDefault="006A1A76" w:rsidP="006A1A76">
      <w:pPr>
        <w:pStyle w:val="Heading3"/>
      </w:pPr>
      <w:bookmarkStart w:id="33" w:name="_Toc109721086"/>
      <w:r w:rsidRPr="0026294E">
        <w:t>3.2.1</w:t>
      </w:r>
      <w:r w:rsidRPr="0026294E">
        <w:tab/>
        <w:t>Deployment Topology (Targeted Architecture)</w:t>
      </w:r>
      <w:bookmarkEnd w:id="32"/>
      <w:bookmarkEnd w:id="33"/>
    </w:p>
    <w:p w14:paraId="1F1B14AC" w14:textId="77777777" w:rsidR="006A1A76" w:rsidRPr="009F36C0" w:rsidRDefault="006A1A76" w:rsidP="006A1A76">
      <w:pPr>
        <w:spacing w:before="120" w:after="120"/>
        <w:rPr>
          <w:sz w:val="24"/>
          <w:szCs w:val="20"/>
        </w:rPr>
      </w:pPr>
      <w:bookmarkStart w:id="34" w:name="_Toc421540864"/>
      <w:r w:rsidRPr="009F36C0">
        <w:rPr>
          <w:sz w:val="24"/>
          <w:szCs w:val="20"/>
        </w:rPr>
        <w:t>The VistA component of the new version needs to be installed into all instances of VistA. All facilities will use their established local procedures to install the new software.</w:t>
      </w:r>
    </w:p>
    <w:p w14:paraId="6CF4BEDB" w14:textId="77777777" w:rsidR="006A1A76" w:rsidRPr="009F36C0" w:rsidRDefault="006A1A76" w:rsidP="006A1A76">
      <w:pPr>
        <w:rPr>
          <w:color w:val="000000"/>
          <w:sz w:val="24"/>
        </w:rPr>
      </w:pPr>
      <w:r w:rsidRPr="007E0178">
        <w:rPr>
          <w:color w:val="000000"/>
          <w:sz w:val="24"/>
        </w:rPr>
        <w:t>Additionally, a nationally released patch updates the files in VistA and only affects the Users with the appropriate CAPRI menu options in VistA</w:t>
      </w:r>
      <w:r>
        <w:rPr>
          <w:color w:val="000000"/>
          <w:sz w:val="24"/>
        </w:rPr>
        <w:t>.</w:t>
      </w:r>
    </w:p>
    <w:p w14:paraId="044AD67E" w14:textId="77777777" w:rsidR="006A1A76" w:rsidRPr="00F07689" w:rsidRDefault="006A1A76" w:rsidP="006A1A76">
      <w:pPr>
        <w:pStyle w:val="Heading3"/>
      </w:pPr>
      <w:bookmarkStart w:id="35" w:name="_Toc109721087"/>
      <w:r>
        <w:t>3.2.2</w:t>
      </w:r>
      <w:r>
        <w:tab/>
      </w:r>
      <w:r w:rsidRPr="00F07689">
        <w:t>Site Information (Locations, Deployment Recipients)</w:t>
      </w:r>
      <w:bookmarkEnd w:id="34"/>
      <w:bookmarkEnd w:id="35"/>
      <w:r w:rsidRPr="00F07689">
        <w:t xml:space="preserve"> </w:t>
      </w:r>
    </w:p>
    <w:p w14:paraId="461347DC" w14:textId="77777777" w:rsidR="006A1A76" w:rsidRDefault="006A1A76" w:rsidP="006A1A76">
      <w:pPr>
        <w:keepLines/>
        <w:autoSpaceDE w:val="0"/>
        <w:autoSpaceDN w:val="0"/>
        <w:adjustRightInd w:val="0"/>
        <w:spacing w:before="60" w:after="120" w:line="240" w:lineRule="atLeast"/>
        <w:rPr>
          <w:sz w:val="24"/>
        </w:rPr>
      </w:pPr>
      <w:bookmarkStart w:id="36" w:name="_Toc421540865"/>
      <w:r w:rsidRPr="309C3A74">
        <w:rPr>
          <w:sz w:val="24"/>
        </w:rPr>
        <w:t xml:space="preserve">The new version of CAPRI’s </w:t>
      </w:r>
      <w:r w:rsidRPr="009A701A">
        <w:rPr>
          <w:sz w:val="24"/>
        </w:rPr>
        <w:t>VistA patch (</w:t>
      </w:r>
      <w:r>
        <w:rPr>
          <w:sz w:val="24"/>
        </w:rPr>
        <w:t>DVBA*2.7*251</w:t>
      </w:r>
      <w:r w:rsidRPr="009A701A">
        <w:rPr>
          <w:sz w:val="24"/>
        </w:rPr>
        <w:t>)</w:t>
      </w:r>
      <w:r w:rsidRPr="309C3A74">
        <w:rPr>
          <w:sz w:val="24"/>
        </w:rPr>
        <w:t xml:space="preserve"> will be installed across the entire VA Enterprise for all CAPRI Users to all instances of VistA.</w:t>
      </w:r>
      <w:r>
        <w:rPr>
          <w:sz w:val="24"/>
        </w:rPr>
        <w:t xml:space="preserve"> </w:t>
      </w:r>
      <w:r w:rsidRPr="309C3A74">
        <w:rPr>
          <w:sz w:val="24"/>
        </w:rPr>
        <w:t>All facilities in Regions 1-5 will use established location procedures to install the new software.</w:t>
      </w:r>
    </w:p>
    <w:p w14:paraId="6CB8A394" w14:textId="77777777" w:rsidR="006A1A76" w:rsidRPr="00B74CDF" w:rsidRDefault="006A1A76" w:rsidP="006A1A76">
      <w:pPr>
        <w:rPr>
          <w:sz w:val="24"/>
        </w:rPr>
      </w:pPr>
      <w:r w:rsidRPr="309C3A74">
        <w:rPr>
          <w:sz w:val="24"/>
        </w:rPr>
        <w:t>The following test sites are participating in the testing of the</w:t>
      </w:r>
      <w:r>
        <w:rPr>
          <w:sz w:val="24"/>
        </w:rPr>
        <w:t xml:space="preserve"> DVBA*2.7*251</w:t>
      </w:r>
      <w:r w:rsidRPr="309C3A74">
        <w:rPr>
          <w:sz w:val="24"/>
        </w:rPr>
        <w:t xml:space="preserve"> server software:</w:t>
      </w:r>
    </w:p>
    <w:p w14:paraId="02684ABF" w14:textId="77777777" w:rsidR="006A1A76" w:rsidRPr="00E86FD2" w:rsidRDefault="006A1A76" w:rsidP="006A1A76">
      <w:pPr>
        <w:pStyle w:val="ListParagraph"/>
        <w:numPr>
          <w:ilvl w:val="0"/>
          <w:numId w:val="22"/>
        </w:numPr>
        <w:spacing w:before="120" w:after="120"/>
        <w:jc w:val="left"/>
        <w:rPr>
          <w:sz w:val="24"/>
          <w:szCs w:val="24"/>
        </w:rPr>
      </w:pPr>
      <w:bookmarkStart w:id="37" w:name="_Hlk5179942"/>
      <w:r w:rsidRPr="00E86FD2">
        <w:rPr>
          <w:sz w:val="24"/>
          <w:szCs w:val="24"/>
        </w:rPr>
        <w:t>Test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Test Sites"/>
      </w:tblPr>
      <w:tblGrid>
        <w:gridCol w:w="1159"/>
        <w:gridCol w:w="3703"/>
      </w:tblGrid>
      <w:tr w:rsidR="006A1A76" w14:paraId="3571CE72" w14:textId="77777777">
        <w:trPr>
          <w:trHeight w:val="377"/>
          <w:tblHeader/>
          <w:jc w:val="center"/>
        </w:trPr>
        <w:tc>
          <w:tcPr>
            <w:tcW w:w="1159" w:type="dxa"/>
            <w:shd w:val="clear" w:color="auto" w:fill="auto"/>
            <w:vAlign w:val="center"/>
          </w:tcPr>
          <w:p w14:paraId="76083D1A" w14:textId="77777777" w:rsidR="006A1A76" w:rsidRPr="00156023" w:rsidRDefault="006A1A76">
            <w:pPr>
              <w:keepLines/>
              <w:autoSpaceDE w:val="0"/>
              <w:autoSpaceDN w:val="0"/>
              <w:adjustRightInd w:val="0"/>
              <w:spacing w:line="240" w:lineRule="atLeast"/>
              <w:rPr>
                <w:rFonts w:ascii="Arial" w:hAnsi="Arial" w:cs="Arial"/>
                <w:b/>
              </w:rPr>
            </w:pPr>
            <w:r w:rsidRPr="00156023">
              <w:rPr>
                <w:rFonts w:ascii="Arial" w:hAnsi="Arial" w:cs="Arial"/>
                <w:b/>
              </w:rPr>
              <w:t>Type</w:t>
            </w:r>
          </w:p>
        </w:tc>
        <w:tc>
          <w:tcPr>
            <w:tcW w:w="0" w:type="auto"/>
            <w:shd w:val="clear" w:color="auto" w:fill="auto"/>
            <w:vAlign w:val="center"/>
          </w:tcPr>
          <w:p w14:paraId="351D05BC" w14:textId="77777777" w:rsidR="006A1A76" w:rsidRPr="00156023" w:rsidRDefault="006A1A76">
            <w:pPr>
              <w:keepLines/>
              <w:autoSpaceDE w:val="0"/>
              <w:autoSpaceDN w:val="0"/>
              <w:adjustRightInd w:val="0"/>
              <w:spacing w:line="240" w:lineRule="atLeast"/>
              <w:rPr>
                <w:rFonts w:ascii="Arial" w:hAnsi="Arial" w:cs="Arial"/>
                <w:b/>
              </w:rPr>
            </w:pPr>
            <w:r w:rsidRPr="00156023">
              <w:rPr>
                <w:rFonts w:ascii="Arial" w:hAnsi="Arial" w:cs="Arial"/>
                <w:b/>
              </w:rPr>
              <w:t>Site</w:t>
            </w:r>
          </w:p>
        </w:tc>
      </w:tr>
      <w:tr w:rsidR="006A1A76" w14:paraId="40318343" w14:textId="77777777">
        <w:trPr>
          <w:trHeight w:val="681"/>
          <w:jc w:val="center"/>
        </w:trPr>
        <w:tc>
          <w:tcPr>
            <w:tcW w:w="1159" w:type="dxa"/>
            <w:shd w:val="clear" w:color="auto" w:fill="auto"/>
            <w:vAlign w:val="center"/>
          </w:tcPr>
          <w:p w14:paraId="6A09BA63" w14:textId="77777777" w:rsidR="006A1A76" w:rsidRPr="00156023" w:rsidRDefault="006A1A76">
            <w:pPr>
              <w:keepLines/>
              <w:autoSpaceDE w:val="0"/>
              <w:autoSpaceDN w:val="0"/>
              <w:adjustRightInd w:val="0"/>
              <w:spacing w:line="240" w:lineRule="atLeast"/>
              <w:rPr>
                <w:b/>
              </w:rPr>
            </w:pPr>
            <w:r w:rsidRPr="00156023">
              <w:rPr>
                <w:b/>
              </w:rPr>
              <w:t>VHA</w:t>
            </w:r>
          </w:p>
        </w:tc>
        <w:tc>
          <w:tcPr>
            <w:tcW w:w="3703" w:type="dxa"/>
            <w:shd w:val="clear" w:color="auto" w:fill="auto"/>
            <w:vAlign w:val="center"/>
          </w:tcPr>
          <w:p w14:paraId="1240530A" w14:textId="77777777" w:rsidR="006A1A76" w:rsidRDefault="006A1A76">
            <w:pPr>
              <w:keepLines/>
              <w:autoSpaceDE w:val="0"/>
              <w:autoSpaceDN w:val="0"/>
              <w:adjustRightInd w:val="0"/>
              <w:spacing w:line="240" w:lineRule="atLeast"/>
              <w:rPr>
                <w:b/>
              </w:rPr>
            </w:pPr>
          </w:p>
          <w:p w14:paraId="48BE6FC3" w14:textId="65EAE625" w:rsidR="006A1A76" w:rsidRDefault="003D1204">
            <w:pPr>
              <w:keepLines/>
              <w:autoSpaceDE w:val="0"/>
              <w:autoSpaceDN w:val="0"/>
              <w:adjustRightInd w:val="0"/>
              <w:spacing w:line="240" w:lineRule="atLeast"/>
              <w:rPr>
                <w:b/>
              </w:rPr>
            </w:pPr>
            <w:r>
              <w:rPr>
                <w:b/>
              </w:rPr>
              <w:t>Tampa</w:t>
            </w:r>
            <w:r w:rsidR="006A1A76">
              <w:rPr>
                <w:b/>
              </w:rPr>
              <w:t xml:space="preserve"> VAMC</w:t>
            </w:r>
            <w:r w:rsidR="006A1A76" w:rsidRPr="00171B32">
              <w:rPr>
                <w:b/>
              </w:rPr>
              <w:t xml:space="preserve"> </w:t>
            </w:r>
          </w:p>
          <w:p w14:paraId="4CD27078" w14:textId="77777777" w:rsidR="006A1A76" w:rsidRPr="00171B32" w:rsidRDefault="006A1A76">
            <w:pPr>
              <w:keepLines/>
              <w:autoSpaceDE w:val="0"/>
              <w:autoSpaceDN w:val="0"/>
              <w:adjustRightInd w:val="0"/>
              <w:spacing w:line="240" w:lineRule="atLeast"/>
              <w:rPr>
                <w:b/>
              </w:rPr>
            </w:pPr>
          </w:p>
        </w:tc>
      </w:tr>
    </w:tbl>
    <w:bookmarkEnd w:id="37"/>
    <w:p w14:paraId="468568BF" w14:textId="2423C71F" w:rsidR="006A1A76" w:rsidRDefault="006A1A76" w:rsidP="006A1A76">
      <w:pPr>
        <w:pStyle w:val="Caption"/>
        <w:rPr>
          <w:sz w:val="24"/>
          <w:szCs w:val="24"/>
        </w:rPr>
      </w:pPr>
      <w:r>
        <w:t xml:space="preserve">Table </w:t>
      </w:r>
      <w:r w:rsidRPr="173E210A">
        <w:rPr>
          <w:color w:val="2B579A"/>
        </w:rPr>
        <w:fldChar w:fldCharType="begin"/>
      </w:r>
      <w:r>
        <w:rPr>
          <w:noProof/>
        </w:rPr>
        <w:instrText xml:space="preserve"> SEQ Table \* ARABIC </w:instrText>
      </w:r>
      <w:r w:rsidRPr="173E210A">
        <w:rPr>
          <w:color w:val="2B579A"/>
        </w:rPr>
        <w:fldChar w:fldCharType="separate"/>
      </w:r>
      <w:r w:rsidR="00706840">
        <w:rPr>
          <w:noProof/>
        </w:rPr>
        <w:t>3</w:t>
      </w:r>
      <w:r w:rsidRPr="173E210A">
        <w:rPr>
          <w:color w:val="2B579A"/>
        </w:rPr>
        <w:fldChar w:fldCharType="end"/>
      </w:r>
      <w:r>
        <w:t xml:space="preserve"> Test Sites</w:t>
      </w:r>
    </w:p>
    <w:p w14:paraId="07104533" w14:textId="77777777" w:rsidR="006A1A76" w:rsidRPr="008B4CFC" w:rsidRDefault="006A1A76" w:rsidP="006A1A76">
      <w:pPr>
        <w:keepLines/>
        <w:pBdr>
          <w:top w:val="single" w:sz="4" w:space="0" w:color="auto"/>
          <w:bottom w:val="single" w:sz="4" w:space="1" w:color="auto"/>
        </w:pBdr>
        <w:autoSpaceDE w:val="0"/>
        <w:autoSpaceDN w:val="0"/>
        <w:adjustRightInd w:val="0"/>
        <w:spacing w:before="120" w:after="120" w:line="240" w:lineRule="atLeast"/>
        <w:rPr>
          <w:rFonts w:ascii="Arial" w:hAnsi="Arial" w:cs="Arial"/>
          <w:sz w:val="24"/>
          <w:szCs w:val="20"/>
        </w:rPr>
      </w:pPr>
      <w:r w:rsidRPr="00C57469">
        <w:rPr>
          <w:rFonts w:ascii="Arial" w:hAnsi="Arial" w:cs="Arial"/>
          <w:b/>
          <w:sz w:val="24"/>
          <w:szCs w:val="20"/>
        </w:rPr>
        <w:t>NOTE</w:t>
      </w:r>
      <w:r w:rsidRPr="00C57469">
        <w:rPr>
          <w:rFonts w:ascii="Arial" w:hAnsi="Arial" w:cs="Arial"/>
          <w:sz w:val="24"/>
          <w:szCs w:val="20"/>
        </w:rPr>
        <w:t xml:space="preserve">: The test sites used may change based on a site’s willingness to participate, workload, and other factors. Sites listed in </w:t>
      </w:r>
      <w:r w:rsidRPr="00C57469">
        <w:rPr>
          <w:rFonts w:ascii="Arial" w:hAnsi="Arial" w:cs="Arial"/>
          <w:b/>
          <w:sz w:val="24"/>
          <w:szCs w:val="20"/>
        </w:rPr>
        <w:t>boldface type</w:t>
      </w:r>
      <w:r w:rsidRPr="00C57469">
        <w:rPr>
          <w:rFonts w:ascii="Arial" w:hAnsi="Arial" w:cs="Arial"/>
          <w:sz w:val="24"/>
          <w:szCs w:val="20"/>
        </w:rPr>
        <w:t xml:space="preserve"> are expected to be primary (“Alpha”) testers. Other sites listed are secondary (“Beta”) testers who will help us uncover any hidden defects before we release nationally.</w:t>
      </w:r>
    </w:p>
    <w:p w14:paraId="163B78E4" w14:textId="77777777" w:rsidR="006A1A76" w:rsidRDefault="006A1A76" w:rsidP="006A1A76">
      <w:pPr>
        <w:keepLines/>
        <w:autoSpaceDE w:val="0"/>
        <w:autoSpaceDN w:val="0"/>
        <w:adjustRightInd w:val="0"/>
        <w:spacing w:before="120" w:after="120" w:line="240" w:lineRule="atLeast"/>
        <w:rPr>
          <w:sz w:val="24"/>
          <w:szCs w:val="20"/>
        </w:rPr>
      </w:pPr>
    </w:p>
    <w:p w14:paraId="0299819F" w14:textId="77777777" w:rsidR="006A1A76" w:rsidRPr="00D55CC3" w:rsidRDefault="006A1A76" w:rsidP="006A1A76">
      <w:pPr>
        <w:pStyle w:val="Heading3"/>
      </w:pPr>
      <w:bookmarkStart w:id="38" w:name="_Toc109721088"/>
      <w:r>
        <w:lastRenderedPageBreak/>
        <w:t>3.2.3</w:t>
      </w:r>
      <w:r>
        <w:tab/>
      </w:r>
      <w:r w:rsidRPr="00D55CC3">
        <w:t>Site Preparation</w:t>
      </w:r>
      <w:bookmarkEnd w:id="36"/>
      <w:bookmarkEnd w:id="38"/>
      <w:r w:rsidRPr="00D55CC3">
        <w:t xml:space="preserve"> </w:t>
      </w:r>
    </w:p>
    <w:p w14:paraId="560E6C7B" w14:textId="77777777" w:rsidR="006A1A76" w:rsidRPr="00F07689" w:rsidRDefault="006A1A76" w:rsidP="006A1A76">
      <w:pPr>
        <w:spacing w:before="120" w:after="120"/>
        <w:rPr>
          <w:sz w:val="24"/>
          <w:szCs w:val="20"/>
        </w:rPr>
      </w:pPr>
      <w:bookmarkStart w:id="39" w:name="_Toc421540866"/>
      <w:r w:rsidRPr="00F07689">
        <w:rPr>
          <w:sz w:val="24"/>
          <w:szCs w:val="20"/>
        </w:rPr>
        <w:t>The following table describes preparation required by the site prior to deployment.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Description w:val="Site PreparationResources"/>
      </w:tblPr>
      <w:tblGrid>
        <w:gridCol w:w="1554"/>
        <w:gridCol w:w="2066"/>
        <w:gridCol w:w="2278"/>
        <w:gridCol w:w="1971"/>
        <w:gridCol w:w="1481"/>
      </w:tblGrid>
      <w:tr w:rsidR="006A1A76" w:rsidRPr="00F07689" w14:paraId="089B35E9" w14:textId="77777777">
        <w:trPr>
          <w:tblHeader/>
        </w:trPr>
        <w:tc>
          <w:tcPr>
            <w:tcW w:w="831" w:type="pct"/>
            <w:shd w:val="pct5" w:color="auto" w:fill="auto"/>
            <w:vAlign w:val="center"/>
          </w:tcPr>
          <w:p w14:paraId="02647B9D" w14:textId="77777777" w:rsidR="006A1A76" w:rsidRPr="00F07689" w:rsidRDefault="006A1A76">
            <w:pPr>
              <w:rPr>
                <w:rFonts w:ascii="Arial" w:hAnsi="Arial" w:cs="Arial"/>
                <w:b/>
              </w:rPr>
            </w:pPr>
            <w:r w:rsidRPr="00F07689">
              <w:rPr>
                <w:rFonts w:ascii="Arial" w:hAnsi="Arial" w:cs="Arial"/>
                <w:b/>
              </w:rPr>
              <w:t>Site/Other</w:t>
            </w:r>
          </w:p>
        </w:tc>
        <w:tc>
          <w:tcPr>
            <w:tcW w:w="1105" w:type="pct"/>
            <w:shd w:val="pct5" w:color="auto" w:fill="auto"/>
            <w:vAlign w:val="center"/>
          </w:tcPr>
          <w:p w14:paraId="63E6E0BE" w14:textId="77777777" w:rsidR="006A1A76" w:rsidRPr="00F07689" w:rsidRDefault="006A1A76">
            <w:pPr>
              <w:rPr>
                <w:rFonts w:ascii="Arial" w:hAnsi="Arial" w:cs="Arial"/>
                <w:b/>
              </w:rPr>
            </w:pPr>
            <w:r w:rsidRPr="00F07689">
              <w:rPr>
                <w:rFonts w:ascii="Arial" w:hAnsi="Arial" w:cs="Arial"/>
                <w:b/>
              </w:rPr>
              <w:t>Problem/Change Needed</w:t>
            </w:r>
          </w:p>
        </w:tc>
        <w:tc>
          <w:tcPr>
            <w:tcW w:w="1218" w:type="pct"/>
            <w:shd w:val="pct5" w:color="auto" w:fill="auto"/>
            <w:vAlign w:val="center"/>
          </w:tcPr>
          <w:p w14:paraId="2B48C766" w14:textId="77777777" w:rsidR="006A1A76" w:rsidRPr="00F07689" w:rsidRDefault="006A1A76">
            <w:pPr>
              <w:rPr>
                <w:rFonts w:ascii="Arial" w:hAnsi="Arial" w:cs="Arial"/>
                <w:b/>
              </w:rPr>
            </w:pPr>
            <w:r w:rsidRPr="00F07689">
              <w:rPr>
                <w:rFonts w:ascii="Arial" w:hAnsi="Arial" w:cs="Arial"/>
                <w:b/>
              </w:rPr>
              <w:t>Features to Adapt/Modify to New Product</w:t>
            </w:r>
          </w:p>
        </w:tc>
        <w:tc>
          <w:tcPr>
            <w:tcW w:w="1054" w:type="pct"/>
            <w:shd w:val="pct5" w:color="auto" w:fill="auto"/>
            <w:vAlign w:val="center"/>
          </w:tcPr>
          <w:p w14:paraId="22164D87" w14:textId="77777777" w:rsidR="006A1A76" w:rsidRPr="00F07689" w:rsidRDefault="006A1A76">
            <w:pPr>
              <w:rPr>
                <w:rFonts w:ascii="Arial" w:hAnsi="Arial" w:cs="Arial"/>
                <w:b/>
              </w:rPr>
            </w:pPr>
            <w:r w:rsidRPr="00F07689">
              <w:rPr>
                <w:rFonts w:ascii="Arial" w:hAnsi="Arial" w:cs="Arial"/>
                <w:b/>
              </w:rPr>
              <w:t>Actions/Steps</w:t>
            </w:r>
          </w:p>
        </w:tc>
        <w:tc>
          <w:tcPr>
            <w:tcW w:w="792" w:type="pct"/>
            <w:shd w:val="pct5" w:color="auto" w:fill="auto"/>
            <w:vAlign w:val="center"/>
          </w:tcPr>
          <w:p w14:paraId="4CA8F3BB" w14:textId="77777777" w:rsidR="006A1A76" w:rsidRPr="00F07689" w:rsidRDefault="006A1A76">
            <w:pPr>
              <w:rPr>
                <w:rFonts w:ascii="Arial" w:hAnsi="Arial" w:cs="Arial"/>
                <w:b/>
              </w:rPr>
            </w:pPr>
            <w:r w:rsidRPr="00F07689">
              <w:rPr>
                <w:rFonts w:ascii="Arial" w:hAnsi="Arial" w:cs="Arial"/>
                <w:b/>
              </w:rPr>
              <w:t>Owner</w:t>
            </w:r>
          </w:p>
        </w:tc>
      </w:tr>
      <w:tr w:rsidR="006A1A76" w:rsidRPr="00F07689" w14:paraId="7A45248F" w14:textId="77777777">
        <w:trPr>
          <w:cantSplit/>
        </w:trPr>
        <w:tc>
          <w:tcPr>
            <w:tcW w:w="831" w:type="pct"/>
            <w:vAlign w:val="center"/>
          </w:tcPr>
          <w:p w14:paraId="456FF17A" w14:textId="77777777" w:rsidR="006A1A76" w:rsidRPr="00F07689" w:rsidRDefault="006A1A76">
            <w:pPr>
              <w:rPr>
                <w:rFonts w:ascii="Arial" w:hAnsi="Arial" w:cs="Arial"/>
                <w:szCs w:val="20"/>
              </w:rPr>
            </w:pPr>
            <w:r>
              <w:rPr>
                <w:rFonts w:ascii="Arial" w:hAnsi="Arial" w:cs="Arial"/>
                <w:szCs w:val="20"/>
              </w:rPr>
              <w:t>All</w:t>
            </w:r>
          </w:p>
        </w:tc>
        <w:tc>
          <w:tcPr>
            <w:tcW w:w="1105" w:type="pct"/>
            <w:vAlign w:val="center"/>
          </w:tcPr>
          <w:p w14:paraId="728FBA3F" w14:textId="77777777" w:rsidR="006A1A76" w:rsidRPr="00F07689" w:rsidRDefault="006A1A76">
            <w:pPr>
              <w:rPr>
                <w:rFonts w:ascii="Arial" w:hAnsi="Arial" w:cs="Arial"/>
                <w:szCs w:val="20"/>
              </w:rPr>
            </w:pPr>
            <w:r>
              <w:rPr>
                <w:rFonts w:ascii="Arial" w:hAnsi="Arial" w:cs="Arial"/>
                <w:szCs w:val="20"/>
              </w:rPr>
              <w:t>Create backups</w:t>
            </w:r>
          </w:p>
        </w:tc>
        <w:tc>
          <w:tcPr>
            <w:tcW w:w="1218" w:type="pct"/>
            <w:vAlign w:val="center"/>
          </w:tcPr>
          <w:p w14:paraId="0EE8F66E" w14:textId="77777777" w:rsidR="006A1A76" w:rsidRPr="00F07689" w:rsidRDefault="006A1A76">
            <w:pPr>
              <w:rPr>
                <w:rFonts w:ascii="Arial" w:hAnsi="Arial" w:cs="Arial"/>
                <w:szCs w:val="20"/>
              </w:rPr>
            </w:pPr>
            <w:r>
              <w:rPr>
                <w:rFonts w:ascii="Arial" w:hAnsi="Arial" w:cs="Arial"/>
                <w:szCs w:val="20"/>
              </w:rPr>
              <w:t>N/A</w:t>
            </w:r>
          </w:p>
        </w:tc>
        <w:tc>
          <w:tcPr>
            <w:tcW w:w="1054" w:type="pct"/>
            <w:vAlign w:val="center"/>
          </w:tcPr>
          <w:p w14:paraId="1A429109" w14:textId="77777777" w:rsidR="006A1A76" w:rsidRPr="00F07689" w:rsidRDefault="006A1A76">
            <w:pPr>
              <w:rPr>
                <w:rFonts w:ascii="Arial" w:hAnsi="Arial" w:cs="Arial"/>
                <w:szCs w:val="20"/>
              </w:rPr>
            </w:pPr>
            <w:r>
              <w:rPr>
                <w:rFonts w:ascii="Arial" w:hAnsi="Arial" w:cs="Arial"/>
                <w:szCs w:val="20"/>
              </w:rPr>
              <w:t>N/A</w:t>
            </w:r>
          </w:p>
        </w:tc>
        <w:tc>
          <w:tcPr>
            <w:tcW w:w="792" w:type="pct"/>
            <w:vAlign w:val="center"/>
          </w:tcPr>
          <w:p w14:paraId="06C2CD28" w14:textId="77777777" w:rsidR="006A1A76" w:rsidRPr="00F07689" w:rsidRDefault="006A1A76">
            <w:pPr>
              <w:rPr>
                <w:rFonts w:ascii="Arial" w:hAnsi="Arial" w:cs="Arial"/>
                <w:szCs w:val="20"/>
              </w:rPr>
            </w:pPr>
            <w:r>
              <w:rPr>
                <w:rFonts w:ascii="Arial" w:hAnsi="Arial" w:cs="Arial"/>
                <w:szCs w:val="20"/>
              </w:rPr>
              <w:t>Local facility, VISN, or Region</w:t>
            </w:r>
          </w:p>
        </w:tc>
      </w:tr>
    </w:tbl>
    <w:p w14:paraId="49988885" w14:textId="1E87FA66" w:rsidR="006A1A76" w:rsidRPr="00F07689" w:rsidRDefault="006A1A76" w:rsidP="006A1A76">
      <w:pPr>
        <w:pStyle w:val="Caption"/>
      </w:pPr>
      <w:r>
        <w:t xml:space="preserve">Table </w:t>
      </w:r>
      <w:r>
        <w:rPr>
          <w:noProof/>
          <w:color w:val="2B579A"/>
          <w:shd w:val="clear" w:color="auto" w:fill="E6E6E6"/>
        </w:rPr>
        <w:fldChar w:fldCharType="begin"/>
      </w:r>
      <w:r>
        <w:rPr>
          <w:noProof/>
        </w:rPr>
        <w:instrText xml:space="preserve"> SEQ Table \* ARABIC </w:instrText>
      </w:r>
      <w:r>
        <w:rPr>
          <w:noProof/>
          <w:color w:val="2B579A"/>
          <w:shd w:val="clear" w:color="auto" w:fill="E6E6E6"/>
        </w:rPr>
        <w:fldChar w:fldCharType="separate"/>
      </w:r>
      <w:r w:rsidR="00706840">
        <w:rPr>
          <w:noProof/>
        </w:rPr>
        <w:t>4</w:t>
      </w:r>
      <w:r>
        <w:rPr>
          <w:noProof/>
          <w:color w:val="2B579A"/>
          <w:shd w:val="clear" w:color="auto" w:fill="E6E6E6"/>
        </w:rPr>
        <w:fldChar w:fldCharType="end"/>
      </w:r>
      <w:r>
        <w:t xml:space="preserve"> </w:t>
      </w:r>
      <w:r w:rsidRPr="00D754E7">
        <w:t>Site Preparation</w:t>
      </w:r>
      <w:r w:rsidRPr="00F07689">
        <w:t xml:space="preserve"> Resources</w:t>
      </w:r>
    </w:p>
    <w:p w14:paraId="7BBA38D8" w14:textId="77777777" w:rsidR="006A1A76" w:rsidRPr="00E56FA4" w:rsidRDefault="006A1A76" w:rsidP="006A1A76">
      <w:pPr>
        <w:keepLines/>
        <w:autoSpaceDE w:val="0"/>
        <w:autoSpaceDN w:val="0"/>
        <w:adjustRightInd w:val="0"/>
        <w:spacing w:before="60" w:after="120" w:line="240" w:lineRule="atLeast"/>
        <w:rPr>
          <w:szCs w:val="20"/>
        </w:rPr>
      </w:pPr>
      <w:r w:rsidRPr="00E56FA4">
        <w:rPr>
          <w:szCs w:val="20"/>
        </w:rPr>
        <w:t>This section describes the resources needed for deployment and installation.</w:t>
      </w:r>
    </w:p>
    <w:p w14:paraId="3223B134" w14:textId="77777777" w:rsidR="006A1A76" w:rsidRPr="00F07689" w:rsidRDefault="006A1A76" w:rsidP="006A1A76">
      <w:pPr>
        <w:pStyle w:val="Heading3"/>
      </w:pPr>
      <w:bookmarkStart w:id="40" w:name="_Toc514324083"/>
      <w:bookmarkStart w:id="41" w:name="_Toc109721089"/>
      <w:r>
        <w:t>3.2.4</w:t>
      </w:r>
      <w:r>
        <w:tab/>
      </w:r>
      <w:r w:rsidRPr="00F07689">
        <w:t>Hardware</w:t>
      </w:r>
      <w:bookmarkEnd w:id="40"/>
      <w:bookmarkEnd w:id="41"/>
    </w:p>
    <w:p w14:paraId="1E51DFC0" w14:textId="77777777" w:rsidR="006A1A76" w:rsidRPr="00F07689" w:rsidRDefault="006A1A76" w:rsidP="006A1A76">
      <w:pPr>
        <w:spacing w:before="120" w:after="120"/>
        <w:rPr>
          <w:sz w:val="24"/>
          <w:szCs w:val="20"/>
        </w:rPr>
      </w:pPr>
      <w:r>
        <w:t>There are no new hardware requirements for this software update</w:t>
      </w:r>
      <w:r>
        <w:rPr>
          <w:sz w:val="24"/>
          <w:szCs w:val="20"/>
        </w:rPr>
        <w:t>.</w:t>
      </w:r>
    </w:p>
    <w:p w14:paraId="460183A5" w14:textId="77777777" w:rsidR="006A1A76" w:rsidRPr="00F07689" w:rsidRDefault="006A1A76" w:rsidP="006A1A76">
      <w:pPr>
        <w:pStyle w:val="Heading3"/>
      </w:pPr>
      <w:bookmarkStart w:id="42" w:name="_3.2.5_Software"/>
      <w:bookmarkStart w:id="43" w:name="_Toc514324084"/>
      <w:bookmarkStart w:id="44" w:name="_Toc109721090"/>
      <w:bookmarkEnd w:id="42"/>
      <w:r>
        <w:t>3.2.5</w:t>
      </w:r>
      <w:r>
        <w:tab/>
      </w:r>
      <w:r w:rsidRPr="00F07689">
        <w:t>Software</w:t>
      </w:r>
      <w:bookmarkEnd w:id="43"/>
      <w:bookmarkEnd w:id="44"/>
    </w:p>
    <w:p w14:paraId="432421F0" w14:textId="77777777" w:rsidR="006A1A76" w:rsidRPr="005A1FDF" w:rsidRDefault="006A1A76" w:rsidP="006A1A76">
      <w:pPr>
        <w:rPr>
          <w:sz w:val="24"/>
        </w:rPr>
      </w:pPr>
      <w:r w:rsidRPr="005A1FDF">
        <w:rPr>
          <w:sz w:val="24"/>
        </w:rPr>
        <w:t xml:space="preserve">Associated </w:t>
      </w:r>
      <w:r>
        <w:rPr>
          <w:sz w:val="24"/>
        </w:rPr>
        <w:t>p</w:t>
      </w:r>
      <w:r w:rsidRPr="005A1FDF">
        <w:rPr>
          <w:sz w:val="24"/>
        </w:rPr>
        <w:t>atches</w:t>
      </w:r>
      <w:r>
        <w:rPr>
          <w:sz w:val="24"/>
        </w:rPr>
        <w:t xml:space="preserve"> that </w:t>
      </w:r>
      <w:r w:rsidRPr="005A1FDF">
        <w:rPr>
          <w:sz w:val="24"/>
        </w:rPr>
        <w:t>must be installed BEFORE `</w:t>
      </w:r>
      <w:r>
        <w:rPr>
          <w:sz w:val="24"/>
        </w:rPr>
        <w:t>DVBA*2.7*251:</w:t>
      </w:r>
    </w:p>
    <w:p w14:paraId="5C36DB96" w14:textId="77777777" w:rsidR="006A1A76" w:rsidRPr="005A1FDF" w:rsidRDefault="006A1A76" w:rsidP="006A1A76">
      <w:pPr>
        <w:rPr>
          <w:sz w:val="24"/>
        </w:rPr>
      </w:pPr>
      <w:r w:rsidRPr="005A1FDF">
        <w:rPr>
          <w:sz w:val="24"/>
        </w:rPr>
        <w:t xml:space="preserve">CAPRI </w:t>
      </w:r>
      <w:r>
        <w:rPr>
          <w:sz w:val="24"/>
        </w:rPr>
        <w:t>DVBA*2.7*250</w:t>
      </w:r>
    </w:p>
    <w:p w14:paraId="3F92FCCF" w14:textId="77777777" w:rsidR="006A1A76" w:rsidRDefault="006A1A76" w:rsidP="006A1A76">
      <w:pPr>
        <w:spacing w:before="120" w:after="120"/>
        <w:rPr>
          <w:sz w:val="24"/>
          <w:szCs w:val="20"/>
        </w:rPr>
      </w:pPr>
      <w:r w:rsidRPr="00F07689">
        <w:rPr>
          <w:sz w:val="24"/>
          <w:szCs w:val="20"/>
        </w:rPr>
        <w:t>Please see the Roles and Responsibilities table in Section 2 above for details about who is responsible for preparing the site to meet these software specifications.</w:t>
      </w:r>
    </w:p>
    <w:p w14:paraId="04F95995" w14:textId="77777777" w:rsidR="006A1A76" w:rsidRPr="002D1399" w:rsidRDefault="006A1A76" w:rsidP="006A1A76">
      <w:pPr>
        <w:pStyle w:val="Heading3"/>
      </w:pPr>
      <w:bookmarkStart w:id="45" w:name="_Toc514324085"/>
      <w:bookmarkStart w:id="46" w:name="_Toc109721091"/>
      <w:r>
        <w:t>3.2.6</w:t>
      </w:r>
      <w:r>
        <w:tab/>
      </w:r>
      <w:r w:rsidRPr="002D1399">
        <w:t>Communications</w:t>
      </w:r>
      <w:bookmarkEnd w:id="45"/>
      <w:bookmarkEnd w:id="46"/>
    </w:p>
    <w:p w14:paraId="6CEE6E6F" w14:textId="77777777" w:rsidR="006A1A76" w:rsidRPr="00D754E7" w:rsidRDefault="006A1A76" w:rsidP="006A1A76">
      <w:pPr>
        <w:keepLines/>
        <w:autoSpaceDE w:val="0"/>
        <w:autoSpaceDN w:val="0"/>
        <w:adjustRightInd w:val="0"/>
        <w:spacing w:before="60" w:after="120" w:line="240" w:lineRule="atLeast"/>
        <w:rPr>
          <w:sz w:val="24"/>
        </w:rPr>
      </w:pPr>
      <w:r w:rsidRPr="00D754E7">
        <w:rPr>
          <w:sz w:val="24"/>
        </w:rPr>
        <w:t>This section describes the communications that</w:t>
      </w:r>
      <w:r>
        <w:rPr>
          <w:sz w:val="24"/>
        </w:rPr>
        <w:t xml:space="preserve"> need to occur to upgrade CAPRI:</w:t>
      </w:r>
    </w:p>
    <w:p w14:paraId="120F9934" w14:textId="77777777" w:rsidR="006A1A76" w:rsidRPr="00402E27" w:rsidRDefault="006A1A76" w:rsidP="006A1A76">
      <w:pPr>
        <w:keepLines/>
        <w:numPr>
          <w:ilvl w:val="0"/>
          <w:numId w:val="19"/>
        </w:numPr>
        <w:autoSpaceDE w:val="0"/>
        <w:autoSpaceDN w:val="0"/>
        <w:adjustRightInd w:val="0"/>
        <w:spacing w:before="60" w:after="120" w:line="240" w:lineRule="atLeast"/>
        <w:rPr>
          <w:sz w:val="24"/>
        </w:rPr>
      </w:pPr>
      <w:r w:rsidRPr="00402E27">
        <w:rPr>
          <w:sz w:val="24"/>
        </w:rPr>
        <w:t>The CAPRI Development Team will provide the installation files to VHA and other users (see Section 4). We will work with VHA to proactively notify users to the maximum extent possible, but it is recognized and understood that we may not reach everyone prior to installation of the VistA patch.</w:t>
      </w:r>
    </w:p>
    <w:p w14:paraId="7B75238C" w14:textId="77777777" w:rsidR="006A1A76" w:rsidRPr="00402E27" w:rsidRDefault="006A1A76" w:rsidP="006A1A76">
      <w:pPr>
        <w:keepLines/>
        <w:numPr>
          <w:ilvl w:val="0"/>
          <w:numId w:val="19"/>
        </w:numPr>
        <w:autoSpaceDE w:val="0"/>
        <w:autoSpaceDN w:val="0"/>
        <w:adjustRightInd w:val="0"/>
        <w:spacing w:before="60" w:after="120" w:line="240" w:lineRule="atLeast"/>
        <w:rPr>
          <w:sz w:val="24"/>
        </w:rPr>
      </w:pPr>
      <w:r w:rsidRPr="00402E27">
        <w:rPr>
          <w:sz w:val="24"/>
        </w:rPr>
        <w:t>The CAPRI Deployment Team will conduct weekly status conference calls and ad-hoc calls with test sites and</w:t>
      </w:r>
      <w:r w:rsidRPr="00402E27" w:rsidDel="00041461">
        <w:rPr>
          <w:sz w:val="24"/>
        </w:rPr>
        <w:t xml:space="preserve"> </w:t>
      </w:r>
      <w:r w:rsidRPr="00402E27">
        <w:rPr>
          <w:sz w:val="24"/>
        </w:rPr>
        <w:t>stakeholders to provide status and answer questions.</w:t>
      </w:r>
    </w:p>
    <w:p w14:paraId="57E1B2E3" w14:textId="77777777" w:rsidR="006A1A76" w:rsidRDefault="006A1A76" w:rsidP="006A1A76">
      <w:pPr>
        <w:pStyle w:val="Heading1"/>
      </w:pPr>
      <w:bookmarkStart w:id="47" w:name="_Toc109721092"/>
      <w:bookmarkEnd w:id="39"/>
      <w:r>
        <w:t>Installation</w:t>
      </w:r>
      <w:bookmarkEnd w:id="47"/>
    </w:p>
    <w:p w14:paraId="08988037" w14:textId="77777777" w:rsidR="006A1A76" w:rsidRPr="00043270" w:rsidRDefault="006A1A76" w:rsidP="006A1A76">
      <w:pPr>
        <w:rPr>
          <w:sz w:val="24"/>
        </w:rPr>
      </w:pPr>
      <w:r w:rsidRPr="00483560">
        <w:rPr>
          <w:sz w:val="24"/>
        </w:rPr>
        <w:t>This section d</w:t>
      </w:r>
      <w:r>
        <w:rPr>
          <w:sz w:val="24"/>
        </w:rPr>
        <w:t>escribes how to install CAPRI.</w:t>
      </w:r>
    </w:p>
    <w:p w14:paraId="5D7B77F9" w14:textId="77777777" w:rsidR="006A1A76" w:rsidRPr="002D1399" w:rsidRDefault="006A1A76" w:rsidP="006A1A76">
      <w:pPr>
        <w:pStyle w:val="Heading2"/>
      </w:pPr>
      <w:bookmarkStart w:id="48" w:name="_Toc109721093"/>
      <w:r w:rsidRPr="002D1399">
        <w:t>Pre-installation and System Requirements</w:t>
      </w:r>
      <w:bookmarkEnd w:id="48"/>
    </w:p>
    <w:p w14:paraId="64B67BEC" w14:textId="77777777" w:rsidR="006A1A76" w:rsidRPr="00B10BB5" w:rsidRDefault="006A1A76" w:rsidP="006A1A76">
      <w:pPr>
        <w:rPr>
          <w:bCs/>
          <w:sz w:val="24"/>
        </w:rPr>
      </w:pPr>
      <w:r w:rsidRPr="00B10BB5">
        <w:rPr>
          <w:bCs/>
          <w:sz w:val="24"/>
        </w:rPr>
        <w:t>The installation of the patch will be introducing new files, updating routines, parameters, remote procedure calls, and options.</w:t>
      </w:r>
    </w:p>
    <w:p w14:paraId="47BCFF3A" w14:textId="77777777" w:rsidR="006A1A76" w:rsidRPr="00B10BB5" w:rsidRDefault="006A1A76" w:rsidP="006A1A76">
      <w:pPr>
        <w:rPr>
          <w:b/>
          <w:bCs/>
          <w:i/>
          <w:sz w:val="24"/>
        </w:rPr>
      </w:pPr>
    </w:p>
    <w:p w14:paraId="38981C87" w14:textId="77777777" w:rsidR="006A1A76" w:rsidRPr="00B10BB5" w:rsidRDefault="006A1A76" w:rsidP="006A1A76">
      <w:pPr>
        <w:pStyle w:val="BodyTextNumbered1"/>
        <w:spacing w:before="0" w:after="0"/>
        <w:rPr>
          <w:szCs w:val="24"/>
        </w:rPr>
      </w:pPr>
      <w:r w:rsidRPr="00B10BB5">
        <w:rPr>
          <w:szCs w:val="24"/>
        </w:rPr>
        <w:t>Choose the PackMan message containing this patch.</w:t>
      </w:r>
    </w:p>
    <w:p w14:paraId="3E8B3352" w14:textId="77777777" w:rsidR="006A1A76" w:rsidRPr="00B10BB5" w:rsidRDefault="006A1A76" w:rsidP="006A1A76">
      <w:pPr>
        <w:pStyle w:val="BodyTextNumbered1"/>
        <w:numPr>
          <w:ilvl w:val="0"/>
          <w:numId w:val="0"/>
        </w:numPr>
        <w:spacing w:before="0" w:after="0"/>
        <w:ind w:left="720"/>
        <w:rPr>
          <w:szCs w:val="24"/>
        </w:rPr>
      </w:pPr>
    </w:p>
    <w:p w14:paraId="7D3CA72E" w14:textId="77777777" w:rsidR="006A1A76" w:rsidRPr="00B10BB5" w:rsidRDefault="006A1A76" w:rsidP="006A1A76">
      <w:pPr>
        <w:pStyle w:val="BodyTextNumbered1"/>
        <w:spacing w:before="0" w:after="0"/>
        <w:rPr>
          <w:szCs w:val="24"/>
        </w:rPr>
      </w:pPr>
      <w:r w:rsidRPr="00B10BB5">
        <w:rPr>
          <w:szCs w:val="24"/>
        </w:rPr>
        <w:t xml:space="preserve">Choose the INSTALL/CHECK MESSAGE PackMan option. </w:t>
      </w:r>
    </w:p>
    <w:p w14:paraId="1AE67A1D" w14:textId="77777777" w:rsidR="006A1A76" w:rsidRPr="00B10BB5" w:rsidRDefault="006A1A76" w:rsidP="006A1A76">
      <w:pPr>
        <w:pStyle w:val="BodyTextNumbered1"/>
        <w:numPr>
          <w:ilvl w:val="0"/>
          <w:numId w:val="0"/>
        </w:numPr>
        <w:spacing w:before="0" w:after="0"/>
        <w:ind w:left="720"/>
        <w:rPr>
          <w:szCs w:val="24"/>
        </w:rPr>
      </w:pPr>
    </w:p>
    <w:p w14:paraId="16E75B51" w14:textId="77777777" w:rsidR="006A1A76" w:rsidRPr="00B10BB5" w:rsidRDefault="006A1A76" w:rsidP="006A1A76">
      <w:pPr>
        <w:pStyle w:val="BodyTextNumbered1"/>
        <w:spacing w:before="120" w:after="120"/>
        <w:rPr>
          <w:szCs w:val="24"/>
          <w:lang w:val="de-DE"/>
        </w:rPr>
      </w:pPr>
      <w:r w:rsidRPr="00B10BB5">
        <w:rPr>
          <w:szCs w:val="24"/>
        </w:rPr>
        <w:lastRenderedPageBreak/>
        <w:t xml:space="preserve">From the Kernel Installation and Distribution System Menu, select the Installation Menu. From this menu, you may elect to use the following options. When prompted for the INSTALL NAME </w:t>
      </w:r>
      <w:r w:rsidRPr="00B10BB5">
        <w:rPr>
          <w:szCs w:val="24"/>
          <w:lang w:val="de-DE"/>
        </w:rPr>
        <w:t xml:space="preserve">enter the patch </w:t>
      </w:r>
      <w:r>
        <w:rPr>
          <w:szCs w:val="24"/>
          <w:lang w:val="de-DE"/>
        </w:rPr>
        <w:t>DVBA*2.7*251</w:t>
      </w:r>
      <w:r w:rsidRPr="00B10BB5">
        <w:rPr>
          <w:szCs w:val="24"/>
          <w:lang w:val="de-DE"/>
        </w:rPr>
        <w:t>:</w:t>
      </w:r>
    </w:p>
    <w:p w14:paraId="44A6EF6B" w14:textId="77777777" w:rsidR="006A1A76" w:rsidRPr="00B10BB5" w:rsidRDefault="006A1A76" w:rsidP="006A1A76">
      <w:pPr>
        <w:pStyle w:val="BodyTextLettered2"/>
        <w:tabs>
          <w:tab w:val="clear" w:pos="1080"/>
          <w:tab w:val="num" w:pos="1440"/>
        </w:tabs>
        <w:ind w:left="1440"/>
        <w:rPr>
          <w:szCs w:val="24"/>
        </w:rPr>
      </w:pPr>
      <w:r w:rsidRPr="00B10BB5">
        <w:rPr>
          <w:szCs w:val="24"/>
        </w:rPr>
        <w:t>Backup a Transport Global - This option will create a backup message of any routines exported with this patch. It will not backup any other changes such as DDs or templates.</w:t>
      </w:r>
    </w:p>
    <w:p w14:paraId="533BB02A" w14:textId="77777777" w:rsidR="006A1A76" w:rsidRPr="00B10BB5" w:rsidRDefault="006A1A76" w:rsidP="006A1A76">
      <w:pPr>
        <w:pStyle w:val="BodyTextLettered2"/>
        <w:tabs>
          <w:tab w:val="clear" w:pos="1080"/>
          <w:tab w:val="num" w:pos="1440"/>
        </w:tabs>
        <w:ind w:left="1440"/>
        <w:rPr>
          <w:szCs w:val="24"/>
          <w:lang w:val="fr-FR"/>
        </w:rPr>
      </w:pPr>
      <w:r w:rsidRPr="00B10BB5">
        <w:rPr>
          <w:szCs w:val="24"/>
        </w:rPr>
        <w:t xml:space="preserve">Compare Transport Global to Current System - This option will allow you to view all changes that will be made when this patch is installed. It compares all components of this patches </w:t>
      </w:r>
      <w:r w:rsidRPr="00B10BB5">
        <w:rPr>
          <w:szCs w:val="24"/>
          <w:lang w:val="fr-FR"/>
        </w:rPr>
        <w:t>routines, DDs, and templates).</w:t>
      </w:r>
    </w:p>
    <w:p w14:paraId="33E2225C" w14:textId="77777777" w:rsidR="006A1A76" w:rsidRPr="00B10BB5" w:rsidRDefault="006A1A76" w:rsidP="006A1A76">
      <w:pPr>
        <w:pStyle w:val="BodyTextLettered2"/>
        <w:tabs>
          <w:tab w:val="clear" w:pos="1080"/>
          <w:tab w:val="num" w:pos="1440"/>
        </w:tabs>
        <w:ind w:left="1440"/>
        <w:rPr>
          <w:szCs w:val="24"/>
        </w:rPr>
      </w:pPr>
      <w:r w:rsidRPr="00B10BB5">
        <w:rPr>
          <w:szCs w:val="24"/>
        </w:rPr>
        <w:t>Verify Checksums in Transport Global - This option will allow you to ensure the integrity of the routines that are in the transport global.</w:t>
      </w:r>
    </w:p>
    <w:p w14:paraId="054CFADE" w14:textId="77777777" w:rsidR="006A1A76" w:rsidRPr="00B10BB5" w:rsidRDefault="006A1A76" w:rsidP="006A1A76">
      <w:pPr>
        <w:pStyle w:val="BodyTextNumbered1"/>
        <w:spacing w:before="0" w:after="0"/>
        <w:rPr>
          <w:szCs w:val="24"/>
        </w:rPr>
      </w:pPr>
      <w:r w:rsidRPr="00B10BB5">
        <w:rPr>
          <w:szCs w:val="24"/>
        </w:rPr>
        <w:t>From the Installation Menu, select the Install Package(s) option and choose the patch to install</w:t>
      </w:r>
      <w:r>
        <w:rPr>
          <w:szCs w:val="24"/>
        </w:rPr>
        <w:t>:</w:t>
      </w:r>
    </w:p>
    <w:p w14:paraId="7540C926" w14:textId="77777777" w:rsidR="006A1A76" w:rsidRPr="00B10BB5" w:rsidRDefault="006A1A76" w:rsidP="006A1A76">
      <w:pPr>
        <w:pStyle w:val="ListParagraph"/>
        <w:numPr>
          <w:ilvl w:val="0"/>
          <w:numId w:val="23"/>
        </w:numPr>
        <w:ind w:left="1440"/>
        <w:rPr>
          <w:b/>
          <w:bCs/>
          <w:i/>
          <w:sz w:val="24"/>
          <w:szCs w:val="24"/>
        </w:rPr>
      </w:pPr>
      <w:r w:rsidRPr="00B10BB5">
        <w:rPr>
          <w:sz w:val="24"/>
          <w:szCs w:val="24"/>
        </w:rPr>
        <w:t xml:space="preserve">When prompted ‘Want KIDS to Rebuild Menu Trees Upon Completion of Install? </w:t>
      </w:r>
      <w:r>
        <w:rPr>
          <w:sz w:val="24"/>
          <w:szCs w:val="24"/>
        </w:rPr>
        <w:t xml:space="preserve">NO/NO </w:t>
      </w:r>
      <w:r w:rsidRPr="00B10BB5">
        <w:rPr>
          <w:sz w:val="24"/>
          <w:szCs w:val="24"/>
        </w:rPr>
        <w:t>Select NO</w:t>
      </w:r>
    </w:p>
    <w:p w14:paraId="5171A0FA" w14:textId="77777777" w:rsidR="006A1A76" w:rsidRPr="00B10BB5" w:rsidRDefault="006A1A76" w:rsidP="006A1A76">
      <w:pPr>
        <w:pStyle w:val="BodyTextNumbered1"/>
        <w:numPr>
          <w:ilvl w:val="0"/>
          <w:numId w:val="23"/>
        </w:numPr>
        <w:tabs>
          <w:tab w:val="left" w:pos="1440"/>
        </w:tabs>
        <w:spacing w:before="120" w:after="120"/>
        <w:ind w:left="1440"/>
        <w:rPr>
          <w:b/>
          <w:bCs/>
          <w:i/>
          <w:szCs w:val="24"/>
        </w:rPr>
      </w:pPr>
      <w:r w:rsidRPr="00B10BB5">
        <w:rPr>
          <w:szCs w:val="24"/>
        </w:rPr>
        <w:t>When prompted ‘Want KIDS to INHIBIT LOGONs during the install?</w:t>
      </w:r>
      <w:r>
        <w:rPr>
          <w:szCs w:val="24"/>
        </w:rPr>
        <w:t xml:space="preserve"> NO/NO</w:t>
      </w:r>
      <w:r w:rsidRPr="00B10BB5">
        <w:rPr>
          <w:szCs w:val="24"/>
        </w:rPr>
        <w:t xml:space="preserve"> Select NO</w:t>
      </w:r>
    </w:p>
    <w:p w14:paraId="0F397F80" w14:textId="77777777" w:rsidR="006A1A76" w:rsidRPr="00B10BB5" w:rsidRDefault="006A1A76" w:rsidP="006A1A76">
      <w:pPr>
        <w:pStyle w:val="BodyTextNumbered1"/>
        <w:numPr>
          <w:ilvl w:val="0"/>
          <w:numId w:val="23"/>
        </w:numPr>
        <w:tabs>
          <w:tab w:val="left" w:pos="1440"/>
        </w:tabs>
        <w:spacing w:before="120" w:after="120"/>
        <w:ind w:left="1440"/>
        <w:rPr>
          <w:b/>
          <w:bCs/>
          <w:i/>
          <w:szCs w:val="24"/>
        </w:rPr>
      </w:pPr>
      <w:r w:rsidRPr="00B10BB5">
        <w:rPr>
          <w:szCs w:val="24"/>
        </w:rPr>
        <w:t>When prompted 'Want to DISABLE Scheduled Options, Menu Options, and Protocols?</w:t>
      </w:r>
      <w:r>
        <w:rPr>
          <w:szCs w:val="24"/>
        </w:rPr>
        <w:t xml:space="preserve"> NO/NO</w:t>
      </w:r>
      <w:r w:rsidRPr="00B10BB5">
        <w:rPr>
          <w:szCs w:val="24"/>
        </w:rPr>
        <w:t xml:space="preserve"> Select NO</w:t>
      </w:r>
    </w:p>
    <w:p w14:paraId="2BDCFB76" w14:textId="77777777" w:rsidR="006A1A76" w:rsidRPr="00043270" w:rsidRDefault="006A1A76" w:rsidP="006A1A76">
      <w:pPr>
        <w:pStyle w:val="BodyTextNumbered1"/>
        <w:spacing w:before="0" w:after="0"/>
        <w:rPr>
          <w:szCs w:val="24"/>
        </w:rPr>
      </w:pPr>
      <w:r w:rsidRPr="00B10BB5">
        <w:rPr>
          <w:szCs w:val="24"/>
        </w:rPr>
        <w:t>If prompted ‘Delay Install (Minutes): (0 – 60): 0//’ respond 0.</w:t>
      </w:r>
    </w:p>
    <w:p w14:paraId="57A7ACEA" w14:textId="77777777" w:rsidR="006A1A76" w:rsidRPr="002D1399" w:rsidRDefault="006A1A76" w:rsidP="006A1A76">
      <w:pPr>
        <w:pStyle w:val="Heading2"/>
      </w:pPr>
      <w:bookmarkStart w:id="49" w:name="_Toc109721094"/>
      <w:r w:rsidRPr="002D1399">
        <w:t>Platform Installation and Preparation</w:t>
      </w:r>
      <w:bookmarkEnd w:id="49"/>
    </w:p>
    <w:p w14:paraId="56A17F0C" w14:textId="77777777" w:rsidR="006A1A76" w:rsidRDefault="006A1A76" w:rsidP="006A1A76">
      <w:pPr>
        <w:pStyle w:val="BodyText"/>
      </w:pPr>
      <w:r>
        <w:t>We do not anticipate difficulties with version incompatibility. Nevertheless, we recommend deploying the new VistA patch DVBA*2.7*251 into all 132 VistA production systems.</w:t>
      </w:r>
    </w:p>
    <w:p w14:paraId="0C93DABC" w14:textId="77777777" w:rsidR="006A1A76" w:rsidRDefault="006A1A76" w:rsidP="006A1A76">
      <w:pPr>
        <w:pStyle w:val="BodyText"/>
      </w:pPr>
      <w:r>
        <w:t>All sites should make sure that their test environments mirror the state of their production environments. This is important because it helps identify deficiencies (such as outdated or missing patches) when the new software is installed into the test environment rather than into the production environment.</w:t>
      </w:r>
    </w:p>
    <w:p w14:paraId="1F3B1CF0" w14:textId="77777777" w:rsidR="006A1A76" w:rsidRPr="00055EA4" w:rsidRDefault="006A1A76" w:rsidP="006A1A76">
      <w:pPr>
        <w:pStyle w:val="Heading2"/>
      </w:pPr>
      <w:bookmarkStart w:id="50" w:name="_Toc109721095"/>
      <w:r>
        <w:t>Download and Extract Files</w:t>
      </w:r>
      <w:bookmarkStart w:id="51" w:name="_Ref436642459"/>
      <w:bookmarkEnd w:id="50"/>
    </w:p>
    <w:p w14:paraId="39D1F755" w14:textId="77777777" w:rsidR="006A1A76" w:rsidRPr="00055EA4" w:rsidRDefault="006A1A76" w:rsidP="006A1A76">
      <w:pPr>
        <w:rPr>
          <w:sz w:val="24"/>
        </w:rPr>
      </w:pPr>
      <w:r w:rsidRPr="00055EA4">
        <w:rPr>
          <w:rFonts w:eastAsia="Calibri"/>
          <w:sz w:val="24"/>
        </w:rPr>
        <w:t xml:space="preserve">Documentation can be found on the VA Software Documentation Library at: </w:t>
      </w:r>
    </w:p>
    <w:p w14:paraId="470A510B" w14:textId="77777777" w:rsidR="006A1A76" w:rsidRPr="00420359" w:rsidRDefault="00000000" w:rsidP="006A1A76">
      <w:hyperlink r:id="rId13">
        <w:r w:rsidR="006A1A76" w:rsidRPr="00055EA4">
          <w:rPr>
            <w:rStyle w:val="Hyperlink"/>
            <w:rFonts w:ascii="Calibri" w:eastAsia="Calibri" w:hAnsi="Calibri" w:cs="Calibri"/>
            <w:color w:val="0563C1"/>
          </w:rPr>
          <w:t>https://www.va.gov/vdl/</w:t>
        </w:r>
      </w:hyperlink>
      <w:r w:rsidR="006A1A76" w:rsidRPr="00055EA4">
        <w:rPr>
          <w:rFonts w:ascii="Calibri" w:eastAsia="Calibri" w:hAnsi="Calibri" w:cs="Calibri"/>
        </w:rPr>
        <w:t>.</w:t>
      </w:r>
    </w:p>
    <w:p w14:paraId="71D3F2AD" w14:textId="77777777" w:rsidR="006A1A76" w:rsidRDefault="006A1A76" w:rsidP="006A1A76">
      <w:pPr>
        <w:autoSpaceDE w:val="0"/>
        <w:autoSpaceDN w:val="0"/>
        <w:adjustRightInd w:val="0"/>
        <w:rPr>
          <w:rFonts w:ascii="r_ansi" w:hAnsi="r_ansi" w:cs="r_ansi"/>
          <w:sz w:val="18"/>
          <w:szCs w:val="18"/>
        </w:rPr>
      </w:pPr>
    </w:p>
    <w:p w14:paraId="6B11D553" w14:textId="77777777" w:rsidR="006A1A76" w:rsidRPr="002B04FD" w:rsidRDefault="006A1A76" w:rsidP="006A1A76">
      <w:pPr>
        <w:pStyle w:val="BodyText"/>
        <w:tabs>
          <w:tab w:val="left" w:pos="1080"/>
          <w:tab w:val="right" w:pos="6660"/>
        </w:tabs>
        <w:ind w:right="1800"/>
        <w:jc w:val="center"/>
        <w:rPr>
          <w:szCs w:val="24"/>
          <w:u w:val="single"/>
        </w:rPr>
      </w:pPr>
      <w:r w:rsidRPr="002B04FD">
        <w:rPr>
          <w:szCs w:val="24"/>
          <w:u w:val="single"/>
        </w:rPr>
        <w:t>Optional Distribution Files that Contain Important User Info</w:t>
      </w:r>
    </w:p>
    <w:p w14:paraId="5DFA7BAB" w14:textId="0E74DF75" w:rsidR="006A1A76" w:rsidRDefault="006A1A76" w:rsidP="006A1A76">
      <w:pPr>
        <w:pStyle w:val="NoSpacing"/>
        <w:ind w:left="720"/>
        <w:rPr>
          <w:rStyle w:val="normaltextrun"/>
          <w:rFonts w:ascii="r_ansi" w:hAnsi="r_ansi"/>
          <w:color w:val="000000"/>
          <w:sz w:val="18"/>
          <w:szCs w:val="18"/>
          <w:shd w:val="clear" w:color="auto" w:fill="FFFFFF"/>
        </w:rPr>
      </w:pPr>
      <w:r>
        <w:rPr>
          <w:rFonts w:ascii="r_ansi" w:hAnsi="r_ansi" w:cs="Courier New"/>
          <w:sz w:val="18"/>
          <w:szCs w:val="18"/>
        </w:rPr>
        <w:t xml:space="preserve">DVBA_DIBRG.PDF    </w:t>
      </w:r>
      <w:r w:rsidRPr="00287BE0">
        <w:rPr>
          <w:rStyle w:val="spellingerror"/>
          <w:rFonts w:ascii="r_ansi" w:hAnsi="r_ansi"/>
          <w:color w:val="000000"/>
          <w:sz w:val="18"/>
          <w:szCs w:val="18"/>
          <w:shd w:val="clear" w:color="auto" w:fill="FFFFFF"/>
        </w:rPr>
        <w:t>Deployment,Installation,Back</w:t>
      </w:r>
      <w:r w:rsidRPr="00287BE0">
        <w:rPr>
          <w:rStyle w:val="normaltextrun"/>
          <w:rFonts w:ascii="r_ansi" w:hAnsi="r_ansi"/>
          <w:color w:val="000000"/>
          <w:sz w:val="18"/>
          <w:szCs w:val="18"/>
          <w:shd w:val="clear" w:color="auto" w:fill="FFFFFF"/>
        </w:rPr>
        <w:t>-Out and Rollback Guide</w:t>
      </w:r>
      <w:r w:rsidR="000A460E">
        <w:rPr>
          <w:rStyle w:val="normaltextrun"/>
          <w:rFonts w:ascii="r_ansi" w:hAnsi="r_ansi"/>
          <w:color w:val="000000"/>
          <w:sz w:val="18"/>
          <w:szCs w:val="18"/>
          <w:shd w:val="clear" w:color="auto" w:fill="FFFFFF"/>
        </w:rPr>
        <w:t xml:space="preserve"> </w:t>
      </w:r>
      <w:r w:rsidR="00760B34">
        <w:rPr>
          <w:rStyle w:val="normaltextrun"/>
          <w:rFonts w:ascii="r_ansi" w:hAnsi="r_ansi"/>
          <w:color w:val="000000"/>
          <w:sz w:val="18"/>
          <w:szCs w:val="18"/>
          <w:shd w:val="clear" w:color="auto" w:fill="FFFFFF"/>
        </w:rPr>
        <w:t xml:space="preserve">  </w:t>
      </w:r>
      <w:r w:rsidR="000A460E">
        <w:rPr>
          <w:rStyle w:val="normaltextrun"/>
          <w:rFonts w:ascii="r_ansi" w:hAnsi="r_ansi"/>
          <w:color w:val="000000"/>
          <w:sz w:val="18"/>
          <w:szCs w:val="18"/>
          <w:shd w:val="clear" w:color="auto" w:fill="FFFFFF"/>
        </w:rPr>
        <w:t xml:space="preserve"> BINARY</w:t>
      </w:r>
    </w:p>
    <w:p w14:paraId="10BFE579" w14:textId="77777777" w:rsidR="006A1A76" w:rsidRPr="002D1399" w:rsidRDefault="006A1A76" w:rsidP="006A1A76">
      <w:pPr>
        <w:pStyle w:val="Heading2"/>
      </w:pPr>
      <w:bookmarkStart w:id="52" w:name="_Toc109721096"/>
      <w:r w:rsidRPr="002D1399">
        <w:t>Database Creation</w:t>
      </w:r>
      <w:bookmarkEnd w:id="51"/>
      <w:bookmarkEnd w:id="52"/>
    </w:p>
    <w:p w14:paraId="2CD30C34" w14:textId="77777777" w:rsidR="006A1A76" w:rsidRPr="00F323B1" w:rsidRDefault="006A1A76" w:rsidP="006A1A76">
      <w:pPr>
        <w:pStyle w:val="BodyText"/>
        <w:rPr>
          <w:sz w:val="20"/>
        </w:rPr>
      </w:pPr>
      <w:r>
        <w:rPr>
          <w:sz w:val="20"/>
        </w:rPr>
        <w:t>N/A</w:t>
      </w:r>
    </w:p>
    <w:p w14:paraId="3787F80A" w14:textId="77777777" w:rsidR="006A1A76" w:rsidRPr="002D1399" w:rsidRDefault="006A1A76" w:rsidP="006A1A76">
      <w:pPr>
        <w:pStyle w:val="Heading2"/>
      </w:pPr>
      <w:bookmarkStart w:id="53" w:name="_Toc109721097"/>
      <w:r w:rsidRPr="002D1399">
        <w:t>Installation Scripts</w:t>
      </w:r>
      <w:bookmarkEnd w:id="53"/>
    </w:p>
    <w:p w14:paraId="7643669B" w14:textId="77777777" w:rsidR="006A1A76" w:rsidRPr="00483560" w:rsidRDefault="006A1A76" w:rsidP="006A1A76">
      <w:pPr>
        <w:pStyle w:val="BodyText"/>
      </w:pPr>
      <w:r>
        <w:t>Patch installers will follow their local procedures to install the software in accordance with the Installation Guide.</w:t>
      </w:r>
    </w:p>
    <w:p w14:paraId="12C43362" w14:textId="77777777" w:rsidR="006A1A76" w:rsidRPr="002D1399" w:rsidRDefault="006A1A76" w:rsidP="006A1A76">
      <w:pPr>
        <w:pStyle w:val="Heading2"/>
      </w:pPr>
      <w:bookmarkStart w:id="54" w:name="_Toc109721098"/>
      <w:r w:rsidRPr="002D1399">
        <w:lastRenderedPageBreak/>
        <w:t>Access Requirements and Skills Needed for the Installation</w:t>
      </w:r>
      <w:bookmarkEnd w:id="54"/>
    </w:p>
    <w:p w14:paraId="0BF3FFCF" w14:textId="77777777" w:rsidR="006A1A76" w:rsidRDefault="006A1A76" w:rsidP="006A1A76">
      <w:pPr>
        <w:pStyle w:val="BodyText"/>
      </w:pPr>
      <w:bookmarkStart w:id="55" w:name="_Toc416250739"/>
      <w:bookmarkStart w:id="56" w:name="_Toc430174019"/>
      <w:r>
        <w:t>Installation of VistA Patch DVBA*2.7*251 requires VistA programmer access.</w:t>
      </w:r>
    </w:p>
    <w:p w14:paraId="2AA96D6F" w14:textId="77777777" w:rsidR="006A1A76" w:rsidRDefault="006A1A76" w:rsidP="006A1A76">
      <w:pPr>
        <w:spacing w:before="120" w:after="120"/>
        <w:rPr>
          <w:sz w:val="24"/>
        </w:rPr>
      </w:pPr>
      <w:r>
        <w:rPr>
          <w:sz w:val="24"/>
        </w:rPr>
        <w:t>Some sites utilize shortcut folders on users’ desktops with icons that point to a CAPRI installation on a server.</w:t>
      </w:r>
    </w:p>
    <w:p w14:paraId="40D80EDF" w14:textId="77777777" w:rsidR="006A1A76" w:rsidRPr="004F27E0" w:rsidRDefault="006A1A76" w:rsidP="006A1A76">
      <w:pPr>
        <w:pStyle w:val="Heading2"/>
      </w:pPr>
      <w:bookmarkStart w:id="57" w:name="_Toc460218141"/>
      <w:bookmarkStart w:id="58" w:name="_Toc510523756"/>
      <w:bookmarkStart w:id="59" w:name="_Toc514324094"/>
      <w:bookmarkStart w:id="60" w:name="_Toc109721099"/>
      <w:bookmarkEnd w:id="55"/>
      <w:bookmarkEnd w:id="56"/>
      <w:r w:rsidRPr="00670C16">
        <w:t>Additional Installation Files</w:t>
      </w:r>
      <w:bookmarkEnd w:id="57"/>
      <w:bookmarkEnd w:id="58"/>
      <w:bookmarkEnd w:id="59"/>
      <w:bookmarkEnd w:id="60"/>
    </w:p>
    <w:p w14:paraId="3BBF48CB" w14:textId="77777777" w:rsidR="006A1A76" w:rsidRPr="00E33EF1" w:rsidRDefault="006A1A76" w:rsidP="006A1A76">
      <w:pPr>
        <w:rPr>
          <w:sz w:val="24"/>
        </w:rPr>
      </w:pPr>
      <w:r w:rsidRPr="00E33EF1">
        <w:rPr>
          <w:sz w:val="24"/>
        </w:rPr>
        <w:t>In addition to the executable file, there are other files included with the CAPRI installation zip. The general purpose of these files and where they need to be located are as follows:</w:t>
      </w:r>
    </w:p>
    <w:p w14:paraId="34586E09" w14:textId="77777777" w:rsidR="006A1A76" w:rsidRPr="00F85FF0" w:rsidRDefault="006A1A76" w:rsidP="006A1A76">
      <w:pPr>
        <w:pStyle w:val="Heading3"/>
      </w:pPr>
      <w:bookmarkStart w:id="61" w:name="_Toc460218142"/>
      <w:bookmarkStart w:id="62" w:name="_Toc510523757"/>
      <w:bookmarkStart w:id="63" w:name="_Toc514324095"/>
      <w:bookmarkStart w:id="64" w:name="_Toc109721100"/>
      <w:bookmarkStart w:id="65" w:name="_Toc293659115"/>
      <w:bookmarkStart w:id="66" w:name="_Toc293659114"/>
      <w:r>
        <w:t xml:space="preserve">4.7.1 </w:t>
      </w:r>
      <w:r w:rsidRPr="00F85FF0">
        <w:t>VACAPRIVVA.dll</w:t>
      </w:r>
      <w:bookmarkEnd w:id="61"/>
      <w:bookmarkEnd w:id="62"/>
      <w:bookmarkEnd w:id="63"/>
      <w:bookmarkEnd w:id="64"/>
    </w:p>
    <w:p w14:paraId="3F822463" w14:textId="77777777" w:rsidR="006A1A76" w:rsidRPr="00E33EF1" w:rsidRDefault="006A1A76" w:rsidP="006A1A76">
      <w:pPr>
        <w:rPr>
          <w:b/>
          <w:sz w:val="24"/>
        </w:rPr>
      </w:pPr>
      <w:r w:rsidRPr="00E33EF1">
        <w:rPr>
          <w:sz w:val="24"/>
        </w:rPr>
        <w:t xml:space="preserve">The VACAPRIVVA.dll file is a dynamic link library that provides the web services client interface for the Virtual VA web service, which was added in patch DVBA*2.7*181. </w:t>
      </w:r>
      <w:r w:rsidRPr="00E33EF1">
        <w:rPr>
          <w:b/>
          <w:sz w:val="24"/>
        </w:rPr>
        <w:t>Important: CAPRI will not function without this file.</w:t>
      </w:r>
    </w:p>
    <w:p w14:paraId="7EBAD0FD" w14:textId="77777777" w:rsidR="006A1A76" w:rsidRPr="00E33EF1" w:rsidRDefault="006A1A76" w:rsidP="006A1A76">
      <w:pPr>
        <w:numPr>
          <w:ilvl w:val="0"/>
          <w:numId w:val="24"/>
        </w:numPr>
        <w:spacing w:before="120" w:after="120"/>
        <w:rPr>
          <w:sz w:val="24"/>
        </w:rPr>
      </w:pPr>
      <w:r w:rsidRPr="00E33EF1">
        <w:rPr>
          <w:sz w:val="24"/>
        </w:rPr>
        <w:t>VACAPRIVVA.dll is required for CAPRI to function.</w:t>
      </w:r>
    </w:p>
    <w:p w14:paraId="5FF070BF" w14:textId="77777777" w:rsidR="006A1A76" w:rsidRPr="00E33EF1" w:rsidRDefault="006A1A76" w:rsidP="006A1A76">
      <w:pPr>
        <w:numPr>
          <w:ilvl w:val="0"/>
          <w:numId w:val="24"/>
        </w:numPr>
        <w:spacing w:before="120" w:after="120"/>
        <w:rPr>
          <w:sz w:val="24"/>
        </w:rPr>
      </w:pPr>
      <w:r w:rsidRPr="00E33EF1">
        <w:rPr>
          <w:sz w:val="24"/>
        </w:rPr>
        <w:t>VACAPRIVVA.dll must be located in the same directory as the CAPRI executable (CAPRI.exe).</w:t>
      </w:r>
    </w:p>
    <w:p w14:paraId="26222C86" w14:textId="77777777" w:rsidR="006A1A76" w:rsidRDefault="006A1A76" w:rsidP="006A1A76">
      <w:pPr>
        <w:rPr>
          <w:sz w:val="24"/>
        </w:rPr>
      </w:pPr>
      <w:r w:rsidRPr="00E33EF1">
        <w:rPr>
          <w:sz w:val="24"/>
        </w:rPr>
        <w:t>The following dialog box displays when CAPRI cannot find the VACAPRIVVA.dll file.</w:t>
      </w:r>
    </w:p>
    <w:p w14:paraId="0812E20E" w14:textId="77777777" w:rsidR="006A1A76" w:rsidRPr="00E33EF1" w:rsidRDefault="006A1A76" w:rsidP="006A1A76">
      <w:pPr>
        <w:rPr>
          <w:sz w:val="24"/>
        </w:rPr>
      </w:pPr>
    </w:p>
    <w:p w14:paraId="5776F09A" w14:textId="77777777" w:rsidR="006A1A76" w:rsidRDefault="006A1A76" w:rsidP="006A1A76">
      <w:r>
        <w:rPr>
          <w:noProof/>
        </w:rPr>
        <w:drawing>
          <wp:inline distT="0" distB="0" distL="0" distR="0" wp14:anchorId="1AAFE617" wp14:editId="691AB27B">
            <wp:extent cx="5937885" cy="1117600"/>
            <wp:effectExtent l="19050" t="19050" r="24765" b="25400"/>
            <wp:docPr id="20" name="Picture 20" descr="Missing file alert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5937885" cy="1117600"/>
                    </a:xfrm>
                    <a:prstGeom prst="rect">
                      <a:avLst/>
                    </a:prstGeom>
                    <a:ln>
                      <a:solidFill>
                        <a:schemeClr val="tx1"/>
                      </a:solidFill>
                    </a:ln>
                  </pic:spPr>
                </pic:pic>
              </a:graphicData>
            </a:graphic>
          </wp:inline>
        </w:drawing>
      </w:r>
    </w:p>
    <w:p w14:paraId="08F922A9" w14:textId="4363AA98" w:rsidR="006A1A76" w:rsidRDefault="006A1A76" w:rsidP="006A1A76">
      <w:pPr>
        <w:pStyle w:val="Caption"/>
      </w:pPr>
      <w:bookmarkStart w:id="67" w:name="_Toc512686193"/>
      <w:r>
        <w:t xml:space="preserve">Figure </w:t>
      </w:r>
      <w:r>
        <w:fldChar w:fldCharType="begin"/>
      </w:r>
      <w:r>
        <w:instrText>SEQ Figure \* ARABIC</w:instrText>
      </w:r>
      <w:r>
        <w:fldChar w:fldCharType="separate"/>
      </w:r>
      <w:r w:rsidR="00706840">
        <w:rPr>
          <w:noProof/>
        </w:rPr>
        <w:t>1</w:t>
      </w:r>
      <w:r>
        <w:fldChar w:fldCharType="end"/>
      </w:r>
      <w:r>
        <w:t>. Missing File Alert</w:t>
      </w:r>
      <w:bookmarkEnd w:id="67"/>
    </w:p>
    <w:p w14:paraId="58B35149" w14:textId="77777777" w:rsidR="006A1A76" w:rsidRPr="00670C16" w:rsidRDefault="006A1A76" w:rsidP="006A1A76">
      <w:pPr>
        <w:pStyle w:val="Heading3"/>
      </w:pPr>
      <w:bookmarkStart w:id="68" w:name="_Toc460218143"/>
      <w:bookmarkStart w:id="69" w:name="_Toc510523758"/>
      <w:bookmarkStart w:id="70" w:name="_Toc514324096"/>
      <w:bookmarkStart w:id="71" w:name="_Toc109721101"/>
      <w:bookmarkStart w:id="72" w:name="_Toc333500262"/>
      <w:r>
        <w:t xml:space="preserve">4.7.2 </w:t>
      </w:r>
      <w:r>
        <w:tab/>
      </w:r>
      <w:r w:rsidRPr="00670C16">
        <w:t>LIBEAY32.DLL &amp; SSLEAY32.DLL</w:t>
      </w:r>
      <w:bookmarkEnd w:id="68"/>
      <w:bookmarkEnd w:id="69"/>
      <w:bookmarkEnd w:id="70"/>
      <w:bookmarkEnd w:id="71"/>
    </w:p>
    <w:p w14:paraId="72423795" w14:textId="77777777" w:rsidR="006A1A76" w:rsidRPr="004F27E0" w:rsidRDefault="006A1A76" w:rsidP="006A1A76">
      <w:pPr>
        <w:rPr>
          <w:b/>
          <w:sz w:val="24"/>
          <w:lang w:eastAsia="x-none"/>
        </w:rPr>
      </w:pPr>
      <w:r w:rsidRPr="004F27E0">
        <w:rPr>
          <w:sz w:val="24"/>
          <w:lang w:eastAsia="x-none"/>
        </w:rPr>
        <w:t xml:space="preserve">Libeay32.dll and Ssleay32.dll are dynamic link libraries that provide the web services client interface for the VLER/DAS web service, which was added in patch DVBA*2.7*187. </w:t>
      </w:r>
      <w:r w:rsidRPr="004F27E0">
        <w:rPr>
          <w:b/>
          <w:sz w:val="24"/>
          <w:lang w:eastAsia="x-none"/>
        </w:rPr>
        <w:t xml:space="preserve">Important: CAPRI requires these files to </w:t>
      </w:r>
      <w:r w:rsidRPr="00AC7B06">
        <w:rPr>
          <w:b/>
          <w:sz w:val="24"/>
          <w:lang w:eastAsia="x-none"/>
        </w:rPr>
        <w:t>transfer exam data to VLER/DAS.</w:t>
      </w:r>
    </w:p>
    <w:p w14:paraId="715B35B4" w14:textId="77777777" w:rsidR="006A1A76" w:rsidRPr="004F27E0" w:rsidRDefault="006A1A76" w:rsidP="006A1A76">
      <w:pPr>
        <w:numPr>
          <w:ilvl w:val="0"/>
          <w:numId w:val="24"/>
        </w:numPr>
        <w:spacing w:before="120" w:after="120"/>
        <w:rPr>
          <w:b/>
          <w:sz w:val="24"/>
          <w:lang w:eastAsia="x-none"/>
        </w:rPr>
      </w:pPr>
      <w:r w:rsidRPr="004F27E0">
        <w:rPr>
          <w:sz w:val="24"/>
          <w:lang w:eastAsia="x-none"/>
        </w:rPr>
        <w:t xml:space="preserve">Libeay32.dll and Ssleay32.dll are required for exam data </w:t>
      </w:r>
      <w:r w:rsidRPr="00AC7B06">
        <w:rPr>
          <w:sz w:val="24"/>
          <w:lang w:eastAsia="x-none"/>
        </w:rPr>
        <w:t>transfer to VLER/DAS.</w:t>
      </w:r>
    </w:p>
    <w:p w14:paraId="53282DDB" w14:textId="77777777" w:rsidR="006A1A76" w:rsidRPr="004F27E0" w:rsidRDefault="006A1A76" w:rsidP="006A1A76">
      <w:pPr>
        <w:numPr>
          <w:ilvl w:val="0"/>
          <w:numId w:val="24"/>
        </w:numPr>
        <w:spacing w:before="120" w:after="120"/>
        <w:rPr>
          <w:b/>
          <w:sz w:val="24"/>
          <w:lang w:eastAsia="x-none"/>
        </w:rPr>
      </w:pPr>
      <w:r w:rsidRPr="004F27E0">
        <w:rPr>
          <w:sz w:val="24"/>
          <w:lang w:eastAsia="x-none"/>
        </w:rPr>
        <w:t>Libeay32.dll and Ssleay32.dll must be located in the same directory as the CAPRI executable (CAPRI.exe).</w:t>
      </w:r>
    </w:p>
    <w:p w14:paraId="477400F3" w14:textId="77777777" w:rsidR="006A1A76" w:rsidRPr="00670C16" w:rsidRDefault="006A1A76" w:rsidP="006A1A76">
      <w:pPr>
        <w:pStyle w:val="Heading3"/>
      </w:pPr>
      <w:bookmarkStart w:id="73" w:name="_Toc510520398"/>
      <w:bookmarkStart w:id="74" w:name="_Toc460218144"/>
      <w:bookmarkStart w:id="75" w:name="_Toc510523759"/>
      <w:bookmarkStart w:id="76" w:name="_Toc514324097"/>
      <w:bookmarkStart w:id="77" w:name="_Toc109721102"/>
      <w:bookmarkEnd w:id="73"/>
      <w:r>
        <w:t>4.7.3</w:t>
      </w:r>
      <w:r>
        <w:tab/>
      </w:r>
      <w:r w:rsidRPr="00670C16">
        <w:t>QPDF.EXE, QPDF13.DLL, LIBGCC_S_DW2-1.DLL &amp; LIBSTDC++-6.DLL</w:t>
      </w:r>
      <w:bookmarkEnd w:id="74"/>
      <w:bookmarkEnd w:id="75"/>
      <w:bookmarkEnd w:id="76"/>
      <w:bookmarkEnd w:id="77"/>
    </w:p>
    <w:p w14:paraId="485554AD" w14:textId="77777777" w:rsidR="006A1A76" w:rsidRPr="004F27E0" w:rsidRDefault="006A1A76" w:rsidP="006A1A76">
      <w:pPr>
        <w:rPr>
          <w:sz w:val="24"/>
          <w:lang w:eastAsia="x-none"/>
        </w:rPr>
      </w:pPr>
      <w:r w:rsidRPr="004F27E0">
        <w:rPr>
          <w:sz w:val="24"/>
          <w:lang w:eastAsia="x-none"/>
        </w:rPr>
        <w:t xml:space="preserve">QPDF.exe, QPDF13.DLL, LIBGCC_S_DW2-1.DLL &amp; LIBSTDC++-6.DLL are files that support PDF Compression and Linearization. PDF Compression reduces the file size of the PDF Exam Results included in transmissions between CAPRI and VLER/DAS. Smaller file sizes reduce transmission times. </w:t>
      </w:r>
    </w:p>
    <w:p w14:paraId="0C9E47FE" w14:textId="77777777" w:rsidR="006A1A76" w:rsidRPr="004F27E0" w:rsidRDefault="006A1A76" w:rsidP="006A1A76">
      <w:pPr>
        <w:numPr>
          <w:ilvl w:val="0"/>
          <w:numId w:val="25"/>
        </w:numPr>
        <w:spacing w:before="120" w:after="120"/>
        <w:ind w:hanging="36"/>
        <w:rPr>
          <w:sz w:val="24"/>
          <w:lang w:eastAsia="x-none"/>
        </w:rPr>
      </w:pPr>
      <w:r w:rsidRPr="004F27E0">
        <w:rPr>
          <w:sz w:val="24"/>
          <w:lang w:eastAsia="x-none"/>
        </w:rPr>
        <w:lastRenderedPageBreak/>
        <w:t xml:space="preserve">QPDF.exe, QPDF13.dll, Libgcc_s_dw2-1.dll and Libstdc++-6.dll are required for PDF compression </w:t>
      </w:r>
      <w:r w:rsidRPr="00AC7B06">
        <w:rPr>
          <w:sz w:val="24"/>
          <w:lang w:eastAsia="x-none"/>
        </w:rPr>
        <w:t>when sending exam data to VLER/DAS.</w:t>
      </w:r>
    </w:p>
    <w:p w14:paraId="2F3C9844" w14:textId="77777777" w:rsidR="006A1A76" w:rsidRPr="004F27E0" w:rsidRDefault="006A1A76" w:rsidP="006A1A76">
      <w:pPr>
        <w:numPr>
          <w:ilvl w:val="0"/>
          <w:numId w:val="25"/>
        </w:numPr>
        <w:spacing w:before="120" w:after="120"/>
        <w:ind w:hanging="36"/>
        <w:rPr>
          <w:sz w:val="24"/>
          <w:lang w:eastAsia="x-none"/>
        </w:rPr>
      </w:pPr>
      <w:r w:rsidRPr="004F27E0">
        <w:rPr>
          <w:sz w:val="24"/>
          <w:lang w:eastAsia="x-none"/>
        </w:rPr>
        <w:t>QPDF.exe, QPDF13.dll, Libgcc_s_dw2-1.dll and Libstdc++-6.dll must be located in the same directory as the CAPRI executable (CAPRI.exe).</w:t>
      </w:r>
    </w:p>
    <w:p w14:paraId="42AA3CFF" w14:textId="77777777" w:rsidR="006A1A76" w:rsidRPr="00F85FF0" w:rsidRDefault="006A1A76" w:rsidP="006A1A76">
      <w:pPr>
        <w:pStyle w:val="Heading3"/>
      </w:pPr>
      <w:bookmarkStart w:id="78" w:name="_Toc510520400"/>
      <w:bookmarkStart w:id="79" w:name="_Toc460218145"/>
      <w:bookmarkStart w:id="80" w:name="_Toc510523760"/>
      <w:bookmarkStart w:id="81" w:name="_Toc514324098"/>
      <w:bookmarkStart w:id="82" w:name="_Toc109721103"/>
      <w:bookmarkEnd w:id="78"/>
      <w:r>
        <w:t>4.7.4</w:t>
      </w:r>
      <w:r>
        <w:tab/>
      </w:r>
      <w:r w:rsidRPr="00F85FF0">
        <w:t>CAPRI_Help.chm</w:t>
      </w:r>
      <w:bookmarkEnd w:id="72"/>
      <w:bookmarkEnd w:id="79"/>
      <w:bookmarkEnd w:id="80"/>
      <w:bookmarkEnd w:id="81"/>
      <w:bookmarkEnd w:id="82"/>
    </w:p>
    <w:p w14:paraId="17F2E9BE" w14:textId="77777777" w:rsidR="006A1A76" w:rsidRPr="004F27E0" w:rsidRDefault="006A1A76" w:rsidP="006A1A76">
      <w:pPr>
        <w:rPr>
          <w:sz w:val="24"/>
        </w:rPr>
      </w:pPr>
      <w:r w:rsidRPr="004F27E0">
        <w:rPr>
          <w:sz w:val="24"/>
        </w:rPr>
        <w:t>The CAPRI_Help.chm file contains the on-line help functionality.</w:t>
      </w:r>
    </w:p>
    <w:p w14:paraId="5CFDCF1A" w14:textId="77777777" w:rsidR="006A1A76" w:rsidRPr="004F27E0" w:rsidRDefault="006A1A76" w:rsidP="006A1A76">
      <w:pPr>
        <w:rPr>
          <w:sz w:val="24"/>
        </w:rPr>
      </w:pPr>
      <w:r w:rsidRPr="004F27E0">
        <w:rPr>
          <w:sz w:val="24"/>
        </w:rPr>
        <w:t>CAPRI_Help.chm is not required for CAPRI to function, but its presence is recommended</w:t>
      </w:r>
    </w:p>
    <w:p w14:paraId="0FFEF150" w14:textId="77777777" w:rsidR="006A1A76" w:rsidRPr="004F27E0" w:rsidRDefault="006A1A76" w:rsidP="006A1A76">
      <w:pPr>
        <w:rPr>
          <w:sz w:val="24"/>
        </w:rPr>
      </w:pPr>
      <w:r w:rsidRPr="004F27E0">
        <w:rPr>
          <w:sz w:val="24"/>
        </w:rPr>
        <w:t>CAPRI_Help.chm should be located in the same directory as the CAPRI executable (CAPRI.exe)</w:t>
      </w:r>
    </w:p>
    <w:p w14:paraId="427C4DDF" w14:textId="77777777" w:rsidR="006A1A76" w:rsidRPr="004F27E0" w:rsidRDefault="006A1A76" w:rsidP="006A1A76">
      <w:pPr>
        <w:rPr>
          <w:sz w:val="24"/>
        </w:rPr>
      </w:pPr>
      <w:r w:rsidRPr="004F27E0">
        <w:rPr>
          <w:sz w:val="24"/>
        </w:rPr>
        <w:t>If CAPRI is setup to run from a disk drive that is not local to the workstation, CAPRI should be given write permissions to the “TEMP” folder of the workstation. If the TEMP folder is not writable for any reason, the on-line help functionality may not work properly.</w:t>
      </w:r>
    </w:p>
    <w:p w14:paraId="35C44C9D" w14:textId="77777777" w:rsidR="006A1A76" w:rsidRPr="00EB3C99" w:rsidRDefault="006A1A76" w:rsidP="006A1A76">
      <w:pPr>
        <w:pStyle w:val="Heading3"/>
      </w:pPr>
      <w:bookmarkStart w:id="83" w:name="_Toc460218146"/>
      <w:bookmarkStart w:id="84" w:name="_Toc510523761"/>
      <w:bookmarkStart w:id="85" w:name="_Toc514324099"/>
      <w:bookmarkStart w:id="86" w:name="_Toc109721104"/>
      <w:r>
        <w:t>4.7.5</w:t>
      </w:r>
      <w:r w:rsidRPr="005B6CFD">
        <w:tab/>
        <w:t>CAPRI.map</w:t>
      </w:r>
      <w:bookmarkEnd w:id="65"/>
      <w:bookmarkEnd w:id="83"/>
      <w:bookmarkEnd w:id="84"/>
      <w:bookmarkEnd w:id="85"/>
      <w:bookmarkEnd w:id="86"/>
    </w:p>
    <w:p w14:paraId="46BBEC64" w14:textId="77777777" w:rsidR="006A1A76" w:rsidRPr="004F27E0" w:rsidRDefault="006A1A76" w:rsidP="006A1A76">
      <w:pPr>
        <w:rPr>
          <w:sz w:val="24"/>
        </w:rPr>
      </w:pPr>
      <w:r w:rsidRPr="004F27E0">
        <w:rPr>
          <w:sz w:val="24"/>
        </w:rPr>
        <w:t>The CAPRI.map file contains a list of error addresses and source code line numbers that CAPRI utilizes to provide more detailed information to the development team when an error occurs in CAPRI.</w:t>
      </w:r>
    </w:p>
    <w:p w14:paraId="32688B80" w14:textId="77777777" w:rsidR="006A1A76" w:rsidRPr="004F27E0" w:rsidRDefault="006A1A76" w:rsidP="006A1A76">
      <w:pPr>
        <w:rPr>
          <w:sz w:val="24"/>
        </w:rPr>
      </w:pPr>
      <w:r w:rsidRPr="004F27E0">
        <w:rPr>
          <w:sz w:val="24"/>
        </w:rPr>
        <w:t>CAPRI.map is not required for CAPRI to function, but its presence is recommended</w:t>
      </w:r>
    </w:p>
    <w:p w14:paraId="6FBC78CD" w14:textId="77777777" w:rsidR="006A1A76" w:rsidRPr="004F27E0" w:rsidRDefault="006A1A76" w:rsidP="006A1A76">
      <w:pPr>
        <w:rPr>
          <w:sz w:val="24"/>
        </w:rPr>
      </w:pPr>
      <w:r w:rsidRPr="004F27E0">
        <w:rPr>
          <w:sz w:val="24"/>
        </w:rPr>
        <w:t>CAPRI.map should be located in the same directory as the CAPRI executable (CAPRI.exe)</w:t>
      </w:r>
    </w:p>
    <w:p w14:paraId="2C733F5E" w14:textId="77777777" w:rsidR="006A1A76" w:rsidRPr="005B6CFD" w:rsidRDefault="006A1A76" w:rsidP="006A1A76">
      <w:pPr>
        <w:pStyle w:val="Heading3"/>
      </w:pPr>
      <w:bookmarkStart w:id="87" w:name="_Toc465340339"/>
      <w:bookmarkStart w:id="88" w:name="_Toc510523762"/>
      <w:bookmarkStart w:id="89" w:name="_Toc514324100"/>
      <w:bookmarkStart w:id="90" w:name="_Toc109721105"/>
      <w:bookmarkStart w:id="91" w:name="_Toc460218148"/>
      <w:bookmarkEnd w:id="66"/>
      <w:r>
        <w:t>4.7.6</w:t>
      </w:r>
      <w:r>
        <w:tab/>
      </w:r>
      <w:r w:rsidRPr="005B6CFD">
        <w:t>CAPRISession.rdox</w:t>
      </w:r>
      <w:bookmarkEnd w:id="87"/>
      <w:bookmarkEnd w:id="88"/>
      <w:bookmarkEnd w:id="89"/>
      <w:bookmarkEnd w:id="90"/>
    </w:p>
    <w:p w14:paraId="5C52CC64" w14:textId="77777777" w:rsidR="006A1A76" w:rsidRPr="004F27E0" w:rsidRDefault="006A1A76" w:rsidP="006A1A76">
      <w:pPr>
        <w:numPr>
          <w:ilvl w:val="0"/>
          <w:numId w:val="26"/>
        </w:numPr>
        <w:spacing w:before="120" w:after="120"/>
        <w:ind w:left="720" w:hanging="360"/>
        <w:rPr>
          <w:sz w:val="24"/>
        </w:rPr>
      </w:pPr>
      <w:r w:rsidRPr="004F27E0">
        <w:rPr>
          <w:sz w:val="24"/>
        </w:rPr>
        <w:t>CAPRISession.rdox is a Micro Focus Reflection configuration file. It configures Reflection to terminate when a terminal session disconnects.</w:t>
      </w:r>
    </w:p>
    <w:p w14:paraId="6F7810F6" w14:textId="77777777" w:rsidR="006A1A76" w:rsidRPr="004F27E0" w:rsidRDefault="006A1A76" w:rsidP="006A1A76">
      <w:pPr>
        <w:numPr>
          <w:ilvl w:val="0"/>
          <w:numId w:val="26"/>
        </w:numPr>
        <w:spacing w:before="120" w:after="120"/>
        <w:ind w:left="720" w:hanging="360"/>
        <w:rPr>
          <w:sz w:val="24"/>
        </w:rPr>
      </w:pPr>
      <w:r w:rsidRPr="004F27E0">
        <w:rPr>
          <w:sz w:val="24"/>
        </w:rPr>
        <w:t>CAPRISession.rdox is used for the new Micro Focus Reflection application</w:t>
      </w:r>
    </w:p>
    <w:p w14:paraId="6C2F9823" w14:textId="77777777" w:rsidR="006A1A76" w:rsidRPr="004F27E0" w:rsidRDefault="006A1A76" w:rsidP="006A1A76">
      <w:pPr>
        <w:numPr>
          <w:ilvl w:val="0"/>
          <w:numId w:val="26"/>
        </w:numPr>
        <w:spacing w:before="120" w:after="120"/>
        <w:ind w:left="720" w:hanging="360"/>
        <w:rPr>
          <w:sz w:val="24"/>
        </w:rPr>
      </w:pPr>
      <w:r w:rsidRPr="004F27E0">
        <w:rPr>
          <w:sz w:val="24"/>
        </w:rPr>
        <w:t>CAPRISession.rdox is not required for CAPRI to function, but its presence is recommended</w:t>
      </w:r>
    </w:p>
    <w:p w14:paraId="78EC70C5" w14:textId="77777777" w:rsidR="006A1A76" w:rsidRPr="004F27E0" w:rsidRDefault="006A1A76" w:rsidP="006A1A76">
      <w:pPr>
        <w:numPr>
          <w:ilvl w:val="0"/>
          <w:numId w:val="26"/>
        </w:numPr>
        <w:spacing w:before="120" w:after="120"/>
        <w:ind w:left="720" w:hanging="360"/>
        <w:rPr>
          <w:sz w:val="24"/>
        </w:rPr>
      </w:pPr>
      <w:r w:rsidRPr="004F27E0">
        <w:rPr>
          <w:sz w:val="24"/>
        </w:rPr>
        <w:t>CAPRISession.rdox should be located in the same directory as the CAPRI executable (CAPRI.exe)</w:t>
      </w:r>
    </w:p>
    <w:p w14:paraId="21AF31BA" w14:textId="77777777" w:rsidR="006A1A76" w:rsidRPr="00402E27" w:rsidRDefault="006A1A76" w:rsidP="006A1A76">
      <w:pPr>
        <w:pStyle w:val="Heading3"/>
      </w:pPr>
      <w:bookmarkStart w:id="92" w:name="_Toc465340340"/>
      <w:bookmarkStart w:id="93" w:name="_Toc510523763"/>
      <w:bookmarkStart w:id="94" w:name="_Toc514324101"/>
      <w:bookmarkStart w:id="95" w:name="_Toc109721106"/>
      <w:r>
        <w:t>4.7.</w:t>
      </w:r>
      <w:r w:rsidRPr="00402E27">
        <w:t>7</w:t>
      </w:r>
      <w:r w:rsidRPr="00402E27">
        <w:tab/>
        <w:t>CAPRITerminalEmulators.ini</w:t>
      </w:r>
      <w:bookmarkEnd w:id="92"/>
      <w:bookmarkEnd w:id="93"/>
      <w:bookmarkEnd w:id="94"/>
      <w:bookmarkEnd w:id="95"/>
    </w:p>
    <w:p w14:paraId="59135F4C" w14:textId="77777777" w:rsidR="006A1A76" w:rsidRPr="00402E27" w:rsidRDefault="006A1A76" w:rsidP="006A1A76">
      <w:pPr>
        <w:numPr>
          <w:ilvl w:val="0"/>
          <w:numId w:val="27"/>
        </w:numPr>
        <w:spacing w:before="120" w:after="120"/>
        <w:ind w:left="720" w:hanging="360"/>
        <w:rPr>
          <w:sz w:val="24"/>
        </w:rPr>
      </w:pPr>
      <w:r w:rsidRPr="00402E27">
        <w:rPr>
          <w:sz w:val="24"/>
        </w:rPr>
        <w:t xml:space="preserve">CAPRITerminalEmulators.ini is a Micro Focus Reflection configuration file. It tells CAPRI where the Micro Focus Reflections application is installed. </w:t>
      </w:r>
    </w:p>
    <w:p w14:paraId="573BBF53" w14:textId="77777777" w:rsidR="006A1A76" w:rsidRPr="004F27E0" w:rsidRDefault="006A1A76" w:rsidP="006A1A76">
      <w:pPr>
        <w:numPr>
          <w:ilvl w:val="0"/>
          <w:numId w:val="27"/>
        </w:numPr>
        <w:spacing w:before="120" w:after="120"/>
        <w:ind w:left="720" w:hanging="360"/>
        <w:rPr>
          <w:sz w:val="24"/>
        </w:rPr>
      </w:pPr>
      <w:r w:rsidRPr="00402E27">
        <w:rPr>
          <w:sz w:val="24"/>
        </w:rPr>
        <w:t>CAPRITerminalEmulators.ini should be located in the same directory as the CAPRI executable</w:t>
      </w:r>
      <w:r w:rsidRPr="004F27E0">
        <w:rPr>
          <w:sz w:val="24"/>
        </w:rPr>
        <w:t xml:space="preserve"> (CAPRI.exe)</w:t>
      </w:r>
    </w:p>
    <w:p w14:paraId="2A27AF64" w14:textId="77777777" w:rsidR="006A1A76" w:rsidRPr="005B6CFD" w:rsidRDefault="006A1A76" w:rsidP="006A1A76">
      <w:pPr>
        <w:pStyle w:val="Heading3"/>
      </w:pPr>
      <w:bookmarkStart w:id="96" w:name="_Toc510523764"/>
      <w:bookmarkStart w:id="97" w:name="_Toc514324102"/>
      <w:bookmarkStart w:id="98" w:name="_Toc109721107"/>
      <w:r>
        <w:t>4.7.</w:t>
      </w:r>
      <w:r w:rsidRPr="005B6CFD">
        <w:t>8</w:t>
      </w:r>
      <w:r w:rsidRPr="005B6CFD">
        <w:tab/>
        <w:t>ssh_config</w:t>
      </w:r>
      <w:bookmarkEnd w:id="91"/>
      <w:bookmarkEnd w:id="96"/>
      <w:bookmarkEnd w:id="97"/>
      <w:bookmarkEnd w:id="98"/>
    </w:p>
    <w:p w14:paraId="4F8059CE" w14:textId="77777777" w:rsidR="006A1A76" w:rsidRPr="004F27E0" w:rsidRDefault="006A1A76" w:rsidP="006A1A76">
      <w:pPr>
        <w:rPr>
          <w:sz w:val="24"/>
        </w:rPr>
      </w:pPr>
      <w:r w:rsidRPr="004F27E0">
        <w:rPr>
          <w:sz w:val="24"/>
        </w:rPr>
        <w:t>The ssh_config file provides the parameters used by Micro Focus Reflection Secure Shell to configure PC-to-host security options. CAPRI does not require this file for most functions, but it is required when establishing Reflection Secure Shell terminal sessions using the “Vista” button.</w:t>
      </w:r>
    </w:p>
    <w:p w14:paraId="0A0222CF" w14:textId="77777777" w:rsidR="006A1A76" w:rsidRPr="004F27E0" w:rsidRDefault="006A1A76" w:rsidP="006A1A76">
      <w:pPr>
        <w:rPr>
          <w:sz w:val="24"/>
        </w:rPr>
      </w:pPr>
      <w:r w:rsidRPr="004F27E0">
        <w:rPr>
          <w:sz w:val="24"/>
        </w:rPr>
        <w:t>The directory location of the ssh_config file:</w:t>
      </w:r>
    </w:p>
    <w:p w14:paraId="0EFE130E" w14:textId="77777777" w:rsidR="006A1A76" w:rsidRPr="004F27E0" w:rsidRDefault="006A1A76" w:rsidP="006A1A76">
      <w:pPr>
        <w:ind w:left="720"/>
        <w:rPr>
          <w:sz w:val="24"/>
        </w:rPr>
      </w:pPr>
      <w:r w:rsidRPr="004F27E0">
        <w:rPr>
          <w:sz w:val="24"/>
        </w:rPr>
        <w:t>C:\Program Files (x86)\Micro-Focus\Reflection</w:t>
      </w:r>
    </w:p>
    <w:p w14:paraId="442DA7DF" w14:textId="77777777" w:rsidR="006A1A76" w:rsidRDefault="006A1A76" w:rsidP="006A1A76">
      <w:pPr>
        <w:ind w:left="720"/>
      </w:pPr>
    </w:p>
    <w:p w14:paraId="268E0129" w14:textId="77777777" w:rsidR="006A1A76" w:rsidRPr="00EA1397" w:rsidRDefault="006A1A76" w:rsidP="006A1A76">
      <w:pPr>
        <w:pStyle w:val="Note"/>
      </w:pPr>
      <w:r w:rsidRPr="004A1F45">
        <w:rPr>
          <w:b/>
        </w:rPr>
        <w:t>NOTE:</w:t>
      </w:r>
      <w:r>
        <w:t xml:space="preserve"> </w:t>
      </w:r>
      <w:r w:rsidRPr="00EA1397">
        <w:t>The</w:t>
      </w:r>
      <w:r>
        <w:t xml:space="preserve"> </w:t>
      </w:r>
      <w:r w:rsidRPr="00EA1397">
        <w:t>target</w:t>
      </w:r>
      <w:r>
        <w:t xml:space="preserve"> </w:t>
      </w:r>
      <w:r w:rsidRPr="00EA1397">
        <w:t>folder</w:t>
      </w:r>
      <w:r>
        <w:t xml:space="preserve"> </w:t>
      </w:r>
      <w:r w:rsidRPr="00EA1397">
        <w:t>for</w:t>
      </w:r>
      <w:r>
        <w:t xml:space="preserve"> </w:t>
      </w:r>
      <w:r w:rsidRPr="00EA1397">
        <w:t>ssh_config</w:t>
      </w:r>
      <w:r>
        <w:t xml:space="preserve"> </w:t>
      </w:r>
      <w:r w:rsidRPr="00EA1397">
        <w:t>is</w:t>
      </w:r>
      <w:r>
        <w:t xml:space="preserve"> </w:t>
      </w:r>
      <w:r w:rsidRPr="00EA1397">
        <w:t>typically</w:t>
      </w:r>
      <w:r>
        <w:t xml:space="preserve"> </w:t>
      </w:r>
      <w:r w:rsidRPr="00EA1397">
        <w:t>hidden</w:t>
      </w:r>
      <w:r>
        <w:t xml:space="preserve"> </w:t>
      </w:r>
      <w:r w:rsidRPr="00EA1397">
        <w:t>on</w:t>
      </w:r>
      <w:r>
        <w:t xml:space="preserve"> </w:t>
      </w:r>
      <w:r w:rsidRPr="00EA1397">
        <w:t>most</w:t>
      </w:r>
      <w:r>
        <w:t xml:space="preserve"> </w:t>
      </w:r>
      <w:r w:rsidRPr="00EA1397">
        <w:t>systems.</w:t>
      </w:r>
    </w:p>
    <w:p w14:paraId="30CF51FE" w14:textId="77777777" w:rsidR="006A1A76" w:rsidRPr="004F27E0" w:rsidRDefault="006A1A76" w:rsidP="006A1A76">
      <w:pPr>
        <w:rPr>
          <w:sz w:val="24"/>
        </w:rPr>
      </w:pPr>
      <w:r w:rsidRPr="004F27E0">
        <w:rPr>
          <w:sz w:val="24"/>
        </w:rPr>
        <w:t>To show hidden files and folders on Windows, perform the following steps:</w:t>
      </w:r>
    </w:p>
    <w:p w14:paraId="1C895DC9" w14:textId="77777777" w:rsidR="006A1A76" w:rsidRPr="004F27E0" w:rsidRDefault="006A1A76" w:rsidP="006A1A76">
      <w:pPr>
        <w:pStyle w:val="ListParagraph"/>
        <w:numPr>
          <w:ilvl w:val="0"/>
          <w:numId w:val="28"/>
        </w:numPr>
        <w:spacing w:before="120" w:after="120" w:line="360" w:lineRule="auto"/>
        <w:jc w:val="left"/>
        <w:rPr>
          <w:sz w:val="24"/>
          <w:szCs w:val="24"/>
        </w:rPr>
      </w:pPr>
      <w:r>
        <w:rPr>
          <w:sz w:val="24"/>
          <w:szCs w:val="24"/>
        </w:rPr>
        <w:t>In the search box on the taskbar, type “hidden files”</w:t>
      </w:r>
    </w:p>
    <w:p w14:paraId="5CDF99B2" w14:textId="77777777" w:rsidR="006A1A76" w:rsidRPr="004F27E0" w:rsidRDefault="006A1A76" w:rsidP="006A1A76">
      <w:pPr>
        <w:pStyle w:val="ListParagraph"/>
        <w:numPr>
          <w:ilvl w:val="0"/>
          <w:numId w:val="28"/>
        </w:numPr>
        <w:spacing w:before="120" w:after="120" w:line="360" w:lineRule="auto"/>
        <w:jc w:val="left"/>
        <w:rPr>
          <w:sz w:val="24"/>
          <w:szCs w:val="24"/>
        </w:rPr>
      </w:pPr>
      <w:r>
        <w:rPr>
          <w:sz w:val="24"/>
          <w:szCs w:val="24"/>
        </w:rPr>
        <w:t xml:space="preserve">Select “Show hidden files” from the results. </w:t>
      </w:r>
    </w:p>
    <w:p w14:paraId="09182BEB" w14:textId="77777777" w:rsidR="006A1A76" w:rsidRPr="00AE15B0" w:rsidRDefault="006A1A76" w:rsidP="006A1A76">
      <w:r>
        <w:rPr>
          <w:noProof/>
        </w:rPr>
        <w:drawing>
          <wp:inline distT="0" distB="0" distL="0" distR="0" wp14:anchorId="403E0661" wp14:editId="26878E15">
            <wp:extent cx="5676900" cy="3610164"/>
            <wp:effectExtent l="19050" t="19050" r="1905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711157" cy="3631949"/>
                    </a:xfrm>
                    <a:prstGeom prst="rect">
                      <a:avLst/>
                    </a:prstGeom>
                    <a:ln>
                      <a:solidFill>
                        <a:schemeClr val="tx1"/>
                      </a:solidFill>
                    </a:ln>
                  </pic:spPr>
                </pic:pic>
              </a:graphicData>
            </a:graphic>
          </wp:inline>
        </w:drawing>
      </w:r>
    </w:p>
    <w:p w14:paraId="7F597936" w14:textId="652A85F8" w:rsidR="006A1A76" w:rsidRPr="00B0254F" w:rsidRDefault="006A1A76" w:rsidP="006A1A76">
      <w:pPr>
        <w:pStyle w:val="Caption"/>
      </w:pPr>
      <w:bookmarkStart w:id="99" w:name="_Toc512686194"/>
      <w:r>
        <w:lastRenderedPageBreak/>
        <w:t xml:space="preserve">Figure </w:t>
      </w:r>
      <w:r>
        <w:fldChar w:fldCharType="begin"/>
      </w:r>
      <w:r>
        <w:instrText>SEQ Figure \* ARABIC</w:instrText>
      </w:r>
      <w:r>
        <w:fldChar w:fldCharType="separate"/>
      </w:r>
      <w:r w:rsidR="00706840">
        <w:rPr>
          <w:noProof/>
        </w:rPr>
        <w:t>2</w:t>
      </w:r>
      <w:r>
        <w:fldChar w:fldCharType="end"/>
      </w:r>
      <w:r>
        <w:t>. Show Hidden Files</w:t>
      </w:r>
      <w:bookmarkEnd w:id="99"/>
    </w:p>
    <w:p w14:paraId="268BF837" w14:textId="77777777" w:rsidR="006A1A76" w:rsidRDefault="006A1A76" w:rsidP="006A1A76">
      <w:pPr>
        <w:pStyle w:val="BodyText"/>
      </w:pPr>
      <w:r>
        <w:rPr>
          <w:noProof/>
        </w:rPr>
        <w:drawing>
          <wp:inline distT="0" distB="0" distL="0" distR="0" wp14:anchorId="3962831C" wp14:editId="134CADF4">
            <wp:extent cx="4572000" cy="2962274"/>
            <wp:effectExtent l="19050" t="19050" r="19050" b="10160"/>
            <wp:docPr id="1836961267" name="Picture 183696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4341" cy="2976749"/>
                    </a:xfrm>
                    <a:prstGeom prst="rect">
                      <a:avLst/>
                    </a:prstGeom>
                    <a:ln>
                      <a:solidFill>
                        <a:schemeClr val="accent1"/>
                      </a:solidFill>
                    </a:ln>
                  </pic:spPr>
                </pic:pic>
              </a:graphicData>
            </a:graphic>
          </wp:inline>
        </w:drawing>
      </w:r>
    </w:p>
    <w:p w14:paraId="62BE2986" w14:textId="77777777" w:rsidR="006A1A76" w:rsidRPr="002D1399" w:rsidRDefault="006A1A76" w:rsidP="006A1A76">
      <w:pPr>
        <w:pStyle w:val="Heading2"/>
        <w:numPr>
          <w:ilvl w:val="0"/>
          <w:numId w:val="0"/>
        </w:numPr>
        <w:ind w:left="540"/>
      </w:pPr>
      <w:bookmarkStart w:id="100" w:name="_4.8_CAPRI_Configuration"/>
      <w:bookmarkStart w:id="101" w:name="_Toc514324103"/>
      <w:bookmarkStart w:id="102" w:name="_Toc109721108"/>
      <w:bookmarkEnd w:id="100"/>
      <w:r w:rsidRPr="002D1399">
        <w:t>4.8</w:t>
      </w:r>
      <w:r w:rsidRPr="002D1399">
        <w:tab/>
      </w:r>
      <w:bookmarkStart w:id="103" w:name="_Hlk521698772"/>
      <w:r w:rsidRPr="002D1399">
        <w:t>CAPRI Configuration for Windows and Non-standard Reflection Installations</w:t>
      </w:r>
      <w:bookmarkEnd w:id="101"/>
      <w:bookmarkEnd w:id="102"/>
      <w:bookmarkEnd w:id="103"/>
    </w:p>
    <w:p w14:paraId="344BE7D3" w14:textId="77777777" w:rsidR="006A1A76" w:rsidRPr="004F27E0" w:rsidRDefault="006A1A76" w:rsidP="006A1A76">
      <w:pPr>
        <w:rPr>
          <w:sz w:val="24"/>
        </w:rPr>
      </w:pPr>
      <w:r w:rsidRPr="004F27E0">
        <w:rPr>
          <w:sz w:val="24"/>
        </w:rPr>
        <w:t>Prior to launching Reflection, CAPRI searches the directory path that contains the CAPRI executable (CAPRI.exe) for an optional plain text configuration file named "CapriTerminalEmulators.ini.” The purpose of the configuration file is to specify an alternate path that contains the Micro-Focus Reflection executable (Attachmate.Emulation.Frame.exe). If CAPRI does not detect the configuration file, CAPRI assumes that the Reflection executable exists in the default Windows Reflection installation path: "C:\Program Files (x86)\Micro-Focus\Reflection."</w:t>
      </w:r>
    </w:p>
    <w:p w14:paraId="5F0963F0" w14:textId="77777777" w:rsidR="006A1A76" w:rsidRPr="00F85FF0" w:rsidRDefault="006A1A76" w:rsidP="006A1A76">
      <w:pPr>
        <w:pStyle w:val="Heading3"/>
      </w:pPr>
      <w:bookmarkStart w:id="104" w:name="_Toc460218150"/>
      <w:bookmarkStart w:id="105" w:name="_Toc510523766"/>
      <w:bookmarkStart w:id="106" w:name="_Toc514324104"/>
      <w:r>
        <w:t xml:space="preserve"> </w:t>
      </w:r>
      <w:bookmarkStart w:id="107" w:name="_Toc109721109"/>
      <w:r w:rsidRPr="00F85FF0">
        <w:t>Windows Installation</w:t>
      </w:r>
      <w:bookmarkEnd w:id="104"/>
      <w:bookmarkEnd w:id="105"/>
      <w:bookmarkEnd w:id="106"/>
      <w:bookmarkEnd w:id="107"/>
    </w:p>
    <w:p w14:paraId="064BE9AC" w14:textId="77777777" w:rsidR="006A1A76" w:rsidRDefault="006A1A76" w:rsidP="006A1A76">
      <w:pPr>
        <w:rPr>
          <w:sz w:val="24"/>
        </w:rPr>
      </w:pPr>
      <w:r w:rsidRPr="00074583">
        <w:rPr>
          <w:sz w:val="24"/>
        </w:rPr>
        <w:t>The example "CapriTerminalEmulators.ini" configuration file provided with patch DVBA*2.7*180 is configured to provide support for the default installation path of Micro Focus Reflection on a Windows workstation. Place the configuration file in the same directory that contains the CAPRI executable.</w:t>
      </w:r>
    </w:p>
    <w:p w14:paraId="29502C26" w14:textId="77777777" w:rsidR="006A1A76" w:rsidRDefault="006A1A76" w:rsidP="006A1A76">
      <w:pPr>
        <w:rPr>
          <w:sz w:val="24"/>
        </w:rPr>
      </w:pPr>
    </w:p>
    <w:p w14:paraId="03BA7E48" w14:textId="77777777" w:rsidR="006A1A76" w:rsidRDefault="006A1A76" w:rsidP="006A1A76">
      <w:pPr>
        <w:rPr>
          <w:sz w:val="24"/>
        </w:rPr>
      </w:pPr>
      <w:r w:rsidRPr="00074583">
        <w:rPr>
          <w:sz w:val="24"/>
        </w:rPr>
        <w:t>Alternatively, use the following procedure to create the configuration file:</w:t>
      </w:r>
    </w:p>
    <w:p w14:paraId="248B46C8" w14:textId="77777777" w:rsidR="006A1A76" w:rsidRDefault="006A1A76" w:rsidP="006A1A76">
      <w:pPr>
        <w:rPr>
          <w:sz w:val="24"/>
        </w:rPr>
      </w:pPr>
    </w:p>
    <w:p w14:paraId="0E272A18" w14:textId="77777777" w:rsidR="006A1A76" w:rsidRPr="007F04AF" w:rsidRDefault="006A1A76" w:rsidP="006A1A76">
      <w:pPr>
        <w:rPr>
          <w:sz w:val="24"/>
        </w:rPr>
      </w:pPr>
      <w:r w:rsidRPr="007F04AF">
        <w:rPr>
          <w:sz w:val="24"/>
        </w:rPr>
        <w:t>Create the configuration file named "CapriTerminalEmulators.ini" using a plain text editor, such as Notepad. Populate the configuration file with the following three lines:</w:t>
      </w:r>
    </w:p>
    <w:p w14:paraId="0F86A07B" w14:textId="77777777" w:rsidR="006A1A76" w:rsidRPr="00611223" w:rsidRDefault="006A1A76" w:rsidP="006A1A76">
      <w:pPr>
        <w:spacing w:before="60" w:after="60"/>
        <w:ind w:left="720"/>
      </w:pPr>
    </w:p>
    <w:p w14:paraId="3AC74648" w14:textId="77777777" w:rsidR="006A1A76" w:rsidRPr="002D6704" w:rsidRDefault="006A1A76" w:rsidP="006A1A76">
      <w:pPr>
        <w:spacing w:before="60" w:after="60"/>
        <w:ind w:left="360"/>
        <w:rPr>
          <w:rFonts w:ascii="Courier New" w:hAnsi="Courier New" w:cs="Courier New"/>
          <w:sz w:val="18"/>
          <w:szCs w:val="18"/>
        </w:rPr>
      </w:pPr>
      <w:r w:rsidRPr="002D6704">
        <w:rPr>
          <w:rFonts w:ascii="Courier New" w:hAnsi="Courier New" w:cs="Courier New"/>
          <w:sz w:val="18"/>
          <w:szCs w:val="18"/>
        </w:rPr>
        <w:t>[Config]</w:t>
      </w:r>
    </w:p>
    <w:p w14:paraId="09E00975" w14:textId="77777777" w:rsidR="006A1A76" w:rsidRPr="002D6704" w:rsidRDefault="006A1A76" w:rsidP="006A1A76">
      <w:pPr>
        <w:spacing w:before="60" w:after="60"/>
        <w:ind w:left="360"/>
        <w:rPr>
          <w:rFonts w:ascii="Courier New" w:hAnsi="Courier New" w:cs="Courier New"/>
          <w:sz w:val="18"/>
          <w:szCs w:val="18"/>
        </w:rPr>
      </w:pPr>
      <w:r w:rsidRPr="002D6704">
        <w:rPr>
          <w:rFonts w:ascii="Courier New" w:hAnsi="Courier New" w:cs="Courier New"/>
          <w:sz w:val="18"/>
          <w:szCs w:val="18"/>
        </w:rPr>
        <w:t>ApplicationLegacy=C:\Program Files (x86)\Attachmate\Reflection\R2win.exe</w:t>
      </w:r>
    </w:p>
    <w:p w14:paraId="72D7840D" w14:textId="77777777" w:rsidR="006A1A76" w:rsidRPr="002D6704" w:rsidRDefault="006A1A76" w:rsidP="006A1A76">
      <w:pPr>
        <w:spacing w:before="60" w:after="60"/>
        <w:ind w:left="360"/>
        <w:rPr>
          <w:rFonts w:ascii="Courier New" w:hAnsi="Courier New" w:cs="Courier New"/>
          <w:sz w:val="18"/>
          <w:szCs w:val="18"/>
        </w:rPr>
      </w:pPr>
      <w:r w:rsidRPr="002D6704">
        <w:rPr>
          <w:rFonts w:ascii="Courier New" w:hAnsi="Courier New" w:cs="Courier New"/>
          <w:sz w:val="18"/>
          <w:szCs w:val="18"/>
        </w:rPr>
        <w:t>Application="C:\Program Files (x86)\Micro Focus\Reflection\Attachmate.Emulation.Frame.exe"</w:t>
      </w:r>
    </w:p>
    <w:p w14:paraId="50F1C98D" w14:textId="77777777" w:rsidR="006A1A76" w:rsidRDefault="006A1A76" w:rsidP="006A1A76">
      <w:pPr>
        <w:rPr>
          <w:rFonts w:ascii="Courier New" w:hAnsi="Courier New" w:cs="Courier New"/>
        </w:rPr>
      </w:pPr>
      <w:r>
        <w:rPr>
          <w:noProof/>
          <w:color w:val="2B579A"/>
        </w:rPr>
        <mc:AlternateContent>
          <mc:Choice Requires="wps">
            <w:drawing>
              <wp:anchor distT="0" distB="0" distL="114300" distR="114300" simplePos="0" relativeHeight="251658240" behindDoc="0" locked="0" layoutInCell="1" allowOverlap="1" wp14:anchorId="7FBA28E0" wp14:editId="23BF2545">
                <wp:simplePos x="0" y="0"/>
                <wp:positionH relativeFrom="column">
                  <wp:posOffset>333375</wp:posOffset>
                </wp:positionH>
                <wp:positionV relativeFrom="paragraph">
                  <wp:posOffset>448310</wp:posOffset>
                </wp:positionV>
                <wp:extent cx="2743200" cy="323850"/>
                <wp:effectExtent l="0" t="0" r="19050" b="19050"/>
                <wp:wrapNone/>
                <wp:docPr id="1" name="Rectangle 1" descr="Configuration file for standard installation"/>
                <wp:cNvGraphicFramePr/>
                <a:graphic xmlns:a="http://schemas.openxmlformats.org/drawingml/2006/main">
                  <a:graphicData uri="http://schemas.microsoft.com/office/word/2010/wordprocessingShape">
                    <wps:wsp>
                      <wps:cNvSpPr/>
                      <wps:spPr>
                        <a:xfrm>
                          <a:off x="0" y="0"/>
                          <a:ext cx="2743200" cy="323850"/>
                        </a:xfrm>
                        <a:prstGeom prst="rect">
                          <a:avLst/>
                        </a:prstGeom>
                        <a:noFill/>
                        <a:ln>
                          <a:solidFill>
                            <a:schemeClr val="tx1">
                              <a:alpha val="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68935" id="Rectangle 1" o:spid="_x0000_s1026" alt="Configuration file for standard installation" style="position:absolute;margin-left:26.25pt;margin-top:35.3pt;width:3in;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" filled="f" strokecolor="black [3213]" strokeweight="2pt">
                <v:stroke opacity="3855f"/>
              </v:rect>
            </w:pict>
          </mc:Fallback>
        </mc:AlternateContent>
      </w:r>
    </w:p>
    <w:p w14:paraId="66CE168A" w14:textId="77777777" w:rsidR="006A1A76" w:rsidRDefault="006A1A76" w:rsidP="006A1A76">
      <w:pPr>
        <w:pStyle w:val="Caption"/>
        <w:jc w:val="left"/>
      </w:pPr>
      <w:bookmarkStart w:id="108" w:name="_Toc512686195"/>
      <w:r>
        <w:rPr>
          <w:noProof/>
        </w:rPr>
        <w:lastRenderedPageBreak/>
        <w:drawing>
          <wp:inline distT="0" distB="0" distL="0" distR="0" wp14:anchorId="77058056" wp14:editId="29194CE5">
            <wp:extent cx="6223331" cy="1255616"/>
            <wp:effectExtent l="19050" t="19050" r="25400" b="20955"/>
            <wp:docPr id="6" name="Picture 6" descr="Display of the CapriTerminalEmulators.ini file for a standard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play of the CapriTerminalEmulators.ini file for a standard installation."/>
                    <pic:cNvPicPr/>
                  </pic:nvPicPr>
                  <pic:blipFill rotWithShape="1">
                    <a:blip r:embed="rId17"/>
                    <a:srcRect l="23946" t="29509" r="37215" b="56561"/>
                    <a:stretch/>
                  </pic:blipFill>
                  <pic:spPr bwMode="auto">
                    <a:xfrm>
                      <a:off x="0" y="0"/>
                      <a:ext cx="6223331" cy="12556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B4390B1" w14:textId="49AF65C4" w:rsidR="006A1A76" w:rsidRPr="00905B4B" w:rsidRDefault="006A1A76" w:rsidP="006A1A76">
      <w:pPr>
        <w:pStyle w:val="Caption"/>
        <w:rPr>
          <w:rFonts w:ascii="Courier New" w:hAnsi="Courier New" w:cs="Courier New"/>
          <w:sz w:val="22"/>
        </w:rPr>
      </w:pPr>
      <w:r>
        <w:t xml:space="preserve">Figure </w:t>
      </w:r>
      <w:r>
        <w:fldChar w:fldCharType="begin"/>
      </w:r>
      <w:r>
        <w:instrText>SEQ Figure \* ARABIC</w:instrText>
      </w:r>
      <w:r>
        <w:fldChar w:fldCharType="separate"/>
      </w:r>
      <w:r w:rsidR="00706840">
        <w:rPr>
          <w:noProof/>
        </w:rPr>
        <w:t>3</w:t>
      </w:r>
      <w:r>
        <w:fldChar w:fldCharType="end"/>
      </w:r>
      <w:r>
        <w:t>. Config File for Standard Reflection Installation</w:t>
      </w:r>
      <w:bookmarkEnd w:id="108"/>
    </w:p>
    <w:p w14:paraId="3A1280A3" w14:textId="77777777" w:rsidR="006A1A76" w:rsidRDefault="006A1A76" w:rsidP="006A1A76">
      <w:pPr>
        <w:rPr>
          <w:sz w:val="16"/>
          <w:highlight w:val="yellow"/>
        </w:rPr>
      </w:pPr>
    </w:p>
    <w:p w14:paraId="72DDB8BD" w14:textId="77777777" w:rsidR="006A1A76" w:rsidRPr="00D11BF9" w:rsidRDefault="006A1A76" w:rsidP="006A1A76">
      <w:pPr>
        <w:pStyle w:val="Note"/>
      </w:pPr>
      <w:r w:rsidRPr="00D11BF9">
        <w:rPr>
          <w:b/>
        </w:rPr>
        <w:t xml:space="preserve">NOTE: </w:t>
      </w:r>
      <w:r w:rsidRPr="00D11BF9">
        <w:t>Save the file and place it in the same directory that contains the CAPRI executable.</w:t>
      </w:r>
    </w:p>
    <w:p w14:paraId="3F052E76" w14:textId="77777777" w:rsidR="006A1A76" w:rsidRPr="00552F1B" w:rsidRDefault="006A1A76" w:rsidP="006A1A76">
      <w:pPr>
        <w:pStyle w:val="Heading3"/>
      </w:pPr>
      <w:bookmarkStart w:id="109" w:name="_Toc460218151"/>
      <w:bookmarkStart w:id="110" w:name="_Toc510523767"/>
      <w:bookmarkStart w:id="111" w:name="_Toc514324105"/>
      <w:r>
        <w:t xml:space="preserve"> </w:t>
      </w:r>
      <w:bookmarkStart w:id="112" w:name="_Toc109721110"/>
      <w:r w:rsidRPr="00552F1B">
        <w:t>Non-standard Reflection Installations</w:t>
      </w:r>
      <w:bookmarkEnd w:id="109"/>
      <w:bookmarkEnd w:id="110"/>
      <w:bookmarkEnd w:id="111"/>
      <w:bookmarkEnd w:id="112"/>
    </w:p>
    <w:p w14:paraId="44D42BD3" w14:textId="77777777" w:rsidR="006A1A76" w:rsidRPr="005A26AA" w:rsidRDefault="006A1A76" w:rsidP="006A1A76">
      <w:pPr>
        <w:spacing w:after="120"/>
        <w:rPr>
          <w:sz w:val="24"/>
        </w:rPr>
      </w:pPr>
      <w:r w:rsidRPr="005A26AA">
        <w:rPr>
          <w:sz w:val="24"/>
        </w:rPr>
        <w:t>If Reflection is installed in an alternate location, CAPRI can be configured to accommodate this. In order to do this, one should create a file named "CapriTerminalEmulators.ini" in the directory that contains the "CAPRI.exe" file. In this file, one should specify the location of the "Attachment.Emulation.Frame.exe.” For example, in order to specify a Reflection installation located in "C:\My Files\Attachmate\Reflection,” the CAPRITerminalEmulator.ini should contain the following lines:</w:t>
      </w:r>
    </w:p>
    <w:p w14:paraId="1AA21805" w14:textId="77777777" w:rsidR="006A1A76" w:rsidRPr="00D11BF9" w:rsidRDefault="006A1A76" w:rsidP="006A1A76">
      <w:pPr>
        <w:ind w:left="360"/>
        <w:rPr>
          <w:rFonts w:ascii="Courier New" w:hAnsi="Courier New"/>
          <w:sz w:val="18"/>
        </w:rPr>
      </w:pPr>
      <w:r w:rsidRPr="00D11BF9">
        <w:rPr>
          <w:rFonts w:ascii="Courier New" w:hAnsi="Courier New"/>
          <w:sz w:val="18"/>
        </w:rPr>
        <w:t>[Config]</w:t>
      </w:r>
    </w:p>
    <w:p w14:paraId="57802D8A" w14:textId="77777777" w:rsidR="006A1A76" w:rsidRPr="00D11BF9" w:rsidRDefault="006A1A76" w:rsidP="006A1A76">
      <w:pPr>
        <w:ind w:left="360" w:firstLine="360"/>
        <w:rPr>
          <w:rFonts w:ascii="Courier New" w:hAnsi="Courier New"/>
          <w:sz w:val="18"/>
        </w:rPr>
      </w:pPr>
      <w:r w:rsidRPr="00D11BF9">
        <w:rPr>
          <w:rFonts w:ascii="Courier New" w:hAnsi="Courier New"/>
          <w:sz w:val="18"/>
        </w:rPr>
        <w:t>ApplicationLegacy=C:\My Files\Attachmate\Reflection\R2win.exe</w:t>
      </w:r>
    </w:p>
    <w:p w14:paraId="6B5FEA09" w14:textId="77777777" w:rsidR="006A1A76" w:rsidRDefault="006A1A76" w:rsidP="006A1A76">
      <w:pPr>
        <w:ind w:left="360" w:firstLine="360"/>
        <w:rPr>
          <w:rFonts w:ascii="Courier New" w:hAnsi="Courier New"/>
          <w:sz w:val="18"/>
        </w:rPr>
      </w:pPr>
      <w:r w:rsidRPr="00D11BF9">
        <w:rPr>
          <w:rFonts w:ascii="Courier New" w:hAnsi="Courier New"/>
          <w:sz w:val="18"/>
        </w:rPr>
        <w:t>Application="C:\My Files\Attachmate\Reflection\Attachmate.Emulation.Frame.exe"</w:t>
      </w:r>
    </w:p>
    <w:p w14:paraId="59A2527B" w14:textId="77777777" w:rsidR="006A1A76" w:rsidRPr="00D11BF9" w:rsidRDefault="006A1A76" w:rsidP="006A1A76">
      <w:pPr>
        <w:ind w:left="360" w:firstLine="360"/>
        <w:rPr>
          <w:rFonts w:ascii="Courier New" w:hAnsi="Courier New"/>
          <w:sz w:val="18"/>
        </w:rPr>
      </w:pPr>
    </w:p>
    <w:p w14:paraId="43431239" w14:textId="77777777" w:rsidR="006A1A76" w:rsidRDefault="006A1A76" w:rsidP="006A1A76">
      <w:r>
        <w:rPr>
          <w:noProof/>
        </w:rPr>
        <w:drawing>
          <wp:inline distT="0" distB="0" distL="0" distR="0" wp14:anchorId="4AA7A52A" wp14:editId="1C780A09">
            <wp:extent cx="5886450" cy="2170314"/>
            <wp:effectExtent l="0" t="0" r="0" b="1905"/>
            <wp:docPr id="24" name="Picture 24" descr="Display of the CapriTerminalEmulators.ini file for a non-standard Reflections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8">
                      <a:extLst>
                        <a:ext uri="{28A0092B-C50C-407E-A947-70E740481C1C}">
                          <a14:useLocalDpi xmlns:a14="http://schemas.microsoft.com/office/drawing/2010/main" val="0"/>
                        </a:ext>
                      </a:extLst>
                    </a:blip>
                    <a:stretch>
                      <a:fillRect/>
                    </a:stretch>
                  </pic:blipFill>
                  <pic:spPr>
                    <a:xfrm>
                      <a:off x="0" y="0"/>
                      <a:ext cx="5886450" cy="2170314"/>
                    </a:xfrm>
                    <a:prstGeom prst="rect">
                      <a:avLst/>
                    </a:prstGeom>
                  </pic:spPr>
                </pic:pic>
              </a:graphicData>
            </a:graphic>
          </wp:inline>
        </w:drawing>
      </w:r>
    </w:p>
    <w:p w14:paraId="7F1EF0DE" w14:textId="4227CE30" w:rsidR="006A1A76" w:rsidRDefault="006A1A76" w:rsidP="006A1A76">
      <w:pPr>
        <w:pStyle w:val="Caption"/>
      </w:pPr>
      <w:bookmarkStart w:id="113" w:name="_Toc512686196"/>
      <w:r>
        <w:t xml:space="preserve">Figure </w:t>
      </w:r>
      <w:r>
        <w:fldChar w:fldCharType="begin"/>
      </w:r>
      <w:r>
        <w:instrText>SEQ Figure \* ARABIC</w:instrText>
      </w:r>
      <w:r>
        <w:fldChar w:fldCharType="separate"/>
      </w:r>
      <w:r w:rsidR="00706840">
        <w:rPr>
          <w:noProof/>
        </w:rPr>
        <w:t>4</w:t>
      </w:r>
      <w:r>
        <w:fldChar w:fldCharType="end"/>
      </w:r>
      <w:r>
        <w:t>. Config File for Non-Standard Reflection Installation</w:t>
      </w:r>
      <w:bookmarkEnd w:id="113"/>
    </w:p>
    <w:p w14:paraId="610B5E85" w14:textId="77777777" w:rsidR="006A1A76" w:rsidRPr="002D1399" w:rsidRDefault="006A1A76" w:rsidP="006A1A76">
      <w:pPr>
        <w:pStyle w:val="Heading2"/>
        <w:numPr>
          <w:ilvl w:val="0"/>
          <w:numId w:val="0"/>
        </w:numPr>
        <w:ind w:left="540"/>
      </w:pPr>
      <w:bookmarkStart w:id="114" w:name="_Toc514324106"/>
      <w:bookmarkStart w:id="115" w:name="_Toc109721111"/>
      <w:r w:rsidRPr="002D1399">
        <w:t xml:space="preserve">4.9 </w:t>
      </w:r>
      <w:bookmarkStart w:id="116" w:name="_Toc465340345"/>
      <w:bookmarkStart w:id="117" w:name="_Toc510523768"/>
      <w:r w:rsidRPr="002D1399">
        <w:tab/>
      </w:r>
      <w:bookmarkStart w:id="118" w:name="_Hlk521698865"/>
      <w:r w:rsidRPr="002D1399">
        <w:t>Micro Focus Reflection</w:t>
      </w:r>
      <w:bookmarkEnd w:id="114"/>
      <w:bookmarkEnd w:id="115"/>
      <w:bookmarkEnd w:id="116"/>
      <w:bookmarkEnd w:id="117"/>
      <w:bookmarkEnd w:id="118"/>
    </w:p>
    <w:p w14:paraId="0C36077C" w14:textId="77777777" w:rsidR="006A1A76" w:rsidRPr="00B10BB5" w:rsidRDefault="006A1A76" w:rsidP="006A1A76">
      <w:pPr>
        <w:rPr>
          <w:sz w:val="24"/>
        </w:rPr>
      </w:pPr>
      <w:bookmarkStart w:id="119" w:name="_Toc460218152"/>
      <w:r w:rsidRPr="00B10BB5">
        <w:rPr>
          <w:sz w:val="24"/>
        </w:rPr>
        <w:t xml:space="preserve">CAPRISession.rdox is the configuration file for the Reflection application. </w:t>
      </w:r>
    </w:p>
    <w:p w14:paraId="0FC9DA7F" w14:textId="77777777" w:rsidR="006A1A76" w:rsidRDefault="006A1A76" w:rsidP="006A1A76">
      <w:pPr>
        <w:pStyle w:val="Note"/>
      </w:pPr>
      <w:r w:rsidRPr="00090246">
        <w:rPr>
          <w:b/>
        </w:rPr>
        <w:t>NOTE:</w:t>
      </w:r>
      <w:r>
        <w:t xml:space="preserve"> If your site uses a non-standard Reflection installation, the CAPRITerminalEmulators.ini file will need to be updated to reflect the value currently used at your site.  </w:t>
      </w:r>
    </w:p>
    <w:p w14:paraId="4DCFE153" w14:textId="77777777" w:rsidR="006A1A76" w:rsidRDefault="006A1A76" w:rsidP="006A1A76">
      <w:pPr>
        <w:rPr>
          <w:noProof/>
        </w:rPr>
      </w:pPr>
      <w:r>
        <w:rPr>
          <w:noProof/>
        </w:rPr>
        <w:lastRenderedPageBreak/>
        <w:drawing>
          <wp:inline distT="0" distB="0" distL="0" distR="0" wp14:anchorId="4425C393" wp14:editId="77CCC31A">
            <wp:extent cx="5943600" cy="771525"/>
            <wp:effectExtent l="19050" t="19050" r="19050" b="28575"/>
            <wp:docPr id="9" name="Picture 9" descr="Display of the new CapriTerminalEmulators.ini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5943600" cy="771525"/>
                    </a:xfrm>
                    <a:prstGeom prst="rect">
                      <a:avLst/>
                    </a:prstGeom>
                    <a:ln>
                      <a:solidFill>
                        <a:schemeClr val="tx1"/>
                      </a:solidFill>
                    </a:ln>
                  </pic:spPr>
                </pic:pic>
              </a:graphicData>
            </a:graphic>
          </wp:inline>
        </w:drawing>
      </w:r>
    </w:p>
    <w:p w14:paraId="3B0406EB" w14:textId="4B132E3A" w:rsidR="006A1A76" w:rsidRPr="00916063" w:rsidRDefault="006A1A76" w:rsidP="006A1A76">
      <w:pPr>
        <w:pStyle w:val="Caption"/>
      </w:pPr>
      <w:bookmarkStart w:id="120" w:name="_Toc512686197"/>
      <w:r>
        <w:t xml:space="preserve">Figure </w:t>
      </w:r>
      <w:r>
        <w:fldChar w:fldCharType="begin"/>
      </w:r>
      <w:r>
        <w:instrText>SEQ Figure \* ARABIC</w:instrText>
      </w:r>
      <w:r>
        <w:fldChar w:fldCharType="separate"/>
      </w:r>
      <w:r w:rsidR="00706840">
        <w:rPr>
          <w:noProof/>
        </w:rPr>
        <w:t>5</w:t>
      </w:r>
      <w:r>
        <w:fldChar w:fldCharType="end"/>
      </w:r>
      <w:r>
        <w:t xml:space="preserve">. </w:t>
      </w:r>
      <w:r w:rsidRPr="00916063">
        <w:t>New</w:t>
      </w:r>
      <w:r>
        <w:t xml:space="preserve"> </w:t>
      </w:r>
      <w:r w:rsidRPr="00916063">
        <w:t>CapriTerminalEmulators.ini</w:t>
      </w:r>
      <w:r>
        <w:t xml:space="preserve"> </w:t>
      </w:r>
      <w:r w:rsidRPr="00916063">
        <w:t>file</w:t>
      </w:r>
      <w:r>
        <w:t xml:space="preserve"> </w:t>
      </w:r>
      <w:r w:rsidRPr="00916063">
        <w:t>format</w:t>
      </w:r>
      <w:bookmarkEnd w:id="120"/>
    </w:p>
    <w:p w14:paraId="248A3014" w14:textId="77777777" w:rsidR="006A1A76" w:rsidRDefault="006A1A76" w:rsidP="006A1A76">
      <w:pPr>
        <w:rPr>
          <w:rFonts w:ascii="Courier New" w:hAnsi="Courier New" w:cs="Courier New"/>
          <w:noProof/>
          <w:sz w:val="16"/>
          <w:szCs w:val="16"/>
          <w:highlight w:val="yellow"/>
        </w:rPr>
      </w:pPr>
    </w:p>
    <w:p w14:paraId="64632669" w14:textId="77777777" w:rsidR="006A1A76" w:rsidRPr="007117FE" w:rsidRDefault="006A1A76" w:rsidP="006A1A76">
      <w:pPr>
        <w:rPr>
          <w:rFonts w:ascii="Courier New" w:hAnsi="Courier New" w:cs="Courier New"/>
          <w:noProof/>
          <w:sz w:val="18"/>
          <w:szCs w:val="18"/>
        </w:rPr>
      </w:pPr>
      <w:r w:rsidRPr="007117FE">
        <w:rPr>
          <w:rFonts w:ascii="Courier New" w:hAnsi="Courier New" w:cs="Courier New"/>
          <w:noProof/>
          <w:sz w:val="18"/>
          <w:szCs w:val="18"/>
        </w:rPr>
        <w:t>[Config]</w:t>
      </w:r>
    </w:p>
    <w:p w14:paraId="4AC57E5C" w14:textId="77777777" w:rsidR="006A1A76" w:rsidRPr="007117FE" w:rsidRDefault="006A1A76" w:rsidP="006A1A76">
      <w:pPr>
        <w:ind w:left="288"/>
        <w:rPr>
          <w:rFonts w:ascii="Courier New" w:hAnsi="Courier New" w:cs="Courier New"/>
          <w:noProof/>
          <w:sz w:val="18"/>
          <w:szCs w:val="18"/>
        </w:rPr>
      </w:pPr>
      <w:r w:rsidRPr="007117FE">
        <w:rPr>
          <w:rFonts w:ascii="Courier New" w:hAnsi="Courier New" w:cs="Courier New"/>
          <w:noProof/>
          <w:sz w:val="18"/>
          <w:szCs w:val="18"/>
        </w:rPr>
        <w:t>ApplicationLegacy=C:\Program Files (x86)\Attachmate\Reflection\R2win.exe</w:t>
      </w:r>
    </w:p>
    <w:p w14:paraId="158D5EB3" w14:textId="77777777" w:rsidR="006A1A76" w:rsidRDefault="006A1A76" w:rsidP="006A1A76">
      <w:pPr>
        <w:ind w:left="288"/>
        <w:rPr>
          <w:rFonts w:ascii="Courier New" w:hAnsi="Courier New" w:cs="Courier New"/>
          <w:noProof/>
          <w:sz w:val="18"/>
          <w:szCs w:val="18"/>
        </w:rPr>
      </w:pPr>
      <w:r w:rsidRPr="007117FE">
        <w:rPr>
          <w:rFonts w:ascii="Courier New" w:hAnsi="Courier New" w:cs="Courier New"/>
          <w:noProof/>
          <w:sz w:val="18"/>
          <w:szCs w:val="18"/>
        </w:rPr>
        <w:t>Application="C:\Program Files (x86)\Micro Focus\Reflection\Attachmate.Emulation.Frame.exe"</w:t>
      </w:r>
    </w:p>
    <w:p w14:paraId="6B76B33F" w14:textId="77777777" w:rsidR="006A1A76" w:rsidRDefault="006A1A76" w:rsidP="006A1A76">
      <w:pPr>
        <w:ind w:left="288"/>
        <w:rPr>
          <w:rFonts w:ascii="Courier New" w:hAnsi="Courier New" w:cs="Courier New"/>
          <w:noProof/>
          <w:sz w:val="18"/>
          <w:szCs w:val="18"/>
        </w:rPr>
      </w:pPr>
    </w:p>
    <w:p w14:paraId="43C756E5" w14:textId="77777777" w:rsidR="006A1A76" w:rsidRPr="005A26AA" w:rsidRDefault="006A1A76" w:rsidP="006A1A76">
      <w:pPr>
        <w:rPr>
          <w:noProof/>
          <w:sz w:val="24"/>
        </w:rPr>
      </w:pPr>
      <w:r w:rsidRPr="005A26AA">
        <w:rPr>
          <w:noProof/>
          <w:sz w:val="24"/>
        </w:rPr>
        <w:t>If your site has a non-standard Reflection location, the ApplicationLegacy line will need to be updated to reflect the value currently used at your site. In the example below</w:t>
      </w:r>
      <w:r w:rsidRPr="005A26AA">
        <w:rPr>
          <w:b/>
          <w:i/>
          <w:noProof/>
          <w:sz w:val="24"/>
        </w:rPr>
        <w:t>, C:\My Files\Attachmate\Reflection</w:t>
      </w:r>
      <w:r w:rsidRPr="005A26AA">
        <w:rPr>
          <w:noProof/>
          <w:sz w:val="24"/>
        </w:rPr>
        <w:t xml:space="preserve"> was the non-standard site. That value will need to be updated on the ApplicationLegacy line – shown below.</w:t>
      </w:r>
    </w:p>
    <w:p w14:paraId="515D7551" w14:textId="77777777" w:rsidR="006A1A76" w:rsidRDefault="006A1A76" w:rsidP="006A1A76">
      <w:r>
        <w:rPr>
          <w:noProof/>
        </w:rPr>
        <w:drawing>
          <wp:inline distT="0" distB="0" distL="0" distR="0" wp14:anchorId="0565C172" wp14:editId="2BBAF5C7">
            <wp:extent cx="5943600" cy="1028700"/>
            <wp:effectExtent l="19050" t="19050" r="19050" b="19050"/>
            <wp:docPr id="8" name="Picture 8" descr="New CapriTerminalEmulators.ini with existing non-standard Reflec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5943600" cy="1028700"/>
                    </a:xfrm>
                    <a:prstGeom prst="rect">
                      <a:avLst/>
                    </a:prstGeom>
                    <a:ln>
                      <a:solidFill>
                        <a:schemeClr val="tx1"/>
                      </a:solidFill>
                    </a:ln>
                  </pic:spPr>
                </pic:pic>
              </a:graphicData>
            </a:graphic>
          </wp:inline>
        </w:drawing>
      </w:r>
    </w:p>
    <w:p w14:paraId="096A945F" w14:textId="1B92D387" w:rsidR="006A1A76" w:rsidRPr="0095553A" w:rsidRDefault="006A1A76" w:rsidP="006A1A76">
      <w:pPr>
        <w:pStyle w:val="Caption"/>
      </w:pPr>
      <w:bookmarkStart w:id="121" w:name="_Toc512686198"/>
      <w:r>
        <w:t xml:space="preserve">Figure </w:t>
      </w:r>
      <w:r>
        <w:fldChar w:fldCharType="begin"/>
      </w:r>
      <w:r>
        <w:instrText>SEQ Figure \* ARABIC</w:instrText>
      </w:r>
      <w:r>
        <w:fldChar w:fldCharType="separate"/>
      </w:r>
      <w:r w:rsidR="00706840">
        <w:rPr>
          <w:noProof/>
        </w:rPr>
        <w:t>6</w:t>
      </w:r>
      <w:r>
        <w:fldChar w:fldCharType="end"/>
      </w:r>
      <w:r>
        <w:t xml:space="preserve">. </w:t>
      </w:r>
      <w:r w:rsidRPr="0095553A">
        <w:t>New CapriTerminalEmulators.ini with existing non-standard Reflection location</w:t>
      </w:r>
      <w:bookmarkEnd w:id="121"/>
    </w:p>
    <w:p w14:paraId="58CAC239" w14:textId="77777777" w:rsidR="006A1A76" w:rsidRPr="005A26AA" w:rsidRDefault="006A1A76" w:rsidP="006A1A76">
      <w:pPr>
        <w:rPr>
          <w:rFonts w:ascii="Courier New" w:hAnsi="Courier New" w:cs="Courier New"/>
          <w:sz w:val="18"/>
          <w:szCs w:val="18"/>
        </w:rPr>
      </w:pPr>
      <w:r w:rsidRPr="005A26AA">
        <w:rPr>
          <w:rFonts w:ascii="Courier New" w:hAnsi="Courier New" w:cs="Courier New"/>
          <w:sz w:val="18"/>
          <w:szCs w:val="18"/>
        </w:rPr>
        <w:t>[Config]</w:t>
      </w:r>
    </w:p>
    <w:p w14:paraId="7589EA02" w14:textId="77777777" w:rsidR="006A1A76" w:rsidRPr="005A26AA" w:rsidRDefault="006A1A76" w:rsidP="006A1A76">
      <w:pPr>
        <w:ind w:left="288"/>
        <w:rPr>
          <w:rFonts w:ascii="Courier New" w:hAnsi="Courier New" w:cs="Courier New"/>
          <w:sz w:val="18"/>
          <w:szCs w:val="18"/>
        </w:rPr>
      </w:pPr>
      <w:r w:rsidRPr="005A26AA">
        <w:rPr>
          <w:rFonts w:ascii="Courier New" w:hAnsi="Courier New" w:cs="Courier New"/>
          <w:sz w:val="18"/>
          <w:szCs w:val="18"/>
        </w:rPr>
        <w:t>ApplicationLegacy=C:\My Files\Attachmate\Reflection\R2win.exe</w:t>
      </w:r>
    </w:p>
    <w:p w14:paraId="46E33EBF" w14:textId="77777777" w:rsidR="006A1A76" w:rsidRDefault="006A1A76" w:rsidP="006A1A76">
      <w:pPr>
        <w:ind w:left="288"/>
        <w:rPr>
          <w:rFonts w:ascii="Courier New" w:hAnsi="Courier New" w:cs="Courier New"/>
          <w:sz w:val="18"/>
          <w:szCs w:val="18"/>
        </w:rPr>
      </w:pPr>
      <w:r w:rsidRPr="005A26AA">
        <w:rPr>
          <w:rFonts w:ascii="Courier New" w:hAnsi="Courier New" w:cs="Courier New"/>
          <w:sz w:val="18"/>
          <w:szCs w:val="18"/>
        </w:rPr>
        <w:t>Application="C:\Program Files (x86)\Micro Focus\Reflection\Attachmate.Emulation.Frame.exe"</w:t>
      </w:r>
    </w:p>
    <w:p w14:paraId="16EAEE25" w14:textId="77777777" w:rsidR="006A1A76" w:rsidRPr="005A26AA" w:rsidRDefault="006A1A76" w:rsidP="006A1A76">
      <w:pPr>
        <w:ind w:left="288"/>
        <w:rPr>
          <w:rFonts w:ascii="Courier New" w:hAnsi="Courier New" w:cs="Courier New"/>
          <w:sz w:val="18"/>
          <w:szCs w:val="18"/>
        </w:rPr>
      </w:pPr>
    </w:p>
    <w:p w14:paraId="4DBEC33A" w14:textId="77777777" w:rsidR="006A1A76" w:rsidRDefault="006A1A76" w:rsidP="006A1A76">
      <w:pPr>
        <w:pStyle w:val="Heading2"/>
        <w:numPr>
          <w:ilvl w:val="1"/>
          <w:numId w:val="35"/>
        </w:numPr>
      </w:pPr>
      <w:bookmarkStart w:id="122" w:name="_Toc460218155"/>
      <w:bookmarkStart w:id="123" w:name="_Toc510523772"/>
      <w:bookmarkStart w:id="124" w:name="_Toc514324110"/>
      <w:bookmarkEnd w:id="119"/>
      <w:r>
        <w:t xml:space="preserve">  </w:t>
      </w:r>
      <w:bookmarkStart w:id="125" w:name="_Toc109721112"/>
      <w:r>
        <w:t>CAPRI GUI Launch</w:t>
      </w:r>
      <w:bookmarkEnd w:id="125"/>
    </w:p>
    <w:p w14:paraId="2A547458" w14:textId="77777777" w:rsidR="006A1A76" w:rsidRPr="00552F1B" w:rsidRDefault="006A1A76" w:rsidP="006A1A76">
      <w:pPr>
        <w:pStyle w:val="Heading3"/>
      </w:pPr>
      <w:bookmarkStart w:id="126" w:name="_Toc109721113"/>
      <w:bookmarkEnd w:id="122"/>
      <w:bookmarkEnd w:id="123"/>
      <w:bookmarkEnd w:id="124"/>
      <w:r>
        <w:t>4.10.1 Shared Network Drive or CAPRI access via CPRS Installations</w:t>
      </w:r>
      <w:bookmarkEnd w:id="126"/>
    </w:p>
    <w:p w14:paraId="05001982" w14:textId="77777777" w:rsidR="006A1A76" w:rsidRDefault="006A1A76" w:rsidP="006A1A76">
      <w:pPr>
        <w:rPr>
          <w:sz w:val="24"/>
        </w:rPr>
      </w:pPr>
      <w:r w:rsidRPr="00FF7A2C">
        <w:rPr>
          <w:sz w:val="24"/>
        </w:rPr>
        <w:t>If your site installs CAPRI on a Shared Network Drive and users access a “shortcut” to launch CAPRI or if your users access CAPRI via CPRS, the following MUST be performed to allow users to view PDF files from DAS. Users will receive the following error if this is not done.</w:t>
      </w:r>
    </w:p>
    <w:p w14:paraId="6FDF32EA" w14:textId="77777777" w:rsidR="006A1A76" w:rsidRPr="00FF7A2C" w:rsidRDefault="006A1A76" w:rsidP="006A1A76">
      <w:pPr>
        <w:rPr>
          <w:sz w:val="24"/>
        </w:rPr>
      </w:pPr>
    </w:p>
    <w:p w14:paraId="60B13F08" w14:textId="77777777" w:rsidR="006A1A76" w:rsidRDefault="006A1A76" w:rsidP="006A1A76">
      <w:r>
        <w:rPr>
          <w:noProof/>
        </w:rPr>
        <w:drawing>
          <wp:inline distT="0" distB="0" distL="0" distR="0" wp14:anchorId="3E739215" wp14:editId="72B811B5">
            <wp:extent cx="5170168" cy="1094740"/>
            <wp:effectExtent l="0" t="0" r="0" b="0"/>
            <wp:docPr id="14" name="Picture 14" descr="CAPRI shortcut launch error dialo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5170168" cy="1094740"/>
                    </a:xfrm>
                    <a:prstGeom prst="rect">
                      <a:avLst/>
                    </a:prstGeom>
                  </pic:spPr>
                </pic:pic>
              </a:graphicData>
            </a:graphic>
          </wp:inline>
        </w:drawing>
      </w:r>
      <w:bookmarkStart w:id="127" w:name="_Toc512686200"/>
    </w:p>
    <w:p w14:paraId="0ACBF1D9" w14:textId="6483C852" w:rsidR="006A1A76" w:rsidRPr="00F8345C" w:rsidRDefault="006A1A76" w:rsidP="006A1A76">
      <w:pPr>
        <w:rPr>
          <w:b/>
        </w:rPr>
      </w:pPr>
      <w:r w:rsidRPr="00F8345C">
        <w:rPr>
          <w:b/>
        </w:rPr>
        <w:t xml:space="preserve">Figure </w:t>
      </w:r>
      <w:r w:rsidRPr="00F8345C">
        <w:rPr>
          <w:b/>
        </w:rPr>
        <w:fldChar w:fldCharType="begin"/>
      </w:r>
      <w:r w:rsidRPr="00F8345C">
        <w:rPr>
          <w:b/>
        </w:rPr>
        <w:instrText xml:space="preserve"> SEQ Figure \* ARABIC </w:instrText>
      </w:r>
      <w:r w:rsidRPr="00F8345C">
        <w:rPr>
          <w:b/>
        </w:rPr>
        <w:fldChar w:fldCharType="separate"/>
      </w:r>
      <w:r w:rsidR="00706840">
        <w:rPr>
          <w:b/>
          <w:noProof/>
        </w:rPr>
        <w:t>7</w:t>
      </w:r>
      <w:r w:rsidRPr="00F8345C">
        <w:rPr>
          <w:b/>
        </w:rPr>
        <w:fldChar w:fldCharType="end"/>
      </w:r>
      <w:r w:rsidRPr="00F8345C">
        <w:rPr>
          <w:b/>
        </w:rPr>
        <w:t>. CAPRI Shortcut Launch Error</w:t>
      </w:r>
      <w:bookmarkEnd w:id="127"/>
    </w:p>
    <w:p w14:paraId="4D09C070" w14:textId="77777777" w:rsidR="006A1A76" w:rsidRPr="00F8345C" w:rsidRDefault="006A1A76" w:rsidP="006A1A76">
      <w:pPr>
        <w:rPr>
          <w:color w:val="1F497D"/>
        </w:rPr>
      </w:pPr>
    </w:p>
    <w:p w14:paraId="0A2861C8" w14:textId="77777777" w:rsidR="006A1A76" w:rsidRPr="00FF7A2C" w:rsidRDefault="006A1A76" w:rsidP="006A1A76">
      <w:pPr>
        <w:rPr>
          <w:sz w:val="24"/>
        </w:rPr>
      </w:pPr>
      <w:r w:rsidRPr="00F8345C">
        <w:rPr>
          <w:sz w:val="24"/>
        </w:rPr>
        <w:t>If the “Start In” folder for CAPRI shortcut at your site is a read-only only folder, it should be changed to a writable folder. This is the folder where documents from VLER DAS are stored temporarily for users to view documents</w:t>
      </w:r>
      <w:r w:rsidRPr="00FF7A2C">
        <w:rPr>
          <w:sz w:val="24"/>
        </w:rPr>
        <w:t xml:space="preserve"> (ex: PDF).</w:t>
      </w:r>
    </w:p>
    <w:p w14:paraId="4A3BE802" w14:textId="77777777" w:rsidR="006A1A76" w:rsidRPr="00FF7A2C" w:rsidRDefault="006A1A76" w:rsidP="006A1A76">
      <w:pPr>
        <w:rPr>
          <w:sz w:val="24"/>
        </w:rPr>
      </w:pPr>
      <w:r w:rsidRPr="00FF7A2C">
        <w:rPr>
          <w:sz w:val="24"/>
        </w:rPr>
        <w:lastRenderedPageBreak/>
        <w:t>Our recommendation is to use %TEMP% as the default starting directory. This can be set in the shortcut that is used to launch CAPRI.</w:t>
      </w:r>
    </w:p>
    <w:p w14:paraId="774070F6" w14:textId="77777777" w:rsidR="006A1A76" w:rsidRPr="00FF7A2C" w:rsidRDefault="006A1A76" w:rsidP="006A1A76">
      <w:pPr>
        <w:numPr>
          <w:ilvl w:val="0"/>
          <w:numId w:val="29"/>
        </w:numPr>
        <w:spacing w:before="120" w:after="120"/>
        <w:rPr>
          <w:sz w:val="24"/>
        </w:rPr>
      </w:pPr>
      <w:r w:rsidRPr="00FF7A2C">
        <w:rPr>
          <w:sz w:val="24"/>
        </w:rPr>
        <w:t>Right-click on the (desktop) CAPRI shortcut, select Properties.</w:t>
      </w:r>
    </w:p>
    <w:p w14:paraId="7E3A7E35" w14:textId="77777777" w:rsidR="006A1A76" w:rsidRPr="00FF7A2C" w:rsidRDefault="006A1A76" w:rsidP="006A1A76">
      <w:pPr>
        <w:numPr>
          <w:ilvl w:val="0"/>
          <w:numId w:val="29"/>
        </w:numPr>
        <w:spacing w:before="120" w:after="120"/>
        <w:rPr>
          <w:sz w:val="24"/>
        </w:rPr>
      </w:pPr>
      <w:r w:rsidRPr="00FF7A2C">
        <w:rPr>
          <w:sz w:val="24"/>
        </w:rPr>
        <w:t>On the Shortcut tab, in the Start in field, enter %TEMP%.</w:t>
      </w:r>
    </w:p>
    <w:p w14:paraId="2508A660" w14:textId="77777777" w:rsidR="006A1A76" w:rsidRPr="00FF7A2C" w:rsidRDefault="006A1A76" w:rsidP="006A1A76">
      <w:pPr>
        <w:numPr>
          <w:ilvl w:val="0"/>
          <w:numId w:val="29"/>
        </w:numPr>
        <w:spacing w:before="120" w:after="120"/>
        <w:rPr>
          <w:sz w:val="24"/>
        </w:rPr>
      </w:pPr>
      <w:r w:rsidRPr="00FF7A2C">
        <w:rPr>
          <w:sz w:val="24"/>
        </w:rPr>
        <w:t>Click OK.</w:t>
      </w:r>
    </w:p>
    <w:p w14:paraId="57E372BC" w14:textId="77777777" w:rsidR="006A1A76" w:rsidRPr="00FF7A2C" w:rsidRDefault="006A1A76" w:rsidP="006A1A76">
      <w:pPr>
        <w:numPr>
          <w:ilvl w:val="0"/>
          <w:numId w:val="29"/>
        </w:numPr>
        <w:spacing w:before="120" w:after="120"/>
        <w:rPr>
          <w:sz w:val="24"/>
        </w:rPr>
      </w:pPr>
      <w:r w:rsidRPr="00FF7A2C">
        <w:rPr>
          <w:sz w:val="24"/>
        </w:rPr>
        <w:t>Now, when launching CAPRI, it will be able to write temporary files such as Word documents or PDFs to the temporary directory, and CAPRI will be able to display those files to the user.</w:t>
      </w:r>
    </w:p>
    <w:p w14:paraId="4BB58989" w14:textId="77777777" w:rsidR="006A1A76" w:rsidRDefault="006A1A76" w:rsidP="006A1A76"/>
    <w:p w14:paraId="0E6A348C" w14:textId="77777777" w:rsidR="006A1A76" w:rsidRDefault="006A1A76" w:rsidP="006A1A76">
      <w:pPr>
        <w:pStyle w:val="Note"/>
      </w:pPr>
      <w:r w:rsidRPr="0033100E">
        <w:rPr>
          <w:b/>
        </w:rPr>
        <w:t>NOTE:</w:t>
      </w:r>
      <w:r>
        <w:t xml:space="preserve"> This temp directory change only fixes the “access denied” problem when CAPRI is launched directly from a shortcut.</w:t>
      </w:r>
    </w:p>
    <w:p w14:paraId="1B6EA84B" w14:textId="77777777" w:rsidR="006A1A76" w:rsidRDefault="006A1A76" w:rsidP="006A1A76"/>
    <w:p w14:paraId="7F3AF905" w14:textId="77777777" w:rsidR="006A1A76" w:rsidRDefault="006A1A76" w:rsidP="006A1A76">
      <w:r>
        <w:rPr>
          <w:noProof/>
        </w:rPr>
        <w:drawing>
          <wp:inline distT="0" distB="0" distL="0" distR="0" wp14:anchorId="1A8C440B" wp14:editId="121B1412">
            <wp:extent cx="3589655" cy="5080000"/>
            <wp:effectExtent l="0" t="0" r="0" b="6350"/>
            <wp:docPr id="13" name="Picture 13" descr="Example of Starting CAPRI from a TEMP Director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3589655" cy="5080000"/>
                    </a:xfrm>
                    <a:prstGeom prst="rect">
                      <a:avLst/>
                    </a:prstGeom>
                  </pic:spPr>
                </pic:pic>
              </a:graphicData>
            </a:graphic>
          </wp:inline>
        </w:drawing>
      </w:r>
    </w:p>
    <w:p w14:paraId="1470225D" w14:textId="3CD49B2E" w:rsidR="006A1A76" w:rsidRDefault="006A1A76" w:rsidP="006A1A76">
      <w:pPr>
        <w:pStyle w:val="Caption"/>
      </w:pPr>
      <w:bookmarkStart w:id="128" w:name="_Toc512686201"/>
      <w:r w:rsidRPr="00F8345C">
        <w:lastRenderedPageBreak/>
        <w:t xml:space="preserve">Figure </w:t>
      </w:r>
      <w:r w:rsidRPr="00F8345C">
        <w:fldChar w:fldCharType="begin"/>
      </w:r>
      <w:r w:rsidRPr="00F8345C">
        <w:instrText>SEQ Figure \* ARABIC</w:instrText>
      </w:r>
      <w:r w:rsidRPr="00F8345C">
        <w:fldChar w:fldCharType="separate"/>
      </w:r>
      <w:r w:rsidR="00706840">
        <w:rPr>
          <w:noProof/>
        </w:rPr>
        <w:t>8</w:t>
      </w:r>
      <w:r w:rsidRPr="00F8345C">
        <w:fldChar w:fldCharType="end"/>
      </w:r>
      <w:r w:rsidRPr="00F8345C">
        <w:t>. Example of Starting CAPRI from a TEMP Directory Location</w:t>
      </w:r>
      <w:bookmarkEnd w:id="128"/>
    </w:p>
    <w:p w14:paraId="2CE312D7" w14:textId="77777777" w:rsidR="006A1A76" w:rsidRPr="001D3D0E" w:rsidRDefault="006A1A76" w:rsidP="006A1A76">
      <w:pPr>
        <w:pStyle w:val="BodyText"/>
      </w:pPr>
    </w:p>
    <w:p w14:paraId="1E569FC5" w14:textId="77777777" w:rsidR="006A1A76" w:rsidRDefault="006A1A76" w:rsidP="006A1A76">
      <w:r>
        <w:rPr>
          <w:noProof/>
          <w:color w:val="2B579A"/>
          <w:shd w:val="clear" w:color="auto" w:fill="E6E6E6"/>
        </w:rPr>
        <w:drawing>
          <wp:inline distT="0" distB="0" distL="0" distR="0" wp14:anchorId="33DDA140" wp14:editId="587FDC41">
            <wp:extent cx="3364230" cy="4876800"/>
            <wp:effectExtent l="19050" t="19050" r="26670" b="19050"/>
            <wp:docPr id="12" name="Picture 12" descr="Example of CAPRI accessed via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4230" cy="4876800"/>
                    </a:xfrm>
                    <a:prstGeom prst="rect">
                      <a:avLst/>
                    </a:prstGeom>
                    <a:noFill/>
                    <a:ln w="6350">
                      <a:solidFill>
                        <a:schemeClr val="tx1"/>
                      </a:solidFill>
                    </a:ln>
                  </pic:spPr>
                </pic:pic>
              </a:graphicData>
            </a:graphic>
          </wp:inline>
        </w:drawing>
      </w:r>
    </w:p>
    <w:p w14:paraId="7C3BFDFD" w14:textId="0552A826" w:rsidR="006A1A76" w:rsidRDefault="006A1A76" w:rsidP="006A1A76">
      <w:pPr>
        <w:pStyle w:val="Caption"/>
      </w:pPr>
      <w:bookmarkStart w:id="129" w:name="_Toc512686202"/>
      <w:r w:rsidRPr="00F8345C">
        <w:t xml:space="preserve">Figure </w:t>
      </w:r>
      <w:r w:rsidRPr="00F8345C">
        <w:fldChar w:fldCharType="begin"/>
      </w:r>
      <w:r w:rsidRPr="00F8345C">
        <w:instrText>SEQ Figure \* ARABIC</w:instrText>
      </w:r>
      <w:r w:rsidRPr="00F8345C">
        <w:fldChar w:fldCharType="separate"/>
      </w:r>
      <w:r w:rsidR="00706840">
        <w:rPr>
          <w:noProof/>
        </w:rPr>
        <w:t>9</w:t>
      </w:r>
      <w:r w:rsidRPr="00F8345C">
        <w:fldChar w:fldCharType="end"/>
      </w:r>
      <w:r w:rsidRPr="00F8345C">
        <w:t>. Example of CAPRI accessed via CPRS</w:t>
      </w:r>
      <w:bookmarkEnd w:id="129"/>
    </w:p>
    <w:p w14:paraId="248BC04F" w14:textId="77777777" w:rsidR="006A1A76" w:rsidRPr="001D3D0E" w:rsidRDefault="006A1A76" w:rsidP="006A1A76">
      <w:pPr>
        <w:pStyle w:val="BodyText"/>
      </w:pPr>
    </w:p>
    <w:p w14:paraId="205D51AC" w14:textId="77777777" w:rsidR="006A1A76" w:rsidRPr="00FF7A2C" w:rsidRDefault="006A1A76" w:rsidP="006A1A76">
      <w:pPr>
        <w:rPr>
          <w:sz w:val="24"/>
        </w:rPr>
      </w:pPr>
      <w:r w:rsidRPr="00FF7A2C">
        <w:rPr>
          <w:sz w:val="24"/>
        </w:rPr>
        <w:t>Benefits:</w:t>
      </w:r>
    </w:p>
    <w:p w14:paraId="3712E516" w14:textId="77777777" w:rsidR="006A1A76" w:rsidRPr="00FF7A2C" w:rsidRDefault="006A1A76" w:rsidP="006A1A76">
      <w:pPr>
        <w:pStyle w:val="ListParagraph"/>
        <w:numPr>
          <w:ilvl w:val="0"/>
          <w:numId w:val="30"/>
        </w:numPr>
        <w:spacing w:before="120" w:after="120"/>
        <w:jc w:val="left"/>
        <w:rPr>
          <w:sz w:val="24"/>
          <w:szCs w:val="24"/>
        </w:rPr>
      </w:pPr>
      <w:r w:rsidRPr="00FF7A2C">
        <w:rPr>
          <w:sz w:val="24"/>
          <w:szCs w:val="24"/>
        </w:rPr>
        <w:t>Each user is guaranteed by Windows to have a unique writable folder.</w:t>
      </w:r>
    </w:p>
    <w:p w14:paraId="6AEB6045" w14:textId="77777777" w:rsidR="006A1A76" w:rsidRPr="00FF7A2C" w:rsidRDefault="006A1A76" w:rsidP="006A1A76">
      <w:pPr>
        <w:pStyle w:val="ListParagraph"/>
        <w:numPr>
          <w:ilvl w:val="0"/>
          <w:numId w:val="30"/>
        </w:numPr>
        <w:spacing w:before="120" w:after="120"/>
        <w:jc w:val="left"/>
        <w:rPr>
          <w:sz w:val="24"/>
          <w:szCs w:val="24"/>
        </w:rPr>
      </w:pPr>
      <w:r w:rsidRPr="00FF7A2C">
        <w:rPr>
          <w:sz w:val="24"/>
          <w:szCs w:val="24"/>
        </w:rPr>
        <w:t>It is a known environment variable and also guaranteed to exist in any environment.</w:t>
      </w:r>
    </w:p>
    <w:p w14:paraId="62D92AC1" w14:textId="77777777" w:rsidR="006A1A76" w:rsidRPr="00FF7A2C" w:rsidRDefault="006A1A76" w:rsidP="006A1A76">
      <w:pPr>
        <w:pStyle w:val="ListParagraph"/>
        <w:numPr>
          <w:ilvl w:val="0"/>
          <w:numId w:val="30"/>
        </w:numPr>
        <w:spacing w:before="120" w:after="120"/>
        <w:jc w:val="left"/>
        <w:rPr>
          <w:sz w:val="24"/>
          <w:szCs w:val="24"/>
        </w:rPr>
      </w:pPr>
      <w:r w:rsidRPr="00FF7A2C">
        <w:rPr>
          <w:sz w:val="24"/>
          <w:szCs w:val="24"/>
        </w:rPr>
        <w:t>Due to VA GPO Policy, this folder gets cleared on logon / logoff, hence no disk space impact is caused.</w:t>
      </w:r>
    </w:p>
    <w:p w14:paraId="404A1956" w14:textId="77777777" w:rsidR="006A1A76" w:rsidRPr="002D1399" w:rsidRDefault="006A1A76" w:rsidP="006A1A76">
      <w:pPr>
        <w:pStyle w:val="Heading2"/>
        <w:numPr>
          <w:ilvl w:val="0"/>
          <w:numId w:val="0"/>
        </w:numPr>
        <w:ind w:left="540"/>
      </w:pPr>
      <w:bookmarkStart w:id="130" w:name="_Toc514324112"/>
      <w:bookmarkStart w:id="131" w:name="_Toc109721115"/>
      <w:r w:rsidRPr="002D1399">
        <w:t>4.11</w:t>
      </w:r>
      <w:r w:rsidRPr="002D1399">
        <w:tab/>
        <w:t>Back-Out</w:t>
      </w:r>
      <w:bookmarkEnd w:id="130"/>
      <w:bookmarkEnd w:id="131"/>
    </w:p>
    <w:p w14:paraId="75BACF4E" w14:textId="77777777" w:rsidR="006A1A76" w:rsidRPr="003C29DD" w:rsidRDefault="006A1A76" w:rsidP="006A1A76">
      <w:pPr>
        <w:autoSpaceDE w:val="0"/>
        <w:autoSpaceDN w:val="0"/>
        <w:adjustRightInd w:val="0"/>
        <w:spacing w:before="120" w:after="120"/>
        <w:rPr>
          <w:sz w:val="24"/>
        </w:rPr>
      </w:pPr>
      <w:r w:rsidRPr="003C29DD">
        <w:rPr>
          <w:sz w:val="24"/>
        </w:rPr>
        <w:t>Back-out Procedures are only needed if there are major problems (examples include the KIDS notice of incompletion or hard errors) resulting from the</w:t>
      </w:r>
      <w:r>
        <w:rPr>
          <w:sz w:val="24"/>
        </w:rPr>
        <w:t xml:space="preserve"> </w:t>
      </w:r>
      <w:r w:rsidRPr="003C29DD">
        <w:rPr>
          <w:sz w:val="24"/>
        </w:rPr>
        <w:t>installation of this patch. Log a ServiceNow helpdesk ticket so the development team can assist in this process.</w:t>
      </w:r>
    </w:p>
    <w:p w14:paraId="1EE7DD89" w14:textId="07A280ED" w:rsidR="00C55180" w:rsidRPr="0088187A" w:rsidRDefault="00C55180" w:rsidP="006A1A76">
      <w:pPr>
        <w:pStyle w:val="PrefaceHdr"/>
        <w:jc w:val="center"/>
        <w:rPr>
          <w:szCs w:val="24"/>
        </w:rPr>
      </w:pPr>
    </w:p>
    <w:sectPr w:rsidR="00C55180" w:rsidRPr="0088187A" w:rsidSect="00703FEA">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459B" w14:textId="77777777" w:rsidR="004F59A1" w:rsidRDefault="004F59A1">
      <w:r>
        <w:separator/>
      </w:r>
    </w:p>
    <w:p w14:paraId="3CCE3E2D" w14:textId="77777777" w:rsidR="004F59A1" w:rsidRDefault="004F59A1"/>
  </w:endnote>
  <w:endnote w:type="continuationSeparator" w:id="0">
    <w:p w14:paraId="1A57CD11" w14:textId="77777777" w:rsidR="004F59A1" w:rsidRDefault="004F59A1">
      <w:r>
        <w:continuationSeparator/>
      </w:r>
    </w:p>
    <w:p w14:paraId="3562B2F5" w14:textId="77777777" w:rsidR="004F59A1" w:rsidRDefault="004F59A1"/>
  </w:endnote>
  <w:endnote w:type="continuationNotice" w:id="1">
    <w:p w14:paraId="6D5C634D" w14:textId="77777777" w:rsidR="004F59A1" w:rsidRDefault="004F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f_segoe-ui_normal">
    <w:altName w:val="Times New Roman"/>
    <w:charset w:val="00"/>
    <w:family w:val="auto"/>
    <w:pitch w:val="default"/>
  </w:font>
  <w:font w:name="r_ansi">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98CF" w14:textId="77777777" w:rsidR="006A1A76" w:rsidRDefault="006A1A76" w:rsidP="00721F7D">
    <w:pPr>
      <w:pStyle w:val="Footer"/>
      <w:rPr>
        <w:rStyle w:val="PageNumber"/>
      </w:rPr>
    </w:pPr>
    <w:r>
      <w:t>CAPRI Version 2.7</w:t>
    </w:r>
    <w:r>
      <w:rPr>
        <w:rStyle w:val="PageNumber"/>
      </w:rPr>
      <w:tab/>
    </w:r>
  </w:p>
  <w:p w14:paraId="55C005F4" w14:textId="77777777" w:rsidR="006A1A76" w:rsidRPr="00721F7D" w:rsidRDefault="006A1A76" w:rsidP="00721F7D">
    <w:pPr>
      <w:pStyle w:val="Footer"/>
      <w:rPr>
        <w:rStyle w:val="FooterChar"/>
      </w:rPr>
    </w:pPr>
    <w:r>
      <w:rPr>
        <w:rStyle w:val="FooterChar"/>
      </w:rPr>
      <w:t>Deployment, Installation, Back-Out &amp; Roll Back Guide</w:t>
    </w:r>
    <w:r w:rsidRPr="00721F7D">
      <w:rPr>
        <w:rStyle w:val="FooterChar"/>
      </w:rPr>
      <w:tab/>
    </w:r>
    <w:r w:rsidRPr="00FF66BC">
      <w:rPr>
        <w:rStyle w:val="FooterChar"/>
      </w:rPr>
      <w:fldChar w:fldCharType="begin"/>
    </w:r>
    <w:r w:rsidRPr="00FF66BC">
      <w:rPr>
        <w:rStyle w:val="FooterChar"/>
      </w:rPr>
      <w:instrText xml:space="preserve"> PAGE   \* MERGEFORMAT </w:instrText>
    </w:r>
    <w:r w:rsidRPr="00FF66BC">
      <w:rPr>
        <w:rStyle w:val="FooterChar"/>
      </w:rPr>
      <w:fldChar w:fldCharType="separate"/>
    </w:r>
    <w:r w:rsidRPr="00FF66BC">
      <w:rPr>
        <w:rStyle w:val="FooterChar"/>
        <w:noProof/>
      </w:rPr>
      <w:t>1</w:t>
    </w:r>
    <w:r w:rsidRPr="00FF66BC">
      <w:rPr>
        <w:rStyle w:val="FooterChar"/>
        <w:noProof/>
      </w:rPr>
      <w:fldChar w:fldCharType="end"/>
    </w:r>
    <w:r w:rsidRPr="00721F7D">
      <w:rPr>
        <w:rStyle w:val="FooterChar"/>
      </w:rPr>
      <w:tab/>
    </w:r>
    <w:r>
      <w:rPr>
        <w:rStyle w:val="FooterChar"/>
      </w:rPr>
      <w:t>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07D7" w14:textId="5C95AF63" w:rsidR="00B03305" w:rsidRDefault="00B03305" w:rsidP="00721F7D">
    <w:pPr>
      <w:pStyle w:val="Footer"/>
      <w:rPr>
        <w:rStyle w:val="PageNumber"/>
      </w:rPr>
    </w:pPr>
    <w:r>
      <w:t>CAPRI Version 2.7</w:t>
    </w:r>
    <w:r>
      <w:rPr>
        <w:rStyle w:val="PageNumber"/>
      </w:rPr>
      <w:tab/>
    </w:r>
  </w:p>
  <w:p w14:paraId="63428AF6" w14:textId="4D38984B" w:rsidR="00B03305" w:rsidRPr="00721F7D" w:rsidRDefault="00B03305" w:rsidP="00721F7D">
    <w:pPr>
      <w:pStyle w:val="Footer"/>
      <w:rPr>
        <w:rStyle w:val="FooterChar"/>
      </w:rPr>
    </w:pPr>
    <w:r>
      <w:rPr>
        <w:rStyle w:val="FooterChar"/>
      </w:rPr>
      <w:t>Deployment, Installation, Back-Out &amp; Roll Back Guide</w:t>
    </w:r>
    <w:r w:rsidRPr="00721F7D">
      <w:rPr>
        <w:rStyle w:val="FooterChar"/>
      </w:rPr>
      <w:tab/>
    </w:r>
    <w:r w:rsidRPr="00FF66BC">
      <w:rPr>
        <w:rStyle w:val="FooterChar"/>
      </w:rPr>
      <w:fldChar w:fldCharType="begin"/>
    </w:r>
    <w:r w:rsidRPr="00FF66BC">
      <w:rPr>
        <w:rStyle w:val="FooterChar"/>
      </w:rPr>
      <w:instrText xml:space="preserve"> PAGE   \* MERGEFORMAT </w:instrText>
    </w:r>
    <w:r w:rsidRPr="00FF66BC">
      <w:rPr>
        <w:rStyle w:val="FooterChar"/>
      </w:rPr>
      <w:fldChar w:fldCharType="separate"/>
    </w:r>
    <w:r w:rsidRPr="00FF66BC">
      <w:rPr>
        <w:rStyle w:val="FooterChar"/>
        <w:noProof/>
      </w:rPr>
      <w:t>1</w:t>
    </w:r>
    <w:r w:rsidRPr="00FF66BC">
      <w:rPr>
        <w:rStyle w:val="FooterChar"/>
        <w:noProof/>
      </w:rPr>
      <w:fldChar w:fldCharType="end"/>
    </w:r>
    <w:r w:rsidRPr="00721F7D">
      <w:rPr>
        <w:rStyle w:val="FooterChar"/>
      </w:rPr>
      <w:tab/>
    </w:r>
    <w:r w:rsidR="00476B94">
      <w:rPr>
        <w:rStyle w:val="FooterChar"/>
      </w:rPr>
      <w:t>November</w:t>
    </w:r>
    <w:r w:rsidR="00B0049F">
      <w:rPr>
        <w:rStyle w:val="FooterCha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813B" w14:textId="77777777" w:rsidR="004F59A1" w:rsidRDefault="004F59A1">
      <w:r>
        <w:separator/>
      </w:r>
    </w:p>
    <w:p w14:paraId="79F589EC" w14:textId="77777777" w:rsidR="004F59A1" w:rsidRDefault="004F59A1"/>
  </w:footnote>
  <w:footnote w:type="continuationSeparator" w:id="0">
    <w:p w14:paraId="69F0F22D" w14:textId="77777777" w:rsidR="004F59A1" w:rsidRDefault="004F59A1">
      <w:r>
        <w:continuationSeparator/>
      </w:r>
    </w:p>
    <w:p w14:paraId="5B878735" w14:textId="77777777" w:rsidR="004F59A1" w:rsidRDefault="004F59A1"/>
  </w:footnote>
  <w:footnote w:type="continuationNotice" w:id="1">
    <w:p w14:paraId="2C94EB3D" w14:textId="77777777" w:rsidR="004F59A1" w:rsidRDefault="004F5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hybridMultilevel"/>
    <w:tmpl w:val="D44E4E88"/>
    <w:lvl w:ilvl="0" w:tplc="2DFA496C">
      <w:start w:val="1"/>
      <w:numFmt w:val="bullet"/>
      <w:pStyle w:val="ListBullet2"/>
      <w:lvlText w:val=""/>
      <w:lvlJc w:val="left"/>
      <w:pPr>
        <w:tabs>
          <w:tab w:val="num" w:pos="720"/>
        </w:tabs>
        <w:ind w:left="720" w:hanging="360"/>
      </w:pPr>
      <w:rPr>
        <w:rFonts w:ascii="Symbol" w:hAnsi="Symbol" w:hint="default"/>
      </w:rPr>
    </w:lvl>
    <w:lvl w:ilvl="1" w:tplc="26E4574A">
      <w:numFmt w:val="decimal"/>
      <w:lvlText w:val=""/>
      <w:lvlJc w:val="left"/>
    </w:lvl>
    <w:lvl w:ilvl="2" w:tplc="0F826610">
      <w:numFmt w:val="decimal"/>
      <w:lvlText w:val=""/>
      <w:lvlJc w:val="left"/>
    </w:lvl>
    <w:lvl w:ilvl="3" w:tplc="FC4807CC">
      <w:numFmt w:val="decimal"/>
      <w:lvlText w:val=""/>
      <w:lvlJc w:val="left"/>
    </w:lvl>
    <w:lvl w:ilvl="4" w:tplc="5FE0AD66">
      <w:numFmt w:val="decimal"/>
      <w:lvlText w:val=""/>
      <w:lvlJc w:val="left"/>
    </w:lvl>
    <w:lvl w:ilvl="5" w:tplc="CEFE6A00">
      <w:numFmt w:val="decimal"/>
      <w:lvlText w:val=""/>
      <w:lvlJc w:val="left"/>
    </w:lvl>
    <w:lvl w:ilvl="6" w:tplc="DE98208E">
      <w:numFmt w:val="decimal"/>
      <w:lvlText w:val=""/>
      <w:lvlJc w:val="left"/>
    </w:lvl>
    <w:lvl w:ilvl="7" w:tplc="35FC6000">
      <w:numFmt w:val="decimal"/>
      <w:lvlText w:val=""/>
      <w:lvlJc w:val="left"/>
    </w:lvl>
    <w:lvl w:ilvl="8" w:tplc="5D3AE25A">
      <w:numFmt w:val="decimal"/>
      <w:lvlText w:val=""/>
      <w:lvlJc w:val="left"/>
    </w:lvl>
  </w:abstractNum>
  <w:abstractNum w:abstractNumId="1" w15:restartNumberingAfterBreak="0">
    <w:nsid w:val="FFFFFF89"/>
    <w:multiLevelType w:val="hybridMultilevel"/>
    <w:tmpl w:val="24CE67DE"/>
    <w:lvl w:ilvl="0" w:tplc="7CC88C0C">
      <w:start w:val="1"/>
      <w:numFmt w:val="bullet"/>
      <w:pStyle w:val="ListBullet"/>
      <w:lvlText w:val=""/>
      <w:lvlJc w:val="left"/>
      <w:pPr>
        <w:tabs>
          <w:tab w:val="num" w:pos="360"/>
        </w:tabs>
        <w:ind w:left="360" w:hanging="360"/>
      </w:pPr>
      <w:rPr>
        <w:rFonts w:ascii="Symbol" w:hAnsi="Symbol" w:hint="default"/>
      </w:rPr>
    </w:lvl>
    <w:lvl w:ilvl="1" w:tplc="13028C4E">
      <w:numFmt w:val="decimal"/>
      <w:lvlText w:val=""/>
      <w:lvlJc w:val="left"/>
    </w:lvl>
    <w:lvl w:ilvl="2" w:tplc="2F321B92">
      <w:numFmt w:val="decimal"/>
      <w:lvlText w:val=""/>
      <w:lvlJc w:val="left"/>
    </w:lvl>
    <w:lvl w:ilvl="3" w:tplc="0D4EED66">
      <w:numFmt w:val="decimal"/>
      <w:lvlText w:val=""/>
      <w:lvlJc w:val="left"/>
    </w:lvl>
    <w:lvl w:ilvl="4" w:tplc="1090BCB2">
      <w:numFmt w:val="decimal"/>
      <w:lvlText w:val=""/>
      <w:lvlJc w:val="left"/>
    </w:lvl>
    <w:lvl w:ilvl="5" w:tplc="AF6662D6">
      <w:numFmt w:val="decimal"/>
      <w:lvlText w:val=""/>
      <w:lvlJc w:val="left"/>
    </w:lvl>
    <w:lvl w:ilvl="6" w:tplc="27A8AFCA">
      <w:numFmt w:val="decimal"/>
      <w:lvlText w:val=""/>
      <w:lvlJc w:val="left"/>
    </w:lvl>
    <w:lvl w:ilvl="7" w:tplc="46FCC7D8">
      <w:numFmt w:val="decimal"/>
      <w:lvlText w:val=""/>
      <w:lvlJc w:val="left"/>
    </w:lvl>
    <w:lvl w:ilvl="8" w:tplc="39C47C70">
      <w:numFmt w:val="decimal"/>
      <w:lvlText w:val=""/>
      <w:lvlJc w:val="left"/>
    </w:lvl>
  </w:abstractNum>
  <w:abstractNum w:abstractNumId="2" w15:restartNumberingAfterBreak="0">
    <w:nsid w:val="022747A8"/>
    <w:multiLevelType w:val="multilevel"/>
    <w:tmpl w:val="707CAB5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961884"/>
    <w:multiLevelType w:val="hybridMultilevel"/>
    <w:tmpl w:val="B8D8E6C6"/>
    <w:styleLink w:val="Figure-NumStyle"/>
    <w:lvl w:ilvl="0" w:tplc="210887A0">
      <w:start w:val="1"/>
      <w:numFmt w:val="decimal"/>
      <w:pStyle w:val="Figure"/>
      <w:lvlText w:val="Figure %1"/>
      <w:lvlJc w:val="left"/>
      <w:pPr>
        <w:ind w:left="1080" w:hanging="1080"/>
      </w:pPr>
      <w:rPr>
        <w:rFonts w:hint="default"/>
      </w:rPr>
    </w:lvl>
    <w:lvl w:ilvl="1" w:tplc="A8648340">
      <w:start w:val="1"/>
      <w:numFmt w:val="none"/>
      <w:lvlText w:val=""/>
      <w:lvlJc w:val="left"/>
      <w:pPr>
        <w:ind w:left="1080" w:hanging="1080"/>
      </w:pPr>
      <w:rPr>
        <w:rFonts w:hint="default"/>
      </w:rPr>
    </w:lvl>
    <w:lvl w:ilvl="2" w:tplc="B260AAF2">
      <w:start w:val="1"/>
      <w:numFmt w:val="none"/>
      <w:lvlText w:val=""/>
      <w:lvlJc w:val="left"/>
      <w:pPr>
        <w:ind w:left="1080" w:hanging="1080"/>
      </w:pPr>
      <w:rPr>
        <w:rFonts w:hint="default"/>
      </w:rPr>
    </w:lvl>
    <w:lvl w:ilvl="3" w:tplc="7FD0C16C">
      <w:start w:val="1"/>
      <w:numFmt w:val="none"/>
      <w:lvlText w:val=""/>
      <w:lvlJc w:val="left"/>
      <w:pPr>
        <w:ind w:left="1080" w:hanging="1080"/>
      </w:pPr>
      <w:rPr>
        <w:rFonts w:hint="default"/>
      </w:rPr>
    </w:lvl>
    <w:lvl w:ilvl="4" w:tplc="C9F66046">
      <w:start w:val="1"/>
      <w:numFmt w:val="none"/>
      <w:lvlText w:val=""/>
      <w:lvlJc w:val="left"/>
      <w:pPr>
        <w:ind w:left="1080" w:hanging="1080"/>
      </w:pPr>
      <w:rPr>
        <w:rFonts w:hint="default"/>
      </w:rPr>
    </w:lvl>
    <w:lvl w:ilvl="5" w:tplc="C908E3DC">
      <w:start w:val="1"/>
      <w:numFmt w:val="none"/>
      <w:lvlText w:val=""/>
      <w:lvlJc w:val="left"/>
      <w:pPr>
        <w:ind w:left="1080" w:hanging="1080"/>
      </w:pPr>
      <w:rPr>
        <w:rFonts w:hint="default"/>
      </w:rPr>
    </w:lvl>
    <w:lvl w:ilvl="6" w:tplc="290874AA">
      <w:start w:val="1"/>
      <w:numFmt w:val="none"/>
      <w:lvlText w:val=""/>
      <w:lvlJc w:val="left"/>
      <w:pPr>
        <w:ind w:left="1080" w:hanging="1080"/>
      </w:pPr>
      <w:rPr>
        <w:rFonts w:hint="default"/>
      </w:rPr>
    </w:lvl>
    <w:lvl w:ilvl="7" w:tplc="0B8E870C">
      <w:start w:val="1"/>
      <w:numFmt w:val="none"/>
      <w:lvlText w:val=""/>
      <w:lvlJc w:val="left"/>
      <w:pPr>
        <w:ind w:left="1080" w:hanging="1080"/>
      </w:pPr>
      <w:rPr>
        <w:rFonts w:hint="default"/>
      </w:rPr>
    </w:lvl>
    <w:lvl w:ilvl="8" w:tplc="77A468C0">
      <w:start w:val="1"/>
      <w:numFmt w:val="none"/>
      <w:lvlText w:val=""/>
      <w:lvlJc w:val="left"/>
      <w:pPr>
        <w:ind w:left="1080" w:hanging="1080"/>
      </w:pPr>
      <w:rPr>
        <w:rFonts w:hint="default"/>
      </w:rPr>
    </w:lvl>
  </w:abstractNum>
  <w:abstractNum w:abstractNumId="5" w15:restartNumberingAfterBreak="0">
    <w:nsid w:val="0FBA000D"/>
    <w:multiLevelType w:val="hybridMultilevel"/>
    <w:tmpl w:val="737A98CE"/>
    <w:lvl w:ilvl="0" w:tplc="A798E3CE">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30E6"/>
    <w:multiLevelType w:val="hybridMultilevel"/>
    <w:tmpl w:val="4A0A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A4E"/>
    <w:multiLevelType w:val="multilevel"/>
    <w:tmpl w:val="66C87F84"/>
    <w:lvl w:ilvl="0">
      <w:start w:val="1"/>
      <w:numFmt w:val="bullet"/>
      <w:lvlText w:val=""/>
      <w:lvlJc w:val="left"/>
      <w:pPr>
        <w:ind w:left="540" w:hanging="540"/>
      </w:pPr>
      <w:rPr>
        <w:rFonts w:ascii="Symbol" w:hAnsi="Symbol"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15:restartNumberingAfterBreak="0">
    <w:nsid w:val="161F4BED"/>
    <w:multiLevelType w:val="hybridMultilevel"/>
    <w:tmpl w:val="20D851E6"/>
    <w:lvl w:ilvl="0" w:tplc="EEEC92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00DEA"/>
    <w:multiLevelType w:val="hybridMultilevel"/>
    <w:tmpl w:val="2C50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6657"/>
    <w:multiLevelType w:val="multilevel"/>
    <w:tmpl w:val="FB8E169E"/>
    <w:lvl w:ilvl="0">
      <w:start w:val="1"/>
      <w:numFmt w:val="decimal"/>
      <w:pStyle w:val="Heading1"/>
      <w:lvlText w:val="%1."/>
      <w:lvlJc w:val="left"/>
      <w:pPr>
        <w:ind w:left="3150" w:hanging="360"/>
      </w:pPr>
      <w:rPr>
        <w:rFonts w:hint="default"/>
      </w:rPr>
    </w:lvl>
    <w:lvl w:ilvl="1">
      <w:start w:val="1"/>
      <w:numFmt w:val="decimal"/>
      <w:pStyle w:val="Heading2"/>
      <w:lvlText w:val="%1.%2."/>
      <w:lvlJc w:val="left"/>
      <w:pPr>
        <w:ind w:left="43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04D9"/>
    <w:multiLevelType w:val="hybridMultilevel"/>
    <w:tmpl w:val="62F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6E2E5D5C"/>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802572"/>
    <w:multiLevelType w:val="hybridMultilevel"/>
    <w:tmpl w:val="76D8B298"/>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7" w15:restartNumberingAfterBreak="0">
    <w:nsid w:val="486D4F29"/>
    <w:multiLevelType w:val="hybridMultilevel"/>
    <w:tmpl w:val="1932E56E"/>
    <w:lvl w:ilvl="0" w:tplc="FD009DE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8A94418"/>
    <w:multiLevelType w:val="hybridMultilevel"/>
    <w:tmpl w:val="8EDAA682"/>
    <w:lvl w:ilvl="0" w:tplc="B24C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110E6"/>
    <w:multiLevelType w:val="multilevel"/>
    <w:tmpl w:val="27A8C194"/>
    <w:lvl w:ilvl="0">
      <w:start w:val="1"/>
      <w:numFmt w:val="bullet"/>
      <w:lvlText w:val=""/>
      <w:lvlJc w:val="left"/>
      <w:pPr>
        <w:ind w:left="540" w:hanging="540"/>
      </w:pPr>
      <w:rPr>
        <w:rFonts w:ascii="Symbol" w:hAnsi="Symbol"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4BC63E69"/>
    <w:multiLevelType w:val="multilevel"/>
    <w:tmpl w:val="D7FA25D4"/>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C7F5A43"/>
    <w:multiLevelType w:val="hybridMultilevel"/>
    <w:tmpl w:val="B8D8E6C6"/>
    <w:numStyleLink w:val="Figure-NumStyle"/>
  </w:abstractNum>
  <w:abstractNum w:abstractNumId="22" w15:restartNumberingAfterBreak="0">
    <w:nsid w:val="520A052B"/>
    <w:multiLevelType w:val="hybridMultilevel"/>
    <w:tmpl w:val="D30E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9129F"/>
    <w:multiLevelType w:val="hybridMultilevel"/>
    <w:tmpl w:val="2FC8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C1B45"/>
    <w:multiLevelType w:val="hybridMultilevel"/>
    <w:tmpl w:val="C602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A0D49"/>
    <w:multiLevelType w:val="multilevel"/>
    <w:tmpl w:val="9496D3A4"/>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6227FA5"/>
    <w:multiLevelType w:val="hybridMultilevel"/>
    <w:tmpl w:val="6128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27AC9"/>
    <w:multiLevelType w:val="multilevel"/>
    <w:tmpl w:val="945024D2"/>
    <w:lvl w:ilvl="0">
      <w:start w:val="4"/>
      <w:numFmt w:val="decimal"/>
      <w:lvlText w:val="%1"/>
      <w:lvlJc w:val="left"/>
      <w:pPr>
        <w:ind w:left="530" w:hanging="530"/>
      </w:pPr>
      <w:rPr>
        <w:rFonts w:hint="default"/>
      </w:rPr>
    </w:lvl>
    <w:lvl w:ilvl="1">
      <w:start w:val="7"/>
      <w:numFmt w:val="decimal"/>
      <w:lvlText w:val="%1.%2"/>
      <w:lvlJc w:val="left"/>
      <w:pPr>
        <w:ind w:left="790" w:hanging="53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1C60E29"/>
    <w:multiLevelType w:val="hybridMultilevel"/>
    <w:tmpl w:val="0004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DA629D3"/>
    <w:multiLevelType w:val="hybridMultilevel"/>
    <w:tmpl w:val="7F6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003B8"/>
    <w:multiLevelType w:val="hybridMultilevel"/>
    <w:tmpl w:val="2C66C97C"/>
    <w:lvl w:ilvl="0" w:tplc="4B3EFA48">
      <w:start w:val="1"/>
      <w:numFmt w:val="decimal"/>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pStyle w:val="Heading4"/>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6" w15:restartNumberingAfterBreak="0">
    <w:nsid w:val="7FE25291"/>
    <w:multiLevelType w:val="hybridMultilevel"/>
    <w:tmpl w:val="AC024480"/>
    <w:lvl w:ilvl="0" w:tplc="0FE2976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8751904">
    <w:abstractNumId w:val="30"/>
  </w:num>
  <w:num w:numId="2" w16cid:durableId="405538388">
    <w:abstractNumId w:val="29"/>
  </w:num>
  <w:num w:numId="3" w16cid:durableId="434593441">
    <w:abstractNumId w:val="3"/>
  </w:num>
  <w:num w:numId="4" w16cid:durableId="2130396780">
    <w:abstractNumId w:val="32"/>
  </w:num>
  <w:num w:numId="5" w16cid:durableId="153885173">
    <w:abstractNumId w:val="34"/>
  </w:num>
  <w:num w:numId="6" w16cid:durableId="1376542223">
    <w:abstractNumId w:val="23"/>
  </w:num>
  <w:num w:numId="7" w16cid:durableId="1732725715">
    <w:abstractNumId w:val="13"/>
  </w:num>
  <w:num w:numId="8" w16cid:durableId="282615891">
    <w:abstractNumId w:val="11"/>
  </w:num>
  <w:num w:numId="9" w16cid:durableId="1517495774">
    <w:abstractNumId w:val="15"/>
  </w:num>
  <w:num w:numId="10" w16cid:durableId="348603418">
    <w:abstractNumId w:val="20"/>
  </w:num>
  <w:num w:numId="11" w16cid:durableId="640228750">
    <w:abstractNumId w:val="14"/>
  </w:num>
  <w:num w:numId="12" w16cid:durableId="456874154">
    <w:abstractNumId w:val="26"/>
  </w:num>
  <w:num w:numId="13" w16cid:durableId="1580358682">
    <w:abstractNumId w:val="2"/>
  </w:num>
  <w:num w:numId="14" w16cid:durableId="1267081669">
    <w:abstractNumId w:val="1"/>
  </w:num>
  <w:num w:numId="15" w16cid:durableId="675772437">
    <w:abstractNumId w:val="0"/>
  </w:num>
  <w:num w:numId="16" w16cid:durableId="320350400">
    <w:abstractNumId w:val="4"/>
  </w:num>
  <w:num w:numId="17" w16cid:durableId="408311349">
    <w:abstractNumId w:val="21"/>
  </w:num>
  <w:num w:numId="18" w16cid:durableId="936061611">
    <w:abstractNumId w:val="24"/>
  </w:num>
  <w:num w:numId="19" w16cid:durableId="10112843">
    <w:abstractNumId w:val="9"/>
  </w:num>
  <w:num w:numId="20" w16cid:durableId="1002470164">
    <w:abstractNumId w:val="18"/>
  </w:num>
  <w:num w:numId="21" w16cid:durableId="1753968111">
    <w:abstractNumId w:val="27"/>
  </w:num>
  <w:num w:numId="22" w16cid:durableId="241914749">
    <w:abstractNumId w:val="12"/>
  </w:num>
  <w:num w:numId="23" w16cid:durableId="1368023992">
    <w:abstractNumId w:val="5"/>
  </w:num>
  <w:num w:numId="24" w16cid:durableId="145360085">
    <w:abstractNumId w:val="6"/>
  </w:num>
  <w:num w:numId="25" w16cid:durableId="1000154429">
    <w:abstractNumId w:val="16"/>
  </w:num>
  <w:num w:numId="26" w16cid:durableId="452745929">
    <w:abstractNumId w:val="19"/>
  </w:num>
  <w:num w:numId="27" w16cid:durableId="1813981616">
    <w:abstractNumId w:val="7"/>
  </w:num>
  <w:num w:numId="28" w16cid:durableId="1988892917">
    <w:abstractNumId w:val="31"/>
  </w:num>
  <w:num w:numId="29" w16cid:durableId="503319295">
    <w:abstractNumId w:val="36"/>
  </w:num>
  <w:num w:numId="30" w16cid:durableId="740637272">
    <w:abstractNumId w:val="8"/>
  </w:num>
  <w:num w:numId="31" w16cid:durableId="1898513726">
    <w:abstractNumId w:val="35"/>
  </w:num>
  <w:num w:numId="32" w16cid:durableId="997150824">
    <w:abstractNumId w:val="10"/>
  </w:num>
  <w:num w:numId="33" w16cid:durableId="1598636714">
    <w:abstractNumId w:val="33"/>
  </w:num>
  <w:num w:numId="34" w16cid:durableId="1282765093">
    <w:abstractNumId w:val="25"/>
  </w:num>
  <w:num w:numId="35" w16cid:durableId="1270315449">
    <w:abstractNumId w:val="1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5970794">
    <w:abstractNumId w:val="28"/>
  </w:num>
  <w:num w:numId="37" w16cid:durableId="30304815">
    <w:abstractNumId w:val="17"/>
  </w:num>
  <w:num w:numId="38" w16cid:durableId="169780552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hideSpellingErrors/>
  <w:hideGrammaticalErrors/>
  <w:activeWritingStyle w:appName="MSWord" w:lang="en-AU" w:vendorID="64" w:dllVersion="0" w:nlCheck="1" w:checkStyle="0"/>
  <w:activeWritingStyle w:appName="MSWord" w:lang="en-US" w:vendorID="64" w:dllVersion="0" w:nlCheck="1" w:checkStyle="0"/>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543"/>
    <w:rsid w:val="0000416C"/>
    <w:rsid w:val="000063A7"/>
    <w:rsid w:val="0000675B"/>
    <w:rsid w:val="00006AED"/>
    <w:rsid w:val="00006DB8"/>
    <w:rsid w:val="00010140"/>
    <w:rsid w:val="000114B6"/>
    <w:rsid w:val="000114FE"/>
    <w:rsid w:val="00011EE6"/>
    <w:rsid w:val="0001226E"/>
    <w:rsid w:val="00012D30"/>
    <w:rsid w:val="000169A1"/>
    <w:rsid w:val="000171DA"/>
    <w:rsid w:val="00020600"/>
    <w:rsid w:val="00020A4A"/>
    <w:rsid w:val="00022923"/>
    <w:rsid w:val="00022A49"/>
    <w:rsid w:val="00022B7B"/>
    <w:rsid w:val="00022ECE"/>
    <w:rsid w:val="00025F7D"/>
    <w:rsid w:val="000263BB"/>
    <w:rsid w:val="00030C06"/>
    <w:rsid w:val="00032DBC"/>
    <w:rsid w:val="0003435A"/>
    <w:rsid w:val="00035529"/>
    <w:rsid w:val="00036EC3"/>
    <w:rsid w:val="00037CE1"/>
    <w:rsid w:val="000403D5"/>
    <w:rsid w:val="00040DCD"/>
    <w:rsid w:val="000425FE"/>
    <w:rsid w:val="00042966"/>
    <w:rsid w:val="0004396C"/>
    <w:rsid w:val="00044EE8"/>
    <w:rsid w:val="00045732"/>
    <w:rsid w:val="00046230"/>
    <w:rsid w:val="0004636C"/>
    <w:rsid w:val="000463B6"/>
    <w:rsid w:val="0004778F"/>
    <w:rsid w:val="00047CC2"/>
    <w:rsid w:val="00050D8A"/>
    <w:rsid w:val="000512B6"/>
    <w:rsid w:val="0005188A"/>
    <w:rsid w:val="00051BC7"/>
    <w:rsid w:val="0005370A"/>
    <w:rsid w:val="0005373B"/>
    <w:rsid w:val="00053744"/>
    <w:rsid w:val="00053A42"/>
    <w:rsid w:val="000558E4"/>
    <w:rsid w:val="00055EA4"/>
    <w:rsid w:val="0006262C"/>
    <w:rsid w:val="00062836"/>
    <w:rsid w:val="00062D73"/>
    <w:rsid w:val="00063634"/>
    <w:rsid w:val="00063830"/>
    <w:rsid w:val="00066220"/>
    <w:rsid w:val="00067B11"/>
    <w:rsid w:val="00067E3B"/>
    <w:rsid w:val="00071609"/>
    <w:rsid w:val="00071FF2"/>
    <w:rsid w:val="000732DE"/>
    <w:rsid w:val="0007423B"/>
    <w:rsid w:val="00074784"/>
    <w:rsid w:val="000754A3"/>
    <w:rsid w:val="00075C22"/>
    <w:rsid w:val="00075D7C"/>
    <w:rsid w:val="0007694A"/>
    <w:rsid w:val="0007778C"/>
    <w:rsid w:val="00081850"/>
    <w:rsid w:val="0008305F"/>
    <w:rsid w:val="00086617"/>
    <w:rsid w:val="00086D68"/>
    <w:rsid w:val="000873D8"/>
    <w:rsid w:val="00087EF4"/>
    <w:rsid w:val="0009184E"/>
    <w:rsid w:val="000919CB"/>
    <w:rsid w:val="00091B9C"/>
    <w:rsid w:val="000925EE"/>
    <w:rsid w:val="000941D2"/>
    <w:rsid w:val="000946A6"/>
    <w:rsid w:val="00096010"/>
    <w:rsid w:val="000967A2"/>
    <w:rsid w:val="00097D9B"/>
    <w:rsid w:val="000A1DD2"/>
    <w:rsid w:val="000A23AE"/>
    <w:rsid w:val="000A460E"/>
    <w:rsid w:val="000A50D8"/>
    <w:rsid w:val="000A57E7"/>
    <w:rsid w:val="000A6DA3"/>
    <w:rsid w:val="000A736C"/>
    <w:rsid w:val="000B005C"/>
    <w:rsid w:val="000B0CFA"/>
    <w:rsid w:val="000B23F8"/>
    <w:rsid w:val="000B277E"/>
    <w:rsid w:val="000B37AD"/>
    <w:rsid w:val="000B395A"/>
    <w:rsid w:val="000B4B85"/>
    <w:rsid w:val="000B5FCB"/>
    <w:rsid w:val="000B7BF1"/>
    <w:rsid w:val="000C144F"/>
    <w:rsid w:val="000C2833"/>
    <w:rsid w:val="000C3628"/>
    <w:rsid w:val="000C530D"/>
    <w:rsid w:val="000C58A8"/>
    <w:rsid w:val="000C63BF"/>
    <w:rsid w:val="000C6DE2"/>
    <w:rsid w:val="000C71A3"/>
    <w:rsid w:val="000D007A"/>
    <w:rsid w:val="000D08D7"/>
    <w:rsid w:val="000D2A67"/>
    <w:rsid w:val="000D7F04"/>
    <w:rsid w:val="000E0260"/>
    <w:rsid w:val="000E1636"/>
    <w:rsid w:val="000E41E3"/>
    <w:rsid w:val="000E42C1"/>
    <w:rsid w:val="000E5265"/>
    <w:rsid w:val="000E57DD"/>
    <w:rsid w:val="000E6977"/>
    <w:rsid w:val="000E6A6F"/>
    <w:rsid w:val="000F18F6"/>
    <w:rsid w:val="000F3438"/>
    <w:rsid w:val="000F39CC"/>
    <w:rsid w:val="000F3E9E"/>
    <w:rsid w:val="000F4147"/>
    <w:rsid w:val="00101B1F"/>
    <w:rsid w:val="001026B6"/>
    <w:rsid w:val="0010320F"/>
    <w:rsid w:val="00104399"/>
    <w:rsid w:val="0010531D"/>
    <w:rsid w:val="001055FE"/>
    <w:rsid w:val="001062D5"/>
    <w:rsid w:val="0010664C"/>
    <w:rsid w:val="00107195"/>
    <w:rsid w:val="00107971"/>
    <w:rsid w:val="00113D17"/>
    <w:rsid w:val="0011477F"/>
    <w:rsid w:val="00114D01"/>
    <w:rsid w:val="00117201"/>
    <w:rsid w:val="0012060D"/>
    <w:rsid w:val="001217B4"/>
    <w:rsid w:val="00122DCE"/>
    <w:rsid w:val="001232FE"/>
    <w:rsid w:val="00123D49"/>
    <w:rsid w:val="001256B5"/>
    <w:rsid w:val="00125B78"/>
    <w:rsid w:val="00127DA8"/>
    <w:rsid w:val="00130118"/>
    <w:rsid w:val="00135A3B"/>
    <w:rsid w:val="00136742"/>
    <w:rsid w:val="00136FFF"/>
    <w:rsid w:val="00141CDD"/>
    <w:rsid w:val="001424C6"/>
    <w:rsid w:val="00142803"/>
    <w:rsid w:val="001449CE"/>
    <w:rsid w:val="00151087"/>
    <w:rsid w:val="00152E91"/>
    <w:rsid w:val="00153A78"/>
    <w:rsid w:val="00154BD4"/>
    <w:rsid w:val="001552C1"/>
    <w:rsid w:val="00155692"/>
    <w:rsid w:val="001569DB"/>
    <w:rsid w:val="001574A4"/>
    <w:rsid w:val="00157A3C"/>
    <w:rsid w:val="00157CEA"/>
    <w:rsid w:val="00160824"/>
    <w:rsid w:val="00161ED8"/>
    <w:rsid w:val="001621CD"/>
    <w:rsid w:val="001624C3"/>
    <w:rsid w:val="00162A33"/>
    <w:rsid w:val="001645B5"/>
    <w:rsid w:val="00165A7B"/>
    <w:rsid w:val="00165AB8"/>
    <w:rsid w:val="00165BE2"/>
    <w:rsid w:val="001708B4"/>
    <w:rsid w:val="00170BCC"/>
    <w:rsid w:val="00170E4B"/>
    <w:rsid w:val="00171B32"/>
    <w:rsid w:val="0017212F"/>
    <w:rsid w:val="00172D7F"/>
    <w:rsid w:val="0017357B"/>
    <w:rsid w:val="00175C2D"/>
    <w:rsid w:val="00176A74"/>
    <w:rsid w:val="001771B4"/>
    <w:rsid w:val="00180235"/>
    <w:rsid w:val="00181B3D"/>
    <w:rsid w:val="00186009"/>
    <w:rsid w:val="00186976"/>
    <w:rsid w:val="00190FEB"/>
    <w:rsid w:val="00192541"/>
    <w:rsid w:val="00195770"/>
    <w:rsid w:val="00196684"/>
    <w:rsid w:val="001A0330"/>
    <w:rsid w:val="001A115C"/>
    <w:rsid w:val="001A1826"/>
    <w:rsid w:val="001A1DEB"/>
    <w:rsid w:val="001A21D9"/>
    <w:rsid w:val="001A2E2E"/>
    <w:rsid w:val="001A3BA4"/>
    <w:rsid w:val="001A3C5C"/>
    <w:rsid w:val="001A3CDC"/>
    <w:rsid w:val="001A433F"/>
    <w:rsid w:val="001A5C52"/>
    <w:rsid w:val="001A6BEA"/>
    <w:rsid w:val="001A75D9"/>
    <w:rsid w:val="001A7E35"/>
    <w:rsid w:val="001B030E"/>
    <w:rsid w:val="001B0985"/>
    <w:rsid w:val="001B0B28"/>
    <w:rsid w:val="001B1115"/>
    <w:rsid w:val="001B3B73"/>
    <w:rsid w:val="001B52C9"/>
    <w:rsid w:val="001B606D"/>
    <w:rsid w:val="001B668D"/>
    <w:rsid w:val="001B7C65"/>
    <w:rsid w:val="001C0B90"/>
    <w:rsid w:val="001C13C4"/>
    <w:rsid w:val="001C29A4"/>
    <w:rsid w:val="001C4583"/>
    <w:rsid w:val="001C67D9"/>
    <w:rsid w:val="001C6D26"/>
    <w:rsid w:val="001D0255"/>
    <w:rsid w:val="001D043C"/>
    <w:rsid w:val="001D1109"/>
    <w:rsid w:val="001D2505"/>
    <w:rsid w:val="001D3222"/>
    <w:rsid w:val="001D598D"/>
    <w:rsid w:val="001D6650"/>
    <w:rsid w:val="001E007C"/>
    <w:rsid w:val="001E0125"/>
    <w:rsid w:val="001E179E"/>
    <w:rsid w:val="001E1C63"/>
    <w:rsid w:val="001E1CAE"/>
    <w:rsid w:val="001E2E02"/>
    <w:rsid w:val="001E3448"/>
    <w:rsid w:val="001E4B39"/>
    <w:rsid w:val="001E6219"/>
    <w:rsid w:val="001F0510"/>
    <w:rsid w:val="001F0A21"/>
    <w:rsid w:val="001F2E1D"/>
    <w:rsid w:val="001F4443"/>
    <w:rsid w:val="001F4B70"/>
    <w:rsid w:val="001F6418"/>
    <w:rsid w:val="002035CA"/>
    <w:rsid w:val="002045CA"/>
    <w:rsid w:val="002055EB"/>
    <w:rsid w:val="00205A61"/>
    <w:rsid w:val="00206BC8"/>
    <w:rsid w:val="00206EE9"/>
    <w:rsid w:val="002079F9"/>
    <w:rsid w:val="002106A4"/>
    <w:rsid w:val="0021144A"/>
    <w:rsid w:val="002115AB"/>
    <w:rsid w:val="00212850"/>
    <w:rsid w:val="00214724"/>
    <w:rsid w:val="00217034"/>
    <w:rsid w:val="0021707D"/>
    <w:rsid w:val="0021786A"/>
    <w:rsid w:val="00221DA7"/>
    <w:rsid w:val="00221E4D"/>
    <w:rsid w:val="00222831"/>
    <w:rsid w:val="00222FCD"/>
    <w:rsid w:val="00223231"/>
    <w:rsid w:val="00225EAA"/>
    <w:rsid w:val="002273CA"/>
    <w:rsid w:val="00227714"/>
    <w:rsid w:val="00230D11"/>
    <w:rsid w:val="00234111"/>
    <w:rsid w:val="00234937"/>
    <w:rsid w:val="002354ED"/>
    <w:rsid w:val="00236972"/>
    <w:rsid w:val="00237D66"/>
    <w:rsid w:val="00240182"/>
    <w:rsid w:val="002401D9"/>
    <w:rsid w:val="00243927"/>
    <w:rsid w:val="00243CE7"/>
    <w:rsid w:val="0024655B"/>
    <w:rsid w:val="0025032A"/>
    <w:rsid w:val="00250B53"/>
    <w:rsid w:val="00252BD5"/>
    <w:rsid w:val="002532A4"/>
    <w:rsid w:val="00253BA2"/>
    <w:rsid w:val="00253DE0"/>
    <w:rsid w:val="002540BE"/>
    <w:rsid w:val="00255099"/>
    <w:rsid w:val="0025589B"/>
    <w:rsid w:val="00255E90"/>
    <w:rsid w:val="00256419"/>
    <w:rsid w:val="00256552"/>
    <w:rsid w:val="00256E51"/>
    <w:rsid w:val="00256F04"/>
    <w:rsid w:val="00256F29"/>
    <w:rsid w:val="0026294E"/>
    <w:rsid w:val="00262DDF"/>
    <w:rsid w:val="00264652"/>
    <w:rsid w:val="00266366"/>
    <w:rsid w:val="00266D60"/>
    <w:rsid w:val="00266DFB"/>
    <w:rsid w:val="00270D38"/>
    <w:rsid w:val="002717C4"/>
    <w:rsid w:val="00271FF6"/>
    <w:rsid w:val="00273E31"/>
    <w:rsid w:val="00274BC6"/>
    <w:rsid w:val="002775FF"/>
    <w:rsid w:val="00280A53"/>
    <w:rsid w:val="002813AB"/>
    <w:rsid w:val="00281408"/>
    <w:rsid w:val="00281C97"/>
    <w:rsid w:val="002823D8"/>
    <w:rsid w:val="00282CD4"/>
    <w:rsid w:val="00282EDE"/>
    <w:rsid w:val="00282FC4"/>
    <w:rsid w:val="0028334A"/>
    <w:rsid w:val="002859B0"/>
    <w:rsid w:val="00285CED"/>
    <w:rsid w:val="0028784E"/>
    <w:rsid w:val="00287BE0"/>
    <w:rsid w:val="0029049F"/>
    <w:rsid w:val="0029132B"/>
    <w:rsid w:val="00291BB5"/>
    <w:rsid w:val="00292B10"/>
    <w:rsid w:val="0029309C"/>
    <w:rsid w:val="00293859"/>
    <w:rsid w:val="00294EC3"/>
    <w:rsid w:val="00295C9B"/>
    <w:rsid w:val="00295CDA"/>
    <w:rsid w:val="00296105"/>
    <w:rsid w:val="002963EA"/>
    <w:rsid w:val="00296A5C"/>
    <w:rsid w:val="00296AC2"/>
    <w:rsid w:val="002A0C8C"/>
    <w:rsid w:val="002A2EE5"/>
    <w:rsid w:val="002A3C48"/>
    <w:rsid w:val="002A466F"/>
    <w:rsid w:val="002A47C2"/>
    <w:rsid w:val="002A4907"/>
    <w:rsid w:val="002A5C69"/>
    <w:rsid w:val="002A6ABB"/>
    <w:rsid w:val="002B04FD"/>
    <w:rsid w:val="002B2AF2"/>
    <w:rsid w:val="002B3E3B"/>
    <w:rsid w:val="002B496F"/>
    <w:rsid w:val="002B4F97"/>
    <w:rsid w:val="002B5032"/>
    <w:rsid w:val="002B5761"/>
    <w:rsid w:val="002B6ED5"/>
    <w:rsid w:val="002B735E"/>
    <w:rsid w:val="002B78A0"/>
    <w:rsid w:val="002C1D37"/>
    <w:rsid w:val="002C2AD4"/>
    <w:rsid w:val="002C3E86"/>
    <w:rsid w:val="002C5C5A"/>
    <w:rsid w:val="002C5E3E"/>
    <w:rsid w:val="002C6335"/>
    <w:rsid w:val="002C633D"/>
    <w:rsid w:val="002C7061"/>
    <w:rsid w:val="002C7317"/>
    <w:rsid w:val="002D0C49"/>
    <w:rsid w:val="002D1399"/>
    <w:rsid w:val="002D1487"/>
    <w:rsid w:val="002D14B4"/>
    <w:rsid w:val="002D1B52"/>
    <w:rsid w:val="002D29C7"/>
    <w:rsid w:val="002D3076"/>
    <w:rsid w:val="002D44AC"/>
    <w:rsid w:val="002D452F"/>
    <w:rsid w:val="002D48CC"/>
    <w:rsid w:val="002D5204"/>
    <w:rsid w:val="002D6D78"/>
    <w:rsid w:val="002D73F9"/>
    <w:rsid w:val="002D7931"/>
    <w:rsid w:val="002E1D8C"/>
    <w:rsid w:val="002E751D"/>
    <w:rsid w:val="002E7C3E"/>
    <w:rsid w:val="002F0076"/>
    <w:rsid w:val="002F1948"/>
    <w:rsid w:val="002F1E2E"/>
    <w:rsid w:val="002F1F4A"/>
    <w:rsid w:val="002F25F8"/>
    <w:rsid w:val="002F5410"/>
    <w:rsid w:val="002F7B1F"/>
    <w:rsid w:val="00303350"/>
    <w:rsid w:val="0030346B"/>
    <w:rsid w:val="00303850"/>
    <w:rsid w:val="003040C6"/>
    <w:rsid w:val="00305F50"/>
    <w:rsid w:val="003110DB"/>
    <w:rsid w:val="00311311"/>
    <w:rsid w:val="00314290"/>
    <w:rsid w:val="00314B90"/>
    <w:rsid w:val="0031752A"/>
    <w:rsid w:val="00317DF1"/>
    <w:rsid w:val="0032241E"/>
    <w:rsid w:val="003224BE"/>
    <w:rsid w:val="00322BE7"/>
    <w:rsid w:val="003245A0"/>
    <w:rsid w:val="00324AAF"/>
    <w:rsid w:val="00325B69"/>
    <w:rsid w:val="0032673E"/>
    <w:rsid w:val="00326966"/>
    <w:rsid w:val="00330D4E"/>
    <w:rsid w:val="00331696"/>
    <w:rsid w:val="00332FD6"/>
    <w:rsid w:val="00336394"/>
    <w:rsid w:val="0034005E"/>
    <w:rsid w:val="00340985"/>
    <w:rsid w:val="00341534"/>
    <w:rsid w:val="003417C9"/>
    <w:rsid w:val="00341DA8"/>
    <w:rsid w:val="00341F0D"/>
    <w:rsid w:val="00342E0C"/>
    <w:rsid w:val="00342EC9"/>
    <w:rsid w:val="00344550"/>
    <w:rsid w:val="00344DC9"/>
    <w:rsid w:val="00346922"/>
    <w:rsid w:val="00346959"/>
    <w:rsid w:val="00353152"/>
    <w:rsid w:val="003565ED"/>
    <w:rsid w:val="00360383"/>
    <w:rsid w:val="00360515"/>
    <w:rsid w:val="003606E1"/>
    <w:rsid w:val="00360AA4"/>
    <w:rsid w:val="00361BE2"/>
    <w:rsid w:val="003631CE"/>
    <w:rsid w:val="003635CE"/>
    <w:rsid w:val="00363659"/>
    <w:rsid w:val="00366C72"/>
    <w:rsid w:val="0036E6C2"/>
    <w:rsid w:val="00370253"/>
    <w:rsid w:val="003723E0"/>
    <w:rsid w:val="00372700"/>
    <w:rsid w:val="00372CAC"/>
    <w:rsid w:val="003755F3"/>
    <w:rsid w:val="00375707"/>
    <w:rsid w:val="00375729"/>
    <w:rsid w:val="00376AED"/>
    <w:rsid w:val="00376DD4"/>
    <w:rsid w:val="00380293"/>
    <w:rsid w:val="0038199B"/>
    <w:rsid w:val="00383219"/>
    <w:rsid w:val="0038414C"/>
    <w:rsid w:val="00384806"/>
    <w:rsid w:val="00386D4B"/>
    <w:rsid w:val="00390E03"/>
    <w:rsid w:val="00391647"/>
    <w:rsid w:val="00392218"/>
    <w:rsid w:val="00392B05"/>
    <w:rsid w:val="00392B13"/>
    <w:rsid w:val="00394564"/>
    <w:rsid w:val="003962C0"/>
    <w:rsid w:val="0039678C"/>
    <w:rsid w:val="00396E2E"/>
    <w:rsid w:val="00397E05"/>
    <w:rsid w:val="00397F6F"/>
    <w:rsid w:val="003A066B"/>
    <w:rsid w:val="003A2F8C"/>
    <w:rsid w:val="003A3527"/>
    <w:rsid w:val="003A3539"/>
    <w:rsid w:val="003A3926"/>
    <w:rsid w:val="003A3E2C"/>
    <w:rsid w:val="003A5126"/>
    <w:rsid w:val="003A5291"/>
    <w:rsid w:val="003A7941"/>
    <w:rsid w:val="003B0582"/>
    <w:rsid w:val="003B382F"/>
    <w:rsid w:val="003B5475"/>
    <w:rsid w:val="003B6DBA"/>
    <w:rsid w:val="003B7259"/>
    <w:rsid w:val="003C1F5A"/>
    <w:rsid w:val="003C2662"/>
    <w:rsid w:val="003C2794"/>
    <w:rsid w:val="003C29DD"/>
    <w:rsid w:val="003C5070"/>
    <w:rsid w:val="003C5792"/>
    <w:rsid w:val="003C644A"/>
    <w:rsid w:val="003C6928"/>
    <w:rsid w:val="003C7B01"/>
    <w:rsid w:val="003D1204"/>
    <w:rsid w:val="003D2D23"/>
    <w:rsid w:val="003D2DCB"/>
    <w:rsid w:val="003D365E"/>
    <w:rsid w:val="003D59EF"/>
    <w:rsid w:val="003D73B8"/>
    <w:rsid w:val="003D752B"/>
    <w:rsid w:val="003D76CF"/>
    <w:rsid w:val="003D7C32"/>
    <w:rsid w:val="003D7EA1"/>
    <w:rsid w:val="003E0E4F"/>
    <w:rsid w:val="003E1A8D"/>
    <w:rsid w:val="003E1F9E"/>
    <w:rsid w:val="003E2274"/>
    <w:rsid w:val="003E4339"/>
    <w:rsid w:val="003E4823"/>
    <w:rsid w:val="003E4BA8"/>
    <w:rsid w:val="003E4F42"/>
    <w:rsid w:val="003E7169"/>
    <w:rsid w:val="003F30DB"/>
    <w:rsid w:val="003F416E"/>
    <w:rsid w:val="003F4789"/>
    <w:rsid w:val="003F5ACD"/>
    <w:rsid w:val="003F6F3E"/>
    <w:rsid w:val="00401865"/>
    <w:rsid w:val="004027D1"/>
    <w:rsid w:val="00402E27"/>
    <w:rsid w:val="0040369D"/>
    <w:rsid w:val="0040401C"/>
    <w:rsid w:val="00414327"/>
    <w:rsid w:val="004145D9"/>
    <w:rsid w:val="004155D1"/>
    <w:rsid w:val="0041600F"/>
    <w:rsid w:val="00417238"/>
    <w:rsid w:val="004172D9"/>
    <w:rsid w:val="0041771F"/>
    <w:rsid w:val="00420DFA"/>
    <w:rsid w:val="00421698"/>
    <w:rsid w:val="00421A38"/>
    <w:rsid w:val="004223CB"/>
    <w:rsid w:val="00423003"/>
    <w:rsid w:val="00423A58"/>
    <w:rsid w:val="004243A8"/>
    <w:rsid w:val="004250FD"/>
    <w:rsid w:val="0042752A"/>
    <w:rsid w:val="004279DC"/>
    <w:rsid w:val="0043004F"/>
    <w:rsid w:val="00430CEF"/>
    <w:rsid w:val="00431DE3"/>
    <w:rsid w:val="004337AF"/>
    <w:rsid w:val="00433816"/>
    <w:rsid w:val="00440998"/>
    <w:rsid w:val="00440A78"/>
    <w:rsid w:val="00440E56"/>
    <w:rsid w:val="00443928"/>
    <w:rsid w:val="00443F87"/>
    <w:rsid w:val="004452F9"/>
    <w:rsid w:val="00445587"/>
    <w:rsid w:val="00445635"/>
    <w:rsid w:val="00445700"/>
    <w:rsid w:val="00445B34"/>
    <w:rsid w:val="00445BF7"/>
    <w:rsid w:val="004465BB"/>
    <w:rsid w:val="00450AD9"/>
    <w:rsid w:val="00451181"/>
    <w:rsid w:val="004522A5"/>
    <w:rsid w:val="00452DB6"/>
    <w:rsid w:val="00454E5A"/>
    <w:rsid w:val="00455CB4"/>
    <w:rsid w:val="0045657D"/>
    <w:rsid w:val="00456C1C"/>
    <w:rsid w:val="00461010"/>
    <w:rsid w:val="004632BA"/>
    <w:rsid w:val="00463A1E"/>
    <w:rsid w:val="00463A4E"/>
    <w:rsid w:val="004645A3"/>
    <w:rsid w:val="00467F6F"/>
    <w:rsid w:val="00470D36"/>
    <w:rsid w:val="00473D0F"/>
    <w:rsid w:val="00474BBC"/>
    <w:rsid w:val="00476B94"/>
    <w:rsid w:val="00477181"/>
    <w:rsid w:val="004776DA"/>
    <w:rsid w:val="00477FFD"/>
    <w:rsid w:val="0048016C"/>
    <w:rsid w:val="004801E6"/>
    <w:rsid w:val="0048023D"/>
    <w:rsid w:val="00482270"/>
    <w:rsid w:val="00482C3B"/>
    <w:rsid w:val="00482CD3"/>
    <w:rsid w:val="00483061"/>
    <w:rsid w:val="004834E4"/>
    <w:rsid w:val="004837D1"/>
    <w:rsid w:val="0048455F"/>
    <w:rsid w:val="004849B1"/>
    <w:rsid w:val="00485B52"/>
    <w:rsid w:val="004868BD"/>
    <w:rsid w:val="00486931"/>
    <w:rsid w:val="0048788E"/>
    <w:rsid w:val="00491683"/>
    <w:rsid w:val="0049295B"/>
    <w:rsid w:val="004929C8"/>
    <w:rsid w:val="00492BC7"/>
    <w:rsid w:val="00494994"/>
    <w:rsid w:val="004952EC"/>
    <w:rsid w:val="004960CB"/>
    <w:rsid w:val="00496396"/>
    <w:rsid w:val="00497A3F"/>
    <w:rsid w:val="004A0B74"/>
    <w:rsid w:val="004A113A"/>
    <w:rsid w:val="004A2282"/>
    <w:rsid w:val="004A28E1"/>
    <w:rsid w:val="004B1EF1"/>
    <w:rsid w:val="004B37EC"/>
    <w:rsid w:val="004B3DC6"/>
    <w:rsid w:val="004B5174"/>
    <w:rsid w:val="004B5ECA"/>
    <w:rsid w:val="004B64EC"/>
    <w:rsid w:val="004B6924"/>
    <w:rsid w:val="004C10D2"/>
    <w:rsid w:val="004C161E"/>
    <w:rsid w:val="004C1D9C"/>
    <w:rsid w:val="004C2421"/>
    <w:rsid w:val="004C2B2E"/>
    <w:rsid w:val="004C5D14"/>
    <w:rsid w:val="004C6B70"/>
    <w:rsid w:val="004C79FB"/>
    <w:rsid w:val="004C7B09"/>
    <w:rsid w:val="004D0D9F"/>
    <w:rsid w:val="004D1AFA"/>
    <w:rsid w:val="004D1F3B"/>
    <w:rsid w:val="004D2270"/>
    <w:rsid w:val="004D2F26"/>
    <w:rsid w:val="004D3CB7"/>
    <w:rsid w:val="004D3FB6"/>
    <w:rsid w:val="004D42AF"/>
    <w:rsid w:val="004D4539"/>
    <w:rsid w:val="004D4712"/>
    <w:rsid w:val="004D4D3F"/>
    <w:rsid w:val="004D5CD2"/>
    <w:rsid w:val="004D5D53"/>
    <w:rsid w:val="004D68E8"/>
    <w:rsid w:val="004D69DE"/>
    <w:rsid w:val="004D6D2F"/>
    <w:rsid w:val="004E1097"/>
    <w:rsid w:val="004E1BCC"/>
    <w:rsid w:val="004E38A9"/>
    <w:rsid w:val="004E4776"/>
    <w:rsid w:val="004E4E08"/>
    <w:rsid w:val="004E4EFB"/>
    <w:rsid w:val="004F0FB3"/>
    <w:rsid w:val="004F2B35"/>
    <w:rsid w:val="004F31F1"/>
    <w:rsid w:val="004F3A80"/>
    <w:rsid w:val="004F400F"/>
    <w:rsid w:val="004F59A1"/>
    <w:rsid w:val="004F6F48"/>
    <w:rsid w:val="004F733F"/>
    <w:rsid w:val="004F7552"/>
    <w:rsid w:val="005003B2"/>
    <w:rsid w:val="005015FB"/>
    <w:rsid w:val="005021EE"/>
    <w:rsid w:val="00503DBD"/>
    <w:rsid w:val="00504BC1"/>
    <w:rsid w:val="00506487"/>
    <w:rsid w:val="0050745F"/>
    <w:rsid w:val="005100F6"/>
    <w:rsid w:val="00510914"/>
    <w:rsid w:val="00512174"/>
    <w:rsid w:val="00514439"/>
    <w:rsid w:val="00514D88"/>
    <w:rsid w:val="00515F2A"/>
    <w:rsid w:val="00521F96"/>
    <w:rsid w:val="00524F2E"/>
    <w:rsid w:val="00524F57"/>
    <w:rsid w:val="00526ECE"/>
    <w:rsid w:val="00527B5C"/>
    <w:rsid w:val="00527D1E"/>
    <w:rsid w:val="00530B22"/>
    <w:rsid w:val="00530D34"/>
    <w:rsid w:val="00530FE6"/>
    <w:rsid w:val="00531CD9"/>
    <w:rsid w:val="00532138"/>
    <w:rsid w:val="005327F9"/>
    <w:rsid w:val="00532B92"/>
    <w:rsid w:val="00532E47"/>
    <w:rsid w:val="005339F7"/>
    <w:rsid w:val="00534D89"/>
    <w:rsid w:val="005354F1"/>
    <w:rsid w:val="005362D6"/>
    <w:rsid w:val="00536D8A"/>
    <w:rsid w:val="00536F33"/>
    <w:rsid w:val="00542C9F"/>
    <w:rsid w:val="00542D03"/>
    <w:rsid w:val="00543E06"/>
    <w:rsid w:val="0054509E"/>
    <w:rsid w:val="00545E48"/>
    <w:rsid w:val="00546FAB"/>
    <w:rsid w:val="00547974"/>
    <w:rsid w:val="005511D8"/>
    <w:rsid w:val="00551896"/>
    <w:rsid w:val="00554B8F"/>
    <w:rsid w:val="00554C3A"/>
    <w:rsid w:val="00554DFE"/>
    <w:rsid w:val="00560721"/>
    <w:rsid w:val="00562D4A"/>
    <w:rsid w:val="00563798"/>
    <w:rsid w:val="00563EAB"/>
    <w:rsid w:val="005647C7"/>
    <w:rsid w:val="00565D7E"/>
    <w:rsid w:val="0056651E"/>
    <w:rsid w:val="00566D6A"/>
    <w:rsid w:val="00567517"/>
    <w:rsid w:val="00570BAF"/>
    <w:rsid w:val="005714E2"/>
    <w:rsid w:val="0057197B"/>
    <w:rsid w:val="00575257"/>
    <w:rsid w:val="00575CFA"/>
    <w:rsid w:val="00576377"/>
    <w:rsid w:val="0057716C"/>
    <w:rsid w:val="00577B5B"/>
    <w:rsid w:val="00581516"/>
    <w:rsid w:val="00584F2F"/>
    <w:rsid w:val="0058542D"/>
    <w:rsid w:val="00585881"/>
    <w:rsid w:val="00586CF6"/>
    <w:rsid w:val="00587E79"/>
    <w:rsid w:val="00590BD4"/>
    <w:rsid w:val="005935BE"/>
    <w:rsid w:val="005941F4"/>
    <w:rsid w:val="00594383"/>
    <w:rsid w:val="00594EAB"/>
    <w:rsid w:val="005959B9"/>
    <w:rsid w:val="005A0151"/>
    <w:rsid w:val="005A1C16"/>
    <w:rsid w:val="005A3B49"/>
    <w:rsid w:val="005A3C0F"/>
    <w:rsid w:val="005A49F8"/>
    <w:rsid w:val="005A53F3"/>
    <w:rsid w:val="005A56B2"/>
    <w:rsid w:val="005A5FD6"/>
    <w:rsid w:val="005A68D3"/>
    <w:rsid w:val="005A6B47"/>
    <w:rsid w:val="005A722B"/>
    <w:rsid w:val="005A7749"/>
    <w:rsid w:val="005A7F98"/>
    <w:rsid w:val="005A7F9F"/>
    <w:rsid w:val="005B0C88"/>
    <w:rsid w:val="005B166A"/>
    <w:rsid w:val="005B1EBD"/>
    <w:rsid w:val="005B3DE2"/>
    <w:rsid w:val="005B49F7"/>
    <w:rsid w:val="005B61D6"/>
    <w:rsid w:val="005B6CFD"/>
    <w:rsid w:val="005B6D6F"/>
    <w:rsid w:val="005B7602"/>
    <w:rsid w:val="005B7CDD"/>
    <w:rsid w:val="005C09F2"/>
    <w:rsid w:val="005C0B11"/>
    <w:rsid w:val="005C134C"/>
    <w:rsid w:val="005C4069"/>
    <w:rsid w:val="005C5ED2"/>
    <w:rsid w:val="005C7120"/>
    <w:rsid w:val="005C7E46"/>
    <w:rsid w:val="005D10B1"/>
    <w:rsid w:val="005D18C5"/>
    <w:rsid w:val="005D2252"/>
    <w:rsid w:val="005D25EB"/>
    <w:rsid w:val="005D2C20"/>
    <w:rsid w:val="005D3B22"/>
    <w:rsid w:val="005D4682"/>
    <w:rsid w:val="005D599C"/>
    <w:rsid w:val="005D7FC2"/>
    <w:rsid w:val="005E1868"/>
    <w:rsid w:val="005E1DA8"/>
    <w:rsid w:val="005E21D7"/>
    <w:rsid w:val="005E2AF9"/>
    <w:rsid w:val="005E39E0"/>
    <w:rsid w:val="005E55DB"/>
    <w:rsid w:val="005E5AAC"/>
    <w:rsid w:val="005E781E"/>
    <w:rsid w:val="005F0B38"/>
    <w:rsid w:val="005F0F90"/>
    <w:rsid w:val="005F10A9"/>
    <w:rsid w:val="005F11F2"/>
    <w:rsid w:val="005F14EA"/>
    <w:rsid w:val="005F3344"/>
    <w:rsid w:val="005F3783"/>
    <w:rsid w:val="005F4AE5"/>
    <w:rsid w:val="005F6677"/>
    <w:rsid w:val="00600235"/>
    <w:rsid w:val="00601491"/>
    <w:rsid w:val="0060217B"/>
    <w:rsid w:val="006035F4"/>
    <w:rsid w:val="006038F4"/>
    <w:rsid w:val="00604191"/>
    <w:rsid w:val="0060549A"/>
    <w:rsid w:val="00605B18"/>
    <w:rsid w:val="006061F5"/>
    <w:rsid w:val="00606743"/>
    <w:rsid w:val="00610DB2"/>
    <w:rsid w:val="00613792"/>
    <w:rsid w:val="0061396A"/>
    <w:rsid w:val="00613DEC"/>
    <w:rsid w:val="00614A5E"/>
    <w:rsid w:val="00615F8E"/>
    <w:rsid w:val="006162B0"/>
    <w:rsid w:val="0061708A"/>
    <w:rsid w:val="00617EF0"/>
    <w:rsid w:val="00620981"/>
    <w:rsid w:val="00620BFA"/>
    <w:rsid w:val="006230DB"/>
    <w:rsid w:val="00623639"/>
    <w:rsid w:val="00623F1A"/>
    <w:rsid w:val="006244C7"/>
    <w:rsid w:val="006247EE"/>
    <w:rsid w:val="00624A23"/>
    <w:rsid w:val="006254C5"/>
    <w:rsid w:val="0062598D"/>
    <w:rsid w:val="00626C90"/>
    <w:rsid w:val="00630CEC"/>
    <w:rsid w:val="00631369"/>
    <w:rsid w:val="00635009"/>
    <w:rsid w:val="00635EEA"/>
    <w:rsid w:val="00636C10"/>
    <w:rsid w:val="00637890"/>
    <w:rsid w:val="00637C02"/>
    <w:rsid w:val="00640B73"/>
    <w:rsid w:val="00641F83"/>
    <w:rsid w:val="00642203"/>
    <w:rsid w:val="00642849"/>
    <w:rsid w:val="006448B8"/>
    <w:rsid w:val="00645276"/>
    <w:rsid w:val="006453A6"/>
    <w:rsid w:val="00645D54"/>
    <w:rsid w:val="006460A0"/>
    <w:rsid w:val="006467C6"/>
    <w:rsid w:val="0064769E"/>
    <w:rsid w:val="00647A25"/>
    <w:rsid w:val="00647B03"/>
    <w:rsid w:val="00652CAB"/>
    <w:rsid w:val="00654168"/>
    <w:rsid w:val="0065443F"/>
    <w:rsid w:val="00654775"/>
    <w:rsid w:val="006548DD"/>
    <w:rsid w:val="006556F7"/>
    <w:rsid w:val="00656763"/>
    <w:rsid w:val="0065756A"/>
    <w:rsid w:val="00657D56"/>
    <w:rsid w:val="0066022A"/>
    <w:rsid w:val="00662246"/>
    <w:rsid w:val="0066288F"/>
    <w:rsid w:val="0066301B"/>
    <w:rsid w:val="00663B92"/>
    <w:rsid w:val="00664DFE"/>
    <w:rsid w:val="00665600"/>
    <w:rsid w:val="00665BF6"/>
    <w:rsid w:val="00666A2A"/>
    <w:rsid w:val="00666DD5"/>
    <w:rsid w:val="006670D2"/>
    <w:rsid w:val="00667946"/>
    <w:rsid w:val="0066794A"/>
    <w:rsid w:val="00667E47"/>
    <w:rsid w:val="00670C16"/>
    <w:rsid w:val="00672E3F"/>
    <w:rsid w:val="006744E4"/>
    <w:rsid w:val="00676736"/>
    <w:rsid w:val="0067721B"/>
    <w:rsid w:val="00677451"/>
    <w:rsid w:val="0068018E"/>
    <w:rsid w:val="00680192"/>
    <w:rsid w:val="00680463"/>
    <w:rsid w:val="00680563"/>
    <w:rsid w:val="006819D0"/>
    <w:rsid w:val="0068225B"/>
    <w:rsid w:val="006826D5"/>
    <w:rsid w:val="00683B05"/>
    <w:rsid w:val="006850B1"/>
    <w:rsid w:val="00685E4D"/>
    <w:rsid w:val="006860B5"/>
    <w:rsid w:val="006868B7"/>
    <w:rsid w:val="00687E61"/>
    <w:rsid w:val="00690518"/>
    <w:rsid w:val="00691431"/>
    <w:rsid w:val="006916BD"/>
    <w:rsid w:val="006944C9"/>
    <w:rsid w:val="006954EE"/>
    <w:rsid w:val="00695E70"/>
    <w:rsid w:val="006962A8"/>
    <w:rsid w:val="006A0FC5"/>
    <w:rsid w:val="006A1A76"/>
    <w:rsid w:val="006A1B7B"/>
    <w:rsid w:val="006A20A1"/>
    <w:rsid w:val="006A352A"/>
    <w:rsid w:val="006A457A"/>
    <w:rsid w:val="006A4C9F"/>
    <w:rsid w:val="006A52DB"/>
    <w:rsid w:val="006A6C35"/>
    <w:rsid w:val="006A75D5"/>
    <w:rsid w:val="006A7603"/>
    <w:rsid w:val="006A764D"/>
    <w:rsid w:val="006B0ABE"/>
    <w:rsid w:val="006B1606"/>
    <w:rsid w:val="006B2283"/>
    <w:rsid w:val="006B2B08"/>
    <w:rsid w:val="006B2CCC"/>
    <w:rsid w:val="006B5CCB"/>
    <w:rsid w:val="006B5D95"/>
    <w:rsid w:val="006B75CE"/>
    <w:rsid w:val="006C1618"/>
    <w:rsid w:val="006C2A7B"/>
    <w:rsid w:val="006C40B0"/>
    <w:rsid w:val="006C4ABD"/>
    <w:rsid w:val="006C5ABF"/>
    <w:rsid w:val="006C5BE3"/>
    <w:rsid w:val="006C6DBA"/>
    <w:rsid w:val="006C74F4"/>
    <w:rsid w:val="006C7ACD"/>
    <w:rsid w:val="006D0236"/>
    <w:rsid w:val="006D0279"/>
    <w:rsid w:val="006D02D9"/>
    <w:rsid w:val="006D2591"/>
    <w:rsid w:val="006D28A8"/>
    <w:rsid w:val="006D4142"/>
    <w:rsid w:val="006D445C"/>
    <w:rsid w:val="006D5FF8"/>
    <w:rsid w:val="006D68DA"/>
    <w:rsid w:val="006D6DF3"/>
    <w:rsid w:val="006D7017"/>
    <w:rsid w:val="006D7754"/>
    <w:rsid w:val="006E1386"/>
    <w:rsid w:val="006E1905"/>
    <w:rsid w:val="006E264F"/>
    <w:rsid w:val="006E32E0"/>
    <w:rsid w:val="006E5523"/>
    <w:rsid w:val="006E568C"/>
    <w:rsid w:val="006E5850"/>
    <w:rsid w:val="006E6AE7"/>
    <w:rsid w:val="006E73CB"/>
    <w:rsid w:val="006F044F"/>
    <w:rsid w:val="006F2013"/>
    <w:rsid w:val="006F40F0"/>
    <w:rsid w:val="006F46F7"/>
    <w:rsid w:val="006F6585"/>
    <w:rsid w:val="006F6D65"/>
    <w:rsid w:val="006F6E6C"/>
    <w:rsid w:val="00700D31"/>
    <w:rsid w:val="00700E4A"/>
    <w:rsid w:val="00700FCD"/>
    <w:rsid w:val="00701890"/>
    <w:rsid w:val="00703275"/>
    <w:rsid w:val="00703FEA"/>
    <w:rsid w:val="007043D9"/>
    <w:rsid w:val="0070512B"/>
    <w:rsid w:val="00705179"/>
    <w:rsid w:val="00706840"/>
    <w:rsid w:val="0070753F"/>
    <w:rsid w:val="00707872"/>
    <w:rsid w:val="0071051B"/>
    <w:rsid w:val="0071058E"/>
    <w:rsid w:val="00714730"/>
    <w:rsid w:val="00715F75"/>
    <w:rsid w:val="00716E8A"/>
    <w:rsid w:val="0071726E"/>
    <w:rsid w:val="0072092D"/>
    <w:rsid w:val="00721A67"/>
    <w:rsid w:val="00721F7D"/>
    <w:rsid w:val="00722786"/>
    <w:rsid w:val="00722B95"/>
    <w:rsid w:val="00723614"/>
    <w:rsid w:val="007238FF"/>
    <w:rsid w:val="007248A2"/>
    <w:rsid w:val="0072569B"/>
    <w:rsid w:val="00725C30"/>
    <w:rsid w:val="0073003B"/>
    <w:rsid w:val="0073078F"/>
    <w:rsid w:val="007316E5"/>
    <w:rsid w:val="00731879"/>
    <w:rsid w:val="00731C9B"/>
    <w:rsid w:val="00732067"/>
    <w:rsid w:val="00734451"/>
    <w:rsid w:val="00735B6E"/>
    <w:rsid w:val="00735D30"/>
    <w:rsid w:val="00736B0D"/>
    <w:rsid w:val="00740CBB"/>
    <w:rsid w:val="00741422"/>
    <w:rsid w:val="0074188E"/>
    <w:rsid w:val="007421EC"/>
    <w:rsid w:val="0074240D"/>
    <w:rsid w:val="00742D4B"/>
    <w:rsid w:val="00742F68"/>
    <w:rsid w:val="007439DB"/>
    <w:rsid w:val="00744F0F"/>
    <w:rsid w:val="00750FDE"/>
    <w:rsid w:val="00752125"/>
    <w:rsid w:val="007525CD"/>
    <w:rsid w:val="00752842"/>
    <w:rsid w:val="007537E2"/>
    <w:rsid w:val="007537EB"/>
    <w:rsid w:val="00753D82"/>
    <w:rsid w:val="00754687"/>
    <w:rsid w:val="00756DBE"/>
    <w:rsid w:val="00756EF2"/>
    <w:rsid w:val="0075796B"/>
    <w:rsid w:val="00760B34"/>
    <w:rsid w:val="007615EE"/>
    <w:rsid w:val="00761B80"/>
    <w:rsid w:val="00761E7E"/>
    <w:rsid w:val="00762909"/>
    <w:rsid w:val="00762B56"/>
    <w:rsid w:val="00763DBB"/>
    <w:rsid w:val="007640EF"/>
    <w:rsid w:val="007654AB"/>
    <w:rsid w:val="00765D6C"/>
    <w:rsid w:val="00765E89"/>
    <w:rsid w:val="00767528"/>
    <w:rsid w:val="00770384"/>
    <w:rsid w:val="00770B50"/>
    <w:rsid w:val="00771184"/>
    <w:rsid w:val="00771863"/>
    <w:rsid w:val="007733A5"/>
    <w:rsid w:val="00773AE7"/>
    <w:rsid w:val="00777A44"/>
    <w:rsid w:val="0078084A"/>
    <w:rsid w:val="007809A2"/>
    <w:rsid w:val="00781144"/>
    <w:rsid w:val="00781F03"/>
    <w:rsid w:val="00782046"/>
    <w:rsid w:val="00785EB7"/>
    <w:rsid w:val="007861CD"/>
    <w:rsid w:val="007864FA"/>
    <w:rsid w:val="00786C85"/>
    <w:rsid w:val="0078769E"/>
    <w:rsid w:val="00790159"/>
    <w:rsid w:val="00790F14"/>
    <w:rsid w:val="007914F8"/>
    <w:rsid w:val="007926DE"/>
    <w:rsid w:val="00792A68"/>
    <w:rsid w:val="00793809"/>
    <w:rsid w:val="00795FDC"/>
    <w:rsid w:val="0079699A"/>
    <w:rsid w:val="00797AD2"/>
    <w:rsid w:val="00797D2E"/>
    <w:rsid w:val="007A06EB"/>
    <w:rsid w:val="007A0E1E"/>
    <w:rsid w:val="007A3301"/>
    <w:rsid w:val="007A39CC"/>
    <w:rsid w:val="007A4B84"/>
    <w:rsid w:val="007A51A5"/>
    <w:rsid w:val="007A54E6"/>
    <w:rsid w:val="007A6212"/>
    <w:rsid w:val="007A6696"/>
    <w:rsid w:val="007A6ADD"/>
    <w:rsid w:val="007B0307"/>
    <w:rsid w:val="007B0A7E"/>
    <w:rsid w:val="007B36F5"/>
    <w:rsid w:val="007B3D18"/>
    <w:rsid w:val="007B5233"/>
    <w:rsid w:val="007B5CA0"/>
    <w:rsid w:val="007B65D7"/>
    <w:rsid w:val="007B79C7"/>
    <w:rsid w:val="007B7F5A"/>
    <w:rsid w:val="007C2637"/>
    <w:rsid w:val="007C4B7D"/>
    <w:rsid w:val="007C4D02"/>
    <w:rsid w:val="007C6819"/>
    <w:rsid w:val="007D1F4A"/>
    <w:rsid w:val="007D2AB9"/>
    <w:rsid w:val="007D31E6"/>
    <w:rsid w:val="007D3450"/>
    <w:rsid w:val="007D51C2"/>
    <w:rsid w:val="007D6783"/>
    <w:rsid w:val="007D6FC5"/>
    <w:rsid w:val="007D7AA1"/>
    <w:rsid w:val="007E05D4"/>
    <w:rsid w:val="007E0A45"/>
    <w:rsid w:val="007E3989"/>
    <w:rsid w:val="007E3F2F"/>
    <w:rsid w:val="007E4370"/>
    <w:rsid w:val="007F0306"/>
    <w:rsid w:val="007F158E"/>
    <w:rsid w:val="007F19B8"/>
    <w:rsid w:val="007F3F50"/>
    <w:rsid w:val="007F767C"/>
    <w:rsid w:val="007F7EB6"/>
    <w:rsid w:val="008017CC"/>
    <w:rsid w:val="00801B32"/>
    <w:rsid w:val="00802CD3"/>
    <w:rsid w:val="0080386B"/>
    <w:rsid w:val="00803E4F"/>
    <w:rsid w:val="008043CA"/>
    <w:rsid w:val="008046D3"/>
    <w:rsid w:val="008046F1"/>
    <w:rsid w:val="00805F82"/>
    <w:rsid w:val="0080678C"/>
    <w:rsid w:val="008067EA"/>
    <w:rsid w:val="00806CF9"/>
    <w:rsid w:val="00806E2E"/>
    <w:rsid w:val="00810811"/>
    <w:rsid w:val="00811246"/>
    <w:rsid w:val="008122DA"/>
    <w:rsid w:val="008124A5"/>
    <w:rsid w:val="00812CDB"/>
    <w:rsid w:val="008132A0"/>
    <w:rsid w:val="0081388D"/>
    <w:rsid w:val="00814A76"/>
    <w:rsid w:val="0081501F"/>
    <w:rsid w:val="00815439"/>
    <w:rsid w:val="008159EE"/>
    <w:rsid w:val="0081608A"/>
    <w:rsid w:val="00817824"/>
    <w:rsid w:val="0082017D"/>
    <w:rsid w:val="00821699"/>
    <w:rsid w:val="00821FD9"/>
    <w:rsid w:val="008232AC"/>
    <w:rsid w:val="008237CA"/>
    <w:rsid w:val="008241A1"/>
    <w:rsid w:val="008243FE"/>
    <w:rsid w:val="0082491E"/>
    <w:rsid w:val="00824A58"/>
    <w:rsid w:val="00825350"/>
    <w:rsid w:val="008258BD"/>
    <w:rsid w:val="008308C2"/>
    <w:rsid w:val="00830D94"/>
    <w:rsid w:val="00831AF7"/>
    <w:rsid w:val="00833976"/>
    <w:rsid w:val="00840E9C"/>
    <w:rsid w:val="00843B27"/>
    <w:rsid w:val="0084454F"/>
    <w:rsid w:val="0084477C"/>
    <w:rsid w:val="0084515E"/>
    <w:rsid w:val="00845BB9"/>
    <w:rsid w:val="00847214"/>
    <w:rsid w:val="0084768D"/>
    <w:rsid w:val="00847F60"/>
    <w:rsid w:val="00851409"/>
    <w:rsid w:val="00851812"/>
    <w:rsid w:val="00851836"/>
    <w:rsid w:val="00854402"/>
    <w:rsid w:val="00854A54"/>
    <w:rsid w:val="00856A08"/>
    <w:rsid w:val="00860BA3"/>
    <w:rsid w:val="00861C3E"/>
    <w:rsid w:val="00863B21"/>
    <w:rsid w:val="00866AE2"/>
    <w:rsid w:val="00866CB2"/>
    <w:rsid w:val="0086786E"/>
    <w:rsid w:val="008718C9"/>
    <w:rsid w:val="0087194F"/>
    <w:rsid w:val="00871D7F"/>
    <w:rsid w:val="00871E3C"/>
    <w:rsid w:val="0087236F"/>
    <w:rsid w:val="00873199"/>
    <w:rsid w:val="008760A4"/>
    <w:rsid w:val="008764E5"/>
    <w:rsid w:val="0088044F"/>
    <w:rsid w:val="00880C3D"/>
    <w:rsid w:val="008831EB"/>
    <w:rsid w:val="008835BF"/>
    <w:rsid w:val="00883ADB"/>
    <w:rsid w:val="00884724"/>
    <w:rsid w:val="00886638"/>
    <w:rsid w:val="00887D16"/>
    <w:rsid w:val="00887D77"/>
    <w:rsid w:val="00890709"/>
    <w:rsid w:val="00891044"/>
    <w:rsid w:val="00891E05"/>
    <w:rsid w:val="008924BD"/>
    <w:rsid w:val="00892A19"/>
    <w:rsid w:val="008937A6"/>
    <w:rsid w:val="00893EE6"/>
    <w:rsid w:val="0089427A"/>
    <w:rsid w:val="008949EA"/>
    <w:rsid w:val="00896E98"/>
    <w:rsid w:val="00896F8A"/>
    <w:rsid w:val="00897317"/>
    <w:rsid w:val="00897974"/>
    <w:rsid w:val="008A1731"/>
    <w:rsid w:val="008A3E08"/>
    <w:rsid w:val="008A4AE4"/>
    <w:rsid w:val="008A4EEE"/>
    <w:rsid w:val="008A5254"/>
    <w:rsid w:val="008A577A"/>
    <w:rsid w:val="008A6564"/>
    <w:rsid w:val="008A7052"/>
    <w:rsid w:val="008A783A"/>
    <w:rsid w:val="008B0BDF"/>
    <w:rsid w:val="008B1C8E"/>
    <w:rsid w:val="008B2EA7"/>
    <w:rsid w:val="008B4ECE"/>
    <w:rsid w:val="008B7149"/>
    <w:rsid w:val="008B7414"/>
    <w:rsid w:val="008C0A00"/>
    <w:rsid w:val="008C2304"/>
    <w:rsid w:val="008C2A44"/>
    <w:rsid w:val="008C4576"/>
    <w:rsid w:val="008C48B7"/>
    <w:rsid w:val="008C4F3A"/>
    <w:rsid w:val="008C565E"/>
    <w:rsid w:val="008C5F64"/>
    <w:rsid w:val="008D011D"/>
    <w:rsid w:val="008D191D"/>
    <w:rsid w:val="008D2379"/>
    <w:rsid w:val="008D44F2"/>
    <w:rsid w:val="008D4F55"/>
    <w:rsid w:val="008D672E"/>
    <w:rsid w:val="008D6AE3"/>
    <w:rsid w:val="008E005C"/>
    <w:rsid w:val="008E095E"/>
    <w:rsid w:val="008E1AC4"/>
    <w:rsid w:val="008E3EF4"/>
    <w:rsid w:val="008E459A"/>
    <w:rsid w:val="008E661A"/>
    <w:rsid w:val="008E6834"/>
    <w:rsid w:val="008F1B87"/>
    <w:rsid w:val="008F298E"/>
    <w:rsid w:val="008F43AA"/>
    <w:rsid w:val="008F65F6"/>
    <w:rsid w:val="008F7F54"/>
    <w:rsid w:val="009011D4"/>
    <w:rsid w:val="009016D5"/>
    <w:rsid w:val="009017F1"/>
    <w:rsid w:val="00901D12"/>
    <w:rsid w:val="00903847"/>
    <w:rsid w:val="00903E5A"/>
    <w:rsid w:val="00906711"/>
    <w:rsid w:val="009068FD"/>
    <w:rsid w:val="009071B9"/>
    <w:rsid w:val="009106C1"/>
    <w:rsid w:val="009123D8"/>
    <w:rsid w:val="00912D59"/>
    <w:rsid w:val="00913512"/>
    <w:rsid w:val="009156A3"/>
    <w:rsid w:val="00915CE2"/>
    <w:rsid w:val="00916D8B"/>
    <w:rsid w:val="009203FA"/>
    <w:rsid w:val="00922D53"/>
    <w:rsid w:val="0092534A"/>
    <w:rsid w:val="00926C0B"/>
    <w:rsid w:val="009310D9"/>
    <w:rsid w:val="00931BD5"/>
    <w:rsid w:val="00932599"/>
    <w:rsid w:val="0093332B"/>
    <w:rsid w:val="00933DD1"/>
    <w:rsid w:val="00934F28"/>
    <w:rsid w:val="00935667"/>
    <w:rsid w:val="00936062"/>
    <w:rsid w:val="00937986"/>
    <w:rsid w:val="00937D74"/>
    <w:rsid w:val="00941056"/>
    <w:rsid w:val="009413ED"/>
    <w:rsid w:val="00941C00"/>
    <w:rsid w:val="0094270A"/>
    <w:rsid w:val="009453C1"/>
    <w:rsid w:val="009462DF"/>
    <w:rsid w:val="00947AE3"/>
    <w:rsid w:val="009501B8"/>
    <w:rsid w:val="0095133D"/>
    <w:rsid w:val="009518D5"/>
    <w:rsid w:val="0095200D"/>
    <w:rsid w:val="009528A3"/>
    <w:rsid w:val="0095429D"/>
    <w:rsid w:val="00954DC9"/>
    <w:rsid w:val="00956007"/>
    <w:rsid w:val="00957DAB"/>
    <w:rsid w:val="0096196C"/>
    <w:rsid w:val="00961A4A"/>
    <w:rsid w:val="00961B0F"/>
    <w:rsid w:val="00961FED"/>
    <w:rsid w:val="0096266B"/>
    <w:rsid w:val="00962E15"/>
    <w:rsid w:val="0096728B"/>
    <w:rsid w:val="00967C1C"/>
    <w:rsid w:val="00971FA8"/>
    <w:rsid w:val="00975871"/>
    <w:rsid w:val="009758EC"/>
    <w:rsid w:val="00975AC4"/>
    <w:rsid w:val="00975BE8"/>
    <w:rsid w:val="00975DA3"/>
    <w:rsid w:val="009763BD"/>
    <w:rsid w:val="0097719A"/>
    <w:rsid w:val="00981D12"/>
    <w:rsid w:val="00984DA0"/>
    <w:rsid w:val="009852CB"/>
    <w:rsid w:val="00985426"/>
    <w:rsid w:val="009854CF"/>
    <w:rsid w:val="00985EF6"/>
    <w:rsid w:val="0098694A"/>
    <w:rsid w:val="00986B34"/>
    <w:rsid w:val="00987689"/>
    <w:rsid w:val="00990A4A"/>
    <w:rsid w:val="00991613"/>
    <w:rsid w:val="009917A8"/>
    <w:rsid w:val="009921F2"/>
    <w:rsid w:val="009932CA"/>
    <w:rsid w:val="00993B8B"/>
    <w:rsid w:val="00993C0C"/>
    <w:rsid w:val="0099695D"/>
    <w:rsid w:val="00996E0A"/>
    <w:rsid w:val="009976DD"/>
    <w:rsid w:val="009A003E"/>
    <w:rsid w:val="009A0140"/>
    <w:rsid w:val="009A09A6"/>
    <w:rsid w:val="009A3206"/>
    <w:rsid w:val="009A4221"/>
    <w:rsid w:val="009A48C0"/>
    <w:rsid w:val="009A6B2A"/>
    <w:rsid w:val="009A6C5F"/>
    <w:rsid w:val="009A6EFC"/>
    <w:rsid w:val="009A701A"/>
    <w:rsid w:val="009A7D9C"/>
    <w:rsid w:val="009A7F91"/>
    <w:rsid w:val="009B17B1"/>
    <w:rsid w:val="009B1957"/>
    <w:rsid w:val="009B2B60"/>
    <w:rsid w:val="009B3CD1"/>
    <w:rsid w:val="009B44DE"/>
    <w:rsid w:val="009B7883"/>
    <w:rsid w:val="009C083F"/>
    <w:rsid w:val="009C0B83"/>
    <w:rsid w:val="009C18A4"/>
    <w:rsid w:val="009C4C5F"/>
    <w:rsid w:val="009C53F3"/>
    <w:rsid w:val="009C7E6E"/>
    <w:rsid w:val="009D11AD"/>
    <w:rsid w:val="009D1916"/>
    <w:rsid w:val="009D1AD5"/>
    <w:rsid w:val="009D23D9"/>
    <w:rsid w:val="009D368C"/>
    <w:rsid w:val="009D4125"/>
    <w:rsid w:val="009D4213"/>
    <w:rsid w:val="009E01F8"/>
    <w:rsid w:val="009E031F"/>
    <w:rsid w:val="009E0B82"/>
    <w:rsid w:val="009E0C09"/>
    <w:rsid w:val="009E11A5"/>
    <w:rsid w:val="009E482F"/>
    <w:rsid w:val="009E4E03"/>
    <w:rsid w:val="009E532E"/>
    <w:rsid w:val="009E67B2"/>
    <w:rsid w:val="009E751C"/>
    <w:rsid w:val="009F03E1"/>
    <w:rsid w:val="009F3E18"/>
    <w:rsid w:val="009F43F1"/>
    <w:rsid w:val="009F59B0"/>
    <w:rsid w:val="009F5E75"/>
    <w:rsid w:val="009F77D2"/>
    <w:rsid w:val="009F790F"/>
    <w:rsid w:val="00A00153"/>
    <w:rsid w:val="00A0148E"/>
    <w:rsid w:val="00A02192"/>
    <w:rsid w:val="00A02D08"/>
    <w:rsid w:val="00A030A3"/>
    <w:rsid w:val="00A04018"/>
    <w:rsid w:val="00A0550C"/>
    <w:rsid w:val="00A0557D"/>
    <w:rsid w:val="00A055E5"/>
    <w:rsid w:val="00A058BB"/>
    <w:rsid w:val="00A05CA6"/>
    <w:rsid w:val="00A066A3"/>
    <w:rsid w:val="00A0697E"/>
    <w:rsid w:val="00A136DC"/>
    <w:rsid w:val="00A13A0A"/>
    <w:rsid w:val="00A149C0"/>
    <w:rsid w:val="00A1628B"/>
    <w:rsid w:val="00A1770B"/>
    <w:rsid w:val="00A17DC4"/>
    <w:rsid w:val="00A201A4"/>
    <w:rsid w:val="00A21F6B"/>
    <w:rsid w:val="00A235C9"/>
    <w:rsid w:val="00A24CF9"/>
    <w:rsid w:val="00A25307"/>
    <w:rsid w:val="00A25FAD"/>
    <w:rsid w:val="00A26617"/>
    <w:rsid w:val="00A276A5"/>
    <w:rsid w:val="00A2792B"/>
    <w:rsid w:val="00A303CE"/>
    <w:rsid w:val="00A33EBD"/>
    <w:rsid w:val="00A34015"/>
    <w:rsid w:val="00A3457E"/>
    <w:rsid w:val="00A3728B"/>
    <w:rsid w:val="00A37930"/>
    <w:rsid w:val="00A42E89"/>
    <w:rsid w:val="00A43AA1"/>
    <w:rsid w:val="00A445B9"/>
    <w:rsid w:val="00A45DD1"/>
    <w:rsid w:val="00A46818"/>
    <w:rsid w:val="00A46A3E"/>
    <w:rsid w:val="00A4793F"/>
    <w:rsid w:val="00A50396"/>
    <w:rsid w:val="00A53A15"/>
    <w:rsid w:val="00A5473D"/>
    <w:rsid w:val="00A56B06"/>
    <w:rsid w:val="00A6018B"/>
    <w:rsid w:val="00A626C2"/>
    <w:rsid w:val="00A641E0"/>
    <w:rsid w:val="00A64478"/>
    <w:rsid w:val="00A64EE5"/>
    <w:rsid w:val="00A65477"/>
    <w:rsid w:val="00A655D4"/>
    <w:rsid w:val="00A6585C"/>
    <w:rsid w:val="00A65CCA"/>
    <w:rsid w:val="00A66C95"/>
    <w:rsid w:val="00A710BF"/>
    <w:rsid w:val="00A72A1B"/>
    <w:rsid w:val="00A72C1C"/>
    <w:rsid w:val="00A736C8"/>
    <w:rsid w:val="00A753C8"/>
    <w:rsid w:val="00A7554B"/>
    <w:rsid w:val="00A764D6"/>
    <w:rsid w:val="00A772FD"/>
    <w:rsid w:val="00A77C48"/>
    <w:rsid w:val="00A806C7"/>
    <w:rsid w:val="00A814B3"/>
    <w:rsid w:val="00A82DD8"/>
    <w:rsid w:val="00A83950"/>
    <w:rsid w:val="00A83D56"/>
    <w:rsid w:val="00A83EB5"/>
    <w:rsid w:val="00A84682"/>
    <w:rsid w:val="00A850FF"/>
    <w:rsid w:val="00A85F71"/>
    <w:rsid w:val="00A8724D"/>
    <w:rsid w:val="00A87843"/>
    <w:rsid w:val="00A87F24"/>
    <w:rsid w:val="00A902DE"/>
    <w:rsid w:val="00A92A77"/>
    <w:rsid w:val="00A93A35"/>
    <w:rsid w:val="00A93F52"/>
    <w:rsid w:val="00A944F4"/>
    <w:rsid w:val="00A95874"/>
    <w:rsid w:val="00A95D8B"/>
    <w:rsid w:val="00A95E26"/>
    <w:rsid w:val="00A966AC"/>
    <w:rsid w:val="00A96ACE"/>
    <w:rsid w:val="00AA0534"/>
    <w:rsid w:val="00AA0F64"/>
    <w:rsid w:val="00AA20E2"/>
    <w:rsid w:val="00AA337E"/>
    <w:rsid w:val="00AA6982"/>
    <w:rsid w:val="00AA6C17"/>
    <w:rsid w:val="00AA7363"/>
    <w:rsid w:val="00AB1194"/>
    <w:rsid w:val="00AB173C"/>
    <w:rsid w:val="00AB177C"/>
    <w:rsid w:val="00AB2081"/>
    <w:rsid w:val="00AB274D"/>
    <w:rsid w:val="00AB2C7C"/>
    <w:rsid w:val="00AB6654"/>
    <w:rsid w:val="00AB6DB5"/>
    <w:rsid w:val="00AC52A9"/>
    <w:rsid w:val="00AC5C44"/>
    <w:rsid w:val="00AC7574"/>
    <w:rsid w:val="00AC7B06"/>
    <w:rsid w:val="00AC7E45"/>
    <w:rsid w:val="00AD074D"/>
    <w:rsid w:val="00AD0B1C"/>
    <w:rsid w:val="00AD2556"/>
    <w:rsid w:val="00AD4E85"/>
    <w:rsid w:val="00AD50AE"/>
    <w:rsid w:val="00AD67E0"/>
    <w:rsid w:val="00AD7E66"/>
    <w:rsid w:val="00AE0630"/>
    <w:rsid w:val="00AE165F"/>
    <w:rsid w:val="00AE19CD"/>
    <w:rsid w:val="00AE33DD"/>
    <w:rsid w:val="00AE4DA0"/>
    <w:rsid w:val="00AE4E79"/>
    <w:rsid w:val="00AE50DD"/>
    <w:rsid w:val="00AE547A"/>
    <w:rsid w:val="00AE5904"/>
    <w:rsid w:val="00AE605B"/>
    <w:rsid w:val="00AE6347"/>
    <w:rsid w:val="00AF105E"/>
    <w:rsid w:val="00AF36F1"/>
    <w:rsid w:val="00AF398C"/>
    <w:rsid w:val="00AF5A9E"/>
    <w:rsid w:val="00AF740D"/>
    <w:rsid w:val="00B0049F"/>
    <w:rsid w:val="00B010B5"/>
    <w:rsid w:val="00B03305"/>
    <w:rsid w:val="00B0338D"/>
    <w:rsid w:val="00B04215"/>
    <w:rsid w:val="00B04771"/>
    <w:rsid w:val="00B07B60"/>
    <w:rsid w:val="00B07F0E"/>
    <w:rsid w:val="00B105C0"/>
    <w:rsid w:val="00B116DE"/>
    <w:rsid w:val="00B140A4"/>
    <w:rsid w:val="00B15DC1"/>
    <w:rsid w:val="00B17DE2"/>
    <w:rsid w:val="00B17F29"/>
    <w:rsid w:val="00B229B5"/>
    <w:rsid w:val="00B24BD6"/>
    <w:rsid w:val="00B254C3"/>
    <w:rsid w:val="00B25672"/>
    <w:rsid w:val="00B26427"/>
    <w:rsid w:val="00B2683C"/>
    <w:rsid w:val="00B30015"/>
    <w:rsid w:val="00B324E7"/>
    <w:rsid w:val="00B3250F"/>
    <w:rsid w:val="00B34B5B"/>
    <w:rsid w:val="00B34E94"/>
    <w:rsid w:val="00B35E94"/>
    <w:rsid w:val="00B3764D"/>
    <w:rsid w:val="00B37BAA"/>
    <w:rsid w:val="00B37C5D"/>
    <w:rsid w:val="00B40558"/>
    <w:rsid w:val="00B43397"/>
    <w:rsid w:val="00B45CDB"/>
    <w:rsid w:val="00B45EB6"/>
    <w:rsid w:val="00B470C6"/>
    <w:rsid w:val="00B473B7"/>
    <w:rsid w:val="00B50DFE"/>
    <w:rsid w:val="00B517A3"/>
    <w:rsid w:val="00B63092"/>
    <w:rsid w:val="00B652EB"/>
    <w:rsid w:val="00B667B2"/>
    <w:rsid w:val="00B66F83"/>
    <w:rsid w:val="00B6706C"/>
    <w:rsid w:val="00B716FD"/>
    <w:rsid w:val="00B71BDB"/>
    <w:rsid w:val="00B725E5"/>
    <w:rsid w:val="00B7436C"/>
    <w:rsid w:val="00B74C27"/>
    <w:rsid w:val="00B802EC"/>
    <w:rsid w:val="00B8105C"/>
    <w:rsid w:val="00B811B1"/>
    <w:rsid w:val="00B81A03"/>
    <w:rsid w:val="00B8218C"/>
    <w:rsid w:val="00B832C1"/>
    <w:rsid w:val="00B83E16"/>
    <w:rsid w:val="00B83F9C"/>
    <w:rsid w:val="00B84AAD"/>
    <w:rsid w:val="00B859DB"/>
    <w:rsid w:val="00B8731F"/>
    <w:rsid w:val="00B8745A"/>
    <w:rsid w:val="00B90393"/>
    <w:rsid w:val="00B905ED"/>
    <w:rsid w:val="00B92868"/>
    <w:rsid w:val="00B934A1"/>
    <w:rsid w:val="00B943CC"/>
    <w:rsid w:val="00B9526F"/>
    <w:rsid w:val="00B959D1"/>
    <w:rsid w:val="00B95E0E"/>
    <w:rsid w:val="00B96E89"/>
    <w:rsid w:val="00BA06F2"/>
    <w:rsid w:val="00BA3A4E"/>
    <w:rsid w:val="00BA3D14"/>
    <w:rsid w:val="00BA4473"/>
    <w:rsid w:val="00BA5772"/>
    <w:rsid w:val="00BA650E"/>
    <w:rsid w:val="00BA788C"/>
    <w:rsid w:val="00BB03C8"/>
    <w:rsid w:val="00BB0798"/>
    <w:rsid w:val="00BB0F52"/>
    <w:rsid w:val="00BB0FA4"/>
    <w:rsid w:val="00BB1498"/>
    <w:rsid w:val="00BB2381"/>
    <w:rsid w:val="00BB2903"/>
    <w:rsid w:val="00BB35FB"/>
    <w:rsid w:val="00BB4C7F"/>
    <w:rsid w:val="00BB52EE"/>
    <w:rsid w:val="00BB7800"/>
    <w:rsid w:val="00BC053F"/>
    <w:rsid w:val="00BC0F06"/>
    <w:rsid w:val="00BC1563"/>
    <w:rsid w:val="00BC1948"/>
    <w:rsid w:val="00BC2D41"/>
    <w:rsid w:val="00BC3543"/>
    <w:rsid w:val="00BC386E"/>
    <w:rsid w:val="00BC3A02"/>
    <w:rsid w:val="00BC4068"/>
    <w:rsid w:val="00BC4952"/>
    <w:rsid w:val="00BC581F"/>
    <w:rsid w:val="00BD04CC"/>
    <w:rsid w:val="00BD0F8A"/>
    <w:rsid w:val="00BD4BC8"/>
    <w:rsid w:val="00BD4E76"/>
    <w:rsid w:val="00BE065D"/>
    <w:rsid w:val="00BE0A4C"/>
    <w:rsid w:val="00BE0A60"/>
    <w:rsid w:val="00BE400E"/>
    <w:rsid w:val="00BE484A"/>
    <w:rsid w:val="00BE6D8C"/>
    <w:rsid w:val="00BE74BA"/>
    <w:rsid w:val="00BE7600"/>
    <w:rsid w:val="00BE7AD9"/>
    <w:rsid w:val="00BF0213"/>
    <w:rsid w:val="00BF17E3"/>
    <w:rsid w:val="00BF1915"/>
    <w:rsid w:val="00BF1EB7"/>
    <w:rsid w:val="00BF2C5A"/>
    <w:rsid w:val="00BF3CB3"/>
    <w:rsid w:val="00BF3D15"/>
    <w:rsid w:val="00BF46BA"/>
    <w:rsid w:val="00BF4BF1"/>
    <w:rsid w:val="00BF53FF"/>
    <w:rsid w:val="00BF577F"/>
    <w:rsid w:val="00BF5B2A"/>
    <w:rsid w:val="00BF64F4"/>
    <w:rsid w:val="00C00777"/>
    <w:rsid w:val="00C033C1"/>
    <w:rsid w:val="00C0346C"/>
    <w:rsid w:val="00C03950"/>
    <w:rsid w:val="00C0400F"/>
    <w:rsid w:val="00C05034"/>
    <w:rsid w:val="00C066BA"/>
    <w:rsid w:val="00C067AC"/>
    <w:rsid w:val="00C06D0B"/>
    <w:rsid w:val="00C0787F"/>
    <w:rsid w:val="00C11E5A"/>
    <w:rsid w:val="00C12889"/>
    <w:rsid w:val="00C13654"/>
    <w:rsid w:val="00C14AD7"/>
    <w:rsid w:val="00C14DAB"/>
    <w:rsid w:val="00C15460"/>
    <w:rsid w:val="00C15679"/>
    <w:rsid w:val="00C156B6"/>
    <w:rsid w:val="00C15A37"/>
    <w:rsid w:val="00C17CAE"/>
    <w:rsid w:val="00C206A5"/>
    <w:rsid w:val="00C20752"/>
    <w:rsid w:val="00C2425A"/>
    <w:rsid w:val="00C24579"/>
    <w:rsid w:val="00C2503A"/>
    <w:rsid w:val="00C275A4"/>
    <w:rsid w:val="00C27658"/>
    <w:rsid w:val="00C3000C"/>
    <w:rsid w:val="00C31B9F"/>
    <w:rsid w:val="00C32C97"/>
    <w:rsid w:val="00C34867"/>
    <w:rsid w:val="00C34DFA"/>
    <w:rsid w:val="00C35385"/>
    <w:rsid w:val="00C35E7D"/>
    <w:rsid w:val="00C364BF"/>
    <w:rsid w:val="00C36612"/>
    <w:rsid w:val="00C367DD"/>
    <w:rsid w:val="00C36ED5"/>
    <w:rsid w:val="00C3721E"/>
    <w:rsid w:val="00C37EB4"/>
    <w:rsid w:val="00C40A90"/>
    <w:rsid w:val="00C41CE5"/>
    <w:rsid w:val="00C436FC"/>
    <w:rsid w:val="00C443F9"/>
    <w:rsid w:val="00C44C32"/>
    <w:rsid w:val="00C44E3B"/>
    <w:rsid w:val="00C46FFC"/>
    <w:rsid w:val="00C47BBA"/>
    <w:rsid w:val="00C51CE8"/>
    <w:rsid w:val="00C51E67"/>
    <w:rsid w:val="00C525F3"/>
    <w:rsid w:val="00C52E20"/>
    <w:rsid w:val="00C53156"/>
    <w:rsid w:val="00C53F8B"/>
    <w:rsid w:val="00C54796"/>
    <w:rsid w:val="00C55180"/>
    <w:rsid w:val="00C57469"/>
    <w:rsid w:val="00C613B6"/>
    <w:rsid w:val="00C61438"/>
    <w:rsid w:val="00C6365E"/>
    <w:rsid w:val="00C66F7B"/>
    <w:rsid w:val="00C70C47"/>
    <w:rsid w:val="00C71460"/>
    <w:rsid w:val="00C71D62"/>
    <w:rsid w:val="00C726CA"/>
    <w:rsid w:val="00C730AB"/>
    <w:rsid w:val="00C73281"/>
    <w:rsid w:val="00C75131"/>
    <w:rsid w:val="00C7689A"/>
    <w:rsid w:val="00C8037B"/>
    <w:rsid w:val="00C81D1E"/>
    <w:rsid w:val="00C83395"/>
    <w:rsid w:val="00C84F82"/>
    <w:rsid w:val="00C87EDC"/>
    <w:rsid w:val="00C903D4"/>
    <w:rsid w:val="00C90D49"/>
    <w:rsid w:val="00C92154"/>
    <w:rsid w:val="00C92834"/>
    <w:rsid w:val="00C92CEB"/>
    <w:rsid w:val="00C93BF9"/>
    <w:rsid w:val="00C9421A"/>
    <w:rsid w:val="00C946FE"/>
    <w:rsid w:val="00C947C2"/>
    <w:rsid w:val="00C94845"/>
    <w:rsid w:val="00C95C25"/>
    <w:rsid w:val="00C95CAB"/>
    <w:rsid w:val="00C96FD1"/>
    <w:rsid w:val="00CA1477"/>
    <w:rsid w:val="00CA21A6"/>
    <w:rsid w:val="00CA4573"/>
    <w:rsid w:val="00CA5DF5"/>
    <w:rsid w:val="00CA5FB1"/>
    <w:rsid w:val="00CA625A"/>
    <w:rsid w:val="00CB0636"/>
    <w:rsid w:val="00CB0BC5"/>
    <w:rsid w:val="00CB2A72"/>
    <w:rsid w:val="00CB386C"/>
    <w:rsid w:val="00CB66BC"/>
    <w:rsid w:val="00CC0FFA"/>
    <w:rsid w:val="00CC12B0"/>
    <w:rsid w:val="00CC32BF"/>
    <w:rsid w:val="00CC3384"/>
    <w:rsid w:val="00CC439B"/>
    <w:rsid w:val="00CC4449"/>
    <w:rsid w:val="00CC5264"/>
    <w:rsid w:val="00CC5CAB"/>
    <w:rsid w:val="00CD1552"/>
    <w:rsid w:val="00CD161F"/>
    <w:rsid w:val="00CD1E5B"/>
    <w:rsid w:val="00CD2B21"/>
    <w:rsid w:val="00CD324E"/>
    <w:rsid w:val="00CD4E54"/>
    <w:rsid w:val="00CD4F2E"/>
    <w:rsid w:val="00CE12C4"/>
    <w:rsid w:val="00CE2EB3"/>
    <w:rsid w:val="00CE4B6D"/>
    <w:rsid w:val="00CE61F4"/>
    <w:rsid w:val="00CE70AC"/>
    <w:rsid w:val="00CF0248"/>
    <w:rsid w:val="00CF08BF"/>
    <w:rsid w:val="00CF09CE"/>
    <w:rsid w:val="00CF0EA7"/>
    <w:rsid w:val="00CF0EB6"/>
    <w:rsid w:val="00CF23AB"/>
    <w:rsid w:val="00CF4FFB"/>
    <w:rsid w:val="00CF592F"/>
    <w:rsid w:val="00CF5A24"/>
    <w:rsid w:val="00CF64EF"/>
    <w:rsid w:val="00CF686C"/>
    <w:rsid w:val="00CF6C76"/>
    <w:rsid w:val="00D00811"/>
    <w:rsid w:val="00D008F5"/>
    <w:rsid w:val="00D02D9F"/>
    <w:rsid w:val="00D03379"/>
    <w:rsid w:val="00D04CCD"/>
    <w:rsid w:val="00D04E00"/>
    <w:rsid w:val="00D05E6B"/>
    <w:rsid w:val="00D070E7"/>
    <w:rsid w:val="00D12D77"/>
    <w:rsid w:val="00D12DA5"/>
    <w:rsid w:val="00D13296"/>
    <w:rsid w:val="00D138E6"/>
    <w:rsid w:val="00D139F1"/>
    <w:rsid w:val="00D13CA5"/>
    <w:rsid w:val="00D17785"/>
    <w:rsid w:val="00D2169C"/>
    <w:rsid w:val="00D2438F"/>
    <w:rsid w:val="00D25CC5"/>
    <w:rsid w:val="00D30A79"/>
    <w:rsid w:val="00D30E06"/>
    <w:rsid w:val="00D3172E"/>
    <w:rsid w:val="00D31A82"/>
    <w:rsid w:val="00D32163"/>
    <w:rsid w:val="00D3272B"/>
    <w:rsid w:val="00D32EE1"/>
    <w:rsid w:val="00D340C5"/>
    <w:rsid w:val="00D34F2B"/>
    <w:rsid w:val="00D34F38"/>
    <w:rsid w:val="00D3600E"/>
    <w:rsid w:val="00D3616A"/>
    <w:rsid w:val="00D3642C"/>
    <w:rsid w:val="00D37989"/>
    <w:rsid w:val="00D404DA"/>
    <w:rsid w:val="00D406EB"/>
    <w:rsid w:val="00D41E05"/>
    <w:rsid w:val="00D43454"/>
    <w:rsid w:val="00D43555"/>
    <w:rsid w:val="00D43937"/>
    <w:rsid w:val="00D44A0E"/>
    <w:rsid w:val="00D44DFC"/>
    <w:rsid w:val="00D4529D"/>
    <w:rsid w:val="00D45493"/>
    <w:rsid w:val="00D473E0"/>
    <w:rsid w:val="00D47972"/>
    <w:rsid w:val="00D47DC7"/>
    <w:rsid w:val="00D5250B"/>
    <w:rsid w:val="00D52A3D"/>
    <w:rsid w:val="00D54FAF"/>
    <w:rsid w:val="00D55422"/>
    <w:rsid w:val="00D55771"/>
    <w:rsid w:val="00D55CC3"/>
    <w:rsid w:val="00D56F05"/>
    <w:rsid w:val="00D600C3"/>
    <w:rsid w:val="00D60C86"/>
    <w:rsid w:val="00D61047"/>
    <w:rsid w:val="00D61DC5"/>
    <w:rsid w:val="00D61FF5"/>
    <w:rsid w:val="00D62501"/>
    <w:rsid w:val="00D62E9E"/>
    <w:rsid w:val="00D63F4C"/>
    <w:rsid w:val="00D6461B"/>
    <w:rsid w:val="00D672E7"/>
    <w:rsid w:val="00D7016E"/>
    <w:rsid w:val="00D713C8"/>
    <w:rsid w:val="00D71B75"/>
    <w:rsid w:val="00D73044"/>
    <w:rsid w:val="00D737A9"/>
    <w:rsid w:val="00D74B43"/>
    <w:rsid w:val="00D754DD"/>
    <w:rsid w:val="00D7570A"/>
    <w:rsid w:val="00D77186"/>
    <w:rsid w:val="00D8130C"/>
    <w:rsid w:val="00D8174C"/>
    <w:rsid w:val="00D83562"/>
    <w:rsid w:val="00D83846"/>
    <w:rsid w:val="00D84ECE"/>
    <w:rsid w:val="00D868FC"/>
    <w:rsid w:val="00D87E85"/>
    <w:rsid w:val="00D906C3"/>
    <w:rsid w:val="00D927A9"/>
    <w:rsid w:val="00D93822"/>
    <w:rsid w:val="00D942CA"/>
    <w:rsid w:val="00D957C8"/>
    <w:rsid w:val="00D97688"/>
    <w:rsid w:val="00D97A83"/>
    <w:rsid w:val="00DA047E"/>
    <w:rsid w:val="00DA2261"/>
    <w:rsid w:val="00DA31D1"/>
    <w:rsid w:val="00DA5DDE"/>
    <w:rsid w:val="00DA6EF7"/>
    <w:rsid w:val="00DA7DE8"/>
    <w:rsid w:val="00DA7E40"/>
    <w:rsid w:val="00DB0F0B"/>
    <w:rsid w:val="00DB10AF"/>
    <w:rsid w:val="00DB11CA"/>
    <w:rsid w:val="00DB2225"/>
    <w:rsid w:val="00DB2838"/>
    <w:rsid w:val="00DB4A3F"/>
    <w:rsid w:val="00DB56AF"/>
    <w:rsid w:val="00DB5A5A"/>
    <w:rsid w:val="00DB623F"/>
    <w:rsid w:val="00DB6485"/>
    <w:rsid w:val="00DB78BA"/>
    <w:rsid w:val="00DC0AF2"/>
    <w:rsid w:val="00DC0FAB"/>
    <w:rsid w:val="00DC13CA"/>
    <w:rsid w:val="00DC29CF"/>
    <w:rsid w:val="00DC3FD5"/>
    <w:rsid w:val="00DC49E2"/>
    <w:rsid w:val="00DC5861"/>
    <w:rsid w:val="00DD064B"/>
    <w:rsid w:val="00DD2B57"/>
    <w:rsid w:val="00DD3227"/>
    <w:rsid w:val="00DD4927"/>
    <w:rsid w:val="00DD565E"/>
    <w:rsid w:val="00DD5FCD"/>
    <w:rsid w:val="00DD6972"/>
    <w:rsid w:val="00DE0518"/>
    <w:rsid w:val="00DE22AF"/>
    <w:rsid w:val="00DE24FF"/>
    <w:rsid w:val="00DE2CD8"/>
    <w:rsid w:val="00DE37FC"/>
    <w:rsid w:val="00DE39E3"/>
    <w:rsid w:val="00DE40A5"/>
    <w:rsid w:val="00DE50B9"/>
    <w:rsid w:val="00DE6332"/>
    <w:rsid w:val="00DE6CA8"/>
    <w:rsid w:val="00DE7EEA"/>
    <w:rsid w:val="00DF0C18"/>
    <w:rsid w:val="00DF255C"/>
    <w:rsid w:val="00DF2A0C"/>
    <w:rsid w:val="00DF6735"/>
    <w:rsid w:val="00DF6B06"/>
    <w:rsid w:val="00DF6B4A"/>
    <w:rsid w:val="00DF73E5"/>
    <w:rsid w:val="00DF7E74"/>
    <w:rsid w:val="00E01D32"/>
    <w:rsid w:val="00E02B61"/>
    <w:rsid w:val="00E03070"/>
    <w:rsid w:val="00E065F9"/>
    <w:rsid w:val="00E068F2"/>
    <w:rsid w:val="00E07D63"/>
    <w:rsid w:val="00E1112A"/>
    <w:rsid w:val="00E11C4A"/>
    <w:rsid w:val="00E14BCB"/>
    <w:rsid w:val="00E14CF2"/>
    <w:rsid w:val="00E15AE2"/>
    <w:rsid w:val="00E16FA3"/>
    <w:rsid w:val="00E17D10"/>
    <w:rsid w:val="00E21EC8"/>
    <w:rsid w:val="00E2245D"/>
    <w:rsid w:val="00E2381D"/>
    <w:rsid w:val="00E24621"/>
    <w:rsid w:val="00E2463A"/>
    <w:rsid w:val="00E268DA"/>
    <w:rsid w:val="00E26D7A"/>
    <w:rsid w:val="00E30DBF"/>
    <w:rsid w:val="00E319D1"/>
    <w:rsid w:val="00E3221B"/>
    <w:rsid w:val="00E3291E"/>
    <w:rsid w:val="00E3386A"/>
    <w:rsid w:val="00E37381"/>
    <w:rsid w:val="00E40C5F"/>
    <w:rsid w:val="00E40FF9"/>
    <w:rsid w:val="00E46582"/>
    <w:rsid w:val="00E46A74"/>
    <w:rsid w:val="00E47040"/>
    <w:rsid w:val="00E47D1B"/>
    <w:rsid w:val="00E502CA"/>
    <w:rsid w:val="00E519AD"/>
    <w:rsid w:val="00E51A3B"/>
    <w:rsid w:val="00E51E3F"/>
    <w:rsid w:val="00E52651"/>
    <w:rsid w:val="00E54302"/>
    <w:rsid w:val="00E5470A"/>
    <w:rsid w:val="00E5474C"/>
    <w:rsid w:val="00E54E10"/>
    <w:rsid w:val="00E55557"/>
    <w:rsid w:val="00E56FA4"/>
    <w:rsid w:val="00E57819"/>
    <w:rsid w:val="00E57CF1"/>
    <w:rsid w:val="00E63069"/>
    <w:rsid w:val="00E6376F"/>
    <w:rsid w:val="00E648C4"/>
    <w:rsid w:val="00E65997"/>
    <w:rsid w:val="00E6750E"/>
    <w:rsid w:val="00E67EF2"/>
    <w:rsid w:val="00E70D40"/>
    <w:rsid w:val="00E773E8"/>
    <w:rsid w:val="00E80B67"/>
    <w:rsid w:val="00E824E8"/>
    <w:rsid w:val="00E8330C"/>
    <w:rsid w:val="00E8378E"/>
    <w:rsid w:val="00E83926"/>
    <w:rsid w:val="00E8581F"/>
    <w:rsid w:val="00E85B01"/>
    <w:rsid w:val="00E85B5E"/>
    <w:rsid w:val="00E861AA"/>
    <w:rsid w:val="00E86480"/>
    <w:rsid w:val="00E8761A"/>
    <w:rsid w:val="00E9007C"/>
    <w:rsid w:val="00E906CB"/>
    <w:rsid w:val="00E9107B"/>
    <w:rsid w:val="00E9152F"/>
    <w:rsid w:val="00E91C13"/>
    <w:rsid w:val="00E922E2"/>
    <w:rsid w:val="00E95018"/>
    <w:rsid w:val="00E95651"/>
    <w:rsid w:val="00E96B4B"/>
    <w:rsid w:val="00EA180F"/>
    <w:rsid w:val="00EA1C70"/>
    <w:rsid w:val="00EA32AB"/>
    <w:rsid w:val="00EA333E"/>
    <w:rsid w:val="00EA3E49"/>
    <w:rsid w:val="00EA4063"/>
    <w:rsid w:val="00EA4B53"/>
    <w:rsid w:val="00EA50D1"/>
    <w:rsid w:val="00EA64AE"/>
    <w:rsid w:val="00EA6E32"/>
    <w:rsid w:val="00EB1439"/>
    <w:rsid w:val="00EB1517"/>
    <w:rsid w:val="00EB1E7C"/>
    <w:rsid w:val="00EB2254"/>
    <w:rsid w:val="00EB45EC"/>
    <w:rsid w:val="00EB4A1D"/>
    <w:rsid w:val="00EB637C"/>
    <w:rsid w:val="00EB771E"/>
    <w:rsid w:val="00EB7F5F"/>
    <w:rsid w:val="00EC0144"/>
    <w:rsid w:val="00EC0593"/>
    <w:rsid w:val="00EC0C2D"/>
    <w:rsid w:val="00EC32C2"/>
    <w:rsid w:val="00EC4F66"/>
    <w:rsid w:val="00EC51AF"/>
    <w:rsid w:val="00ED0B89"/>
    <w:rsid w:val="00ED4712"/>
    <w:rsid w:val="00ED4C8B"/>
    <w:rsid w:val="00ED6259"/>
    <w:rsid w:val="00ED699D"/>
    <w:rsid w:val="00ED74A1"/>
    <w:rsid w:val="00EE08BA"/>
    <w:rsid w:val="00EE4B6A"/>
    <w:rsid w:val="00EE4C2A"/>
    <w:rsid w:val="00EE6370"/>
    <w:rsid w:val="00EE6DF8"/>
    <w:rsid w:val="00EE751E"/>
    <w:rsid w:val="00EF079A"/>
    <w:rsid w:val="00EF079E"/>
    <w:rsid w:val="00EF0C86"/>
    <w:rsid w:val="00EF24D4"/>
    <w:rsid w:val="00EF2DF1"/>
    <w:rsid w:val="00EF5BC5"/>
    <w:rsid w:val="00EF5D68"/>
    <w:rsid w:val="00EF66F7"/>
    <w:rsid w:val="00F0169B"/>
    <w:rsid w:val="00F01925"/>
    <w:rsid w:val="00F019D2"/>
    <w:rsid w:val="00F03262"/>
    <w:rsid w:val="00F034DF"/>
    <w:rsid w:val="00F07689"/>
    <w:rsid w:val="00F116C6"/>
    <w:rsid w:val="00F11DC6"/>
    <w:rsid w:val="00F1261F"/>
    <w:rsid w:val="00F159F3"/>
    <w:rsid w:val="00F15B24"/>
    <w:rsid w:val="00F15B77"/>
    <w:rsid w:val="00F16D6A"/>
    <w:rsid w:val="00F16FD9"/>
    <w:rsid w:val="00F17368"/>
    <w:rsid w:val="00F20633"/>
    <w:rsid w:val="00F20AAB"/>
    <w:rsid w:val="00F214A8"/>
    <w:rsid w:val="00F225AF"/>
    <w:rsid w:val="00F2264B"/>
    <w:rsid w:val="00F235C2"/>
    <w:rsid w:val="00F243F5"/>
    <w:rsid w:val="00F24C2D"/>
    <w:rsid w:val="00F2635B"/>
    <w:rsid w:val="00F26464"/>
    <w:rsid w:val="00F277A9"/>
    <w:rsid w:val="00F308F9"/>
    <w:rsid w:val="00F30F36"/>
    <w:rsid w:val="00F31636"/>
    <w:rsid w:val="00F32E14"/>
    <w:rsid w:val="00F33459"/>
    <w:rsid w:val="00F33AD6"/>
    <w:rsid w:val="00F33DEC"/>
    <w:rsid w:val="00F34473"/>
    <w:rsid w:val="00F34C34"/>
    <w:rsid w:val="00F3541B"/>
    <w:rsid w:val="00F361F8"/>
    <w:rsid w:val="00F3674B"/>
    <w:rsid w:val="00F37DFA"/>
    <w:rsid w:val="00F4062E"/>
    <w:rsid w:val="00F40EFD"/>
    <w:rsid w:val="00F4182E"/>
    <w:rsid w:val="00F41862"/>
    <w:rsid w:val="00F41F65"/>
    <w:rsid w:val="00F420C1"/>
    <w:rsid w:val="00F421D2"/>
    <w:rsid w:val="00F426C6"/>
    <w:rsid w:val="00F475C0"/>
    <w:rsid w:val="00F47F0A"/>
    <w:rsid w:val="00F47F1E"/>
    <w:rsid w:val="00F5014A"/>
    <w:rsid w:val="00F5045B"/>
    <w:rsid w:val="00F524D9"/>
    <w:rsid w:val="00F527C1"/>
    <w:rsid w:val="00F52A47"/>
    <w:rsid w:val="00F5359C"/>
    <w:rsid w:val="00F53808"/>
    <w:rsid w:val="00F53999"/>
    <w:rsid w:val="00F54831"/>
    <w:rsid w:val="00F55DFB"/>
    <w:rsid w:val="00F55FAE"/>
    <w:rsid w:val="00F568A5"/>
    <w:rsid w:val="00F56BF8"/>
    <w:rsid w:val="00F57F42"/>
    <w:rsid w:val="00F601FD"/>
    <w:rsid w:val="00F605D9"/>
    <w:rsid w:val="00F61587"/>
    <w:rsid w:val="00F61A80"/>
    <w:rsid w:val="00F61CC1"/>
    <w:rsid w:val="00F62933"/>
    <w:rsid w:val="00F62D83"/>
    <w:rsid w:val="00F64BE3"/>
    <w:rsid w:val="00F6698D"/>
    <w:rsid w:val="00F66EF6"/>
    <w:rsid w:val="00F672AA"/>
    <w:rsid w:val="00F7216E"/>
    <w:rsid w:val="00F741A0"/>
    <w:rsid w:val="00F75FB7"/>
    <w:rsid w:val="00F8043D"/>
    <w:rsid w:val="00F8345C"/>
    <w:rsid w:val="00F848CF"/>
    <w:rsid w:val="00F84DBC"/>
    <w:rsid w:val="00F8617D"/>
    <w:rsid w:val="00F866E3"/>
    <w:rsid w:val="00F87378"/>
    <w:rsid w:val="00F879AC"/>
    <w:rsid w:val="00F913D9"/>
    <w:rsid w:val="00F91A26"/>
    <w:rsid w:val="00F93F9E"/>
    <w:rsid w:val="00F94523"/>
    <w:rsid w:val="00F94907"/>
    <w:rsid w:val="00F94C8A"/>
    <w:rsid w:val="00F96F02"/>
    <w:rsid w:val="00F9794C"/>
    <w:rsid w:val="00FA05B4"/>
    <w:rsid w:val="00FA1BF4"/>
    <w:rsid w:val="00FA25B6"/>
    <w:rsid w:val="00FA381A"/>
    <w:rsid w:val="00FA3A7C"/>
    <w:rsid w:val="00FA4A64"/>
    <w:rsid w:val="00FA5B5C"/>
    <w:rsid w:val="00FA5EDC"/>
    <w:rsid w:val="00FA61B9"/>
    <w:rsid w:val="00FA6B11"/>
    <w:rsid w:val="00FA7BDD"/>
    <w:rsid w:val="00FB0839"/>
    <w:rsid w:val="00FB15D6"/>
    <w:rsid w:val="00FB2134"/>
    <w:rsid w:val="00FB2171"/>
    <w:rsid w:val="00FB23B0"/>
    <w:rsid w:val="00FB64DB"/>
    <w:rsid w:val="00FB69DC"/>
    <w:rsid w:val="00FC19F7"/>
    <w:rsid w:val="00FC27D6"/>
    <w:rsid w:val="00FC38C3"/>
    <w:rsid w:val="00FC3962"/>
    <w:rsid w:val="00FC4E4D"/>
    <w:rsid w:val="00FC5F3C"/>
    <w:rsid w:val="00FC7027"/>
    <w:rsid w:val="00FD0012"/>
    <w:rsid w:val="00FD061A"/>
    <w:rsid w:val="00FD1944"/>
    <w:rsid w:val="00FD2649"/>
    <w:rsid w:val="00FD3E16"/>
    <w:rsid w:val="00FD473E"/>
    <w:rsid w:val="00FD4C8D"/>
    <w:rsid w:val="00FD5ADD"/>
    <w:rsid w:val="00FD6342"/>
    <w:rsid w:val="00FD6A55"/>
    <w:rsid w:val="00FD6DC0"/>
    <w:rsid w:val="00FD7CA6"/>
    <w:rsid w:val="00FE0067"/>
    <w:rsid w:val="00FE092C"/>
    <w:rsid w:val="00FE0A33"/>
    <w:rsid w:val="00FE1601"/>
    <w:rsid w:val="00FE245B"/>
    <w:rsid w:val="00FE2B0D"/>
    <w:rsid w:val="00FE3361"/>
    <w:rsid w:val="00FE37C8"/>
    <w:rsid w:val="00FE3863"/>
    <w:rsid w:val="00FE4E0E"/>
    <w:rsid w:val="00FE542B"/>
    <w:rsid w:val="00FE6575"/>
    <w:rsid w:val="00FF1643"/>
    <w:rsid w:val="00FF21FD"/>
    <w:rsid w:val="00FF222F"/>
    <w:rsid w:val="00FF2324"/>
    <w:rsid w:val="00FF26FB"/>
    <w:rsid w:val="00FF3D7C"/>
    <w:rsid w:val="00FF5DF8"/>
    <w:rsid w:val="00FF66BC"/>
    <w:rsid w:val="00FF71C7"/>
    <w:rsid w:val="00FF7BAA"/>
    <w:rsid w:val="01303AAA"/>
    <w:rsid w:val="01942018"/>
    <w:rsid w:val="0265F34D"/>
    <w:rsid w:val="0438B067"/>
    <w:rsid w:val="0486D9BD"/>
    <w:rsid w:val="04EA70C2"/>
    <w:rsid w:val="05A5AB76"/>
    <w:rsid w:val="069AC67B"/>
    <w:rsid w:val="076B281A"/>
    <w:rsid w:val="0791C207"/>
    <w:rsid w:val="08B9AF9D"/>
    <w:rsid w:val="08EA536E"/>
    <w:rsid w:val="09706AFF"/>
    <w:rsid w:val="09D7D64D"/>
    <w:rsid w:val="0A6063B9"/>
    <w:rsid w:val="0AAD193F"/>
    <w:rsid w:val="0AD5F284"/>
    <w:rsid w:val="0C9982DF"/>
    <w:rsid w:val="0DAC431F"/>
    <w:rsid w:val="0DB5C2C3"/>
    <w:rsid w:val="0DB6C98C"/>
    <w:rsid w:val="0EC47A22"/>
    <w:rsid w:val="0ED25AFA"/>
    <w:rsid w:val="0F097111"/>
    <w:rsid w:val="1045A8F2"/>
    <w:rsid w:val="104E0965"/>
    <w:rsid w:val="104E7117"/>
    <w:rsid w:val="10E345AB"/>
    <w:rsid w:val="117DC66B"/>
    <w:rsid w:val="123DABED"/>
    <w:rsid w:val="13164027"/>
    <w:rsid w:val="14FCA53A"/>
    <w:rsid w:val="15C988C8"/>
    <w:rsid w:val="162E6E53"/>
    <w:rsid w:val="168E1F9E"/>
    <w:rsid w:val="1757E6BE"/>
    <w:rsid w:val="179A2C68"/>
    <w:rsid w:val="17F991E9"/>
    <w:rsid w:val="1838CF40"/>
    <w:rsid w:val="1843A4CA"/>
    <w:rsid w:val="185283C5"/>
    <w:rsid w:val="1910FFE8"/>
    <w:rsid w:val="192B0920"/>
    <w:rsid w:val="19DB11CE"/>
    <w:rsid w:val="1A5E117F"/>
    <w:rsid w:val="1A65D72D"/>
    <w:rsid w:val="1A8F8780"/>
    <w:rsid w:val="1BC21A44"/>
    <w:rsid w:val="1BD1A16E"/>
    <w:rsid w:val="1BFC719C"/>
    <w:rsid w:val="1C1C6D98"/>
    <w:rsid w:val="1C871693"/>
    <w:rsid w:val="1CCE2FBD"/>
    <w:rsid w:val="1D3871DA"/>
    <w:rsid w:val="1DA090D3"/>
    <w:rsid w:val="1DE7D556"/>
    <w:rsid w:val="1E18033B"/>
    <w:rsid w:val="1E6E19AE"/>
    <w:rsid w:val="1EB7B6B5"/>
    <w:rsid w:val="1ECBAFDA"/>
    <w:rsid w:val="1F309B92"/>
    <w:rsid w:val="1F7677D8"/>
    <w:rsid w:val="1F925405"/>
    <w:rsid w:val="2019501B"/>
    <w:rsid w:val="209ACAC0"/>
    <w:rsid w:val="20CB31FB"/>
    <w:rsid w:val="2136A5AF"/>
    <w:rsid w:val="217A8931"/>
    <w:rsid w:val="227E0AB2"/>
    <w:rsid w:val="23344DAE"/>
    <w:rsid w:val="242FEDAA"/>
    <w:rsid w:val="24CE2C19"/>
    <w:rsid w:val="25751CD8"/>
    <w:rsid w:val="2595FB21"/>
    <w:rsid w:val="2634B29C"/>
    <w:rsid w:val="27B4FEB4"/>
    <w:rsid w:val="27CF25E5"/>
    <w:rsid w:val="285C9407"/>
    <w:rsid w:val="28F27610"/>
    <w:rsid w:val="29B66E8C"/>
    <w:rsid w:val="2B35BC1F"/>
    <w:rsid w:val="2B566808"/>
    <w:rsid w:val="2C563754"/>
    <w:rsid w:val="2C83B013"/>
    <w:rsid w:val="2C8E9B45"/>
    <w:rsid w:val="2CF73F15"/>
    <w:rsid w:val="2D9B47BB"/>
    <w:rsid w:val="2D9F77EA"/>
    <w:rsid w:val="2E542B59"/>
    <w:rsid w:val="2E6DDC75"/>
    <w:rsid w:val="2E92E8B8"/>
    <w:rsid w:val="309C3A74"/>
    <w:rsid w:val="30C342D6"/>
    <w:rsid w:val="3138CC4A"/>
    <w:rsid w:val="317F56A1"/>
    <w:rsid w:val="31A1B242"/>
    <w:rsid w:val="31E3197C"/>
    <w:rsid w:val="320BC829"/>
    <w:rsid w:val="3211D1F7"/>
    <w:rsid w:val="3226EF1B"/>
    <w:rsid w:val="3260D84C"/>
    <w:rsid w:val="32B959FB"/>
    <w:rsid w:val="33271997"/>
    <w:rsid w:val="332CC8CA"/>
    <w:rsid w:val="3475F22E"/>
    <w:rsid w:val="34A28AC6"/>
    <w:rsid w:val="35272826"/>
    <w:rsid w:val="35981326"/>
    <w:rsid w:val="359CF406"/>
    <w:rsid w:val="35FA9328"/>
    <w:rsid w:val="365CAD88"/>
    <w:rsid w:val="37DE7FC2"/>
    <w:rsid w:val="3825B466"/>
    <w:rsid w:val="3869260E"/>
    <w:rsid w:val="3919BE13"/>
    <w:rsid w:val="3AB18F0F"/>
    <w:rsid w:val="3AC18BD7"/>
    <w:rsid w:val="3AF1455A"/>
    <w:rsid w:val="3B2C9BD6"/>
    <w:rsid w:val="3B6F6710"/>
    <w:rsid w:val="3BD55C05"/>
    <w:rsid w:val="3CBB5427"/>
    <w:rsid w:val="3D54F969"/>
    <w:rsid w:val="3D9F8A65"/>
    <w:rsid w:val="3EBAAE64"/>
    <w:rsid w:val="3F6A1EB0"/>
    <w:rsid w:val="3FA5D4A0"/>
    <w:rsid w:val="404E9DB8"/>
    <w:rsid w:val="404F895E"/>
    <w:rsid w:val="40647036"/>
    <w:rsid w:val="408D49AC"/>
    <w:rsid w:val="409E5FC3"/>
    <w:rsid w:val="40B42F28"/>
    <w:rsid w:val="40C35FF7"/>
    <w:rsid w:val="4119D294"/>
    <w:rsid w:val="41260361"/>
    <w:rsid w:val="412BE801"/>
    <w:rsid w:val="41843364"/>
    <w:rsid w:val="4290E7F0"/>
    <w:rsid w:val="42C7B862"/>
    <w:rsid w:val="4329ECEE"/>
    <w:rsid w:val="4348E25A"/>
    <w:rsid w:val="436BF903"/>
    <w:rsid w:val="44215068"/>
    <w:rsid w:val="4455D400"/>
    <w:rsid w:val="4517D577"/>
    <w:rsid w:val="4550189F"/>
    <w:rsid w:val="45FB3DDD"/>
    <w:rsid w:val="47233CD4"/>
    <w:rsid w:val="472CAE84"/>
    <w:rsid w:val="4736D43C"/>
    <w:rsid w:val="482F83CA"/>
    <w:rsid w:val="487D3C25"/>
    <w:rsid w:val="4880317D"/>
    <w:rsid w:val="48D5594E"/>
    <w:rsid w:val="48EC8FF4"/>
    <w:rsid w:val="48F8E389"/>
    <w:rsid w:val="493B1A3B"/>
    <w:rsid w:val="4A7ACF9F"/>
    <w:rsid w:val="4AE6EF1B"/>
    <w:rsid w:val="4AEB57A9"/>
    <w:rsid w:val="4B15864D"/>
    <w:rsid w:val="4B27D543"/>
    <w:rsid w:val="4B4CFF47"/>
    <w:rsid w:val="4C8CE3E8"/>
    <w:rsid w:val="4D28D02D"/>
    <w:rsid w:val="4D588522"/>
    <w:rsid w:val="4DAE9D9B"/>
    <w:rsid w:val="4DB2C639"/>
    <w:rsid w:val="4E61A6F3"/>
    <w:rsid w:val="4EA4EC6C"/>
    <w:rsid w:val="4EC0B6E1"/>
    <w:rsid w:val="4EF2F590"/>
    <w:rsid w:val="4F2BCCD0"/>
    <w:rsid w:val="4F5D54C5"/>
    <w:rsid w:val="4F8C8DA0"/>
    <w:rsid w:val="50127204"/>
    <w:rsid w:val="50B4D2A8"/>
    <w:rsid w:val="50B608BF"/>
    <w:rsid w:val="5135DFB7"/>
    <w:rsid w:val="51AFDDDB"/>
    <w:rsid w:val="524E5626"/>
    <w:rsid w:val="52B71076"/>
    <w:rsid w:val="5359B2DE"/>
    <w:rsid w:val="5493048C"/>
    <w:rsid w:val="54E941B8"/>
    <w:rsid w:val="5511E064"/>
    <w:rsid w:val="5670F2A9"/>
    <w:rsid w:val="5763649A"/>
    <w:rsid w:val="5805931B"/>
    <w:rsid w:val="584304ED"/>
    <w:rsid w:val="58F441C2"/>
    <w:rsid w:val="598DDE4B"/>
    <w:rsid w:val="59930CCB"/>
    <w:rsid w:val="59C82387"/>
    <w:rsid w:val="5A6B8F88"/>
    <w:rsid w:val="5A7FA6FD"/>
    <w:rsid w:val="5A8A7F2E"/>
    <w:rsid w:val="5AAF53ED"/>
    <w:rsid w:val="5AD67470"/>
    <w:rsid w:val="5C53F270"/>
    <w:rsid w:val="5D2BE99C"/>
    <w:rsid w:val="5DBA3D31"/>
    <w:rsid w:val="5DE14A81"/>
    <w:rsid w:val="5E1AFF28"/>
    <w:rsid w:val="5E40B912"/>
    <w:rsid w:val="5E5DFBD3"/>
    <w:rsid w:val="5E9911C0"/>
    <w:rsid w:val="5EB703C4"/>
    <w:rsid w:val="5EBC53B9"/>
    <w:rsid w:val="5EFD8394"/>
    <w:rsid w:val="5F47D5DC"/>
    <w:rsid w:val="5F7CC3B4"/>
    <w:rsid w:val="5FD8EB0E"/>
    <w:rsid w:val="5FE1F7C9"/>
    <w:rsid w:val="600CE558"/>
    <w:rsid w:val="603C37C9"/>
    <w:rsid w:val="6060397B"/>
    <w:rsid w:val="60F8A707"/>
    <w:rsid w:val="622B326D"/>
    <w:rsid w:val="624B8A26"/>
    <w:rsid w:val="626C8E73"/>
    <w:rsid w:val="627844D8"/>
    <w:rsid w:val="6281D348"/>
    <w:rsid w:val="62DE9347"/>
    <w:rsid w:val="633B802F"/>
    <w:rsid w:val="63724BBF"/>
    <w:rsid w:val="63A68C1C"/>
    <w:rsid w:val="63C0DBB0"/>
    <w:rsid w:val="647995DE"/>
    <w:rsid w:val="64926747"/>
    <w:rsid w:val="64CFC9D6"/>
    <w:rsid w:val="64DF4608"/>
    <w:rsid w:val="6593301C"/>
    <w:rsid w:val="65A02826"/>
    <w:rsid w:val="6624840C"/>
    <w:rsid w:val="66E97510"/>
    <w:rsid w:val="6748510B"/>
    <w:rsid w:val="67ECE2C4"/>
    <w:rsid w:val="6831A84D"/>
    <w:rsid w:val="69A492B9"/>
    <w:rsid w:val="69FDBA57"/>
    <w:rsid w:val="6B904F60"/>
    <w:rsid w:val="6BB426F9"/>
    <w:rsid w:val="6C1408E4"/>
    <w:rsid w:val="6C37B043"/>
    <w:rsid w:val="6D23BD5B"/>
    <w:rsid w:val="6D4325FB"/>
    <w:rsid w:val="6D6F46D5"/>
    <w:rsid w:val="6D8B5935"/>
    <w:rsid w:val="6DBF04E7"/>
    <w:rsid w:val="6F6CA084"/>
    <w:rsid w:val="6F933EAC"/>
    <w:rsid w:val="702229BB"/>
    <w:rsid w:val="707922AD"/>
    <w:rsid w:val="71C0EEDF"/>
    <w:rsid w:val="71D5D82E"/>
    <w:rsid w:val="7340D1AD"/>
    <w:rsid w:val="73C4C1F3"/>
    <w:rsid w:val="74681DE7"/>
    <w:rsid w:val="74C17421"/>
    <w:rsid w:val="75142886"/>
    <w:rsid w:val="75636753"/>
    <w:rsid w:val="759C9B27"/>
    <w:rsid w:val="76512596"/>
    <w:rsid w:val="76567330"/>
    <w:rsid w:val="77F1442C"/>
    <w:rsid w:val="7830CE59"/>
    <w:rsid w:val="78C0DC55"/>
    <w:rsid w:val="78D2CD4B"/>
    <w:rsid w:val="78DA3EE5"/>
    <w:rsid w:val="78F03F27"/>
    <w:rsid w:val="7953E538"/>
    <w:rsid w:val="798638CE"/>
    <w:rsid w:val="7A2789F6"/>
    <w:rsid w:val="7A3916DB"/>
    <w:rsid w:val="7A76D5E8"/>
    <w:rsid w:val="7ACAEFE6"/>
    <w:rsid w:val="7AE44206"/>
    <w:rsid w:val="7B33B155"/>
    <w:rsid w:val="7B4C020D"/>
    <w:rsid w:val="7D1415CB"/>
    <w:rsid w:val="7D7479B5"/>
    <w:rsid w:val="7DD603A0"/>
    <w:rsid w:val="7F653F43"/>
    <w:rsid w:val="7FF71C2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B7B"/>
    <w:rPr>
      <w:sz w:val="22"/>
      <w:szCs w:val="24"/>
      <w:lang w:bidi="ar-SA"/>
    </w:rPr>
  </w:style>
  <w:style w:type="paragraph" w:styleId="Heading1">
    <w:name w:val="heading 1"/>
    <w:next w:val="BodyText"/>
    <w:autoRedefine/>
    <w:qFormat/>
    <w:rsid w:val="002D1399"/>
    <w:pPr>
      <w:keepNext/>
      <w:numPr>
        <w:numId w:val="32"/>
      </w:numPr>
      <w:tabs>
        <w:tab w:val="left" w:pos="540"/>
      </w:tabs>
      <w:autoSpaceDE w:val="0"/>
      <w:autoSpaceDN w:val="0"/>
      <w:adjustRightInd w:val="0"/>
      <w:spacing w:before="240" w:after="120"/>
      <w:ind w:left="36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708B4"/>
    <w:pPr>
      <w:numPr>
        <w:ilvl w:val="1"/>
      </w:numPr>
      <w:outlineLvl w:val="1"/>
    </w:pPr>
    <w:rPr>
      <w:iCs/>
      <w:sz w:val="28"/>
      <w:szCs w:val="28"/>
    </w:rPr>
  </w:style>
  <w:style w:type="paragraph" w:styleId="Heading3">
    <w:name w:val="heading 3"/>
    <w:basedOn w:val="Heading2"/>
    <w:next w:val="BodyText"/>
    <w:link w:val="Heading3Char"/>
    <w:autoRedefine/>
    <w:qFormat/>
    <w:rsid w:val="00255E90"/>
    <w:pPr>
      <w:numPr>
        <w:ilvl w:val="0"/>
        <w:numId w:val="0"/>
      </w:numPr>
      <w:ind w:left="540"/>
      <w:outlineLvl w:val="2"/>
    </w:pPr>
    <w:rPr>
      <w:bCs w:val="0"/>
      <w:iCs w:val="0"/>
      <w:sz w:val="24"/>
      <w:szCs w:val="24"/>
    </w:rPr>
  </w:style>
  <w:style w:type="paragraph" w:styleId="Heading4">
    <w:name w:val="heading 4"/>
    <w:basedOn w:val="Heading3"/>
    <w:next w:val="BodyText"/>
    <w:autoRedefine/>
    <w:qFormat/>
    <w:rsid w:val="005A7749"/>
    <w:pPr>
      <w:numPr>
        <w:ilvl w:val="2"/>
        <w:numId w:val="31"/>
      </w:numPr>
      <w:outlineLvl w:val="3"/>
    </w:pPr>
    <w:rPr>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34005E"/>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Figure-NumStyle">
    <w:name w:val="Figure-NumStyle"/>
    <w:uiPriority w:val="99"/>
    <w:rsid w:val="00D340C5"/>
    <w:pPr>
      <w:numPr>
        <w:numId w:val="16"/>
      </w:numPr>
    </w:pPr>
  </w:style>
  <w:style w:type="paragraph" w:customStyle="1" w:styleId="Figure">
    <w:name w:val="Figure"/>
    <w:basedOn w:val="Normal"/>
    <w:next w:val="BodyText"/>
    <w:qFormat/>
    <w:rsid w:val="00D340C5"/>
    <w:pPr>
      <w:numPr>
        <w:numId w:val="17"/>
      </w:numPr>
      <w:spacing w:after="240"/>
    </w:pPr>
    <w:rPr>
      <w:rFonts w:ascii="Arial" w:hAnsi="Arial"/>
      <w:b/>
      <w:sz w:val="20"/>
    </w:rPr>
  </w:style>
  <w:style w:type="paragraph" w:styleId="ListParagraph">
    <w:name w:val="List Paragraph"/>
    <w:basedOn w:val="Normal"/>
    <w:uiPriority w:val="34"/>
    <w:qFormat/>
    <w:rsid w:val="00E56FA4"/>
    <w:pPr>
      <w:ind w:left="720"/>
      <w:contextualSpacing/>
      <w:jc w:val="both"/>
    </w:pPr>
    <w:rPr>
      <w:szCs w:val="22"/>
    </w:rPr>
  </w:style>
  <w:style w:type="paragraph" w:customStyle="1" w:styleId="Note">
    <w:name w:val="Note"/>
    <w:basedOn w:val="Normal"/>
    <w:link w:val="NoteChar"/>
    <w:qFormat/>
    <w:rsid w:val="00CD161F"/>
    <w:pPr>
      <w:pBdr>
        <w:top w:val="single" w:sz="4" w:space="1" w:color="auto"/>
        <w:bottom w:val="single" w:sz="4" w:space="1" w:color="auto"/>
      </w:pBdr>
      <w:spacing w:before="120" w:after="120"/>
      <w:ind w:left="792" w:hanging="792"/>
    </w:pPr>
    <w:rPr>
      <w:rFonts w:ascii="Arial" w:hAnsi="Arial" w:cs="Arial"/>
      <w:color w:val="000000" w:themeColor="text1"/>
      <w:sz w:val="24"/>
    </w:rPr>
  </w:style>
  <w:style w:type="character" w:customStyle="1" w:styleId="NoteChar">
    <w:name w:val="Note Char"/>
    <w:basedOn w:val="DefaultParagraphFont"/>
    <w:link w:val="Note"/>
    <w:rsid w:val="00CD161F"/>
    <w:rPr>
      <w:rFonts w:ascii="Arial" w:hAnsi="Arial" w:cs="Arial"/>
      <w:color w:val="000000" w:themeColor="text1"/>
      <w:sz w:val="24"/>
      <w:szCs w:val="24"/>
      <w:lang w:bidi="ar-SA"/>
    </w:rPr>
  </w:style>
  <w:style w:type="paragraph" w:styleId="NoSpacing">
    <w:name w:val="No Spacing"/>
    <w:basedOn w:val="Normal"/>
    <w:qFormat/>
    <w:rsid w:val="00CD161F"/>
    <w:rPr>
      <w:rFonts w:ascii="Calibri" w:eastAsia="Calibri" w:hAnsi="Calibri"/>
      <w:szCs w:val="22"/>
    </w:rPr>
  </w:style>
  <w:style w:type="character" w:customStyle="1" w:styleId="Heading3Char">
    <w:name w:val="Heading 3 Char"/>
    <w:link w:val="Heading3"/>
    <w:rsid w:val="00255E90"/>
    <w:rPr>
      <w:rFonts w:ascii="Arial" w:hAnsi="Arial" w:cs="Arial"/>
      <w:b/>
      <w:kern w:val="32"/>
      <w:sz w:val="24"/>
      <w:szCs w:val="24"/>
      <w:lang w:bidi="ar-SA"/>
    </w:rPr>
  </w:style>
  <w:style w:type="paragraph" w:customStyle="1" w:styleId="StyleHeading312pt2">
    <w:name w:val="Style Heading 3 + 12 pt2"/>
    <w:basedOn w:val="Heading3"/>
    <w:rsid w:val="00CD161F"/>
    <w:pPr>
      <w:tabs>
        <w:tab w:val="left" w:pos="1080"/>
      </w:tabs>
      <w:autoSpaceDE/>
      <w:autoSpaceDN/>
      <w:adjustRightInd/>
      <w:spacing w:before="120"/>
      <w:ind w:left="720"/>
    </w:pPr>
    <w:rPr>
      <w:bCs/>
      <w:kern w:val="0"/>
    </w:rPr>
  </w:style>
  <w:style w:type="character" w:styleId="Mention">
    <w:name w:val="Mention"/>
    <w:basedOn w:val="DefaultParagraphFont"/>
    <w:uiPriority w:val="99"/>
    <w:unhideWhenUsed/>
    <w:rPr>
      <w:color w:val="2B579A"/>
      <w:shd w:val="clear" w:color="auto" w:fill="E6E6E6"/>
    </w:rPr>
  </w:style>
  <w:style w:type="paragraph" w:customStyle="1" w:styleId="PrefaceHdr">
    <w:name w:val="PrefaceHdr"/>
    <w:basedOn w:val="Normal"/>
    <w:qFormat/>
    <w:rsid w:val="0066301B"/>
    <w:pPr>
      <w:overflowPunct w:val="0"/>
      <w:autoSpaceDE w:val="0"/>
      <w:autoSpaceDN w:val="0"/>
      <w:adjustRightInd w:val="0"/>
      <w:spacing w:after="240"/>
      <w:textAlignment w:val="baseline"/>
    </w:pPr>
    <w:rPr>
      <w:rFonts w:ascii="Arial" w:hAnsi="Arial" w:cs="Arial"/>
      <w:b/>
      <w:sz w:val="28"/>
      <w:szCs w:val="28"/>
    </w:rPr>
  </w:style>
  <w:style w:type="paragraph" w:customStyle="1" w:styleId="TableText0">
    <w:name w:val="TableText"/>
    <w:basedOn w:val="Normal"/>
    <w:qFormat/>
    <w:rsid w:val="0066301B"/>
    <w:pPr>
      <w:overflowPunct w:val="0"/>
      <w:autoSpaceDE w:val="0"/>
      <w:autoSpaceDN w:val="0"/>
      <w:adjustRightInd w:val="0"/>
      <w:textAlignment w:val="baseline"/>
    </w:pPr>
    <w:rPr>
      <w:szCs w:val="22"/>
    </w:rPr>
  </w:style>
  <w:style w:type="paragraph" w:customStyle="1" w:styleId="TableHdr">
    <w:name w:val="TableHdr"/>
    <w:basedOn w:val="Normal"/>
    <w:qFormat/>
    <w:rsid w:val="0066301B"/>
    <w:pPr>
      <w:overflowPunct w:val="0"/>
      <w:autoSpaceDE w:val="0"/>
      <w:autoSpaceDN w:val="0"/>
      <w:adjustRightInd w:val="0"/>
      <w:textAlignment w:val="baseline"/>
    </w:pPr>
    <w:rPr>
      <w:rFonts w:ascii="Arial" w:hAnsi="Arial" w:cs="Arial"/>
      <w:b/>
      <w:bCs/>
      <w:szCs w:val="22"/>
    </w:rPr>
  </w:style>
  <w:style w:type="character" w:customStyle="1" w:styleId="normaltextrun1">
    <w:name w:val="normaltextrun1"/>
    <w:basedOn w:val="DefaultParagraphFont"/>
    <w:rsid w:val="0066301B"/>
  </w:style>
  <w:style w:type="paragraph" w:customStyle="1" w:styleId="paragraph">
    <w:name w:val="paragraph"/>
    <w:basedOn w:val="Normal"/>
    <w:rsid w:val="002C7317"/>
    <w:pPr>
      <w:spacing w:before="100" w:beforeAutospacing="1" w:after="100" w:afterAutospacing="1"/>
    </w:pPr>
    <w:rPr>
      <w:sz w:val="24"/>
    </w:rPr>
  </w:style>
  <w:style w:type="character" w:customStyle="1" w:styleId="findhit">
    <w:name w:val="findhit"/>
    <w:basedOn w:val="DefaultParagraphFont"/>
    <w:rsid w:val="002C7317"/>
  </w:style>
  <w:style w:type="character" w:customStyle="1" w:styleId="normaltextrun">
    <w:name w:val="normaltextrun"/>
    <w:basedOn w:val="DefaultParagraphFont"/>
    <w:rsid w:val="002C7317"/>
  </w:style>
  <w:style w:type="character" w:customStyle="1" w:styleId="eop">
    <w:name w:val="eop"/>
    <w:basedOn w:val="DefaultParagraphFont"/>
    <w:rsid w:val="002C7317"/>
  </w:style>
  <w:style w:type="character" w:customStyle="1" w:styleId="spellingerror">
    <w:name w:val="spellingerror"/>
    <w:basedOn w:val="DefaultParagraphFont"/>
    <w:rsid w:val="00287BE0"/>
  </w:style>
  <w:style w:type="character" w:styleId="UnresolvedMention">
    <w:name w:val="Unresolved Mention"/>
    <w:basedOn w:val="DefaultParagraphFont"/>
    <w:uiPriority w:val="99"/>
    <w:semiHidden/>
    <w:unhideWhenUsed/>
    <w:rsid w:val="001F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5930134">
      <w:bodyDiv w:val="1"/>
      <w:marLeft w:val="0"/>
      <w:marRight w:val="0"/>
      <w:marTop w:val="0"/>
      <w:marBottom w:val="0"/>
      <w:divBdr>
        <w:top w:val="none" w:sz="0" w:space="0" w:color="auto"/>
        <w:left w:val="none" w:sz="0" w:space="0" w:color="auto"/>
        <w:bottom w:val="none" w:sz="0" w:space="0" w:color="auto"/>
        <w:right w:val="none" w:sz="0" w:space="0" w:color="auto"/>
      </w:divBdr>
      <w:divsChild>
        <w:div w:id="106124894">
          <w:marLeft w:val="0"/>
          <w:marRight w:val="0"/>
          <w:marTop w:val="0"/>
          <w:marBottom w:val="0"/>
          <w:divBdr>
            <w:top w:val="none" w:sz="0" w:space="0" w:color="auto"/>
            <w:left w:val="none" w:sz="0" w:space="0" w:color="auto"/>
            <w:bottom w:val="none" w:sz="0" w:space="0" w:color="auto"/>
            <w:right w:val="none" w:sz="0" w:space="0" w:color="auto"/>
          </w:divBdr>
        </w:div>
        <w:div w:id="138305288">
          <w:marLeft w:val="0"/>
          <w:marRight w:val="0"/>
          <w:marTop w:val="0"/>
          <w:marBottom w:val="0"/>
          <w:divBdr>
            <w:top w:val="none" w:sz="0" w:space="0" w:color="auto"/>
            <w:left w:val="none" w:sz="0" w:space="0" w:color="auto"/>
            <w:bottom w:val="none" w:sz="0" w:space="0" w:color="auto"/>
            <w:right w:val="none" w:sz="0" w:space="0" w:color="auto"/>
          </w:divBdr>
        </w:div>
        <w:div w:id="171381581">
          <w:marLeft w:val="0"/>
          <w:marRight w:val="0"/>
          <w:marTop w:val="0"/>
          <w:marBottom w:val="0"/>
          <w:divBdr>
            <w:top w:val="none" w:sz="0" w:space="0" w:color="auto"/>
            <w:left w:val="none" w:sz="0" w:space="0" w:color="auto"/>
            <w:bottom w:val="none" w:sz="0" w:space="0" w:color="auto"/>
            <w:right w:val="none" w:sz="0" w:space="0" w:color="auto"/>
          </w:divBdr>
        </w:div>
        <w:div w:id="186607356">
          <w:marLeft w:val="0"/>
          <w:marRight w:val="0"/>
          <w:marTop w:val="0"/>
          <w:marBottom w:val="0"/>
          <w:divBdr>
            <w:top w:val="none" w:sz="0" w:space="0" w:color="auto"/>
            <w:left w:val="none" w:sz="0" w:space="0" w:color="auto"/>
            <w:bottom w:val="none" w:sz="0" w:space="0" w:color="auto"/>
            <w:right w:val="none" w:sz="0" w:space="0" w:color="auto"/>
          </w:divBdr>
        </w:div>
        <w:div w:id="430711376">
          <w:marLeft w:val="0"/>
          <w:marRight w:val="0"/>
          <w:marTop w:val="0"/>
          <w:marBottom w:val="0"/>
          <w:divBdr>
            <w:top w:val="none" w:sz="0" w:space="0" w:color="auto"/>
            <w:left w:val="none" w:sz="0" w:space="0" w:color="auto"/>
            <w:bottom w:val="none" w:sz="0" w:space="0" w:color="auto"/>
            <w:right w:val="none" w:sz="0" w:space="0" w:color="auto"/>
          </w:divBdr>
        </w:div>
        <w:div w:id="807631485">
          <w:marLeft w:val="0"/>
          <w:marRight w:val="0"/>
          <w:marTop w:val="0"/>
          <w:marBottom w:val="0"/>
          <w:divBdr>
            <w:top w:val="none" w:sz="0" w:space="0" w:color="auto"/>
            <w:left w:val="none" w:sz="0" w:space="0" w:color="auto"/>
            <w:bottom w:val="none" w:sz="0" w:space="0" w:color="auto"/>
            <w:right w:val="none" w:sz="0" w:space="0" w:color="auto"/>
          </w:divBdr>
        </w:div>
        <w:div w:id="840700575">
          <w:marLeft w:val="0"/>
          <w:marRight w:val="0"/>
          <w:marTop w:val="0"/>
          <w:marBottom w:val="0"/>
          <w:divBdr>
            <w:top w:val="none" w:sz="0" w:space="0" w:color="auto"/>
            <w:left w:val="none" w:sz="0" w:space="0" w:color="auto"/>
            <w:bottom w:val="none" w:sz="0" w:space="0" w:color="auto"/>
            <w:right w:val="none" w:sz="0" w:space="0" w:color="auto"/>
          </w:divBdr>
        </w:div>
        <w:div w:id="1063599343">
          <w:marLeft w:val="0"/>
          <w:marRight w:val="0"/>
          <w:marTop w:val="0"/>
          <w:marBottom w:val="0"/>
          <w:divBdr>
            <w:top w:val="none" w:sz="0" w:space="0" w:color="auto"/>
            <w:left w:val="none" w:sz="0" w:space="0" w:color="auto"/>
            <w:bottom w:val="none" w:sz="0" w:space="0" w:color="auto"/>
            <w:right w:val="none" w:sz="0" w:space="0" w:color="auto"/>
          </w:divBdr>
        </w:div>
        <w:div w:id="1092237298">
          <w:marLeft w:val="0"/>
          <w:marRight w:val="0"/>
          <w:marTop w:val="0"/>
          <w:marBottom w:val="0"/>
          <w:divBdr>
            <w:top w:val="none" w:sz="0" w:space="0" w:color="auto"/>
            <w:left w:val="none" w:sz="0" w:space="0" w:color="auto"/>
            <w:bottom w:val="none" w:sz="0" w:space="0" w:color="auto"/>
            <w:right w:val="none" w:sz="0" w:space="0" w:color="auto"/>
          </w:divBdr>
        </w:div>
        <w:div w:id="1187211295">
          <w:marLeft w:val="0"/>
          <w:marRight w:val="0"/>
          <w:marTop w:val="0"/>
          <w:marBottom w:val="0"/>
          <w:divBdr>
            <w:top w:val="none" w:sz="0" w:space="0" w:color="auto"/>
            <w:left w:val="none" w:sz="0" w:space="0" w:color="auto"/>
            <w:bottom w:val="none" w:sz="0" w:space="0" w:color="auto"/>
            <w:right w:val="none" w:sz="0" w:space="0" w:color="auto"/>
          </w:divBdr>
        </w:div>
        <w:div w:id="1278949034">
          <w:marLeft w:val="0"/>
          <w:marRight w:val="0"/>
          <w:marTop w:val="0"/>
          <w:marBottom w:val="0"/>
          <w:divBdr>
            <w:top w:val="none" w:sz="0" w:space="0" w:color="auto"/>
            <w:left w:val="none" w:sz="0" w:space="0" w:color="auto"/>
            <w:bottom w:val="none" w:sz="0" w:space="0" w:color="auto"/>
            <w:right w:val="none" w:sz="0" w:space="0" w:color="auto"/>
          </w:divBdr>
        </w:div>
        <w:div w:id="1375422406">
          <w:marLeft w:val="0"/>
          <w:marRight w:val="0"/>
          <w:marTop w:val="0"/>
          <w:marBottom w:val="0"/>
          <w:divBdr>
            <w:top w:val="none" w:sz="0" w:space="0" w:color="auto"/>
            <w:left w:val="none" w:sz="0" w:space="0" w:color="auto"/>
            <w:bottom w:val="none" w:sz="0" w:space="0" w:color="auto"/>
            <w:right w:val="none" w:sz="0" w:space="0" w:color="auto"/>
          </w:divBdr>
        </w:div>
        <w:div w:id="1411854890">
          <w:marLeft w:val="0"/>
          <w:marRight w:val="0"/>
          <w:marTop w:val="0"/>
          <w:marBottom w:val="0"/>
          <w:divBdr>
            <w:top w:val="none" w:sz="0" w:space="0" w:color="auto"/>
            <w:left w:val="none" w:sz="0" w:space="0" w:color="auto"/>
            <w:bottom w:val="none" w:sz="0" w:space="0" w:color="auto"/>
            <w:right w:val="none" w:sz="0" w:space="0" w:color="auto"/>
          </w:divBdr>
        </w:div>
        <w:div w:id="1427069310">
          <w:marLeft w:val="0"/>
          <w:marRight w:val="0"/>
          <w:marTop w:val="0"/>
          <w:marBottom w:val="0"/>
          <w:divBdr>
            <w:top w:val="none" w:sz="0" w:space="0" w:color="auto"/>
            <w:left w:val="none" w:sz="0" w:space="0" w:color="auto"/>
            <w:bottom w:val="none" w:sz="0" w:space="0" w:color="auto"/>
            <w:right w:val="none" w:sz="0" w:space="0" w:color="auto"/>
          </w:divBdr>
        </w:div>
        <w:div w:id="1494030563">
          <w:marLeft w:val="0"/>
          <w:marRight w:val="0"/>
          <w:marTop w:val="0"/>
          <w:marBottom w:val="0"/>
          <w:divBdr>
            <w:top w:val="none" w:sz="0" w:space="0" w:color="auto"/>
            <w:left w:val="none" w:sz="0" w:space="0" w:color="auto"/>
            <w:bottom w:val="none" w:sz="0" w:space="0" w:color="auto"/>
            <w:right w:val="none" w:sz="0" w:space="0" w:color="auto"/>
          </w:divBdr>
        </w:div>
        <w:div w:id="1510564269">
          <w:marLeft w:val="0"/>
          <w:marRight w:val="0"/>
          <w:marTop w:val="0"/>
          <w:marBottom w:val="0"/>
          <w:divBdr>
            <w:top w:val="none" w:sz="0" w:space="0" w:color="auto"/>
            <w:left w:val="none" w:sz="0" w:space="0" w:color="auto"/>
            <w:bottom w:val="none" w:sz="0" w:space="0" w:color="auto"/>
            <w:right w:val="none" w:sz="0" w:space="0" w:color="auto"/>
          </w:divBdr>
        </w:div>
        <w:div w:id="1533807195">
          <w:marLeft w:val="0"/>
          <w:marRight w:val="0"/>
          <w:marTop w:val="0"/>
          <w:marBottom w:val="0"/>
          <w:divBdr>
            <w:top w:val="none" w:sz="0" w:space="0" w:color="auto"/>
            <w:left w:val="none" w:sz="0" w:space="0" w:color="auto"/>
            <w:bottom w:val="none" w:sz="0" w:space="0" w:color="auto"/>
            <w:right w:val="none" w:sz="0" w:space="0" w:color="auto"/>
          </w:divBdr>
        </w:div>
        <w:div w:id="1581139641">
          <w:marLeft w:val="0"/>
          <w:marRight w:val="0"/>
          <w:marTop w:val="0"/>
          <w:marBottom w:val="0"/>
          <w:divBdr>
            <w:top w:val="none" w:sz="0" w:space="0" w:color="auto"/>
            <w:left w:val="none" w:sz="0" w:space="0" w:color="auto"/>
            <w:bottom w:val="none" w:sz="0" w:space="0" w:color="auto"/>
            <w:right w:val="none" w:sz="0" w:space="0" w:color="auto"/>
          </w:divBdr>
        </w:div>
        <w:div w:id="1668244293">
          <w:marLeft w:val="0"/>
          <w:marRight w:val="0"/>
          <w:marTop w:val="0"/>
          <w:marBottom w:val="0"/>
          <w:divBdr>
            <w:top w:val="none" w:sz="0" w:space="0" w:color="auto"/>
            <w:left w:val="none" w:sz="0" w:space="0" w:color="auto"/>
            <w:bottom w:val="none" w:sz="0" w:space="0" w:color="auto"/>
            <w:right w:val="none" w:sz="0" w:space="0" w:color="auto"/>
          </w:divBdr>
        </w:div>
        <w:div w:id="1754356366">
          <w:marLeft w:val="0"/>
          <w:marRight w:val="0"/>
          <w:marTop w:val="0"/>
          <w:marBottom w:val="0"/>
          <w:divBdr>
            <w:top w:val="none" w:sz="0" w:space="0" w:color="auto"/>
            <w:left w:val="none" w:sz="0" w:space="0" w:color="auto"/>
            <w:bottom w:val="none" w:sz="0" w:space="0" w:color="auto"/>
            <w:right w:val="none" w:sz="0" w:space="0" w:color="auto"/>
          </w:divBdr>
        </w:div>
        <w:div w:id="1805583495">
          <w:marLeft w:val="0"/>
          <w:marRight w:val="0"/>
          <w:marTop w:val="0"/>
          <w:marBottom w:val="0"/>
          <w:divBdr>
            <w:top w:val="none" w:sz="0" w:space="0" w:color="auto"/>
            <w:left w:val="none" w:sz="0" w:space="0" w:color="auto"/>
            <w:bottom w:val="none" w:sz="0" w:space="0" w:color="auto"/>
            <w:right w:val="none" w:sz="0" w:space="0" w:color="auto"/>
          </w:divBdr>
        </w:div>
        <w:div w:id="2132284630">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06252341">
      <w:bodyDiv w:val="1"/>
      <w:marLeft w:val="0"/>
      <w:marRight w:val="0"/>
      <w:marTop w:val="0"/>
      <w:marBottom w:val="0"/>
      <w:divBdr>
        <w:top w:val="none" w:sz="0" w:space="0" w:color="auto"/>
        <w:left w:val="none" w:sz="0" w:space="0" w:color="auto"/>
        <w:bottom w:val="none" w:sz="0" w:space="0" w:color="auto"/>
        <w:right w:val="none" w:sz="0" w:space="0" w:color="auto"/>
      </w:divBdr>
    </w:div>
    <w:div w:id="48728799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29275261">
      <w:bodyDiv w:val="1"/>
      <w:marLeft w:val="0"/>
      <w:marRight w:val="0"/>
      <w:marTop w:val="0"/>
      <w:marBottom w:val="0"/>
      <w:divBdr>
        <w:top w:val="none" w:sz="0" w:space="0" w:color="auto"/>
        <w:left w:val="none" w:sz="0" w:space="0" w:color="auto"/>
        <w:bottom w:val="none" w:sz="0" w:space="0" w:color="auto"/>
        <w:right w:val="none" w:sz="0" w:space="0" w:color="auto"/>
      </w:divBdr>
    </w:div>
    <w:div w:id="1316760651">
      <w:bodyDiv w:val="1"/>
      <w:marLeft w:val="0"/>
      <w:marRight w:val="0"/>
      <w:marTop w:val="0"/>
      <w:marBottom w:val="0"/>
      <w:divBdr>
        <w:top w:val="none" w:sz="0" w:space="0" w:color="auto"/>
        <w:left w:val="none" w:sz="0" w:space="0" w:color="auto"/>
        <w:bottom w:val="none" w:sz="0" w:space="0" w:color="auto"/>
        <w:right w:val="none" w:sz="0" w:space="0" w:color="auto"/>
      </w:divBdr>
      <w:divsChild>
        <w:div w:id="65149020">
          <w:marLeft w:val="0"/>
          <w:marRight w:val="0"/>
          <w:marTop w:val="0"/>
          <w:marBottom w:val="0"/>
          <w:divBdr>
            <w:top w:val="none" w:sz="0" w:space="0" w:color="auto"/>
            <w:left w:val="none" w:sz="0" w:space="0" w:color="auto"/>
            <w:bottom w:val="none" w:sz="0" w:space="0" w:color="auto"/>
            <w:right w:val="none" w:sz="0" w:space="0" w:color="auto"/>
          </w:divBdr>
        </w:div>
        <w:div w:id="293603990">
          <w:marLeft w:val="0"/>
          <w:marRight w:val="0"/>
          <w:marTop w:val="0"/>
          <w:marBottom w:val="0"/>
          <w:divBdr>
            <w:top w:val="none" w:sz="0" w:space="0" w:color="auto"/>
            <w:left w:val="none" w:sz="0" w:space="0" w:color="auto"/>
            <w:bottom w:val="none" w:sz="0" w:space="0" w:color="auto"/>
            <w:right w:val="none" w:sz="0" w:space="0" w:color="auto"/>
          </w:divBdr>
        </w:div>
        <w:div w:id="436564713">
          <w:marLeft w:val="0"/>
          <w:marRight w:val="0"/>
          <w:marTop w:val="0"/>
          <w:marBottom w:val="0"/>
          <w:divBdr>
            <w:top w:val="none" w:sz="0" w:space="0" w:color="auto"/>
            <w:left w:val="none" w:sz="0" w:space="0" w:color="auto"/>
            <w:bottom w:val="none" w:sz="0" w:space="0" w:color="auto"/>
            <w:right w:val="none" w:sz="0" w:space="0" w:color="auto"/>
          </w:divBdr>
        </w:div>
        <w:div w:id="587734556">
          <w:marLeft w:val="0"/>
          <w:marRight w:val="0"/>
          <w:marTop w:val="0"/>
          <w:marBottom w:val="0"/>
          <w:divBdr>
            <w:top w:val="none" w:sz="0" w:space="0" w:color="auto"/>
            <w:left w:val="none" w:sz="0" w:space="0" w:color="auto"/>
            <w:bottom w:val="none" w:sz="0" w:space="0" w:color="auto"/>
            <w:right w:val="none" w:sz="0" w:space="0" w:color="auto"/>
          </w:divBdr>
        </w:div>
        <w:div w:id="593782219">
          <w:marLeft w:val="0"/>
          <w:marRight w:val="0"/>
          <w:marTop w:val="0"/>
          <w:marBottom w:val="0"/>
          <w:divBdr>
            <w:top w:val="none" w:sz="0" w:space="0" w:color="auto"/>
            <w:left w:val="none" w:sz="0" w:space="0" w:color="auto"/>
            <w:bottom w:val="none" w:sz="0" w:space="0" w:color="auto"/>
            <w:right w:val="none" w:sz="0" w:space="0" w:color="auto"/>
          </w:divBdr>
        </w:div>
        <w:div w:id="616571427">
          <w:marLeft w:val="0"/>
          <w:marRight w:val="0"/>
          <w:marTop w:val="0"/>
          <w:marBottom w:val="0"/>
          <w:divBdr>
            <w:top w:val="none" w:sz="0" w:space="0" w:color="auto"/>
            <w:left w:val="none" w:sz="0" w:space="0" w:color="auto"/>
            <w:bottom w:val="none" w:sz="0" w:space="0" w:color="auto"/>
            <w:right w:val="none" w:sz="0" w:space="0" w:color="auto"/>
          </w:divBdr>
        </w:div>
        <w:div w:id="796680793">
          <w:marLeft w:val="0"/>
          <w:marRight w:val="0"/>
          <w:marTop w:val="0"/>
          <w:marBottom w:val="0"/>
          <w:divBdr>
            <w:top w:val="none" w:sz="0" w:space="0" w:color="auto"/>
            <w:left w:val="none" w:sz="0" w:space="0" w:color="auto"/>
            <w:bottom w:val="none" w:sz="0" w:space="0" w:color="auto"/>
            <w:right w:val="none" w:sz="0" w:space="0" w:color="auto"/>
          </w:divBdr>
        </w:div>
        <w:div w:id="896404229">
          <w:marLeft w:val="0"/>
          <w:marRight w:val="0"/>
          <w:marTop w:val="0"/>
          <w:marBottom w:val="0"/>
          <w:divBdr>
            <w:top w:val="none" w:sz="0" w:space="0" w:color="auto"/>
            <w:left w:val="none" w:sz="0" w:space="0" w:color="auto"/>
            <w:bottom w:val="none" w:sz="0" w:space="0" w:color="auto"/>
            <w:right w:val="none" w:sz="0" w:space="0" w:color="auto"/>
          </w:divBdr>
        </w:div>
        <w:div w:id="962076099">
          <w:marLeft w:val="0"/>
          <w:marRight w:val="0"/>
          <w:marTop w:val="0"/>
          <w:marBottom w:val="0"/>
          <w:divBdr>
            <w:top w:val="none" w:sz="0" w:space="0" w:color="auto"/>
            <w:left w:val="none" w:sz="0" w:space="0" w:color="auto"/>
            <w:bottom w:val="none" w:sz="0" w:space="0" w:color="auto"/>
            <w:right w:val="none" w:sz="0" w:space="0" w:color="auto"/>
          </w:divBdr>
        </w:div>
        <w:div w:id="962154368">
          <w:marLeft w:val="0"/>
          <w:marRight w:val="0"/>
          <w:marTop w:val="0"/>
          <w:marBottom w:val="0"/>
          <w:divBdr>
            <w:top w:val="none" w:sz="0" w:space="0" w:color="auto"/>
            <w:left w:val="none" w:sz="0" w:space="0" w:color="auto"/>
            <w:bottom w:val="none" w:sz="0" w:space="0" w:color="auto"/>
            <w:right w:val="none" w:sz="0" w:space="0" w:color="auto"/>
          </w:divBdr>
        </w:div>
        <w:div w:id="967514430">
          <w:marLeft w:val="0"/>
          <w:marRight w:val="0"/>
          <w:marTop w:val="0"/>
          <w:marBottom w:val="0"/>
          <w:divBdr>
            <w:top w:val="none" w:sz="0" w:space="0" w:color="auto"/>
            <w:left w:val="none" w:sz="0" w:space="0" w:color="auto"/>
            <w:bottom w:val="none" w:sz="0" w:space="0" w:color="auto"/>
            <w:right w:val="none" w:sz="0" w:space="0" w:color="auto"/>
          </w:divBdr>
        </w:div>
        <w:div w:id="1028680533">
          <w:marLeft w:val="0"/>
          <w:marRight w:val="0"/>
          <w:marTop w:val="0"/>
          <w:marBottom w:val="0"/>
          <w:divBdr>
            <w:top w:val="none" w:sz="0" w:space="0" w:color="auto"/>
            <w:left w:val="none" w:sz="0" w:space="0" w:color="auto"/>
            <w:bottom w:val="none" w:sz="0" w:space="0" w:color="auto"/>
            <w:right w:val="none" w:sz="0" w:space="0" w:color="auto"/>
          </w:divBdr>
        </w:div>
        <w:div w:id="1135024909">
          <w:marLeft w:val="0"/>
          <w:marRight w:val="0"/>
          <w:marTop w:val="0"/>
          <w:marBottom w:val="0"/>
          <w:divBdr>
            <w:top w:val="none" w:sz="0" w:space="0" w:color="auto"/>
            <w:left w:val="none" w:sz="0" w:space="0" w:color="auto"/>
            <w:bottom w:val="none" w:sz="0" w:space="0" w:color="auto"/>
            <w:right w:val="none" w:sz="0" w:space="0" w:color="auto"/>
          </w:divBdr>
        </w:div>
        <w:div w:id="1303970407">
          <w:marLeft w:val="0"/>
          <w:marRight w:val="0"/>
          <w:marTop w:val="0"/>
          <w:marBottom w:val="0"/>
          <w:divBdr>
            <w:top w:val="none" w:sz="0" w:space="0" w:color="auto"/>
            <w:left w:val="none" w:sz="0" w:space="0" w:color="auto"/>
            <w:bottom w:val="none" w:sz="0" w:space="0" w:color="auto"/>
            <w:right w:val="none" w:sz="0" w:space="0" w:color="auto"/>
          </w:divBdr>
        </w:div>
        <w:div w:id="1378817085">
          <w:marLeft w:val="0"/>
          <w:marRight w:val="0"/>
          <w:marTop w:val="0"/>
          <w:marBottom w:val="0"/>
          <w:divBdr>
            <w:top w:val="none" w:sz="0" w:space="0" w:color="auto"/>
            <w:left w:val="none" w:sz="0" w:space="0" w:color="auto"/>
            <w:bottom w:val="none" w:sz="0" w:space="0" w:color="auto"/>
            <w:right w:val="none" w:sz="0" w:space="0" w:color="auto"/>
          </w:divBdr>
        </w:div>
        <w:div w:id="1448308528">
          <w:marLeft w:val="0"/>
          <w:marRight w:val="0"/>
          <w:marTop w:val="0"/>
          <w:marBottom w:val="0"/>
          <w:divBdr>
            <w:top w:val="none" w:sz="0" w:space="0" w:color="auto"/>
            <w:left w:val="none" w:sz="0" w:space="0" w:color="auto"/>
            <w:bottom w:val="none" w:sz="0" w:space="0" w:color="auto"/>
            <w:right w:val="none" w:sz="0" w:space="0" w:color="auto"/>
          </w:divBdr>
        </w:div>
        <w:div w:id="1757902219">
          <w:marLeft w:val="0"/>
          <w:marRight w:val="0"/>
          <w:marTop w:val="0"/>
          <w:marBottom w:val="0"/>
          <w:divBdr>
            <w:top w:val="none" w:sz="0" w:space="0" w:color="auto"/>
            <w:left w:val="none" w:sz="0" w:space="0" w:color="auto"/>
            <w:bottom w:val="none" w:sz="0" w:space="0" w:color="auto"/>
            <w:right w:val="none" w:sz="0" w:space="0" w:color="auto"/>
          </w:divBdr>
        </w:div>
        <w:div w:id="1791246621">
          <w:marLeft w:val="0"/>
          <w:marRight w:val="0"/>
          <w:marTop w:val="0"/>
          <w:marBottom w:val="0"/>
          <w:divBdr>
            <w:top w:val="none" w:sz="0" w:space="0" w:color="auto"/>
            <w:left w:val="none" w:sz="0" w:space="0" w:color="auto"/>
            <w:bottom w:val="none" w:sz="0" w:space="0" w:color="auto"/>
            <w:right w:val="none" w:sz="0" w:space="0" w:color="auto"/>
          </w:divBdr>
        </w:div>
        <w:div w:id="1989896922">
          <w:marLeft w:val="0"/>
          <w:marRight w:val="0"/>
          <w:marTop w:val="0"/>
          <w:marBottom w:val="0"/>
          <w:divBdr>
            <w:top w:val="none" w:sz="0" w:space="0" w:color="auto"/>
            <w:left w:val="none" w:sz="0" w:space="0" w:color="auto"/>
            <w:bottom w:val="none" w:sz="0" w:space="0" w:color="auto"/>
            <w:right w:val="none" w:sz="0" w:space="0" w:color="auto"/>
          </w:divBdr>
        </w:div>
        <w:div w:id="2016612754">
          <w:marLeft w:val="0"/>
          <w:marRight w:val="0"/>
          <w:marTop w:val="0"/>
          <w:marBottom w:val="0"/>
          <w:divBdr>
            <w:top w:val="none" w:sz="0" w:space="0" w:color="auto"/>
            <w:left w:val="none" w:sz="0" w:space="0" w:color="auto"/>
            <w:bottom w:val="none" w:sz="0" w:space="0" w:color="auto"/>
            <w:right w:val="none" w:sz="0" w:space="0" w:color="auto"/>
          </w:divBdr>
        </w:div>
        <w:div w:id="2039088780">
          <w:marLeft w:val="0"/>
          <w:marRight w:val="0"/>
          <w:marTop w:val="0"/>
          <w:marBottom w:val="0"/>
          <w:divBdr>
            <w:top w:val="none" w:sz="0" w:space="0" w:color="auto"/>
            <w:left w:val="none" w:sz="0" w:space="0" w:color="auto"/>
            <w:bottom w:val="none" w:sz="0" w:space="0" w:color="auto"/>
            <w:right w:val="none" w:sz="0" w:space="0" w:color="auto"/>
          </w:divBdr>
        </w:div>
        <w:div w:id="2144302505">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8260598">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60112611">
      <w:bodyDiv w:val="1"/>
      <w:marLeft w:val="0"/>
      <w:marRight w:val="0"/>
      <w:marTop w:val="0"/>
      <w:marBottom w:val="0"/>
      <w:divBdr>
        <w:top w:val="none" w:sz="0" w:space="0" w:color="auto"/>
        <w:left w:val="none" w:sz="0" w:space="0" w:color="auto"/>
        <w:bottom w:val="none" w:sz="0" w:space="0" w:color="auto"/>
        <w:right w:val="none" w:sz="0" w:space="0" w:color="auto"/>
      </w:divBdr>
      <w:divsChild>
        <w:div w:id="307788935">
          <w:marLeft w:val="0"/>
          <w:marRight w:val="0"/>
          <w:marTop w:val="0"/>
          <w:marBottom w:val="0"/>
          <w:divBdr>
            <w:top w:val="none" w:sz="0" w:space="0" w:color="auto"/>
            <w:left w:val="none" w:sz="0" w:space="0" w:color="auto"/>
            <w:bottom w:val="none" w:sz="0" w:space="0" w:color="auto"/>
            <w:right w:val="none" w:sz="0" w:space="0" w:color="auto"/>
          </w:divBdr>
        </w:div>
        <w:div w:id="604120842">
          <w:marLeft w:val="0"/>
          <w:marRight w:val="0"/>
          <w:marTop w:val="0"/>
          <w:marBottom w:val="0"/>
          <w:divBdr>
            <w:top w:val="none" w:sz="0" w:space="0" w:color="auto"/>
            <w:left w:val="none" w:sz="0" w:space="0" w:color="auto"/>
            <w:bottom w:val="none" w:sz="0" w:space="0" w:color="auto"/>
            <w:right w:val="none" w:sz="0" w:space="0" w:color="auto"/>
          </w:divBdr>
        </w:div>
        <w:div w:id="852918158">
          <w:marLeft w:val="0"/>
          <w:marRight w:val="0"/>
          <w:marTop w:val="0"/>
          <w:marBottom w:val="0"/>
          <w:divBdr>
            <w:top w:val="none" w:sz="0" w:space="0" w:color="auto"/>
            <w:left w:val="none" w:sz="0" w:space="0" w:color="auto"/>
            <w:bottom w:val="none" w:sz="0" w:space="0" w:color="auto"/>
            <w:right w:val="none" w:sz="0" w:space="0" w:color="auto"/>
          </w:divBdr>
        </w:div>
        <w:div w:id="1998071409">
          <w:marLeft w:val="0"/>
          <w:marRight w:val="0"/>
          <w:marTop w:val="0"/>
          <w:marBottom w:val="0"/>
          <w:divBdr>
            <w:top w:val="none" w:sz="0" w:space="0" w:color="auto"/>
            <w:left w:val="none" w:sz="0" w:space="0" w:color="auto"/>
            <w:bottom w:val="none" w:sz="0" w:space="0" w:color="auto"/>
            <w:right w:val="none" w:sz="0" w:space="0" w:color="auto"/>
          </w:divBdr>
        </w:div>
      </w:divsChild>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cccefc1-cbca-44ff-bd12-7dc19b06807c">
      <UserInfo>
        <DisplayName>Littriello, Michael J.</DisplayName>
        <AccountId>261</AccountId>
        <AccountType/>
      </UserInfo>
      <UserInfo>
        <DisplayName>Sener, Charles G.</DisplayName>
        <AccountId>56</AccountId>
        <AccountType/>
      </UserInfo>
      <UserInfo>
        <DisplayName>Perez, Jennie</DisplayName>
        <AccountId>73</AccountId>
        <AccountType/>
      </UserInfo>
      <UserInfo>
        <DisplayName>Van Gaalen, Michael (VBAVACO)</DisplayName>
        <AccountId>117</AccountId>
        <AccountType/>
      </UserInfo>
      <UserInfo>
        <DisplayName>Wirfel, Dwayne PhD</DisplayName>
        <AccountId>296</AccountId>
        <AccountType/>
      </UserInfo>
      <UserInfo>
        <DisplayName>Knox, Christopher  D. (BAH)</DisplayName>
        <AccountId>385</AccountId>
        <AccountType/>
      </UserInfo>
      <UserInfo>
        <DisplayName>Kavades, Shelby  S. (Booz Allen Hamilton)</DisplayName>
        <AccountId>370</AccountId>
        <AccountType/>
      </UserInfo>
      <UserInfo>
        <DisplayName>Rolle, Cordell L. (Booz Allen Hamilton)</DisplayName>
        <AccountId>21</AccountId>
        <AccountType/>
      </UserInfo>
      <UserInfo>
        <DisplayName>Totten, Rex A. (BAH)</DisplayName>
        <AccountId>381</AccountId>
        <AccountType/>
      </UserInfo>
      <UserInfo>
        <DisplayName>McNally, Jessica L.</DisplayName>
        <AccountId>383</AccountId>
        <AccountType/>
      </UserInfo>
      <UserInfo>
        <DisplayName>Lunzer, Jacob A.</DisplayName>
        <AccountId>497</AccountId>
        <AccountType/>
      </UserInfo>
      <UserInfo>
        <DisplayName>AMELO, Shelly, VBAVACO</DisplayName>
        <AccountId>526</AccountId>
        <AccountType/>
      </UserInfo>
      <UserInfo>
        <DisplayName>Nguyen, Don</DisplayName>
        <AccountId>455</AccountId>
        <AccountType/>
      </UserInfo>
      <UserInfo>
        <DisplayName>Cole, Lorna N.</DisplayName>
        <AccountId>446</AccountId>
        <AccountType/>
      </UserInfo>
      <UserInfo>
        <DisplayName>Robbins, Maria L.  (Favor TechConsulting)</DisplayName>
        <AccountId>17</AccountId>
        <AccountType/>
      </UserInfo>
      <UserInfo>
        <DisplayName>Salliotte, David (BAH)</DisplayName>
        <AccountId>32</AccountId>
        <AccountType/>
      </UserInfo>
      <UserInfo>
        <DisplayName>Gebhart, Alberta K. (Booz Allen Hamilton)</DisplayName>
        <AccountId>35</AccountId>
        <AccountType/>
      </UserInfo>
      <UserInfo>
        <DisplayName>Watt, Brian (FTC)</DisplayName>
        <AccountId>212</AccountId>
        <AccountType/>
      </UserInfo>
      <UserInfo>
        <DisplayName>Baden, Justin M. (Booz Allen Hamilton)</DisplayName>
        <AccountId>373</AccountId>
        <AccountType/>
      </UserInfo>
      <UserInfo>
        <DisplayName>Woodland, James (FTC)</DisplayName>
        <AccountId>435</AccountId>
        <AccountType/>
      </UserInfo>
      <UserInfo>
        <DisplayName>Collins, Jennifer N</DisplayName>
        <AccountId>595</AccountId>
        <AccountType/>
      </UserInfo>
    </SharedWithUsers>
    <lcf76f155ced4ddcb4097134ff3c332f xmlns="6b84c196-f0b1-4b2b-98d3-712e06aef56f">
      <Terms xmlns="http://schemas.microsoft.com/office/infopath/2007/PartnerControls"/>
    </lcf76f155ced4ddcb4097134ff3c332f>
    <TaxCatchAll xmlns="fcccefc1-cbca-44ff-bd12-7dc19b06807c" xsi:nil="true"/>
    <Date_x0020_and_x0020_Time xmlns="6b84c196-f0b1-4b2b-98d3-712e06aef56f" xsi:nil="true"/>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B6CA170A04B41A2F1010383AD7BBE" ma:contentTypeVersion="18" ma:contentTypeDescription="Create a new document." ma:contentTypeScope="" ma:versionID="cf16342a60a8696465d8241cd3c91bcc">
  <xsd:schema xmlns:xsd="http://www.w3.org/2001/XMLSchema" xmlns:xs="http://www.w3.org/2001/XMLSchema" xmlns:p="http://schemas.microsoft.com/office/2006/metadata/properties" xmlns:ns1="http://schemas.microsoft.com/sharepoint/v3" xmlns:ns2="6b84c196-f0b1-4b2b-98d3-712e06aef56f" xmlns:ns3="fcccefc1-cbca-44ff-bd12-7dc19b06807c" targetNamespace="http://schemas.microsoft.com/office/2006/metadata/properties" ma:root="true" ma:fieldsID="918118c146ce9b86746f8a90428e8660" ns1:_="" ns2:_="" ns3:_="">
    <xsd:import namespace="http://schemas.microsoft.com/sharepoint/v3"/>
    <xsd:import namespace="6b84c196-f0b1-4b2b-98d3-712e06aef56f"/>
    <xsd:import namespace="fcccefc1-cbca-44ff-bd12-7dc19b068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Date_x0020_and_x0020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c196-f0b1-4b2b-98d3-712e06aef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Date_x0020_and_x0020_Time" ma:index="23" nillable="true" ma:displayName="Date and Time" ma:format="DateOnly" ma:internalName="Date_x0020_and_x0020_Tim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cefc1-cbca-44ff-bd12-7dc19b06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5599a6-fdd8-41e9-8579-c5f8eabf611f}" ma:internalName="TaxCatchAll" ma:showField="CatchAllData" ma:web="fcccefc1-cbca-44ff-bd12-7dc19b068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9078A-A973-4E15-8655-0E9DDB1CF004}">
  <ds:schemaRefs>
    <ds:schemaRef ds:uri="http://schemas.openxmlformats.org/officeDocument/2006/bibliography"/>
  </ds:schemaRefs>
</ds:datastoreItem>
</file>

<file path=customXml/itemProps2.xml><?xml version="1.0" encoding="utf-8"?>
<ds:datastoreItem xmlns:ds="http://schemas.openxmlformats.org/officeDocument/2006/customXml" ds:itemID="{824801AA-5F27-4190-877F-B42B77AD8D3C}">
  <ds:schemaRefs>
    <ds:schemaRef ds:uri="http://schemas.microsoft.com/office/2006/metadata/properties"/>
    <ds:schemaRef ds:uri="http://schemas.microsoft.com/office/infopath/2007/PartnerControls"/>
    <ds:schemaRef ds:uri="fcccefc1-cbca-44ff-bd12-7dc19b06807c"/>
    <ds:schemaRef ds:uri="6b84c196-f0b1-4b2b-98d3-712e06aef56f"/>
    <ds:schemaRef ds:uri="http://schemas.microsoft.com/sharepoint/v3"/>
  </ds:schemaRefs>
</ds:datastoreItem>
</file>

<file path=customXml/itemProps3.xml><?xml version="1.0" encoding="utf-8"?>
<ds:datastoreItem xmlns:ds="http://schemas.openxmlformats.org/officeDocument/2006/customXml" ds:itemID="{507D48FC-A1CF-4C02-9225-773D1B64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4c196-f0b1-4b2b-98d3-712e06aef56f"/>
    <ds:schemaRef ds:uri="fcccefc1-cbca-44ff-bd12-7dc19b06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7EA34-EE8D-4C3F-BBFE-3AE1B822C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Links>
    <vt:vector size="324" baseType="variant">
      <vt:variant>
        <vt:i4>2228284</vt:i4>
      </vt:variant>
      <vt:variant>
        <vt:i4>303</vt:i4>
      </vt:variant>
      <vt:variant>
        <vt:i4>0</vt:i4>
      </vt:variant>
      <vt:variant>
        <vt:i4>5</vt:i4>
      </vt:variant>
      <vt:variant>
        <vt:lpwstr>https://www.va.gov/vdl/</vt:lpwstr>
      </vt:variant>
      <vt:variant>
        <vt:lpwstr/>
      </vt:variant>
      <vt:variant>
        <vt:i4>1245243</vt:i4>
      </vt:variant>
      <vt:variant>
        <vt:i4>284</vt:i4>
      </vt:variant>
      <vt:variant>
        <vt:i4>0</vt:i4>
      </vt:variant>
      <vt:variant>
        <vt:i4>5</vt:i4>
      </vt:variant>
      <vt:variant>
        <vt:lpwstr/>
      </vt:variant>
      <vt:variant>
        <vt:lpwstr>_Toc109721120</vt:lpwstr>
      </vt:variant>
      <vt:variant>
        <vt:i4>1048635</vt:i4>
      </vt:variant>
      <vt:variant>
        <vt:i4>278</vt:i4>
      </vt:variant>
      <vt:variant>
        <vt:i4>0</vt:i4>
      </vt:variant>
      <vt:variant>
        <vt:i4>5</vt:i4>
      </vt:variant>
      <vt:variant>
        <vt:lpwstr/>
      </vt:variant>
      <vt:variant>
        <vt:lpwstr>_Toc109721119</vt:lpwstr>
      </vt:variant>
      <vt:variant>
        <vt:i4>1048635</vt:i4>
      </vt:variant>
      <vt:variant>
        <vt:i4>272</vt:i4>
      </vt:variant>
      <vt:variant>
        <vt:i4>0</vt:i4>
      </vt:variant>
      <vt:variant>
        <vt:i4>5</vt:i4>
      </vt:variant>
      <vt:variant>
        <vt:lpwstr/>
      </vt:variant>
      <vt:variant>
        <vt:lpwstr>_Toc109721118</vt:lpwstr>
      </vt:variant>
      <vt:variant>
        <vt:i4>1048635</vt:i4>
      </vt:variant>
      <vt:variant>
        <vt:i4>266</vt:i4>
      </vt:variant>
      <vt:variant>
        <vt:i4>0</vt:i4>
      </vt:variant>
      <vt:variant>
        <vt:i4>5</vt:i4>
      </vt:variant>
      <vt:variant>
        <vt:lpwstr/>
      </vt:variant>
      <vt:variant>
        <vt:lpwstr>_Toc109721117</vt:lpwstr>
      </vt:variant>
      <vt:variant>
        <vt:i4>1048635</vt:i4>
      </vt:variant>
      <vt:variant>
        <vt:i4>260</vt:i4>
      </vt:variant>
      <vt:variant>
        <vt:i4>0</vt:i4>
      </vt:variant>
      <vt:variant>
        <vt:i4>5</vt:i4>
      </vt:variant>
      <vt:variant>
        <vt:lpwstr/>
      </vt:variant>
      <vt:variant>
        <vt:lpwstr>_Toc109721116</vt:lpwstr>
      </vt:variant>
      <vt:variant>
        <vt:i4>1048635</vt:i4>
      </vt:variant>
      <vt:variant>
        <vt:i4>254</vt:i4>
      </vt:variant>
      <vt:variant>
        <vt:i4>0</vt:i4>
      </vt:variant>
      <vt:variant>
        <vt:i4>5</vt:i4>
      </vt:variant>
      <vt:variant>
        <vt:lpwstr/>
      </vt:variant>
      <vt:variant>
        <vt:lpwstr>_Toc109721115</vt:lpwstr>
      </vt:variant>
      <vt:variant>
        <vt:i4>1048635</vt:i4>
      </vt:variant>
      <vt:variant>
        <vt:i4>248</vt:i4>
      </vt:variant>
      <vt:variant>
        <vt:i4>0</vt:i4>
      </vt:variant>
      <vt:variant>
        <vt:i4>5</vt:i4>
      </vt:variant>
      <vt:variant>
        <vt:lpwstr/>
      </vt:variant>
      <vt:variant>
        <vt:lpwstr>_Toc109721114</vt:lpwstr>
      </vt:variant>
      <vt:variant>
        <vt:i4>1048635</vt:i4>
      </vt:variant>
      <vt:variant>
        <vt:i4>242</vt:i4>
      </vt:variant>
      <vt:variant>
        <vt:i4>0</vt:i4>
      </vt:variant>
      <vt:variant>
        <vt:i4>5</vt:i4>
      </vt:variant>
      <vt:variant>
        <vt:lpwstr/>
      </vt:variant>
      <vt:variant>
        <vt:lpwstr>_Toc109721113</vt:lpwstr>
      </vt:variant>
      <vt:variant>
        <vt:i4>1048635</vt:i4>
      </vt:variant>
      <vt:variant>
        <vt:i4>236</vt:i4>
      </vt:variant>
      <vt:variant>
        <vt:i4>0</vt:i4>
      </vt:variant>
      <vt:variant>
        <vt:i4>5</vt:i4>
      </vt:variant>
      <vt:variant>
        <vt:lpwstr/>
      </vt:variant>
      <vt:variant>
        <vt:lpwstr>_Toc109721112</vt:lpwstr>
      </vt:variant>
      <vt:variant>
        <vt:i4>1048635</vt:i4>
      </vt:variant>
      <vt:variant>
        <vt:i4>230</vt:i4>
      </vt:variant>
      <vt:variant>
        <vt:i4>0</vt:i4>
      </vt:variant>
      <vt:variant>
        <vt:i4>5</vt:i4>
      </vt:variant>
      <vt:variant>
        <vt:lpwstr/>
      </vt:variant>
      <vt:variant>
        <vt:lpwstr>_Toc109721111</vt:lpwstr>
      </vt:variant>
      <vt:variant>
        <vt:i4>1048635</vt:i4>
      </vt:variant>
      <vt:variant>
        <vt:i4>224</vt:i4>
      </vt:variant>
      <vt:variant>
        <vt:i4>0</vt:i4>
      </vt:variant>
      <vt:variant>
        <vt:i4>5</vt:i4>
      </vt:variant>
      <vt:variant>
        <vt:lpwstr/>
      </vt:variant>
      <vt:variant>
        <vt:lpwstr>_Toc109721110</vt:lpwstr>
      </vt:variant>
      <vt:variant>
        <vt:i4>1114171</vt:i4>
      </vt:variant>
      <vt:variant>
        <vt:i4>218</vt:i4>
      </vt:variant>
      <vt:variant>
        <vt:i4>0</vt:i4>
      </vt:variant>
      <vt:variant>
        <vt:i4>5</vt:i4>
      </vt:variant>
      <vt:variant>
        <vt:lpwstr/>
      </vt:variant>
      <vt:variant>
        <vt:lpwstr>_Toc109721109</vt:lpwstr>
      </vt:variant>
      <vt:variant>
        <vt:i4>1114171</vt:i4>
      </vt:variant>
      <vt:variant>
        <vt:i4>212</vt:i4>
      </vt:variant>
      <vt:variant>
        <vt:i4>0</vt:i4>
      </vt:variant>
      <vt:variant>
        <vt:i4>5</vt:i4>
      </vt:variant>
      <vt:variant>
        <vt:lpwstr/>
      </vt:variant>
      <vt:variant>
        <vt:lpwstr>_Toc109721108</vt:lpwstr>
      </vt:variant>
      <vt:variant>
        <vt:i4>1114171</vt:i4>
      </vt:variant>
      <vt:variant>
        <vt:i4>206</vt:i4>
      </vt:variant>
      <vt:variant>
        <vt:i4>0</vt:i4>
      </vt:variant>
      <vt:variant>
        <vt:i4>5</vt:i4>
      </vt:variant>
      <vt:variant>
        <vt:lpwstr/>
      </vt:variant>
      <vt:variant>
        <vt:lpwstr>_Toc109721107</vt:lpwstr>
      </vt:variant>
      <vt:variant>
        <vt:i4>1114171</vt:i4>
      </vt:variant>
      <vt:variant>
        <vt:i4>200</vt:i4>
      </vt:variant>
      <vt:variant>
        <vt:i4>0</vt:i4>
      </vt:variant>
      <vt:variant>
        <vt:i4>5</vt:i4>
      </vt:variant>
      <vt:variant>
        <vt:lpwstr/>
      </vt:variant>
      <vt:variant>
        <vt:lpwstr>_Toc109721106</vt:lpwstr>
      </vt:variant>
      <vt:variant>
        <vt:i4>1114171</vt:i4>
      </vt:variant>
      <vt:variant>
        <vt:i4>194</vt:i4>
      </vt:variant>
      <vt:variant>
        <vt:i4>0</vt:i4>
      </vt:variant>
      <vt:variant>
        <vt:i4>5</vt:i4>
      </vt:variant>
      <vt:variant>
        <vt:lpwstr/>
      </vt:variant>
      <vt:variant>
        <vt:lpwstr>_Toc109721105</vt:lpwstr>
      </vt:variant>
      <vt:variant>
        <vt:i4>1114171</vt:i4>
      </vt:variant>
      <vt:variant>
        <vt:i4>188</vt:i4>
      </vt:variant>
      <vt:variant>
        <vt:i4>0</vt:i4>
      </vt:variant>
      <vt:variant>
        <vt:i4>5</vt:i4>
      </vt:variant>
      <vt:variant>
        <vt:lpwstr/>
      </vt:variant>
      <vt:variant>
        <vt:lpwstr>_Toc109721104</vt:lpwstr>
      </vt:variant>
      <vt:variant>
        <vt:i4>1114171</vt:i4>
      </vt:variant>
      <vt:variant>
        <vt:i4>182</vt:i4>
      </vt:variant>
      <vt:variant>
        <vt:i4>0</vt:i4>
      </vt:variant>
      <vt:variant>
        <vt:i4>5</vt:i4>
      </vt:variant>
      <vt:variant>
        <vt:lpwstr/>
      </vt:variant>
      <vt:variant>
        <vt:lpwstr>_Toc109721103</vt:lpwstr>
      </vt:variant>
      <vt:variant>
        <vt:i4>1114171</vt:i4>
      </vt:variant>
      <vt:variant>
        <vt:i4>176</vt:i4>
      </vt:variant>
      <vt:variant>
        <vt:i4>0</vt:i4>
      </vt:variant>
      <vt:variant>
        <vt:i4>5</vt:i4>
      </vt:variant>
      <vt:variant>
        <vt:lpwstr/>
      </vt:variant>
      <vt:variant>
        <vt:lpwstr>_Toc109721102</vt:lpwstr>
      </vt:variant>
      <vt:variant>
        <vt:i4>1114171</vt:i4>
      </vt:variant>
      <vt:variant>
        <vt:i4>170</vt:i4>
      </vt:variant>
      <vt:variant>
        <vt:i4>0</vt:i4>
      </vt:variant>
      <vt:variant>
        <vt:i4>5</vt:i4>
      </vt:variant>
      <vt:variant>
        <vt:lpwstr/>
      </vt:variant>
      <vt:variant>
        <vt:lpwstr>_Toc109721101</vt:lpwstr>
      </vt:variant>
      <vt:variant>
        <vt:i4>1114171</vt:i4>
      </vt:variant>
      <vt:variant>
        <vt:i4>164</vt:i4>
      </vt:variant>
      <vt:variant>
        <vt:i4>0</vt:i4>
      </vt:variant>
      <vt:variant>
        <vt:i4>5</vt:i4>
      </vt:variant>
      <vt:variant>
        <vt:lpwstr/>
      </vt:variant>
      <vt:variant>
        <vt:lpwstr>_Toc109721100</vt:lpwstr>
      </vt:variant>
      <vt:variant>
        <vt:i4>1572922</vt:i4>
      </vt:variant>
      <vt:variant>
        <vt:i4>158</vt:i4>
      </vt:variant>
      <vt:variant>
        <vt:i4>0</vt:i4>
      </vt:variant>
      <vt:variant>
        <vt:i4>5</vt:i4>
      </vt:variant>
      <vt:variant>
        <vt:lpwstr/>
      </vt:variant>
      <vt:variant>
        <vt:lpwstr>_Toc109721099</vt:lpwstr>
      </vt:variant>
      <vt:variant>
        <vt:i4>1572922</vt:i4>
      </vt:variant>
      <vt:variant>
        <vt:i4>152</vt:i4>
      </vt:variant>
      <vt:variant>
        <vt:i4>0</vt:i4>
      </vt:variant>
      <vt:variant>
        <vt:i4>5</vt:i4>
      </vt:variant>
      <vt:variant>
        <vt:lpwstr/>
      </vt:variant>
      <vt:variant>
        <vt:lpwstr>_Toc109721098</vt:lpwstr>
      </vt:variant>
      <vt:variant>
        <vt:i4>1572922</vt:i4>
      </vt:variant>
      <vt:variant>
        <vt:i4>146</vt:i4>
      </vt:variant>
      <vt:variant>
        <vt:i4>0</vt:i4>
      </vt:variant>
      <vt:variant>
        <vt:i4>5</vt:i4>
      </vt:variant>
      <vt:variant>
        <vt:lpwstr/>
      </vt:variant>
      <vt:variant>
        <vt:lpwstr>_Toc109721097</vt:lpwstr>
      </vt:variant>
      <vt:variant>
        <vt:i4>1572922</vt:i4>
      </vt:variant>
      <vt:variant>
        <vt:i4>140</vt:i4>
      </vt:variant>
      <vt:variant>
        <vt:i4>0</vt:i4>
      </vt:variant>
      <vt:variant>
        <vt:i4>5</vt:i4>
      </vt:variant>
      <vt:variant>
        <vt:lpwstr/>
      </vt:variant>
      <vt:variant>
        <vt:lpwstr>_Toc109721096</vt:lpwstr>
      </vt:variant>
      <vt:variant>
        <vt:i4>1572922</vt:i4>
      </vt:variant>
      <vt:variant>
        <vt:i4>134</vt:i4>
      </vt:variant>
      <vt:variant>
        <vt:i4>0</vt:i4>
      </vt:variant>
      <vt:variant>
        <vt:i4>5</vt:i4>
      </vt:variant>
      <vt:variant>
        <vt:lpwstr/>
      </vt:variant>
      <vt:variant>
        <vt:lpwstr>_Toc109721095</vt:lpwstr>
      </vt:variant>
      <vt:variant>
        <vt:i4>1572922</vt:i4>
      </vt:variant>
      <vt:variant>
        <vt:i4>128</vt:i4>
      </vt:variant>
      <vt:variant>
        <vt:i4>0</vt:i4>
      </vt:variant>
      <vt:variant>
        <vt:i4>5</vt:i4>
      </vt:variant>
      <vt:variant>
        <vt:lpwstr/>
      </vt:variant>
      <vt:variant>
        <vt:lpwstr>_Toc109721094</vt:lpwstr>
      </vt:variant>
      <vt:variant>
        <vt:i4>1572922</vt:i4>
      </vt:variant>
      <vt:variant>
        <vt:i4>122</vt:i4>
      </vt:variant>
      <vt:variant>
        <vt:i4>0</vt:i4>
      </vt:variant>
      <vt:variant>
        <vt:i4>5</vt:i4>
      </vt:variant>
      <vt:variant>
        <vt:lpwstr/>
      </vt:variant>
      <vt:variant>
        <vt:lpwstr>_Toc109721093</vt:lpwstr>
      </vt:variant>
      <vt:variant>
        <vt:i4>1572922</vt:i4>
      </vt:variant>
      <vt:variant>
        <vt:i4>116</vt:i4>
      </vt:variant>
      <vt:variant>
        <vt:i4>0</vt:i4>
      </vt:variant>
      <vt:variant>
        <vt:i4>5</vt:i4>
      </vt:variant>
      <vt:variant>
        <vt:lpwstr/>
      </vt:variant>
      <vt:variant>
        <vt:lpwstr>_Toc109721092</vt:lpwstr>
      </vt:variant>
      <vt:variant>
        <vt:i4>1572922</vt:i4>
      </vt:variant>
      <vt:variant>
        <vt:i4>110</vt:i4>
      </vt:variant>
      <vt:variant>
        <vt:i4>0</vt:i4>
      </vt:variant>
      <vt:variant>
        <vt:i4>5</vt:i4>
      </vt:variant>
      <vt:variant>
        <vt:lpwstr/>
      </vt:variant>
      <vt:variant>
        <vt:lpwstr>_Toc109721091</vt:lpwstr>
      </vt:variant>
      <vt:variant>
        <vt:i4>1572922</vt:i4>
      </vt:variant>
      <vt:variant>
        <vt:i4>104</vt:i4>
      </vt:variant>
      <vt:variant>
        <vt:i4>0</vt:i4>
      </vt:variant>
      <vt:variant>
        <vt:i4>5</vt:i4>
      </vt:variant>
      <vt:variant>
        <vt:lpwstr/>
      </vt:variant>
      <vt:variant>
        <vt:lpwstr>_Toc109721090</vt:lpwstr>
      </vt:variant>
      <vt:variant>
        <vt:i4>1638458</vt:i4>
      </vt:variant>
      <vt:variant>
        <vt:i4>98</vt:i4>
      </vt:variant>
      <vt:variant>
        <vt:i4>0</vt:i4>
      </vt:variant>
      <vt:variant>
        <vt:i4>5</vt:i4>
      </vt:variant>
      <vt:variant>
        <vt:lpwstr/>
      </vt:variant>
      <vt:variant>
        <vt:lpwstr>_Toc109721089</vt:lpwstr>
      </vt:variant>
      <vt:variant>
        <vt:i4>1638458</vt:i4>
      </vt:variant>
      <vt:variant>
        <vt:i4>92</vt:i4>
      </vt:variant>
      <vt:variant>
        <vt:i4>0</vt:i4>
      </vt:variant>
      <vt:variant>
        <vt:i4>5</vt:i4>
      </vt:variant>
      <vt:variant>
        <vt:lpwstr/>
      </vt:variant>
      <vt:variant>
        <vt:lpwstr>_Toc109721088</vt:lpwstr>
      </vt:variant>
      <vt:variant>
        <vt:i4>1638458</vt:i4>
      </vt:variant>
      <vt:variant>
        <vt:i4>86</vt:i4>
      </vt:variant>
      <vt:variant>
        <vt:i4>0</vt:i4>
      </vt:variant>
      <vt:variant>
        <vt:i4>5</vt:i4>
      </vt:variant>
      <vt:variant>
        <vt:lpwstr/>
      </vt:variant>
      <vt:variant>
        <vt:lpwstr>_Toc109721087</vt:lpwstr>
      </vt:variant>
      <vt:variant>
        <vt:i4>1638458</vt:i4>
      </vt:variant>
      <vt:variant>
        <vt:i4>80</vt:i4>
      </vt:variant>
      <vt:variant>
        <vt:i4>0</vt:i4>
      </vt:variant>
      <vt:variant>
        <vt:i4>5</vt:i4>
      </vt:variant>
      <vt:variant>
        <vt:lpwstr/>
      </vt:variant>
      <vt:variant>
        <vt:lpwstr>_Toc109721086</vt:lpwstr>
      </vt:variant>
      <vt:variant>
        <vt:i4>1638458</vt:i4>
      </vt:variant>
      <vt:variant>
        <vt:i4>74</vt:i4>
      </vt:variant>
      <vt:variant>
        <vt:i4>0</vt:i4>
      </vt:variant>
      <vt:variant>
        <vt:i4>5</vt:i4>
      </vt:variant>
      <vt:variant>
        <vt:lpwstr/>
      </vt:variant>
      <vt:variant>
        <vt:lpwstr>_Toc109721085</vt:lpwstr>
      </vt:variant>
      <vt:variant>
        <vt:i4>1638458</vt:i4>
      </vt:variant>
      <vt:variant>
        <vt:i4>68</vt:i4>
      </vt:variant>
      <vt:variant>
        <vt:i4>0</vt:i4>
      </vt:variant>
      <vt:variant>
        <vt:i4>5</vt:i4>
      </vt:variant>
      <vt:variant>
        <vt:lpwstr/>
      </vt:variant>
      <vt:variant>
        <vt:lpwstr>_Toc109721084</vt:lpwstr>
      </vt:variant>
      <vt:variant>
        <vt:i4>1638458</vt:i4>
      </vt:variant>
      <vt:variant>
        <vt:i4>62</vt:i4>
      </vt:variant>
      <vt:variant>
        <vt:i4>0</vt:i4>
      </vt:variant>
      <vt:variant>
        <vt:i4>5</vt:i4>
      </vt:variant>
      <vt:variant>
        <vt:lpwstr/>
      </vt:variant>
      <vt:variant>
        <vt:lpwstr>_Toc109721083</vt:lpwstr>
      </vt:variant>
      <vt:variant>
        <vt:i4>1638458</vt:i4>
      </vt:variant>
      <vt:variant>
        <vt:i4>56</vt:i4>
      </vt:variant>
      <vt:variant>
        <vt:i4>0</vt:i4>
      </vt:variant>
      <vt:variant>
        <vt:i4>5</vt:i4>
      </vt:variant>
      <vt:variant>
        <vt:lpwstr/>
      </vt:variant>
      <vt:variant>
        <vt:lpwstr>_Toc109721082</vt:lpwstr>
      </vt:variant>
      <vt:variant>
        <vt:i4>1638458</vt:i4>
      </vt:variant>
      <vt:variant>
        <vt:i4>50</vt:i4>
      </vt:variant>
      <vt:variant>
        <vt:i4>0</vt:i4>
      </vt:variant>
      <vt:variant>
        <vt:i4>5</vt:i4>
      </vt:variant>
      <vt:variant>
        <vt:lpwstr/>
      </vt:variant>
      <vt:variant>
        <vt:lpwstr>_Toc109721081</vt:lpwstr>
      </vt:variant>
      <vt:variant>
        <vt:i4>1638458</vt:i4>
      </vt:variant>
      <vt:variant>
        <vt:i4>44</vt:i4>
      </vt:variant>
      <vt:variant>
        <vt:i4>0</vt:i4>
      </vt:variant>
      <vt:variant>
        <vt:i4>5</vt:i4>
      </vt:variant>
      <vt:variant>
        <vt:lpwstr/>
      </vt:variant>
      <vt:variant>
        <vt:lpwstr>_Toc109721080</vt:lpwstr>
      </vt:variant>
      <vt:variant>
        <vt:i4>1441850</vt:i4>
      </vt:variant>
      <vt:variant>
        <vt:i4>38</vt:i4>
      </vt:variant>
      <vt:variant>
        <vt:i4>0</vt:i4>
      </vt:variant>
      <vt:variant>
        <vt:i4>5</vt:i4>
      </vt:variant>
      <vt:variant>
        <vt:lpwstr/>
      </vt:variant>
      <vt:variant>
        <vt:lpwstr>_Toc109721079</vt:lpwstr>
      </vt:variant>
      <vt:variant>
        <vt:i4>1441850</vt:i4>
      </vt:variant>
      <vt:variant>
        <vt:i4>32</vt:i4>
      </vt:variant>
      <vt:variant>
        <vt:i4>0</vt:i4>
      </vt:variant>
      <vt:variant>
        <vt:i4>5</vt:i4>
      </vt:variant>
      <vt:variant>
        <vt:lpwstr/>
      </vt:variant>
      <vt:variant>
        <vt:lpwstr>_Toc109721078</vt:lpwstr>
      </vt:variant>
      <vt:variant>
        <vt:i4>65637</vt:i4>
      </vt:variant>
      <vt:variant>
        <vt:i4>27</vt:i4>
      </vt:variant>
      <vt:variant>
        <vt:i4>0</vt:i4>
      </vt:variant>
      <vt:variant>
        <vt:i4>5</vt:i4>
      </vt:variant>
      <vt:variant>
        <vt:lpwstr/>
      </vt:variant>
      <vt:variant>
        <vt:lpwstr>_4.8_CAPRI_Configuration</vt:lpwstr>
      </vt:variant>
      <vt:variant>
        <vt:i4>3276804</vt:i4>
      </vt:variant>
      <vt:variant>
        <vt:i4>24</vt:i4>
      </vt:variant>
      <vt:variant>
        <vt:i4>0</vt:i4>
      </vt:variant>
      <vt:variant>
        <vt:i4>5</vt:i4>
      </vt:variant>
      <vt:variant>
        <vt:lpwstr/>
      </vt:variant>
      <vt:variant>
        <vt:lpwstr>_4.10.2_CAPRI_Graphical</vt:lpwstr>
      </vt:variant>
      <vt:variant>
        <vt:i4>2359418</vt:i4>
      </vt:variant>
      <vt:variant>
        <vt:i4>21</vt:i4>
      </vt:variant>
      <vt:variant>
        <vt:i4>0</vt:i4>
      </vt:variant>
      <vt:variant>
        <vt:i4>5</vt:i4>
      </vt:variant>
      <vt:variant>
        <vt:lpwstr/>
      </vt:variant>
      <vt:variant>
        <vt:lpwstr>_3.2.5_Software</vt:lpwstr>
      </vt:variant>
      <vt:variant>
        <vt:i4>1769530</vt:i4>
      </vt:variant>
      <vt:variant>
        <vt:i4>18</vt:i4>
      </vt:variant>
      <vt:variant>
        <vt:i4>0</vt:i4>
      </vt:variant>
      <vt:variant>
        <vt:i4>5</vt:i4>
      </vt:variant>
      <vt:variant>
        <vt:lpwstr/>
      </vt:variant>
      <vt:variant>
        <vt:lpwstr>_Timeline</vt:lpwstr>
      </vt:variant>
      <vt:variant>
        <vt:i4>7864394</vt:i4>
      </vt:variant>
      <vt:variant>
        <vt:i4>15</vt:i4>
      </vt:variant>
      <vt:variant>
        <vt:i4>0</vt:i4>
      </vt:variant>
      <vt:variant>
        <vt:i4>5</vt:i4>
      </vt:variant>
      <vt:variant>
        <vt:lpwstr/>
      </vt:variant>
      <vt:variant>
        <vt:lpwstr>_Deployment</vt:lpwstr>
      </vt:variant>
      <vt:variant>
        <vt:i4>1638460</vt:i4>
      </vt:variant>
      <vt:variant>
        <vt:i4>12</vt:i4>
      </vt:variant>
      <vt:variant>
        <vt:i4>0</vt:i4>
      </vt:variant>
      <vt:variant>
        <vt:i4>5</vt:i4>
      </vt:variant>
      <vt:variant>
        <vt:lpwstr/>
      </vt:variant>
      <vt:variant>
        <vt:lpwstr>_Dependencies</vt:lpwstr>
      </vt:variant>
      <vt:variant>
        <vt:i4>2359418</vt:i4>
      </vt:variant>
      <vt:variant>
        <vt:i4>9</vt:i4>
      </vt:variant>
      <vt:variant>
        <vt:i4>0</vt:i4>
      </vt:variant>
      <vt:variant>
        <vt:i4>5</vt:i4>
      </vt:variant>
      <vt:variant>
        <vt:lpwstr/>
      </vt:variant>
      <vt:variant>
        <vt:lpwstr>_3.2.5_Software</vt:lpwstr>
      </vt:variant>
      <vt:variant>
        <vt:i4>1769530</vt:i4>
      </vt:variant>
      <vt:variant>
        <vt:i4>6</vt:i4>
      </vt:variant>
      <vt:variant>
        <vt:i4>0</vt:i4>
      </vt:variant>
      <vt:variant>
        <vt:i4>5</vt:i4>
      </vt:variant>
      <vt:variant>
        <vt:lpwstr/>
      </vt:variant>
      <vt:variant>
        <vt:lpwstr>_Timeline</vt:lpwstr>
      </vt:variant>
      <vt:variant>
        <vt:i4>7864394</vt:i4>
      </vt:variant>
      <vt:variant>
        <vt:i4>3</vt:i4>
      </vt:variant>
      <vt:variant>
        <vt:i4>0</vt:i4>
      </vt:variant>
      <vt:variant>
        <vt:i4>5</vt:i4>
      </vt:variant>
      <vt:variant>
        <vt:lpwstr/>
      </vt:variant>
      <vt:variant>
        <vt:lpwstr>_Deployment</vt:lpwstr>
      </vt:variant>
      <vt:variant>
        <vt:i4>1638460</vt:i4>
      </vt:variant>
      <vt:variant>
        <vt:i4>0</vt:i4>
      </vt:variant>
      <vt:variant>
        <vt:i4>0</vt:i4>
      </vt:variant>
      <vt:variant>
        <vt:i4>5</vt:i4>
      </vt:variant>
      <vt:variant>
        <vt:lpwstr/>
      </vt:variant>
      <vt:variant>
        <vt:lpwstr>_Dependencies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2023-11-20T17:29:00Z</dcterms:created>
  <dcterms:modified xsi:type="dcterms:W3CDTF">2023-11-21T15:23:00Z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0x010100159B6CA170A04B41A2F1010383AD7BBE</vt:lpwstr>
  </property>
  <property fmtid="{D5CDD505-2E9C-101B-9397-08002B2CF9AE}" pid="4" name="_dlc_DocIdItemGuid">
    <vt:lpwstr>266ffb7b-79e8-4776-83bb-4cea658da205</vt:lpwstr>
  </property>
  <property fmtid="{D5CDD505-2E9C-101B-9397-08002B2CF9AE}" pid="5" name="Language">
    <vt:lpwstr>en</vt:lpwstr>
  </property>
</Properties>
</file>