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632E1" w14:textId="77777777" w:rsidR="00D55506" w:rsidRPr="00DA0973" w:rsidRDefault="00F61261" w:rsidP="00314650">
      <w:pPr>
        <w:pStyle w:val="Title"/>
      </w:pPr>
      <w:r w:rsidRPr="00DA0973">
        <w:t>DRG Grouper (ICD)</w:t>
      </w:r>
    </w:p>
    <w:p w14:paraId="54EAA027" w14:textId="77777777" w:rsidR="00D55506" w:rsidRPr="00B02C9E" w:rsidRDefault="00F61261" w:rsidP="00314650">
      <w:pPr>
        <w:pStyle w:val="Title"/>
        <w:rPr>
          <w:rFonts w:eastAsia="Arial Unicode MS" w:cs="Times New Roman"/>
        </w:rPr>
      </w:pPr>
      <w:r>
        <w:t>Technical Manual</w:t>
      </w:r>
    </w:p>
    <w:p w14:paraId="480EDDC5" w14:textId="585F96EC" w:rsidR="00D55506" w:rsidRDefault="00D55506" w:rsidP="00DA0973">
      <w:pPr>
        <w:pStyle w:val="Title2"/>
        <w:spacing w:before="960" w:after="960"/>
      </w:pPr>
      <w:r>
        <w:t xml:space="preserve"> </w:t>
      </w:r>
      <w:r w:rsidR="00BB49DF">
        <w:rPr>
          <w:noProof/>
        </w:rPr>
        <w:drawing>
          <wp:inline distT="0" distB="0" distL="0" distR="0" wp14:anchorId="3265B1B9" wp14:editId="18CBAAAE">
            <wp:extent cx="2171700" cy="2171700"/>
            <wp:effectExtent l="0" t="0" r="0" b="0"/>
            <wp:docPr id="1"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D5EB417" w14:textId="77777777" w:rsidR="00D55506" w:rsidRPr="00DA0973" w:rsidRDefault="00F61261" w:rsidP="00DA0973">
      <w:pPr>
        <w:pStyle w:val="Title2"/>
      </w:pPr>
      <w:r w:rsidRPr="00DA0973">
        <w:t xml:space="preserve">Software </w:t>
      </w:r>
      <w:r w:rsidR="00D55506" w:rsidRPr="00DA0973">
        <w:t>Version 1</w:t>
      </w:r>
      <w:r w:rsidRPr="00DA0973">
        <w:t>8</w:t>
      </w:r>
      <w:r w:rsidR="00D55506" w:rsidRPr="00DA0973">
        <w:t>.0</w:t>
      </w:r>
    </w:p>
    <w:p w14:paraId="352FDB47" w14:textId="77777777" w:rsidR="00F61261" w:rsidRPr="00DA0973" w:rsidRDefault="00F61261" w:rsidP="00DA0973">
      <w:pPr>
        <w:pStyle w:val="Title2"/>
      </w:pPr>
      <w:r w:rsidRPr="00DA0973">
        <w:t>October 2000</w:t>
      </w:r>
    </w:p>
    <w:p w14:paraId="07FC15A1" w14:textId="77777777" w:rsidR="00BE7EFF" w:rsidRDefault="006F3FBC" w:rsidP="00DA0973">
      <w:pPr>
        <w:pStyle w:val="Title2"/>
      </w:pPr>
      <w:r>
        <w:t xml:space="preserve">Revised </w:t>
      </w:r>
      <w:r w:rsidR="00314650">
        <w:t>December 2016</w:t>
      </w:r>
    </w:p>
    <w:p w14:paraId="6CD66500" w14:textId="77777777" w:rsidR="00C35636" w:rsidRDefault="00C35636" w:rsidP="00DA0973">
      <w:pPr>
        <w:pStyle w:val="Title2"/>
      </w:pPr>
      <w:r>
        <w:t>Department of Veterans Affairs</w:t>
      </w:r>
    </w:p>
    <w:p w14:paraId="77EDB4F2" w14:textId="77777777" w:rsidR="00C35636" w:rsidRDefault="00C35636" w:rsidP="00DA0973">
      <w:pPr>
        <w:pStyle w:val="Title2"/>
        <w:sectPr w:rsidR="00C35636" w:rsidSect="00BE7EFF">
          <w:headerReference w:type="even" r:id="rId13"/>
          <w:type w:val="continuous"/>
          <w:pgSz w:w="12240" w:h="15840" w:code="1"/>
          <w:pgMar w:top="1440" w:right="1440" w:bottom="1440" w:left="1440" w:header="720" w:footer="720" w:gutter="0"/>
          <w:pgNumType w:start="1"/>
          <w:cols w:space="720"/>
          <w:vAlign w:val="center"/>
          <w:docGrid w:linePitch="299"/>
        </w:sectPr>
      </w:pPr>
      <w:r>
        <w:t>Office of Information and Technology (OI&amp;T)</w:t>
      </w:r>
    </w:p>
    <w:p w14:paraId="7543A32B" w14:textId="77777777" w:rsidR="00F61261" w:rsidRPr="0045603D" w:rsidRDefault="00F61261" w:rsidP="00F61261">
      <w:pPr>
        <w:pStyle w:val="Title2"/>
        <w:rPr>
          <w:snapToGrid w:val="0"/>
        </w:rPr>
      </w:pPr>
      <w:r w:rsidRPr="0045603D">
        <w:rPr>
          <w:snapToGrid w:val="0"/>
        </w:rPr>
        <w:lastRenderedPageBreak/>
        <w:t>Revision History</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70"/>
        <w:gridCol w:w="2160"/>
        <w:gridCol w:w="2070"/>
      </w:tblGrid>
      <w:tr w:rsidR="00F61261" w:rsidRPr="0045603D" w14:paraId="5E688886" w14:textId="77777777" w:rsidTr="00F61261">
        <w:trPr>
          <w:tblHeader/>
        </w:trPr>
        <w:tc>
          <w:tcPr>
            <w:tcW w:w="1260" w:type="dxa"/>
            <w:shd w:val="clear" w:color="auto" w:fill="CCCCCC"/>
          </w:tcPr>
          <w:p w14:paraId="3ED7A12E" w14:textId="77777777" w:rsidR="00F61261" w:rsidRPr="0045603D" w:rsidRDefault="00F61261" w:rsidP="00F61261">
            <w:pPr>
              <w:pStyle w:val="TableHeading"/>
            </w:pPr>
            <w:r w:rsidRPr="0045603D">
              <w:t>Date</w:t>
            </w:r>
          </w:p>
        </w:tc>
        <w:tc>
          <w:tcPr>
            <w:tcW w:w="3870" w:type="dxa"/>
            <w:shd w:val="clear" w:color="auto" w:fill="CCCCCC"/>
          </w:tcPr>
          <w:p w14:paraId="714F4596" w14:textId="77777777" w:rsidR="00F61261" w:rsidRPr="0045603D" w:rsidRDefault="00F61261" w:rsidP="00F61261">
            <w:pPr>
              <w:pStyle w:val="TableHeading"/>
            </w:pPr>
            <w:r w:rsidRPr="0045603D">
              <w:t>Description (Patch # if applicable)</w:t>
            </w:r>
          </w:p>
        </w:tc>
        <w:tc>
          <w:tcPr>
            <w:tcW w:w="2160" w:type="dxa"/>
            <w:shd w:val="clear" w:color="auto" w:fill="CCCCCC"/>
          </w:tcPr>
          <w:p w14:paraId="092D9092" w14:textId="77777777" w:rsidR="00F61261" w:rsidRPr="0045603D" w:rsidRDefault="00F61261" w:rsidP="00F61261">
            <w:pPr>
              <w:pStyle w:val="TableHeading"/>
            </w:pPr>
            <w:r w:rsidRPr="0045603D">
              <w:t>Project Manager</w:t>
            </w:r>
          </w:p>
        </w:tc>
        <w:tc>
          <w:tcPr>
            <w:tcW w:w="2070" w:type="dxa"/>
            <w:shd w:val="clear" w:color="auto" w:fill="CCCCCC"/>
          </w:tcPr>
          <w:p w14:paraId="340FD4EE" w14:textId="77777777" w:rsidR="00F61261" w:rsidRPr="0045603D" w:rsidRDefault="00F61261" w:rsidP="00F61261">
            <w:pPr>
              <w:pStyle w:val="TableHeading"/>
            </w:pPr>
            <w:r w:rsidRPr="0045603D">
              <w:t>Technical Writer</w:t>
            </w:r>
          </w:p>
        </w:tc>
      </w:tr>
      <w:tr w:rsidR="00F61261" w:rsidRPr="0045603D" w14:paraId="1196BCB6" w14:textId="77777777" w:rsidTr="006336D7">
        <w:tc>
          <w:tcPr>
            <w:tcW w:w="1260" w:type="dxa"/>
          </w:tcPr>
          <w:p w14:paraId="6B4A6341" w14:textId="77777777" w:rsidR="00F61261" w:rsidRPr="0045603D" w:rsidRDefault="00314650" w:rsidP="00F61261">
            <w:pPr>
              <w:pStyle w:val="TableText"/>
            </w:pPr>
            <w:r>
              <w:t>December 2016</w:t>
            </w:r>
          </w:p>
        </w:tc>
        <w:tc>
          <w:tcPr>
            <w:tcW w:w="3870" w:type="dxa"/>
          </w:tcPr>
          <w:p w14:paraId="1FCEA801" w14:textId="77777777" w:rsidR="00F61261" w:rsidRDefault="00F61261" w:rsidP="00F61261">
            <w:pPr>
              <w:pStyle w:val="TableText"/>
            </w:pPr>
            <w:r>
              <w:t xml:space="preserve">ICD*18*89 enhancements for DRG Re-Design. </w:t>
            </w:r>
            <w:r w:rsidR="0050555C">
              <w:t>Changes include</w:t>
            </w:r>
            <w:r>
              <w:t>:</w:t>
            </w:r>
          </w:p>
          <w:p w14:paraId="560FFDB6" w14:textId="77777777" w:rsidR="00F61261" w:rsidRDefault="00FC0E1E" w:rsidP="00EA4A55">
            <w:pPr>
              <w:pStyle w:val="TableText"/>
              <w:numPr>
                <w:ilvl w:val="0"/>
                <w:numId w:val="7"/>
              </w:numPr>
            </w:pPr>
            <w:r>
              <w:t xml:space="preserve">Updated </w:t>
            </w:r>
            <w:r w:rsidR="00F61261">
              <w:t>Title Page</w:t>
            </w:r>
            <w:r w:rsidR="0050555C">
              <w:t>.</w:t>
            </w:r>
          </w:p>
          <w:p w14:paraId="3E8516AB" w14:textId="77777777" w:rsidR="00C10C7D" w:rsidRDefault="00C10C7D" w:rsidP="00EA4A55">
            <w:pPr>
              <w:pStyle w:val="TableText"/>
              <w:numPr>
                <w:ilvl w:val="0"/>
                <w:numId w:val="7"/>
              </w:numPr>
            </w:pPr>
            <w:r>
              <w:t>Reorganized Section 1.1, Patch Changes.</w:t>
            </w:r>
          </w:p>
          <w:p w14:paraId="12C37903" w14:textId="77777777" w:rsidR="00FC0E1E" w:rsidRDefault="00FC0E1E" w:rsidP="00EA4A55">
            <w:pPr>
              <w:pStyle w:val="TableText"/>
              <w:numPr>
                <w:ilvl w:val="0"/>
                <w:numId w:val="7"/>
              </w:numPr>
            </w:pPr>
            <w:r>
              <w:t>Added Section 1.</w:t>
            </w:r>
            <w:r w:rsidR="003075FA">
              <w:t>1.1</w:t>
            </w:r>
            <w:r>
              <w:t>, Modifications with Patch ICD*18*89</w:t>
            </w:r>
            <w:r w:rsidR="0050555C">
              <w:t>.</w:t>
            </w:r>
          </w:p>
          <w:p w14:paraId="7006283A" w14:textId="77777777" w:rsidR="00FC0E1E" w:rsidRDefault="006F3FBC" w:rsidP="00EA4A55">
            <w:pPr>
              <w:pStyle w:val="TableText"/>
              <w:numPr>
                <w:ilvl w:val="0"/>
                <w:numId w:val="7"/>
              </w:numPr>
            </w:pPr>
            <w:r>
              <w:t>Added 11</w:t>
            </w:r>
            <w:r w:rsidR="00F60CCC">
              <w:t xml:space="preserve"> new </w:t>
            </w:r>
            <w:r w:rsidR="00F60CCC" w:rsidRPr="00FC0E1E">
              <w:t>files (#83 through #83.71</w:t>
            </w:r>
            <w:r w:rsidR="00F60CCC">
              <w:t xml:space="preserve">) to Section 2.3, VA </w:t>
            </w:r>
            <w:proofErr w:type="spellStart"/>
            <w:r w:rsidR="00F60CCC">
              <w:t>FileMan</w:t>
            </w:r>
            <w:proofErr w:type="spellEnd"/>
            <w:r w:rsidR="00F60CCC">
              <w:t xml:space="preserve"> Access Codes</w:t>
            </w:r>
            <w:r w:rsidR="0050555C">
              <w:t>.</w:t>
            </w:r>
          </w:p>
          <w:p w14:paraId="3742257E" w14:textId="77777777" w:rsidR="00282DE3" w:rsidRDefault="00282DE3" w:rsidP="00EA4A55">
            <w:pPr>
              <w:pStyle w:val="TableText"/>
              <w:numPr>
                <w:ilvl w:val="0"/>
                <w:numId w:val="7"/>
              </w:numPr>
            </w:pPr>
            <w:r>
              <w:t>Rewrote Section 3.1, Integrity Checker.</w:t>
            </w:r>
          </w:p>
          <w:p w14:paraId="7FA52651" w14:textId="77777777" w:rsidR="0050555C" w:rsidRDefault="0050555C" w:rsidP="00EA4A55">
            <w:pPr>
              <w:pStyle w:val="TableText"/>
              <w:numPr>
                <w:ilvl w:val="0"/>
                <w:numId w:val="7"/>
              </w:numPr>
            </w:pPr>
            <w:r>
              <w:t xml:space="preserve">Updated Section 5.1, </w:t>
            </w:r>
            <w:proofErr w:type="spellStart"/>
            <w:r>
              <w:t>Globals</w:t>
            </w:r>
            <w:proofErr w:type="spellEnd"/>
            <w:r>
              <w:t xml:space="preserve"> and Files.</w:t>
            </w:r>
          </w:p>
          <w:p w14:paraId="7DBBDF91" w14:textId="77777777" w:rsidR="00197D42" w:rsidRDefault="006F3FBC" w:rsidP="00EA4A55">
            <w:pPr>
              <w:pStyle w:val="TableText"/>
              <w:numPr>
                <w:ilvl w:val="0"/>
                <w:numId w:val="7"/>
              </w:numPr>
            </w:pPr>
            <w:r>
              <w:t>Added 11</w:t>
            </w:r>
            <w:r w:rsidR="00197D42">
              <w:t xml:space="preserve"> new files (#83 through #83.71) to </w:t>
            </w:r>
            <w:r w:rsidR="003075FA">
              <w:t>“</w:t>
            </w:r>
            <w:r w:rsidR="00197D42">
              <w:t>File List with Descriptions</w:t>
            </w:r>
            <w:r w:rsidR="003075FA">
              <w:t>”</w:t>
            </w:r>
            <w:r w:rsidR="00197D42">
              <w:t xml:space="preserve"> table in Section 5.1, </w:t>
            </w:r>
            <w:proofErr w:type="spellStart"/>
            <w:r w:rsidR="00197D42">
              <w:t>Globals</w:t>
            </w:r>
            <w:proofErr w:type="spellEnd"/>
            <w:r w:rsidR="00197D42">
              <w:t xml:space="preserve"> and Files.</w:t>
            </w:r>
          </w:p>
          <w:p w14:paraId="2B7CBE7B" w14:textId="77777777" w:rsidR="008A126C" w:rsidRDefault="007D42E2" w:rsidP="00F61261">
            <w:pPr>
              <w:pStyle w:val="TableText"/>
              <w:numPr>
                <w:ilvl w:val="0"/>
                <w:numId w:val="7"/>
              </w:numPr>
            </w:pPr>
            <w:r>
              <w:t xml:space="preserve">Created Appendix A for </w:t>
            </w:r>
            <w:r w:rsidR="008A126C">
              <w:t>ro</w:t>
            </w:r>
            <w:r w:rsidR="003075FA">
              <w:t>utine information and checksums and moved information from various sections to appendix.</w:t>
            </w:r>
          </w:p>
          <w:p w14:paraId="6BA43173" w14:textId="77777777" w:rsidR="00C10C7D" w:rsidRDefault="003075FA" w:rsidP="00F61261">
            <w:pPr>
              <w:pStyle w:val="TableText"/>
              <w:numPr>
                <w:ilvl w:val="0"/>
                <w:numId w:val="7"/>
              </w:numPr>
            </w:pPr>
            <w:r>
              <w:t>Created Appendix B and moved</w:t>
            </w:r>
            <w:r w:rsidR="00C10C7D">
              <w:t xml:space="preserve"> Glossary to </w:t>
            </w:r>
            <w:r>
              <w:t>appendix</w:t>
            </w:r>
            <w:r w:rsidR="00C10C7D">
              <w:t>.</w:t>
            </w:r>
          </w:p>
          <w:p w14:paraId="1509EE88" w14:textId="77777777" w:rsidR="00F61261" w:rsidRPr="0045603D" w:rsidRDefault="00F61261" w:rsidP="00F61261">
            <w:pPr>
              <w:pStyle w:val="TableText"/>
              <w:numPr>
                <w:ilvl w:val="0"/>
                <w:numId w:val="7"/>
              </w:numPr>
            </w:pPr>
            <w:r>
              <w:t>Technical edit throughout document to bring up to curre</w:t>
            </w:r>
            <w:r w:rsidR="003075FA">
              <w:t>nt OI&amp;T documentation standards and improve Section 508 compliance.</w:t>
            </w:r>
          </w:p>
        </w:tc>
        <w:tc>
          <w:tcPr>
            <w:tcW w:w="2160" w:type="dxa"/>
          </w:tcPr>
          <w:p w14:paraId="3910A4A8" w14:textId="77777777" w:rsidR="00F61261" w:rsidRPr="0045603D" w:rsidRDefault="003945B4" w:rsidP="00F61261">
            <w:pPr>
              <w:pStyle w:val="TableText"/>
            </w:pPr>
            <w:r>
              <w:t>REDACTED</w:t>
            </w:r>
          </w:p>
        </w:tc>
        <w:tc>
          <w:tcPr>
            <w:tcW w:w="2070" w:type="dxa"/>
          </w:tcPr>
          <w:p w14:paraId="4E89A549" w14:textId="77777777" w:rsidR="00F61261" w:rsidRPr="0045603D" w:rsidRDefault="003945B4" w:rsidP="00F61261">
            <w:pPr>
              <w:pStyle w:val="TableText"/>
            </w:pPr>
            <w:r>
              <w:t>REDACTED</w:t>
            </w:r>
          </w:p>
        </w:tc>
      </w:tr>
      <w:tr w:rsidR="00F61261" w:rsidRPr="0045603D" w14:paraId="7301F022" w14:textId="77777777" w:rsidTr="006336D7">
        <w:tc>
          <w:tcPr>
            <w:tcW w:w="1260" w:type="dxa"/>
          </w:tcPr>
          <w:p w14:paraId="5ED247C4" w14:textId="77777777" w:rsidR="00F61261" w:rsidRPr="0045603D" w:rsidRDefault="00F61261" w:rsidP="00F61261">
            <w:pPr>
              <w:pStyle w:val="TableText"/>
            </w:pPr>
            <w:r w:rsidRPr="0045603D">
              <w:t>July 2014</w:t>
            </w:r>
          </w:p>
        </w:tc>
        <w:tc>
          <w:tcPr>
            <w:tcW w:w="3870" w:type="dxa"/>
          </w:tcPr>
          <w:p w14:paraId="44180624" w14:textId="77777777" w:rsidR="00F61261" w:rsidRPr="0045603D" w:rsidRDefault="00F61261" w:rsidP="00F61261">
            <w:pPr>
              <w:pStyle w:val="TableText"/>
            </w:pPr>
            <w:r w:rsidRPr="0045603D">
              <w:t>ICD*18*64 enhancements for International Classification of Diseases, Tenth Revision (ICD-10) Remediation:</w:t>
            </w:r>
          </w:p>
          <w:p w14:paraId="68B0680B" w14:textId="77777777" w:rsidR="00F61261" w:rsidRPr="0045603D" w:rsidRDefault="00F61261" w:rsidP="00EA4A55">
            <w:pPr>
              <w:pStyle w:val="TableText"/>
              <w:numPr>
                <w:ilvl w:val="0"/>
                <w:numId w:val="5"/>
              </w:numPr>
            </w:pPr>
            <w:r w:rsidRPr="0045603D">
              <w:t>Title Page</w:t>
            </w:r>
          </w:p>
          <w:p w14:paraId="52946D73" w14:textId="77777777" w:rsidR="00F61261" w:rsidRPr="0045603D" w:rsidRDefault="000C5296" w:rsidP="00EA4A55">
            <w:pPr>
              <w:pStyle w:val="TableText"/>
              <w:numPr>
                <w:ilvl w:val="0"/>
                <w:numId w:val="5"/>
              </w:numPr>
            </w:pPr>
            <w:hyperlink w:anchor="TOC" w:history="1">
              <w:r w:rsidR="00F61261" w:rsidRPr="0045603D">
                <w:rPr>
                  <w:rStyle w:val="Hyperlink"/>
                  <w:sz w:val="20"/>
                </w:rPr>
                <w:t>Table of Contents.</w:t>
              </w:r>
            </w:hyperlink>
            <w:r w:rsidR="00F61261" w:rsidRPr="0045603D">
              <w:t xml:space="preserve"> Added and updated headings.</w:t>
            </w:r>
          </w:p>
          <w:p w14:paraId="2337AD7F" w14:textId="77777777" w:rsidR="00F61261" w:rsidRPr="0045603D" w:rsidRDefault="000C5296" w:rsidP="00EA4A55">
            <w:pPr>
              <w:pStyle w:val="TableText"/>
              <w:numPr>
                <w:ilvl w:val="0"/>
                <w:numId w:val="5"/>
              </w:numPr>
            </w:pPr>
            <w:hyperlink w:anchor="_Introduction" w:history="1">
              <w:r w:rsidR="00F61261" w:rsidRPr="0045603D">
                <w:rPr>
                  <w:rStyle w:val="Hyperlink"/>
                  <w:sz w:val="20"/>
                </w:rPr>
                <w:t>p.1</w:t>
              </w:r>
            </w:hyperlink>
            <w:r w:rsidR="00F61261" w:rsidRPr="0045603D">
              <w:t xml:space="preserve"> Updated Introduction and Corrected HIPAA acronym </w:t>
            </w:r>
          </w:p>
          <w:p w14:paraId="2A079703" w14:textId="77777777" w:rsidR="00F61261" w:rsidRPr="0045603D" w:rsidRDefault="000C5296" w:rsidP="00EA4A55">
            <w:pPr>
              <w:pStyle w:val="TableText"/>
              <w:numPr>
                <w:ilvl w:val="0"/>
                <w:numId w:val="5"/>
              </w:numPr>
            </w:pPr>
            <w:hyperlink w:anchor="_Modifications_with_Patch" w:history="1">
              <w:r w:rsidR="00F61261" w:rsidRPr="0045603D">
                <w:rPr>
                  <w:rStyle w:val="Hyperlink"/>
                  <w:sz w:val="20"/>
                </w:rPr>
                <w:t>p. 2</w:t>
              </w:r>
            </w:hyperlink>
            <w:r w:rsidR="00F61261" w:rsidRPr="0045603D">
              <w:t xml:space="preserve"> Added Modifications with Patch ICD*18*64</w:t>
            </w:r>
          </w:p>
          <w:p w14:paraId="00391893" w14:textId="77777777" w:rsidR="00F61261" w:rsidRPr="0045603D" w:rsidRDefault="000C5296" w:rsidP="00EA4A55">
            <w:pPr>
              <w:pStyle w:val="TableText"/>
              <w:numPr>
                <w:ilvl w:val="0"/>
                <w:numId w:val="5"/>
              </w:numPr>
            </w:pPr>
            <w:hyperlink w:anchor="_Classifying_DRGs" w:history="1">
              <w:r w:rsidR="00F61261" w:rsidRPr="0045603D">
                <w:rPr>
                  <w:rStyle w:val="Hyperlink"/>
                  <w:sz w:val="20"/>
                </w:rPr>
                <w:t>p. 3</w:t>
              </w:r>
            </w:hyperlink>
            <w:r w:rsidR="00F61261" w:rsidRPr="0045603D">
              <w:t xml:space="preserve"> Added Present on Admission (POA) to Classifying DRGs and added ICD-10 Release Notes to list of Related Manuals</w:t>
            </w:r>
          </w:p>
          <w:p w14:paraId="297061A5" w14:textId="77777777" w:rsidR="00F61261" w:rsidRPr="0045603D" w:rsidRDefault="000C5296" w:rsidP="00EA4A55">
            <w:pPr>
              <w:pStyle w:val="TableText"/>
              <w:numPr>
                <w:ilvl w:val="0"/>
                <w:numId w:val="5"/>
              </w:numPr>
            </w:pPr>
            <w:hyperlink w:anchor="_VA_FileMan_Access" w:history="1">
              <w:r w:rsidR="00F61261" w:rsidRPr="0045603D">
                <w:rPr>
                  <w:rStyle w:val="Hyperlink"/>
                  <w:sz w:val="20"/>
                </w:rPr>
                <w:t>p. 4</w:t>
              </w:r>
            </w:hyperlink>
            <w:r w:rsidR="00F61261" w:rsidRPr="0045603D">
              <w:t xml:space="preserve"> Updated VA </w:t>
            </w:r>
            <w:proofErr w:type="spellStart"/>
            <w:r w:rsidR="00F61261" w:rsidRPr="0045603D">
              <w:t>FileMan</w:t>
            </w:r>
            <w:proofErr w:type="spellEnd"/>
            <w:r w:rsidR="00F61261" w:rsidRPr="0045603D">
              <w:t xml:space="preserve"> Access Codes table</w:t>
            </w:r>
          </w:p>
          <w:p w14:paraId="575ED128" w14:textId="77777777" w:rsidR="00F61261" w:rsidRPr="0045603D" w:rsidRDefault="000C5296" w:rsidP="00EA4A55">
            <w:pPr>
              <w:pStyle w:val="TableText"/>
              <w:numPr>
                <w:ilvl w:val="0"/>
                <w:numId w:val="5"/>
              </w:numPr>
            </w:pPr>
            <w:hyperlink w:anchor="_Routines" w:history="1">
              <w:r w:rsidR="00F61261" w:rsidRPr="0045603D">
                <w:rPr>
                  <w:rStyle w:val="Hyperlink"/>
                  <w:sz w:val="20"/>
                </w:rPr>
                <w:t>p. 7-8</w:t>
              </w:r>
            </w:hyperlink>
            <w:r w:rsidR="00F61261" w:rsidRPr="0045603D">
              <w:t xml:space="preserve"> Added ICD*18*64 Routine Information and updated checksum information</w:t>
            </w:r>
          </w:p>
          <w:p w14:paraId="6B8AC811" w14:textId="77777777" w:rsidR="00F61261" w:rsidRPr="0045603D" w:rsidRDefault="000C5296" w:rsidP="00EA4A55">
            <w:pPr>
              <w:pStyle w:val="TableText"/>
              <w:numPr>
                <w:ilvl w:val="0"/>
                <w:numId w:val="5"/>
              </w:numPr>
            </w:pPr>
            <w:hyperlink w:anchor="ICDPOA_2" w:history="1">
              <w:r w:rsidR="00F61261" w:rsidRPr="0045603D">
                <w:rPr>
                  <w:rStyle w:val="Hyperlink"/>
                  <w:sz w:val="20"/>
                </w:rPr>
                <w:t>p. 9</w:t>
              </w:r>
            </w:hyperlink>
            <w:r w:rsidR="00F61261" w:rsidRPr="0045603D">
              <w:t xml:space="preserve"> Added </w:t>
            </w:r>
            <w:proofErr w:type="gramStart"/>
            <w:r w:rsidR="00F61261" w:rsidRPr="0045603D">
              <w:t>ICDPOA(</w:t>
            </w:r>
            <w:proofErr w:type="gramEnd"/>
            <w:r w:rsidR="00F61261" w:rsidRPr="0045603D">
              <w:t>):- to the list of callable routines</w:t>
            </w:r>
          </w:p>
          <w:p w14:paraId="462A1A87" w14:textId="77777777" w:rsidR="00F61261" w:rsidRPr="0045603D" w:rsidRDefault="000C5296" w:rsidP="00EA4A55">
            <w:pPr>
              <w:pStyle w:val="TableText"/>
              <w:numPr>
                <w:ilvl w:val="0"/>
                <w:numId w:val="5"/>
              </w:numPr>
            </w:pPr>
            <w:hyperlink w:anchor="_Globals_and_Files" w:history="1">
              <w:r w:rsidR="00F61261" w:rsidRPr="0045603D">
                <w:rPr>
                  <w:rStyle w:val="Hyperlink"/>
                  <w:sz w:val="20"/>
                </w:rPr>
                <w:t>p. 12</w:t>
              </w:r>
            </w:hyperlink>
            <w:r w:rsidR="00F61261" w:rsidRPr="0045603D">
              <w:t xml:space="preserve"> Updated </w:t>
            </w:r>
            <w:proofErr w:type="spellStart"/>
            <w:r w:rsidR="00F61261" w:rsidRPr="0045603D">
              <w:t>Globals</w:t>
            </w:r>
            <w:proofErr w:type="spellEnd"/>
            <w:r w:rsidR="00F61261" w:rsidRPr="0045603D">
              <w:t xml:space="preserve"> and Files description of main </w:t>
            </w:r>
            <w:proofErr w:type="spellStart"/>
            <w:r w:rsidR="00F61261" w:rsidRPr="0045603D">
              <w:t>globals</w:t>
            </w:r>
            <w:proofErr w:type="spellEnd"/>
            <w:r w:rsidR="00F61261" w:rsidRPr="0045603D">
              <w:t xml:space="preserve"> and updated table to include items from Patch ICD*18.64 [(#80.5), (#80.6), (#82), (#82.1), (#82.11), (#82.12), and (#82.13)]</w:t>
            </w:r>
          </w:p>
          <w:p w14:paraId="58488BAD" w14:textId="77777777" w:rsidR="00F61261" w:rsidRPr="0045603D" w:rsidRDefault="000C5296" w:rsidP="00EA4A55">
            <w:pPr>
              <w:pStyle w:val="TableText"/>
              <w:numPr>
                <w:ilvl w:val="0"/>
                <w:numId w:val="5"/>
              </w:numPr>
            </w:pPr>
            <w:hyperlink w:anchor="_Routines_to_Map" w:history="1">
              <w:r w:rsidR="00F61261" w:rsidRPr="0045603D">
                <w:rPr>
                  <w:rStyle w:val="Hyperlink"/>
                  <w:sz w:val="20"/>
                </w:rPr>
                <w:t>p. 11</w:t>
              </w:r>
            </w:hyperlink>
            <w:r w:rsidR="00F61261" w:rsidRPr="0045603D">
              <w:t xml:space="preserve"> Added ICDTBL* to Routines to Map</w:t>
            </w:r>
          </w:p>
          <w:p w14:paraId="7223557E" w14:textId="77777777" w:rsidR="00F61261" w:rsidRPr="0045603D" w:rsidRDefault="000C5296" w:rsidP="00EA4A55">
            <w:pPr>
              <w:pStyle w:val="TableText"/>
              <w:numPr>
                <w:ilvl w:val="0"/>
                <w:numId w:val="5"/>
              </w:numPr>
            </w:pPr>
            <w:hyperlink w:anchor="_Glossary" w:history="1">
              <w:r w:rsidR="00F61261" w:rsidRPr="0045603D">
                <w:rPr>
                  <w:rStyle w:val="Hyperlink"/>
                  <w:sz w:val="20"/>
                </w:rPr>
                <w:t>p. 20</w:t>
              </w:r>
            </w:hyperlink>
            <w:r w:rsidR="00F61261" w:rsidRPr="0045603D">
              <w:t xml:space="preserve"> Added four terms to the Glossary: ICD-10-CM; ICD-10-PCS; ICD-9; Present on Admission (POA)</w:t>
            </w:r>
          </w:p>
          <w:p w14:paraId="5093C752" w14:textId="77777777" w:rsidR="00F61261" w:rsidRPr="0045603D" w:rsidRDefault="00F61261" w:rsidP="00EA4A55">
            <w:pPr>
              <w:pStyle w:val="TableText"/>
              <w:numPr>
                <w:ilvl w:val="0"/>
                <w:numId w:val="5"/>
              </w:numPr>
            </w:pPr>
            <w:r w:rsidRPr="0045603D">
              <w:t>Throughout: Minor technical edits such as adding table headings and punctuation</w:t>
            </w:r>
            <w:r>
              <w:t>.</w:t>
            </w:r>
          </w:p>
        </w:tc>
        <w:tc>
          <w:tcPr>
            <w:tcW w:w="2160" w:type="dxa"/>
          </w:tcPr>
          <w:p w14:paraId="50527B11" w14:textId="77777777" w:rsidR="00F61261" w:rsidRPr="0045603D" w:rsidRDefault="003945B4" w:rsidP="00F61261">
            <w:pPr>
              <w:pStyle w:val="TableText"/>
            </w:pPr>
            <w:r>
              <w:lastRenderedPageBreak/>
              <w:t>REDACTED</w:t>
            </w:r>
          </w:p>
        </w:tc>
        <w:tc>
          <w:tcPr>
            <w:tcW w:w="2070" w:type="dxa"/>
          </w:tcPr>
          <w:p w14:paraId="074812B2" w14:textId="77777777" w:rsidR="00F61261" w:rsidRPr="0045603D" w:rsidRDefault="003945B4" w:rsidP="00F61261">
            <w:pPr>
              <w:pStyle w:val="TableText"/>
            </w:pPr>
            <w:r>
              <w:t>REDACTED</w:t>
            </w:r>
          </w:p>
        </w:tc>
      </w:tr>
      <w:tr w:rsidR="00F61261" w:rsidRPr="0045603D" w14:paraId="3582B533" w14:textId="77777777" w:rsidTr="006336D7">
        <w:tc>
          <w:tcPr>
            <w:tcW w:w="1260" w:type="dxa"/>
          </w:tcPr>
          <w:p w14:paraId="2C662E68" w14:textId="77777777" w:rsidR="00F61261" w:rsidRPr="0045603D" w:rsidRDefault="00F61261" w:rsidP="00F61261">
            <w:pPr>
              <w:pStyle w:val="TableText"/>
            </w:pPr>
            <w:r w:rsidRPr="0045603D">
              <w:t>2/8/</w:t>
            </w:r>
            <w:r>
              <w:t>20</w:t>
            </w:r>
            <w:r w:rsidRPr="0045603D">
              <w:t>05</w:t>
            </w:r>
          </w:p>
        </w:tc>
        <w:tc>
          <w:tcPr>
            <w:tcW w:w="3870" w:type="dxa"/>
          </w:tcPr>
          <w:p w14:paraId="670F0E8A" w14:textId="77777777" w:rsidR="00F61261" w:rsidRDefault="00F61261" w:rsidP="00F61261">
            <w:pPr>
              <w:pStyle w:val="TableText"/>
            </w:pPr>
            <w:r>
              <w:t>ICD*18*14 enhancements. Updates made to:</w:t>
            </w:r>
          </w:p>
          <w:p w14:paraId="47ADBE44" w14:textId="77777777" w:rsidR="00F61261" w:rsidRDefault="00F61261" w:rsidP="00EA4A55">
            <w:pPr>
              <w:pStyle w:val="TableText"/>
              <w:numPr>
                <w:ilvl w:val="0"/>
                <w:numId w:val="6"/>
              </w:numPr>
            </w:pPr>
            <w:r w:rsidRPr="0045603D">
              <w:t>Introduction</w:t>
            </w:r>
          </w:p>
          <w:p w14:paraId="6F691363" w14:textId="77777777" w:rsidR="00F61261" w:rsidRDefault="00F61261" w:rsidP="00EA4A55">
            <w:pPr>
              <w:pStyle w:val="TableText"/>
              <w:numPr>
                <w:ilvl w:val="0"/>
                <w:numId w:val="6"/>
              </w:numPr>
            </w:pPr>
            <w:r w:rsidRPr="0045603D">
              <w:t>Implementation and M</w:t>
            </w:r>
            <w:r>
              <w:t>aintenance (Integrity Checker)</w:t>
            </w:r>
          </w:p>
          <w:p w14:paraId="2D19B141" w14:textId="77777777" w:rsidR="00F61261" w:rsidRPr="0045603D" w:rsidRDefault="00F61261" w:rsidP="00EA4A55">
            <w:pPr>
              <w:pStyle w:val="TableText"/>
              <w:numPr>
                <w:ilvl w:val="0"/>
                <w:numId w:val="6"/>
              </w:numPr>
            </w:pPr>
            <w:r w:rsidRPr="0045603D">
              <w:t>Files (File List with Descriptions)</w:t>
            </w:r>
          </w:p>
        </w:tc>
        <w:tc>
          <w:tcPr>
            <w:tcW w:w="2160" w:type="dxa"/>
          </w:tcPr>
          <w:p w14:paraId="4DB1E0DB" w14:textId="77777777" w:rsidR="00F61261" w:rsidRPr="0045603D" w:rsidRDefault="003945B4" w:rsidP="00F61261">
            <w:pPr>
              <w:pStyle w:val="TableText"/>
            </w:pPr>
            <w:r>
              <w:t>REDACTED</w:t>
            </w:r>
          </w:p>
        </w:tc>
        <w:tc>
          <w:tcPr>
            <w:tcW w:w="2070" w:type="dxa"/>
          </w:tcPr>
          <w:p w14:paraId="3C0C0E05" w14:textId="77777777" w:rsidR="00F61261" w:rsidRPr="0045603D" w:rsidRDefault="003945B4" w:rsidP="00F61261">
            <w:pPr>
              <w:pStyle w:val="TableText"/>
            </w:pPr>
            <w:r>
              <w:t>REDACTED</w:t>
            </w:r>
          </w:p>
        </w:tc>
      </w:tr>
    </w:tbl>
    <w:p w14:paraId="726E4821" w14:textId="77777777" w:rsidR="00F61261" w:rsidRPr="0045603D" w:rsidRDefault="00F61261" w:rsidP="00F61261">
      <w:pPr>
        <w:rPr>
          <w:rFonts w:ascii="Century Schoolbook" w:hAnsi="Century Schoolbook"/>
        </w:rPr>
      </w:pPr>
    </w:p>
    <w:p w14:paraId="0BD21BB1" w14:textId="77777777" w:rsidR="006336D7" w:rsidRDefault="006336D7">
      <w:pPr>
        <w:rPr>
          <w:rFonts w:ascii="Arial" w:hAnsi="Arial"/>
          <w:snapToGrid w:val="0"/>
          <w:sz w:val="36"/>
        </w:rPr>
      </w:pPr>
      <w:bookmarkStart w:id="0" w:name="TOC"/>
      <w:bookmarkEnd w:id="0"/>
      <w:r>
        <w:rPr>
          <w:rFonts w:ascii="Arial" w:hAnsi="Arial"/>
          <w:snapToGrid w:val="0"/>
          <w:sz w:val="36"/>
        </w:rPr>
        <w:br w:type="page"/>
      </w:r>
    </w:p>
    <w:p w14:paraId="167D18F7" w14:textId="77777777" w:rsidR="00F61261" w:rsidRPr="0045603D" w:rsidRDefault="00F61261" w:rsidP="006336D7">
      <w:pPr>
        <w:pStyle w:val="Title2"/>
        <w:rPr>
          <w:snapToGrid w:val="0"/>
        </w:rPr>
      </w:pPr>
      <w:r w:rsidRPr="0045603D">
        <w:rPr>
          <w:snapToGrid w:val="0"/>
        </w:rPr>
        <w:lastRenderedPageBreak/>
        <w:t>Table of Contents</w:t>
      </w:r>
    </w:p>
    <w:bookmarkStart w:id="1" w:name="_Introduction"/>
    <w:bookmarkEnd w:id="1"/>
    <w:p w14:paraId="58337007" w14:textId="3CAB4C26" w:rsidR="00C90828" w:rsidRPr="00A675AD" w:rsidRDefault="00C666FF">
      <w:pPr>
        <w:pStyle w:val="TOC1"/>
        <w:rPr>
          <w:rFonts w:ascii="Calibri" w:hAnsi="Calibri"/>
          <w:b w:val="0"/>
          <w:noProof/>
          <w:sz w:val="22"/>
          <w:szCs w:val="22"/>
        </w:rPr>
      </w:pPr>
      <w:r>
        <w:rPr>
          <w:bCs/>
          <w:snapToGrid w:val="0"/>
        </w:rPr>
        <w:fldChar w:fldCharType="begin"/>
      </w:r>
      <w:r>
        <w:rPr>
          <w:bCs/>
          <w:snapToGrid w:val="0"/>
        </w:rPr>
        <w:instrText xml:space="preserve"> TOC \o "1-3" \h \z </w:instrText>
      </w:r>
      <w:r>
        <w:rPr>
          <w:bCs/>
          <w:snapToGrid w:val="0"/>
        </w:rPr>
        <w:fldChar w:fldCharType="separate"/>
      </w:r>
      <w:hyperlink w:anchor="_Toc468791126" w:history="1">
        <w:r w:rsidR="00C90828" w:rsidRPr="00647091">
          <w:rPr>
            <w:rStyle w:val="Hyperlink"/>
            <w:noProof/>
          </w:rPr>
          <w:t>1.</w:t>
        </w:r>
        <w:r w:rsidR="00C90828" w:rsidRPr="00A675AD">
          <w:rPr>
            <w:rFonts w:ascii="Calibri" w:hAnsi="Calibri"/>
            <w:b w:val="0"/>
            <w:noProof/>
            <w:sz w:val="22"/>
            <w:szCs w:val="22"/>
          </w:rPr>
          <w:tab/>
        </w:r>
        <w:r w:rsidR="00C90828" w:rsidRPr="00647091">
          <w:rPr>
            <w:rStyle w:val="Hyperlink"/>
            <w:noProof/>
          </w:rPr>
          <w:t>Introduction</w:t>
        </w:r>
        <w:r w:rsidR="00C90828">
          <w:rPr>
            <w:noProof/>
            <w:webHidden/>
          </w:rPr>
          <w:tab/>
        </w:r>
        <w:r w:rsidR="00C90828">
          <w:rPr>
            <w:noProof/>
            <w:webHidden/>
          </w:rPr>
          <w:fldChar w:fldCharType="begin"/>
        </w:r>
        <w:r w:rsidR="00C90828">
          <w:rPr>
            <w:noProof/>
            <w:webHidden/>
          </w:rPr>
          <w:instrText xml:space="preserve"> PAGEREF _Toc468791126 \h </w:instrText>
        </w:r>
        <w:r w:rsidR="00C90828">
          <w:rPr>
            <w:noProof/>
            <w:webHidden/>
          </w:rPr>
        </w:r>
        <w:r w:rsidR="00C90828">
          <w:rPr>
            <w:noProof/>
            <w:webHidden/>
          </w:rPr>
          <w:fldChar w:fldCharType="separate"/>
        </w:r>
        <w:r w:rsidR="005B4ABE">
          <w:rPr>
            <w:noProof/>
            <w:webHidden/>
          </w:rPr>
          <w:t>1</w:t>
        </w:r>
        <w:r w:rsidR="00C90828">
          <w:rPr>
            <w:noProof/>
            <w:webHidden/>
          </w:rPr>
          <w:fldChar w:fldCharType="end"/>
        </w:r>
      </w:hyperlink>
    </w:p>
    <w:p w14:paraId="485DB481" w14:textId="15C2FF29" w:rsidR="00C90828" w:rsidRPr="00A675AD" w:rsidRDefault="000C5296">
      <w:pPr>
        <w:pStyle w:val="TOC2"/>
        <w:rPr>
          <w:rFonts w:ascii="Calibri" w:hAnsi="Calibri"/>
          <w:b w:val="0"/>
          <w:noProof/>
          <w:sz w:val="22"/>
          <w:szCs w:val="22"/>
        </w:rPr>
      </w:pPr>
      <w:hyperlink w:anchor="_Toc468791127" w:history="1">
        <w:r w:rsidR="00C90828" w:rsidRPr="00647091">
          <w:rPr>
            <w:rStyle w:val="Hyperlink"/>
            <w:noProof/>
          </w:rPr>
          <w:t>1.1.</w:t>
        </w:r>
        <w:r w:rsidR="00C90828" w:rsidRPr="00A675AD">
          <w:rPr>
            <w:rFonts w:ascii="Calibri" w:hAnsi="Calibri"/>
            <w:b w:val="0"/>
            <w:noProof/>
            <w:sz w:val="22"/>
            <w:szCs w:val="22"/>
          </w:rPr>
          <w:tab/>
        </w:r>
        <w:r w:rsidR="00C90828" w:rsidRPr="00647091">
          <w:rPr>
            <w:rStyle w:val="Hyperlink"/>
            <w:noProof/>
          </w:rPr>
          <w:t>Patch Changes</w:t>
        </w:r>
        <w:r w:rsidR="00C90828">
          <w:rPr>
            <w:noProof/>
            <w:webHidden/>
          </w:rPr>
          <w:tab/>
        </w:r>
        <w:r w:rsidR="00C90828">
          <w:rPr>
            <w:noProof/>
            <w:webHidden/>
          </w:rPr>
          <w:fldChar w:fldCharType="begin"/>
        </w:r>
        <w:r w:rsidR="00C90828">
          <w:rPr>
            <w:noProof/>
            <w:webHidden/>
          </w:rPr>
          <w:instrText xml:space="preserve"> PAGEREF _Toc468791127 \h </w:instrText>
        </w:r>
        <w:r w:rsidR="00C90828">
          <w:rPr>
            <w:noProof/>
            <w:webHidden/>
          </w:rPr>
        </w:r>
        <w:r w:rsidR="00C90828">
          <w:rPr>
            <w:noProof/>
            <w:webHidden/>
          </w:rPr>
          <w:fldChar w:fldCharType="separate"/>
        </w:r>
        <w:r w:rsidR="005B4ABE">
          <w:rPr>
            <w:noProof/>
            <w:webHidden/>
          </w:rPr>
          <w:t>1</w:t>
        </w:r>
        <w:r w:rsidR="00C90828">
          <w:rPr>
            <w:noProof/>
            <w:webHidden/>
          </w:rPr>
          <w:fldChar w:fldCharType="end"/>
        </w:r>
      </w:hyperlink>
    </w:p>
    <w:p w14:paraId="4DE28B49" w14:textId="0A04C153" w:rsidR="00C90828" w:rsidRPr="00A675AD" w:rsidRDefault="000C5296">
      <w:pPr>
        <w:pStyle w:val="TOC3"/>
        <w:rPr>
          <w:rFonts w:ascii="Calibri" w:hAnsi="Calibri"/>
          <w:b w:val="0"/>
          <w:noProof/>
          <w:sz w:val="22"/>
          <w:szCs w:val="22"/>
        </w:rPr>
      </w:pPr>
      <w:hyperlink w:anchor="_Toc468791128" w:history="1">
        <w:r w:rsidR="00C90828" w:rsidRPr="00647091">
          <w:rPr>
            <w:rStyle w:val="Hyperlink"/>
            <w:noProof/>
          </w:rPr>
          <w:t>1.1.1.</w:t>
        </w:r>
        <w:r w:rsidR="00C90828" w:rsidRPr="00A675AD">
          <w:rPr>
            <w:rFonts w:ascii="Calibri" w:hAnsi="Calibri"/>
            <w:b w:val="0"/>
            <w:noProof/>
            <w:sz w:val="22"/>
            <w:szCs w:val="22"/>
          </w:rPr>
          <w:tab/>
        </w:r>
        <w:r w:rsidR="00C90828" w:rsidRPr="00647091">
          <w:rPr>
            <w:rStyle w:val="Hyperlink"/>
            <w:noProof/>
          </w:rPr>
          <w:t>Modifications with Patch ICD*18*89</w:t>
        </w:r>
        <w:r w:rsidR="00C90828">
          <w:rPr>
            <w:noProof/>
            <w:webHidden/>
          </w:rPr>
          <w:tab/>
        </w:r>
        <w:r w:rsidR="00C90828">
          <w:rPr>
            <w:noProof/>
            <w:webHidden/>
          </w:rPr>
          <w:fldChar w:fldCharType="begin"/>
        </w:r>
        <w:r w:rsidR="00C90828">
          <w:rPr>
            <w:noProof/>
            <w:webHidden/>
          </w:rPr>
          <w:instrText xml:space="preserve"> PAGEREF _Toc468791128 \h </w:instrText>
        </w:r>
        <w:r w:rsidR="00C90828">
          <w:rPr>
            <w:noProof/>
            <w:webHidden/>
          </w:rPr>
        </w:r>
        <w:r w:rsidR="00C90828">
          <w:rPr>
            <w:noProof/>
            <w:webHidden/>
          </w:rPr>
          <w:fldChar w:fldCharType="separate"/>
        </w:r>
        <w:r w:rsidR="005B4ABE">
          <w:rPr>
            <w:noProof/>
            <w:webHidden/>
          </w:rPr>
          <w:t>1</w:t>
        </w:r>
        <w:r w:rsidR="00C90828">
          <w:rPr>
            <w:noProof/>
            <w:webHidden/>
          </w:rPr>
          <w:fldChar w:fldCharType="end"/>
        </w:r>
      </w:hyperlink>
    </w:p>
    <w:p w14:paraId="070641DF" w14:textId="102995B6" w:rsidR="00C90828" w:rsidRPr="00A675AD" w:rsidRDefault="000C5296">
      <w:pPr>
        <w:pStyle w:val="TOC3"/>
        <w:rPr>
          <w:rFonts w:ascii="Calibri" w:hAnsi="Calibri"/>
          <w:b w:val="0"/>
          <w:noProof/>
          <w:sz w:val="22"/>
          <w:szCs w:val="22"/>
        </w:rPr>
      </w:pPr>
      <w:hyperlink w:anchor="_Toc468791129" w:history="1">
        <w:r w:rsidR="00C90828" w:rsidRPr="00647091">
          <w:rPr>
            <w:rStyle w:val="Hyperlink"/>
            <w:noProof/>
          </w:rPr>
          <w:t>1.1.2.</w:t>
        </w:r>
        <w:r w:rsidR="00C90828" w:rsidRPr="00A675AD">
          <w:rPr>
            <w:rFonts w:ascii="Calibri" w:hAnsi="Calibri"/>
            <w:b w:val="0"/>
            <w:noProof/>
            <w:sz w:val="22"/>
            <w:szCs w:val="22"/>
          </w:rPr>
          <w:tab/>
        </w:r>
        <w:r w:rsidR="00C90828" w:rsidRPr="00647091">
          <w:rPr>
            <w:rStyle w:val="Hyperlink"/>
            <w:noProof/>
          </w:rPr>
          <w:t>Modifications with Patch ICD*18*64</w:t>
        </w:r>
        <w:r w:rsidR="00C90828">
          <w:rPr>
            <w:noProof/>
            <w:webHidden/>
          </w:rPr>
          <w:tab/>
        </w:r>
        <w:r w:rsidR="00C90828">
          <w:rPr>
            <w:noProof/>
            <w:webHidden/>
          </w:rPr>
          <w:fldChar w:fldCharType="begin"/>
        </w:r>
        <w:r w:rsidR="00C90828">
          <w:rPr>
            <w:noProof/>
            <w:webHidden/>
          </w:rPr>
          <w:instrText xml:space="preserve"> PAGEREF _Toc468791129 \h </w:instrText>
        </w:r>
        <w:r w:rsidR="00C90828">
          <w:rPr>
            <w:noProof/>
            <w:webHidden/>
          </w:rPr>
        </w:r>
        <w:r w:rsidR="00C90828">
          <w:rPr>
            <w:noProof/>
            <w:webHidden/>
          </w:rPr>
          <w:fldChar w:fldCharType="separate"/>
        </w:r>
        <w:r w:rsidR="005B4ABE">
          <w:rPr>
            <w:noProof/>
            <w:webHidden/>
          </w:rPr>
          <w:t>1</w:t>
        </w:r>
        <w:r w:rsidR="00C90828">
          <w:rPr>
            <w:noProof/>
            <w:webHidden/>
          </w:rPr>
          <w:fldChar w:fldCharType="end"/>
        </w:r>
      </w:hyperlink>
    </w:p>
    <w:p w14:paraId="1619AD07" w14:textId="7856F317" w:rsidR="00C90828" w:rsidRPr="00A675AD" w:rsidRDefault="000C5296">
      <w:pPr>
        <w:pStyle w:val="TOC3"/>
        <w:rPr>
          <w:rFonts w:ascii="Calibri" w:hAnsi="Calibri"/>
          <w:b w:val="0"/>
          <w:noProof/>
          <w:sz w:val="22"/>
          <w:szCs w:val="22"/>
        </w:rPr>
      </w:pPr>
      <w:hyperlink w:anchor="_Toc468791130" w:history="1">
        <w:r w:rsidR="00C90828" w:rsidRPr="00647091">
          <w:rPr>
            <w:rStyle w:val="Hyperlink"/>
            <w:noProof/>
          </w:rPr>
          <w:t>1.1.3.</w:t>
        </w:r>
        <w:r w:rsidR="00C90828" w:rsidRPr="00A675AD">
          <w:rPr>
            <w:rFonts w:ascii="Calibri" w:hAnsi="Calibri"/>
            <w:b w:val="0"/>
            <w:noProof/>
            <w:sz w:val="22"/>
            <w:szCs w:val="22"/>
          </w:rPr>
          <w:tab/>
        </w:r>
        <w:r w:rsidR="00C90828" w:rsidRPr="00647091">
          <w:rPr>
            <w:rStyle w:val="Hyperlink"/>
            <w:noProof/>
          </w:rPr>
          <w:t>Modifications with Patch ICD*18*14</w:t>
        </w:r>
        <w:r w:rsidR="00C90828">
          <w:rPr>
            <w:noProof/>
            <w:webHidden/>
          </w:rPr>
          <w:tab/>
        </w:r>
        <w:r w:rsidR="00C90828">
          <w:rPr>
            <w:noProof/>
            <w:webHidden/>
          </w:rPr>
          <w:fldChar w:fldCharType="begin"/>
        </w:r>
        <w:r w:rsidR="00C90828">
          <w:rPr>
            <w:noProof/>
            <w:webHidden/>
          </w:rPr>
          <w:instrText xml:space="preserve"> PAGEREF _Toc468791130 \h </w:instrText>
        </w:r>
        <w:r w:rsidR="00C90828">
          <w:rPr>
            <w:noProof/>
            <w:webHidden/>
          </w:rPr>
        </w:r>
        <w:r w:rsidR="00C90828">
          <w:rPr>
            <w:noProof/>
            <w:webHidden/>
          </w:rPr>
          <w:fldChar w:fldCharType="separate"/>
        </w:r>
        <w:r w:rsidR="005B4ABE">
          <w:rPr>
            <w:noProof/>
            <w:webHidden/>
          </w:rPr>
          <w:t>2</w:t>
        </w:r>
        <w:r w:rsidR="00C90828">
          <w:rPr>
            <w:noProof/>
            <w:webHidden/>
          </w:rPr>
          <w:fldChar w:fldCharType="end"/>
        </w:r>
      </w:hyperlink>
    </w:p>
    <w:p w14:paraId="720FB50A" w14:textId="5CFB25F4" w:rsidR="00C90828" w:rsidRPr="00A675AD" w:rsidRDefault="000C5296">
      <w:pPr>
        <w:pStyle w:val="TOC2"/>
        <w:rPr>
          <w:rFonts w:ascii="Calibri" w:hAnsi="Calibri"/>
          <w:b w:val="0"/>
          <w:noProof/>
          <w:sz w:val="22"/>
          <w:szCs w:val="22"/>
        </w:rPr>
      </w:pPr>
      <w:hyperlink w:anchor="_Toc468791131" w:history="1">
        <w:r w:rsidR="00C90828" w:rsidRPr="00647091">
          <w:rPr>
            <w:rStyle w:val="Hyperlink"/>
            <w:noProof/>
          </w:rPr>
          <w:t>1.2.</w:t>
        </w:r>
        <w:r w:rsidR="00C90828" w:rsidRPr="00A675AD">
          <w:rPr>
            <w:rFonts w:ascii="Calibri" w:hAnsi="Calibri"/>
            <w:b w:val="0"/>
            <w:noProof/>
            <w:sz w:val="22"/>
            <w:szCs w:val="22"/>
          </w:rPr>
          <w:tab/>
        </w:r>
        <w:r w:rsidR="00C90828" w:rsidRPr="00647091">
          <w:rPr>
            <w:rStyle w:val="Hyperlink"/>
            <w:noProof/>
          </w:rPr>
          <w:t>DRG Components</w:t>
        </w:r>
        <w:r w:rsidR="00C90828">
          <w:rPr>
            <w:noProof/>
            <w:webHidden/>
          </w:rPr>
          <w:tab/>
        </w:r>
        <w:r w:rsidR="00C90828">
          <w:rPr>
            <w:noProof/>
            <w:webHidden/>
          </w:rPr>
          <w:fldChar w:fldCharType="begin"/>
        </w:r>
        <w:r w:rsidR="00C90828">
          <w:rPr>
            <w:noProof/>
            <w:webHidden/>
          </w:rPr>
          <w:instrText xml:space="preserve"> PAGEREF _Toc468791131 \h </w:instrText>
        </w:r>
        <w:r w:rsidR="00C90828">
          <w:rPr>
            <w:noProof/>
            <w:webHidden/>
          </w:rPr>
        </w:r>
        <w:r w:rsidR="00C90828">
          <w:rPr>
            <w:noProof/>
            <w:webHidden/>
          </w:rPr>
          <w:fldChar w:fldCharType="separate"/>
        </w:r>
        <w:r w:rsidR="005B4ABE">
          <w:rPr>
            <w:noProof/>
            <w:webHidden/>
          </w:rPr>
          <w:t>2</w:t>
        </w:r>
        <w:r w:rsidR="00C90828">
          <w:rPr>
            <w:noProof/>
            <w:webHidden/>
          </w:rPr>
          <w:fldChar w:fldCharType="end"/>
        </w:r>
      </w:hyperlink>
    </w:p>
    <w:p w14:paraId="5FA1361E" w14:textId="57DFB466" w:rsidR="00C90828" w:rsidRPr="00A675AD" w:rsidRDefault="000C5296">
      <w:pPr>
        <w:pStyle w:val="TOC2"/>
        <w:rPr>
          <w:rFonts w:ascii="Calibri" w:hAnsi="Calibri"/>
          <w:b w:val="0"/>
          <w:noProof/>
          <w:sz w:val="22"/>
          <w:szCs w:val="22"/>
        </w:rPr>
      </w:pPr>
      <w:hyperlink w:anchor="_Toc468791132" w:history="1">
        <w:r w:rsidR="00C90828" w:rsidRPr="00647091">
          <w:rPr>
            <w:rStyle w:val="Hyperlink"/>
            <w:noProof/>
          </w:rPr>
          <w:t>1.3.</w:t>
        </w:r>
        <w:r w:rsidR="00C90828" w:rsidRPr="00A675AD">
          <w:rPr>
            <w:rFonts w:ascii="Calibri" w:hAnsi="Calibri"/>
            <w:b w:val="0"/>
            <w:noProof/>
            <w:sz w:val="22"/>
            <w:szCs w:val="22"/>
          </w:rPr>
          <w:tab/>
        </w:r>
        <w:r w:rsidR="00C90828" w:rsidRPr="00647091">
          <w:rPr>
            <w:rStyle w:val="Hyperlink"/>
            <w:noProof/>
          </w:rPr>
          <w:t>Classifying DRGs</w:t>
        </w:r>
        <w:r w:rsidR="00C90828">
          <w:rPr>
            <w:noProof/>
            <w:webHidden/>
          </w:rPr>
          <w:tab/>
        </w:r>
        <w:r w:rsidR="00C90828">
          <w:rPr>
            <w:noProof/>
            <w:webHidden/>
          </w:rPr>
          <w:fldChar w:fldCharType="begin"/>
        </w:r>
        <w:r w:rsidR="00C90828">
          <w:rPr>
            <w:noProof/>
            <w:webHidden/>
          </w:rPr>
          <w:instrText xml:space="preserve"> PAGEREF _Toc468791132 \h </w:instrText>
        </w:r>
        <w:r w:rsidR="00C90828">
          <w:rPr>
            <w:noProof/>
            <w:webHidden/>
          </w:rPr>
        </w:r>
        <w:r w:rsidR="00C90828">
          <w:rPr>
            <w:noProof/>
            <w:webHidden/>
          </w:rPr>
          <w:fldChar w:fldCharType="separate"/>
        </w:r>
        <w:r w:rsidR="005B4ABE">
          <w:rPr>
            <w:noProof/>
            <w:webHidden/>
          </w:rPr>
          <w:t>2</w:t>
        </w:r>
        <w:r w:rsidR="00C90828">
          <w:rPr>
            <w:noProof/>
            <w:webHidden/>
          </w:rPr>
          <w:fldChar w:fldCharType="end"/>
        </w:r>
      </w:hyperlink>
    </w:p>
    <w:p w14:paraId="46A615E8" w14:textId="15016519" w:rsidR="00C90828" w:rsidRPr="00A675AD" w:rsidRDefault="000C5296">
      <w:pPr>
        <w:pStyle w:val="TOC2"/>
        <w:rPr>
          <w:rFonts w:ascii="Calibri" w:hAnsi="Calibri"/>
          <w:b w:val="0"/>
          <w:noProof/>
          <w:sz w:val="22"/>
          <w:szCs w:val="22"/>
        </w:rPr>
      </w:pPr>
      <w:hyperlink w:anchor="_Toc468791133" w:history="1">
        <w:r w:rsidR="00C90828" w:rsidRPr="00647091">
          <w:rPr>
            <w:rStyle w:val="Hyperlink"/>
            <w:noProof/>
          </w:rPr>
          <w:t>1.4.</w:t>
        </w:r>
        <w:r w:rsidR="00C90828" w:rsidRPr="00A675AD">
          <w:rPr>
            <w:rFonts w:ascii="Calibri" w:hAnsi="Calibri"/>
            <w:b w:val="0"/>
            <w:noProof/>
            <w:sz w:val="22"/>
            <w:szCs w:val="22"/>
          </w:rPr>
          <w:tab/>
        </w:r>
        <w:r w:rsidR="00C90828" w:rsidRPr="00647091">
          <w:rPr>
            <w:rStyle w:val="Hyperlink"/>
            <w:noProof/>
          </w:rPr>
          <w:t>Related Manuals</w:t>
        </w:r>
        <w:r w:rsidR="00C90828">
          <w:rPr>
            <w:noProof/>
            <w:webHidden/>
          </w:rPr>
          <w:tab/>
        </w:r>
        <w:r w:rsidR="00C90828">
          <w:rPr>
            <w:noProof/>
            <w:webHidden/>
          </w:rPr>
          <w:fldChar w:fldCharType="begin"/>
        </w:r>
        <w:r w:rsidR="00C90828">
          <w:rPr>
            <w:noProof/>
            <w:webHidden/>
          </w:rPr>
          <w:instrText xml:space="preserve"> PAGEREF _Toc468791133 \h </w:instrText>
        </w:r>
        <w:r w:rsidR="00C90828">
          <w:rPr>
            <w:noProof/>
            <w:webHidden/>
          </w:rPr>
        </w:r>
        <w:r w:rsidR="00C90828">
          <w:rPr>
            <w:noProof/>
            <w:webHidden/>
          </w:rPr>
          <w:fldChar w:fldCharType="separate"/>
        </w:r>
        <w:r w:rsidR="005B4ABE">
          <w:rPr>
            <w:noProof/>
            <w:webHidden/>
          </w:rPr>
          <w:t>3</w:t>
        </w:r>
        <w:r w:rsidR="00C90828">
          <w:rPr>
            <w:noProof/>
            <w:webHidden/>
          </w:rPr>
          <w:fldChar w:fldCharType="end"/>
        </w:r>
      </w:hyperlink>
    </w:p>
    <w:p w14:paraId="6CA34C88" w14:textId="42EA4886" w:rsidR="00C90828" w:rsidRPr="00A675AD" w:rsidRDefault="000C5296">
      <w:pPr>
        <w:pStyle w:val="TOC1"/>
        <w:rPr>
          <w:rFonts w:ascii="Calibri" w:hAnsi="Calibri"/>
          <w:b w:val="0"/>
          <w:noProof/>
          <w:sz w:val="22"/>
          <w:szCs w:val="22"/>
        </w:rPr>
      </w:pPr>
      <w:hyperlink w:anchor="_Toc468791134" w:history="1">
        <w:r w:rsidR="00C90828" w:rsidRPr="00647091">
          <w:rPr>
            <w:rStyle w:val="Hyperlink"/>
            <w:noProof/>
          </w:rPr>
          <w:t>2.</w:t>
        </w:r>
        <w:r w:rsidR="00C90828" w:rsidRPr="00A675AD">
          <w:rPr>
            <w:rFonts w:ascii="Calibri" w:hAnsi="Calibri"/>
            <w:b w:val="0"/>
            <w:noProof/>
            <w:sz w:val="22"/>
            <w:szCs w:val="22"/>
          </w:rPr>
          <w:tab/>
        </w:r>
        <w:r w:rsidR="00C90828" w:rsidRPr="00647091">
          <w:rPr>
            <w:rStyle w:val="Hyperlink"/>
            <w:noProof/>
          </w:rPr>
          <w:t>Security</w:t>
        </w:r>
        <w:r w:rsidR="00C90828">
          <w:rPr>
            <w:noProof/>
            <w:webHidden/>
          </w:rPr>
          <w:tab/>
        </w:r>
        <w:r w:rsidR="00C90828">
          <w:rPr>
            <w:noProof/>
            <w:webHidden/>
          </w:rPr>
          <w:fldChar w:fldCharType="begin"/>
        </w:r>
        <w:r w:rsidR="00C90828">
          <w:rPr>
            <w:noProof/>
            <w:webHidden/>
          </w:rPr>
          <w:instrText xml:space="preserve"> PAGEREF _Toc468791134 \h </w:instrText>
        </w:r>
        <w:r w:rsidR="00C90828">
          <w:rPr>
            <w:noProof/>
            <w:webHidden/>
          </w:rPr>
        </w:r>
        <w:r w:rsidR="00C90828">
          <w:rPr>
            <w:noProof/>
            <w:webHidden/>
          </w:rPr>
          <w:fldChar w:fldCharType="separate"/>
        </w:r>
        <w:r w:rsidR="005B4ABE">
          <w:rPr>
            <w:noProof/>
            <w:webHidden/>
          </w:rPr>
          <w:t>4</w:t>
        </w:r>
        <w:r w:rsidR="00C90828">
          <w:rPr>
            <w:noProof/>
            <w:webHidden/>
          </w:rPr>
          <w:fldChar w:fldCharType="end"/>
        </w:r>
      </w:hyperlink>
    </w:p>
    <w:p w14:paraId="4FBBE2C9" w14:textId="1423AB5E" w:rsidR="00C90828" w:rsidRPr="00A675AD" w:rsidRDefault="000C5296">
      <w:pPr>
        <w:pStyle w:val="TOC2"/>
        <w:rPr>
          <w:rFonts w:ascii="Calibri" w:hAnsi="Calibri"/>
          <w:b w:val="0"/>
          <w:noProof/>
          <w:sz w:val="22"/>
          <w:szCs w:val="22"/>
        </w:rPr>
      </w:pPr>
      <w:hyperlink w:anchor="_Toc468791135" w:history="1">
        <w:r w:rsidR="00C90828" w:rsidRPr="00647091">
          <w:rPr>
            <w:rStyle w:val="Hyperlink"/>
            <w:noProof/>
          </w:rPr>
          <w:t>2.1.</w:t>
        </w:r>
        <w:r w:rsidR="00C90828" w:rsidRPr="00A675AD">
          <w:rPr>
            <w:rFonts w:ascii="Calibri" w:hAnsi="Calibri"/>
            <w:b w:val="0"/>
            <w:noProof/>
            <w:sz w:val="22"/>
            <w:szCs w:val="22"/>
          </w:rPr>
          <w:tab/>
        </w:r>
        <w:r w:rsidR="00C90828" w:rsidRPr="00647091">
          <w:rPr>
            <w:rStyle w:val="Hyperlink"/>
            <w:noProof/>
          </w:rPr>
          <w:t>Security Keys</w:t>
        </w:r>
        <w:r w:rsidR="00C90828">
          <w:rPr>
            <w:noProof/>
            <w:webHidden/>
          </w:rPr>
          <w:tab/>
        </w:r>
        <w:r w:rsidR="00C90828">
          <w:rPr>
            <w:noProof/>
            <w:webHidden/>
          </w:rPr>
          <w:fldChar w:fldCharType="begin"/>
        </w:r>
        <w:r w:rsidR="00C90828">
          <w:rPr>
            <w:noProof/>
            <w:webHidden/>
          </w:rPr>
          <w:instrText xml:space="preserve"> PAGEREF _Toc468791135 \h </w:instrText>
        </w:r>
        <w:r w:rsidR="00C90828">
          <w:rPr>
            <w:noProof/>
            <w:webHidden/>
          </w:rPr>
        </w:r>
        <w:r w:rsidR="00C90828">
          <w:rPr>
            <w:noProof/>
            <w:webHidden/>
          </w:rPr>
          <w:fldChar w:fldCharType="separate"/>
        </w:r>
        <w:r w:rsidR="005B4ABE">
          <w:rPr>
            <w:noProof/>
            <w:webHidden/>
          </w:rPr>
          <w:t>4</w:t>
        </w:r>
        <w:r w:rsidR="00C90828">
          <w:rPr>
            <w:noProof/>
            <w:webHidden/>
          </w:rPr>
          <w:fldChar w:fldCharType="end"/>
        </w:r>
      </w:hyperlink>
    </w:p>
    <w:p w14:paraId="75F809B7" w14:textId="2AF2B166" w:rsidR="00C90828" w:rsidRPr="00A675AD" w:rsidRDefault="000C5296">
      <w:pPr>
        <w:pStyle w:val="TOC2"/>
        <w:rPr>
          <w:rFonts w:ascii="Calibri" w:hAnsi="Calibri"/>
          <w:b w:val="0"/>
          <w:noProof/>
          <w:sz w:val="22"/>
          <w:szCs w:val="22"/>
        </w:rPr>
      </w:pPr>
      <w:hyperlink w:anchor="_Toc468791136" w:history="1">
        <w:r w:rsidR="00C90828" w:rsidRPr="00647091">
          <w:rPr>
            <w:rStyle w:val="Hyperlink"/>
            <w:noProof/>
          </w:rPr>
          <w:t>2.2.</w:t>
        </w:r>
        <w:r w:rsidR="00C90828" w:rsidRPr="00A675AD">
          <w:rPr>
            <w:rFonts w:ascii="Calibri" w:hAnsi="Calibri"/>
            <w:b w:val="0"/>
            <w:noProof/>
            <w:sz w:val="22"/>
            <w:szCs w:val="22"/>
          </w:rPr>
          <w:tab/>
        </w:r>
        <w:r w:rsidR="00C90828" w:rsidRPr="00647091">
          <w:rPr>
            <w:rStyle w:val="Hyperlink"/>
            <w:noProof/>
          </w:rPr>
          <w:t>Security Management</w:t>
        </w:r>
        <w:r w:rsidR="00C90828">
          <w:rPr>
            <w:noProof/>
            <w:webHidden/>
          </w:rPr>
          <w:tab/>
        </w:r>
        <w:r w:rsidR="00C90828">
          <w:rPr>
            <w:noProof/>
            <w:webHidden/>
          </w:rPr>
          <w:fldChar w:fldCharType="begin"/>
        </w:r>
        <w:r w:rsidR="00C90828">
          <w:rPr>
            <w:noProof/>
            <w:webHidden/>
          </w:rPr>
          <w:instrText xml:space="preserve"> PAGEREF _Toc468791136 \h </w:instrText>
        </w:r>
        <w:r w:rsidR="00C90828">
          <w:rPr>
            <w:noProof/>
            <w:webHidden/>
          </w:rPr>
        </w:r>
        <w:r w:rsidR="00C90828">
          <w:rPr>
            <w:noProof/>
            <w:webHidden/>
          </w:rPr>
          <w:fldChar w:fldCharType="separate"/>
        </w:r>
        <w:r w:rsidR="005B4ABE">
          <w:rPr>
            <w:noProof/>
            <w:webHidden/>
          </w:rPr>
          <w:t>4</w:t>
        </w:r>
        <w:r w:rsidR="00C90828">
          <w:rPr>
            <w:noProof/>
            <w:webHidden/>
          </w:rPr>
          <w:fldChar w:fldCharType="end"/>
        </w:r>
      </w:hyperlink>
    </w:p>
    <w:p w14:paraId="4799A35F" w14:textId="124F1CAA" w:rsidR="00C90828" w:rsidRPr="00A675AD" w:rsidRDefault="000C5296">
      <w:pPr>
        <w:pStyle w:val="TOC2"/>
        <w:rPr>
          <w:rFonts w:ascii="Calibri" w:hAnsi="Calibri"/>
          <w:b w:val="0"/>
          <w:noProof/>
          <w:sz w:val="22"/>
          <w:szCs w:val="22"/>
        </w:rPr>
      </w:pPr>
      <w:hyperlink w:anchor="_Toc468791137" w:history="1">
        <w:r w:rsidR="00C90828" w:rsidRPr="00647091">
          <w:rPr>
            <w:rStyle w:val="Hyperlink"/>
            <w:noProof/>
          </w:rPr>
          <w:t>2.3.</w:t>
        </w:r>
        <w:r w:rsidR="00C90828" w:rsidRPr="00A675AD">
          <w:rPr>
            <w:rFonts w:ascii="Calibri" w:hAnsi="Calibri"/>
            <w:b w:val="0"/>
            <w:noProof/>
            <w:sz w:val="22"/>
            <w:szCs w:val="22"/>
          </w:rPr>
          <w:tab/>
        </w:r>
        <w:r w:rsidR="00C90828" w:rsidRPr="00647091">
          <w:rPr>
            <w:rStyle w:val="Hyperlink"/>
            <w:noProof/>
          </w:rPr>
          <w:t>VA FileMan Access Codes</w:t>
        </w:r>
        <w:r w:rsidR="00C90828">
          <w:rPr>
            <w:noProof/>
            <w:webHidden/>
          </w:rPr>
          <w:tab/>
        </w:r>
        <w:r w:rsidR="00C90828">
          <w:rPr>
            <w:noProof/>
            <w:webHidden/>
          </w:rPr>
          <w:fldChar w:fldCharType="begin"/>
        </w:r>
        <w:r w:rsidR="00C90828">
          <w:rPr>
            <w:noProof/>
            <w:webHidden/>
          </w:rPr>
          <w:instrText xml:space="preserve"> PAGEREF _Toc468791137 \h </w:instrText>
        </w:r>
        <w:r w:rsidR="00C90828">
          <w:rPr>
            <w:noProof/>
            <w:webHidden/>
          </w:rPr>
        </w:r>
        <w:r w:rsidR="00C90828">
          <w:rPr>
            <w:noProof/>
            <w:webHidden/>
          </w:rPr>
          <w:fldChar w:fldCharType="separate"/>
        </w:r>
        <w:r w:rsidR="005B4ABE">
          <w:rPr>
            <w:noProof/>
            <w:webHidden/>
          </w:rPr>
          <w:t>4</w:t>
        </w:r>
        <w:r w:rsidR="00C90828">
          <w:rPr>
            <w:noProof/>
            <w:webHidden/>
          </w:rPr>
          <w:fldChar w:fldCharType="end"/>
        </w:r>
      </w:hyperlink>
    </w:p>
    <w:p w14:paraId="6C1D50F2" w14:textId="4FA7563E" w:rsidR="00C90828" w:rsidRPr="00A675AD" w:rsidRDefault="000C5296">
      <w:pPr>
        <w:pStyle w:val="TOC2"/>
        <w:rPr>
          <w:rFonts w:ascii="Calibri" w:hAnsi="Calibri"/>
          <w:b w:val="0"/>
          <w:noProof/>
          <w:sz w:val="22"/>
          <w:szCs w:val="22"/>
        </w:rPr>
      </w:pPr>
      <w:hyperlink w:anchor="_Toc468791138" w:history="1">
        <w:r w:rsidR="00C90828" w:rsidRPr="00647091">
          <w:rPr>
            <w:rStyle w:val="Hyperlink"/>
            <w:noProof/>
          </w:rPr>
          <w:t>2.4.</w:t>
        </w:r>
        <w:r w:rsidR="00C90828" w:rsidRPr="00A675AD">
          <w:rPr>
            <w:rFonts w:ascii="Calibri" w:hAnsi="Calibri"/>
            <w:b w:val="0"/>
            <w:noProof/>
            <w:sz w:val="22"/>
            <w:szCs w:val="22"/>
          </w:rPr>
          <w:tab/>
        </w:r>
        <w:r w:rsidR="00C90828" w:rsidRPr="00647091">
          <w:rPr>
            <w:rStyle w:val="Hyperlink"/>
            <w:noProof/>
          </w:rPr>
          <w:t>Mail Groups and Alerts</w:t>
        </w:r>
        <w:r w:rsidR="00C90828">
          <w:rPr>
            <w:noProof/>
            <w:webHidden/>
          </w:rPr>
          <w:tab/>
        </w:r>
        <w:r w:rsidR="00C90828">
          <w:rPr>
            <w:noProof/>
            <w:webHidden/>
          </w:rPr>
          <w:fldChar w:fldCharType="begin"/>
        </w:r>
        <w:r w:rsidR="00C90828">
          <w:rPr>
            <w:noProof/>
            <w:webHidden/>
          </w:rPr>
          <w:instrText xml:space="preserve"> PAGEREF _Toc468791138 \h </w:instrText>
        </w:r>
        <w:r w:rsidR="00C90828">
          <w:rPr>
            <w:noProof/>
            <w:webHidden/>
          </w:rPr>
        </w:r>
        <w:r w:rsidR="00C90828">
          <w:rPr>
            <w:noProof/>
            <w:webHidden/>
          </w:rPr>
          <w:fldChar w:fldCharType="separate"/>
        </w:r>
        <w:r w:rsidR="005B4ABE">
          <w:rPr>
            <w:noProof/>
            <w:webHidden/>
          </w:rPr>
          <w:t>5</w:t>
        </w:r>
        <w:r w:rsidR="00C90828">
          <w:rPr>
            <w:noProof/>
            <w:webHidden/>
          </w:rPr>
          <w:fldChar w:fldCharType="end"/>
        </w:r>
      </w:hyperlink>
    </w:p>
    <w:p w14:paraId="3BB74129" w14:textId="7B5B5DB6" w:rsidR="00C90828" w:rsidRPr="00A675AD" w:rsidRDefault="000C5296">
      <w:pPr>
        <w:pStyle w:val="TOC2"/>
        <w:rPr>
          <w:rFonts w:ascii="Calibri" w:hAnsi="Calibri"/>
          <w:b w:val="0"/>
          <w:noProof/>
          <w:sz w:val="22"/>
          <w:szCs w:val="22"/>
        </w:rPr>
      </w:pPr>
      <w:hyperlink w:anchor="_Toc468791139" w:history="1">
        <w:r w:rsidR="00C90828" w:rsidRPr="00647091">
          <w:rPr>
            <w:rStyle w:val="Hyperlink"/>
            <w:noProof/>
          </w:rPr>
          <w:t>2.5.</w:t>
        </w:r>
        <w:r w:rsidR="00C90828" w:rsidRPr="00A675AD">
          <w:rPr>
            <w:rFonts w:ascii="Calibri" w:hAnsi="Calibri"/>
            <w:b w:val="0"/>
            <w:noProof/>
            <w:sz w:val="22"/>
            <w:szCs w:val="22"/>
          </w:rPr>
          <w:tab/>
        </w:r>
        <w:r w:rsidR="00C90828" w:rsidRPr="00647091">
          <w:rPr>
            <w:rStyle w:val="Hyperlink"/>
            <w:noProof/>
          </w:rPr>
          <w:t>Remote Systems</w:t>
        </w:r>
        <w:r w:rsidR="00C90828">
          <w:rPr>
            <w:noProof/>
            <w:webHidden/>
          </w:rPr>
          <w:tab/>
        </w:r>
        <w:r w:rsidR="00C90828">
          <w:rPr>
            <w:noProof/>
            <w:webHidden/>
          </w:rPr>
          <w:fldChar w:fldCharType="begin"/>
        </w:r>
        <w:r w:rsidR="00C90828">
          <w:rPr>
            <w:noProof/>
            <w:webHidden/>
          </w:rPr>
          <w:instrText xml:space="preserve"> PAGEREF _Toc468791139 \h </w:instrText>
        </w:r>
        <w:r w:rsidR="00C90828">
          <w:rPr>
            <w:noProof/>
            <w:webHidden/>
          </w:rPr>
        </w:r>
        <w:r w:rsidR="00C90828">
          <w:rPr>
            <w:noProof/>
            <w:webHidden/>
          </w:rPr>
          <w:fldChar w:fldCharType="separate"/>
        </w:r>
        <w:r w:rsidR="005B4ABE">
          <w:rPr>
            <w:noProof/>
            <w:webHidden/>
          </w:rPr>
          <w:t>5</w:t>
        </w:r>
        <w:r w:rsidR="00C90828">
          <w:rPr>
            <w:noProof/>
            <w:webHidden/>
          </w:rPr>
          <w:fldChar w:fldCharType="end"/>
        </w:r>
      </w:hyperlink>
    </w:p>
    <w:p w14:paraId="004B9572" w14:textId="222DA970" w:rsidR="00C90828" w:rsidRPr="00A675AD" w:rsidRDefault="000C5296">
      <w:pPr>
        <w:pStyle w:val="TOC2"/>
        <w:rPr>
          <w:rFonts w:ascii="Calibri" w:hAnsi="Calibri"/>
          <w:b w:val="0"/>
          <w:noProof/>
          <w:sz w:val="22"/>
          <w:szCs w:val="22"/>
        </w:rPr>
      </w:pPr>
      <w:hyperlink w:anchor="_Toc468791140" w:history="1">
        <w:r w:rsidR="00C90828" w:rsidRPr="00647091">
          <w:rPr>
            <w:rStyle w:val="Hyperlink"/>
            <w:noProof/>
          </w:rPr>
          <w:t>2.6.</w:t>
        </w:r>
        <w:r w:rsidR="00C90828" w:rsidRPr="00A675AD">
          <w:rPr>
            <w:rFonts w:ascii="Calibri" w:hAnsi="Calibri"/>
            <w:b w:val="0"/>
            <w:noProof/>
            <w:sz w:val="22"/>
            <w:szCs w:val="22"/>
          </w:rPr>
          <w:tab/>
        </w:r>
        <w:r w:rsidR="00C90828" w:rsidRPr="00647091">
          <w:rPr>
            <w:rStyle w:val="Hyperlink"/>
            <w:noProof/>
          </w:rPr>
          <w:t>Contingency Planning</w:t>
        </w:r>
        <w:r w:rsidR="00C90828">
          <w:rPr>
            <w:noProof/>
            <w:webHidden/>
          </w:rPr>
          <w:tab/>
        </w:r>
        <w:r w:rsidR="00C90828">
          <w:rPr>
            <w:noProof/>
            <w:webHidden/>
          </w:rPr>
          <w:fldChar w:fldCharType="begin"/>
        </w:r>
        <w:r w:rsidR="00C90828">
          <w:rPr>
            <w:noProof/>
            <w:webHidden/>
          </w:rPr>
          <w:instrText xml:space="preserve"> PAGEREF _Toc468791140 \h </w:instrText>
        </w:r>
        <w:r w:rsidR="00C90828">
          <w:rPr>
            <w:noProof/>
            <w:webHidden/>
          </w:rPr>
        </w:r>
        <w:r w:rsidR="00C90828">
          <w:rPr>
            <w:noProof/>
            <w:webHidden/>
          </w:rPr>
          <w:fldChar w:fldCharType="separate"/>
        </w:r>
        <w:r w:rsidR="005B4ABE">
          <w:rPr>
            <w:noProof/>
            <w:webHidden/>
          </w:rPr>
          <w:t>5</w:t>
        </w:r>
        <w:r w:rsidR="00C90828">
          <w:rPr>
            <w:noProof/>
            <w:webHidden/>
          </w:rPr>
          <w:fldChar w:fldCharType="end"/>
        </w:r>
      </w:hyperlink>
    </w:p>
    <w:p w14:paraId="6EB0D7D4" w14:textId="7AC6B7C9" w:rsidR="00C90828" w:rsidRPr="00A675AD" w:rsidRDefault="000C5296">
      <w:pPr>
        <w:pStyle w:val="TOC2"/>
        <w:rPr>
          <w:rFonts w:ascii="Calibri" w:hAnsi="Calibri"/>
          <w:b w:val="0"/>
          <w:noProof/>
          <w:sz w:val="22"/>
          <w:szCs w:val="22"/>
        </w:rPr>
      </w:pPr>
      <w:hyperlink w:anchor="_Toc468791141" w:history="1">
        <w:r w:rsidR="00C90828" w:rsidRPr="00647091">
          <w:rPr>
            <w:rStyle w:val="Hyperlink"/>
            <w:noProof/>
          </w:rPr>
          <w:t>2.7.</w:t>
        </w:r>
        <w:r w:rsidR="00C90828" w:rsidRPr="00A675AD">
          <w:rPr>
            <w:rFonts w:ascii="Calibri" w:hAnsi="Calibri"/>
            <w:b w:val="0"/>
            <w:noProof/>
            <w:sz w:val="22"/>
            <w:szCs w:val="22"/>
          </w:rPr>
          <w:tab/>
        </w:r>
        <w:r w:rsidR="00C90828" w:rsidRPr="00647091">
          <w:rPr>
            <w:rStyle w:val="Hyperlink"/>
            <w:noProof/>
          </w:rPr>
          <w:t>Interfacing</w:t>
        </w:r>
        <w:r w:rsidR="00C90828">
          <w:rPr>
            <w:noProof/>
            <w:webHidden/>
          </w:rPr>
          <w:tab/>
        </w:r>
        <w:r w:rsidR="00C90828">
          <w:rPr>
            <w:noProof/>
            <w:webHidden/>
          </w:rPr>
          <w:fldChar w:fldCharType="begin"/>
        </w:r>
        <w:r w:rsidR="00C90828">
          <w:rPr>
            <w:noProof/>
            <w:webHidden/>
          </w:rPr>
          <w:instrText xml:space="preserve"> PAGEREF _Toc468791141 \h </w:instrText>
        </w:r>
        <w:r w:rsidR="00C90828">
          <w:rPr>
            <w:noProof/>
            <w:webHidden/>
          </w:rPr>
        </w:r>
        <w:r w:rsidR="00C90828">
          <w:rPr>
            <w:noProof/>
            <w:webHidden/>
          </w:rPr>
          <w:fldChar w:fldCharType="separate"/>
        </w:r>
        <w:r w:rsidR="005B4ABE">
          <w:rPr>
            <w:noProof/>
            <w:webHidden/>
          </w:rPr>
          <w:t>5</w:t>
        </w:r>
        <w:r w:rsidR="00C90828">
          <w:rPr>
            <w:noProof/>
            <w:webHidden/>
          </w:rPr>
          <w:fldChar w:fldCharType="end"/>
        </w:r>
      </w:hyperlink>
    </w:p>
    <w:p w14:paraId="1154E0AC" w14:textId="02582708" w:rsidR="00C90828" w:rsidRPr="00A675AD" w:rsidRDefault="000C5296">
      <w:pPr>
        <w:pStyle w:val="TOC2"/>
        <w:rPr>
          <w:rFonts w:ascii="Calibri" w:hAnsi="Calibri"/>
          <w:b w:val="0"/>
          <w:noProof/>
          <w:sz w:val="22"/>
          <w:szCs w:val="22"/>
        </w:rPr>
      </w:pPr>
      <w:hyperlink w:anchor="_Toc468791142" w:history="1">
        <w:r w:rsidR="00C90828" w:rsidRPr="00647091">
          <w:rPr>
            <w:rStyle w:val="Hyperlink"/>
            <w:noProof/>
          </w:rPr>
          <w:t>2.8.</w:t>
        </w:r>
        <w:r w:rsidR="00C90828" w:rsidRPr="00A675AD">
          <w:rPr>
            <w:rFonts w:ascii="Calibri" w:hAnsi="Calibri"/>
            <w:b w:val="0"/>
            <w:noProof/>
            <w:sz w:val="22"/>
            <w:szCs w:val="22"/>
          </w:rPr>
          <w:tab/>
        </w:r>
        <w:r w:rsidR="00C90828" w:rsidRPr="00647091">
          <w:rPr>
            <w:rStyle w:val="Hyperlink"/>
            <w:noProof/>
          </w:rPr>
          <w:t>Electronic Signatures</w:t>
        </w:r>
        <w:r w:rsidR="00C90828">
          <w:rPr>
            <w:noProof/>
            <w:webHidden/>
          </w:rPr>
          <w:tab/>
        </w:r>
        <w:r w:rsidR="00C90828">
          <w:rPr>
            <w:noProof/>
            <w:webHidden/>
          </w:rPr>
          <w:fldChar w:fldCharType="begin"/>
        </w:r>
        <w:r w:rsidR="00C90828">
          <w:rPr>
            <w:noProof/>
            <w:webHidden/>
          </w:rPr>
          <w:instrText xml:space="preserve"> PAGEREF _Toc468791142 \h </w:instrText>
        </w:r>
        <w:r w:rsidR="00C90828">
          <w:rPr>
            <w:noProof/>
            <w:webHidden/>
          </w:rPr>
        </w:r>
        <w:r w:rsidR="00C90828">
          <w:rPr>
            <w:noProof/>
            <w:webHidden/>
          </w:rPr>
          <w:fldChar w:fldCharType="separate"/>
        </w:r>
        <w:r w:rsidR="005B4ABE">
          <w:rPr>
            <w:noProof/>
            <w:webHidden/>
          </w:rPr>
          <w:t>5</w:t>
        </w:r>
        <w:r w:rsidR="00C90828">
          <w:rPr>
            <w:noProof/>
            <w:webHidden/>
          </w:rPr>
          <w:fldChar w:fldCharType="end"/>
        </w:r>
      </w:hyperlink>
    </w:p>
    <w:p w14:paraId="003BE3B4" w14:textId="01E3AA16" w:rsidR="00C90828" w:rsidRPr="00A675AD" w:rsidRDefault="000C5296">
      <w:pPr>
        <w:pStyle w:val="TOC1"/>
        <w:rPr>
          <w:rFonts w:ascii="Calibri" w:hAnsi="Calibri"/>
          <w:b w:val="0"/>
          <w:noProof/>
          <w:sz w:val="22"/>
          <w:szCs w:val="22"/>
        </w:rPr>
      </w:pPr>
      <w:hyperlink w:anchor="_Toc468791143" w:history="1">
        <w:r w:rsidR="00C90828" w:rsidRPr="00647091">
          <w:rPr>
            <w:rStyle w:val="Hyperlink"/>
            <w:noProof/>
          </w:rPr>
          <w:t>3.</w:t>
        </w:r>
        <w:r w:rsidR="00C90828" w:rsidRPr="00A675AD">
          <w:rPr>
            <w:rFonts w:ascii="Calibri" w:hAnsi="Calibri"/>
            <w:b w:val="0"/>
            <w:noProof/>
            <w:sz w:val="22"/>
            <w:szCs w:val="22"/>
          </w:rPr>
          <w:tab/>
        </w:r>
        <w:r w:rsidR="00C90828" w:rsidRPr="00647091">
          <w:rPr>
            <w:rStyle w:val="Hyperlink"/>
            <w:noProof/>
          </w:rPr>
          <w:t>Implementation and Maintenance</w:t>
        </w:r>
        <w:r w:rsidR="00C90828">
          <w:rPr>
            <w:noProof/>
            <w:webHidden/>
          </w:rPr>
          <w:tab/>
        </w:r>
        <w:r w:rsidR="00C90828">
          <w:rPr>
            <w:noProof/>
            <w:webHidden/>
          </w:rPr>
          <w:fldChar w:fldCharType="begin"/>
        </w:r>
        <w:r w:rsidR="00C90828">
          <w:rPr>
            <w:noProof/>
            <w:webHidden/>
          </w:rPr>
          <w:instrText xml:space="preserve"> PAGEREF _Toc468791143 \h </w:instrText>
        </w:r>
        <w:r w:rsidR="00C90828">
          <w:rPr>
            <w:noProof/>
            <w:webHidden/>
          </w:rPr>
        </w:r>
        <w:r w:rsidR="00C90828">
          <w:rPr>
            <w:noProof/>
            <w:webHidden/>
          </w:rPr>
          <w:fldChar w:fldCharType="separate"/>
        </w:r>
        <w:r w:rsidR="005B4ABE">
          <w:rPr>
            <w:noProof/>
            <w:webHidden/>
          </w:rPr>
          <w:t>6</w:t>
        </w:r>
        <w:r w:rsidR="00C90828">
          <w:rPr>
            <w:noProof/>
            <w:webHidden/>
          </w:rPr>
          <w:fldChar w:fldCharType="end"/>
        </w:r>
      </w:hyperlink>
    </w:p>
    <w:p w14:paraId="149B333B" w14:textId="3438E33C" w:rsidR="00C90828" w:rsidRPr="00A675AD" w:rsidRDefault="000C5296">
      <w:pPr>
        <w:pStyle w:val="TOC2"/>
        <w:rPr>
          <w:rFonts w:ascii="Calibri" w:hAnsi="Calibri"/>
          <w:b w:val="0"/>
          <w:noProof/>
          <w:sz w:val="22"/>
          <w:szCs w:val="22"/>
        </w:rPr>
      </w:pPr>
      <w:hyperlink w:anchor="_Toc468791144" w:history="1">
        <w:r w:rsidR="00C90828" w:rsidRPr="00647091">
          <w:rPr>
            <w:rStyle w:val="Hyperlink"/>
            <w:noProof/>
          </w:rPr>
          <w:t>3.1.</w:t>
        </w:r>
        <w:r w:rsidR="00C90828" w:rsidRPr="00A675AD">
          <w:rPr>
            <w:rFonts w:ascii="Calibri" w:hAnsi="Calibri"/>
            <w:b w:val="0"/>
            <w:noProof/>
            <w:sz w:val="22"/>
            <w:szCs w:val="22"/>
          </w:rPr>
          <w:tab/>
        </w:r>
        <w:r w:rsidR="00C90828" w:rsidRPr="00647091">
          <w:rPr>
            <w:rStyle w:val="Hyperlink"/>
            <w:noProof/>
          </w:rPr>
          <w:t>Integrity Checker</w:t>
        </w:r>
        <w:r w:rsidR="00C90828">
          <w:rPr>
            <w:noProof/>
            <w:webHidden/>
          </w:rPr>
          <w:tab/>
        </w:r>
        <w:r w:rsidR="00C90828">
          <w:rPr>
            <w:noProof/>
            <w:webHidden/>
          </w:rPr>
          <w:fldChar w:fldCharType="begin"/>
        </w:r>
        <w:r w:rsidR="00C90828">
          <w:rPr>
            <w:noProof/>
            <w:webHidden/>
          </w:rPr>
          <w:instrText xml:space="preserve"> PAGEREF _Toc468791144 \h </w:instrText>
        </w:r>
        <w:r w:rsidR="00C90828">
          <w:rPr>
            <w:noProof/>
            <w:webHidden/>
          </w:rPr>
        </w:r>
        <w:r w:rsidR="00C90828">
          <w:rPr>
            <w:noProof/>
            <w:webHidden/>
          </w:rPr>
          <w:fldChar w:fldCharType="separate"/>
        </w:r>
        <w:r w:rsidR="005B4ABE">
          <w:rPr>
            <w:noProof/>
            <w:webHidden/>
          </w:rPr>
          <w:t>6</w:t>
        </w:r>
        <w:r w:rsidR="00C90828">
          <w:rPr>
            <w:noProof/>
            <w:webHidden/>
          </w:rPr>
          <w:fldChar w:fldCharType="end"/>
        </w:r>
      </w:hyperlink>
    </w:p>
    <w:p w14:paraId="210912D0" w14:textId="0DFC9468" w:rsidR="00C90828" w:rsidRPr="00A675AD" w:rsidRDefault="000C5296">
      <w:pPr>
        <w:pStyle w:val="TOC1"/>
        <w:rPr>
          <w:rFonts w:ascii="Calibri" w:hAnsi="Calibri"/>
          <w:b w:val="0"/>
          <w:noProof/>
          <w:sz w:val="22"/>
          <w:szCs w:val="22"/>
        </w:rPr>
      </w:pPr>
      <w:hyperlink w:anchor="_Toc468791145" w:history="1">
        <w:r w:rsidR="00C90828" w:rsidRPr="00647091">
          <w:rPr>
            <w:rStyle w:val="Hyperlink"/>
            <w:noProof/>
          </w:rPr>
          <w:t>4.</w:t>
        </w:r>
        <w:r w:rsidR="00C90828" w:rsidRPr="00A675AD">
          <w:rPr>
            <w:rFonts w:ascii="Calibri" w:hAnsi="Calibri"/>
            <w:b w:val="0"/>
            <w:noProof/>
            <w:sz w:val="22"/>
            <w:szCs w:val="22"/>
          </w:rPr>
          <w:tab/>
        </w:r>
        <w:r w:rsidR="00C90828" w:rsidRPr="00647091">
          <w:rPr>
            <w:rStyle w:val="Hyperlink"/>
            <w:noProof/>
          </w:rPr>
          <w:t>Routines</w:t>
        </w:r>
        <w:r w:rsidR="00C90828">
          <w:rPr>
            <w:noProof/>
            <w:webHidden/>
          </w:rPr>
          <w:tab/>
        </w:r>
        <w:r w:rsidR="00C90828">
          <w:rPr>
            <w:noProof/>
            <w:webHidden/>
          </w:rPr>
          <w:fldChar w:fldCharType="begin"/>
        </w:r>
        <w:r w:rsidR="00C90828">
          <w:rPr>
            <w:noProof/>
            <w:webHidden/>
          </w:rPr>
          <w:instrText xml:space="preserve"> PAGEREF _Toc468791145 \h </w:instrText>
        </w:r>
        <w:r w:rsidR="00C90828">
          <w:rPr>
            <w:noProof/>
            <w:webHidden/>
          </w:rPr>
        </w:r>
        <w:r w:rsidR="00C90828">
          <w:rPr>
            <w:noProof/>
            <w:webHidden/>
          </w:rPr>
          <w:fldChar w:fldCharType="separate"/>
        </w:r>
        <w:r w:rsidR="005B4ABE">
          <w:rPr>
            <w:noProof/>
            <w:webHidden/>
          </w:rPr>
          <w:t>7</w:t>
        </w:r>
        <w:r w:rsidR="00C90828">
          <w:rPr>
            <w:noProof/>
            <w:webHidden/>
          </w:rPr>
          <w:fldChar w:fldCharType="end"/>
        </w:r>
      </w:hyperlink>
    </w:p>
    <w:p w14:paraId="74237621" w14:textId="079C5098" w:rsidR="00C90828" w:rsidRPr="00A675AD" w:rsidRDefault="000C5296">
      <w:pPr>
        <w:pStyle w:val="TOC2"/>
        <w:rPr>
          <w:rFonts w:ascii="Calibri" w:hAnsi="Calibri"/>
          <w:b w:val="0"/>
          <w:noProof/>
          <w:sz w:val="22"/>
          <w:szCs w:val="22"/>
        </w:rPr>
      </w:pPr>
      <w:hyperlink w:anchor="_Toc468791146" w:history="1">
        <w:r w:rsidR="00C90828" w:rsidRPr="00647091">
          <w:rPr>
            <w:rStyle w:val="Hyperlink"/>
            <w:noProof/>
          </w:rPr>
          <w:t>4.1.</w:t>
        </w:r>
        <w:r w:rsidR="00C90828" w:rsidRPr="00A675AD">
          <w:rPr>
            <w:rFonts w:ascii="Calibri" w:hAnsi="Calibri"/>
            <w:b w:val="0"/>
            <w:noProof/>
            <w:sz w:val="22"/>
            <w:szCs w:val="22"/>
          </w:rPr>
          <w:tab/>
        </w:r>
        <w:r w:rsidR="00C90828" w:rsidRPr="00647091">
          <w:rPr>
            <w:rStyle w:val="Hyperlink"/>
            <w:noProof/>
          </w:rPr>
          <w:t>Routine Information and Checksums</w:t>
        </w:r>
        <w:r w:rsidR="00C90828">
          <w:rPr>
            <w:noProof/>
            <w:webHidden/>
          </w:rPr>
          <w:tab/>
        </w:r>
        <w:r w:rsidR="00C90828">
          <w:rPr>
            <w:noProof/>
            <w:webHidden/>
          </w:rPr>
          <w:fldChar w:fldCharType="begin"/>
        </w:r>
        <w:r w:rsidR="00C90828">
          <w:rPr>
            <w:noProof/>
            <w:webHidden/>
          </w:rPr>
          <w:instrText xml:space="preserve"> PAGEREF _Toc468791146 \h </w:instrText>
        </w:r>
        <w:r w:rsidR="00C90828">
          <w:rPr>
            <w:noProof/>
            <w:webHidden/>
          </w:rPr>
        </w:r>
        <w:r w:rsidR="00C90828">
          <w:rPr>
            <w:noProof/>
            <w:webHidden/>
          </w:rPr>
          <w:fldChar w:fldCharType="separate"/>
        </w:r>
        <w:r w:rsidR="005B4ABE">
          <w:rPr>
            <w:noProof/>
            <w:webHidden/>
          </w:rPr>
          <w:t>7</w:t>
        </w:r>
        <w:r w:rsidR="00C90828">
          <w:rPr>
            <w:noProof/>
            <w:webHidden/>
          </w:rPr>
          <w:fldChar w:fldCharType="end"/>
        </w:r>
      </w:hyperlink>
    </w:p>
    <w:p w14:paraId="0F77C7BA" w14:textId="49A45AD9" w:rsidR="00C90828" w:rsidRPr="00A675AD" w:rsidRDefault="000C5296">
      <w:pPr>
        <w:pStyle w:val="TOC2"/>
        <w:rPr>
          <w:rFonts w:ascii="Calibri" w:hAnsi="Calibri"/>
          <w:b w:val="0"/>
          <w:noProof/>
          <w:sz w:val="22"/>
          <w:szCs w:val="22"/>
        </w:rPr>
      </w:pPr>
      <w:hyperlink w:anchor="_Toc468791147" w:history="1">
        <w:r w:rsidR="00C90828" w:rsidRPr="00647091">
          <w:rPr>
            <w:rStyle w:val="Hyperlink"/>
            <w:noProof/>
          </w:rPr>
          <w:t>4.2.</w:t>
        </w:r>
        <w:r w:rsidR="00C90828" w:rsidRPr="00A675AD">
          <w:rPr>
            <w:rFonts w:ascii="Calibri" w:hAnsi="Calibri"/>
            <w:b w:val="0"/>
            <w:noProof/>
            <w:sz w:val="22"/>
            <w:szCs w:val="22"/>
          </w:rPr>
          <w:tab/>
        </w:r>
        <w:r w:rsidR="00C90828" w:rsidRPr="00647091">
          <w:rPr>
            <w:rStyle w:val="Hyperlink"/>
            <w:noProof/>
          </w:rPr>
          <w:t>Callable Routines</w:t>
        </w:r>
        <w:r w:rsidR="00C90828">
          <w:rPr>
            <w:noProof/>
            <w:webHidden/>
          </w:rPr>
          <w:tab/>
        </w:r>
        <w:r w:rsidR="00C90828">
          <w:rPr>
            <w:noProof/>
            <w:webHidden/>
          </w:rPr>
          <w:fldChar w:fldCharType="begin"/>
        </w:r>
        <w:r w:rsidR="00C90828">
          <w:rPr>
            <w:noProof/>
            <w:webHidden/>
          </w:rPr>
          <w:instrText xml:space="preserve"> PAGEREF _Toc468791147 \h </w:instrText>
        </w:r>
        <w:r w:rsidR="00C90828">
          <w:rPr>
            <w:noProof/>
            <w:webHidden/>
          </w:rPr>
        </w:r>
        <w:r w:rsidR="00C90828">
          <w:rPr>
            <w:noProof/>
            <w:webHidden/>
          </w:rPr>
          <w:fldChar w:fldCharType="separate"/>
        </w:r>
        <w:r w:rsidR="005B4ABE">
          <w:rPr>
            <w:noProof/>
            <w:webHidden/>
          </w:rPr>
          <w:t>7</w:t>
        </w:r>
        <w:r w:rsidR="00C90828">
          <w:rPr>
            <w:noProof/>
            <w:webHidden/>
          </w:rPr>
          <w:fldChar w:fldCharType="end"/>
        </w:r>
      </w:hyperlink>
    </w:p>
    <w:p w14:paraId="0135E83E" w14:textId="0520C783" w:rsidR="00C90828" w:rsidRPr="00A675AD" w:rsidRDefault="000C5296">
      <w:pPr>
        <w:pStyle w:val="TOC2"/>
        <w:rPr>
          <w:rFonts w:ascii="Calibri" w:hAnsi="Calibri"/>
          <w:b w:val="0"/>
          <w:noProof/>
          <w:sz w:val="22"/>
          <w:szCs w:val="22"/>
        </w:rPr>
      </w:pPr>
      <w:hyperlink w:anchor="_Toc468791148" w:history="1">
        <w:r w:rsidR="00C90828" w:rsidRPr="00647091">
          <w:rPr>
            <w:rStyle w:val="Hyperlink"/>
            <w:noProof/>
          </w:rPr>
          <w:t>4.3.</w:t>
        </w:r>
        <w:r w:rsidR="00C90828" w:rsidRPr="00A675AD">
          <w:rPr>
            <w:rFonts w:ascii="Calibri" w:hAnsi="Calibri"/>
            <w:b w:val="0"/>
            <w:noProof/>
            <w:sz w:val="22"/>
            <w:szCs w:val="22"/>
          </w:rPr>
          <w:tab/>
        </w:r>
        <w:r w:rsidR="00C90828" w:rsidRPr="00647091">
          <w:rPr>
            <w:rStyle w:val="Hyperlink"/>
            <w:noProof/>
          </w:rPr>
          <w:t>Routine List</w:t>
        </w:r>
        <w:r w:rsidR="00C90828">
          <w:rPr>
            <w:noProof/>
            <w:webHidden/>
          </w:rPr>
          <w:tab/>
        </w:r>
        <w:r w:rsidR="00C90828">
          <w:rPr>
            <w:noProof/>
            <w:webHidden/>
          </w:rPr>
          <w:fldChar w:fldCharType="begin"/>
        </w:r>
        <w:r w:rsidR="00C90828">
          <w:rPr>
            <w:noProof/>
            <w:webHidden/>
          </w:rPr>
          <w:instrText xml:space="preserve"> PAGEREF _Toc468791148 \h </w:instrText>
        </w:r>
        <w:r w:rsidR="00C90828">
          <w:rPr>
            <w:noProof/>
            <w:webHidden/>
          </w:rPr>
        </w:r>
        <w:r w:rsidR="00C90828">
          <w:rPr>
            <w:noProof/>
            <w:webHidden/>
          </w:rPr>
          <w:fldChar w:fldCharType="separate"/>
        </w:r>
        <w:r w:rsidR="005B4ABE">
          <w:rPr>
            <w:noProof/>
            <w:webHidden/>
          </w:rPr>
          <w:t>8</w:t>
        </w:r>
        <w:r w:rsidR="00C90828">
          <w:rPr>
            <w:noProof/>
            <w:webHidden/>
          </w:rPr>
          <w:fldChar w:fldCharType="end"/>
        </w:r>
      </w:hyperlink>
    </w:p>
    <w:p w14:paraId="0C1B3272" w14:textId="77AB7FF8" w:rsidR="00C90828" w:rsidRPr="00A675AD" w:rsidRDefault="000C5296">
      <w:pPr>
        <w:pStyle w:val="TOC2"/>
        <w:rPr>
          <w:rFonts w:ascii="Calibri" w:hAnsi="Calibri"/>
          <w:b w:val="0"/>
          <w:noProof/>
          <w:sz w:val="22"/>
          <w:szCs w:val="22"/>
        </w:rPr>
      </w:pPr>
      <w:hyperlink w:anchor="_Toc468791149" w:history="1">
        <w:r w:rsidR="00C90828" w:rsidRPr="00647091">
          <w:rPr>
            <w:rStyle w:val="Hyperlink"/>
            <w:noProof/>
          </w:rPr>
          <w:t>4.4.</w:t>
        </w:r>
        <w:r w:rsidR="00C90828" w:rsidRPr="00A675AD">
          <w:rPr>
            <w:rFonts w:ascii="Calibri" w:hAnsi="Calibri"/>
            <w:b w:val="0"/>
            <w:noProof/>
            <w:sz w:val="22"/>
            <w:szCs w:val="22"/>
          </w:rPr>
          <w:tab/>
        </w:r>
        <w:r w:rsidR="00C90828" w:rsidRPr="00647091">
          <w:rPr>
            <w:rStyle w:val="Hyperlink"/>
            <w:noProof/>
          </w:rPr>
          <w:t>Routines to Map</w:t>
        </w:r>
        <w:r w:rsidR="00C90828">
          <w:rPr>
            <w:noProof/>
            <w:webHidden/>
          </w:rPr>
          <w:tab/>
        </w:r>
        <w:r w:rsidR="00C90828">
          <w:rPr>
            <w:noProof/>
            <w:webHidden/>
          </w:rPr>
          <w:fldChar w:fldCharType="begin"/>
        </w:r>
        <w:r w:rsidR="00C90828">
          <w:rPr>
            <w:noProof/>
            <w:webHidden/>
          </w:rPr>
          <w:instrText xml:space="preserve"> PAGEREF _Toc468791149 \h </w:instrText>
        </w:r>
        <w:r w:rsidR="00C90828">
          <w:rPr>
            <w:noProof/>
            <w:webHidden/>
          </w:rPr>
        </w:r>
        <w:r w:rsidR="00C90828">
          <w:rPr>
            <w:noProof/>
            <w:webHidden/>
          </w:rPr>
          <w:fldChar w:fldCharType="separate"/>
        </w:r>
        <w:r w:rsidR="005B4ABE">
          <w:rPr>
            <w:noProof/>
            <w:webHidden/>
          </w:rPr>
          <w:t>9</w:t>
        </w:r>
        <w:r w:rsidR="00C90828">
          <w:rPr>
            <w:noProof/>
            <w:webHidden/>
          </w:rPr>
          <w:fldChar w:fldCharType="end"/>
        </w:r>
      </w:hyperlink>
    </w:p>
    <w:p w14:paraId="0A6B016E" w14:textId="42F702C5" w:rsidR="00C90828" w:rsidRPr="00A675AD" w:rsidRDefault="000C5296">
      <w:pPr>
        <w:pStyle w:val="TOC1"/>
        <w:rPr>
          <w:rFonts w:ascii="Calibri" w:hAnsi="Calibri"/>
          <w:b w:val="0"/>
          <w:noProof/>
          <w:sz w:val="22"/>
          <w:szCs w:val="22"/>
        </w:rPr>
      </w:pPr>
      <w:hyperlink w:anchor="_Toc468791150" w:history="1">
        <w:r w:rsidR="00C90828" w:rsidRPr="00647091">
          <w:rPr>
            <w:rStyle w:val="Hyperlink"/>
            <w:noProof/>
          </w:rPr>
          <w:t>5.</w:t>
        </w:r>
        <w:r w:rsidR="00C90828" w:rsidRPr="00A675AD">
          <w:rPr>
            <w:rFonts w:ascii="Calibri" w:hAnsi="Calibri"/>
            <w:b w:val="0"/>
            <w:noProof/>
            <w:sz w:val="22"/>
            <w:szCs w:val="22"/>
          </w:rPr>
          <w:tab/>
        </w:r>
        <w:r w:rsidR="00C90828" w:rsidRPr="00647091">
          <w:rPr>
            <w:rStyle w:val="Hyperlink"/>
            <w:noProof/>
          </w:rPr>
          <w:t>Files</w:t>
        </w:r>
        <w:r w:rsidR="00C90828">
          <w:rPr>
            <w:noProof/>
            <w:webHidden/>
          </w:rPr>
          <w:tab/>
        </w:r>
        <w:r w:rsidR="00C90828">
          <w:rPr>
            <w:noProof/>
            <w:webHidden/>
          </w:rPr>
          <w:fldChar w:fldCharType="begin"/>
        </w:r>
        <w:r w:rsidR="00C90828">
          <w:rPr>
            <w:noProof/>
            <w:webHidden/>
          </w:rPr>
          <w:instrText xml:space="preserve"> PAGEREF _Toc468791150 \h </w:instrText>
        </w:r>
        <w:r w:rsidR="00C90828">
          <w:rPr>
            <w:noProof/>
            <w:webHidden/>
          </w:rPr>
        </w:r>
        <w:r w:rsidR="00C90828">
          <w:rPr>
            <w:noProof/>
            <w:webHidden/>
          </w:rPr>
          <w:fldChar w:fldCharType="separate"/>
        </w:r>
        <w:r w:rsidR="005B4ABE">
          <w:rPr>
            <w:noProof/>
            <w:webHidden/>
          </w:rPr>
          <w:t>10</w:t>
        </w:r>
        <w:r w:rsidR="00C90828">
          <w:rPr>
            <w:noProof/>
            <w:webHidden/>
          </w:rPr>
          <w:fldChar w:fldCharType="end"/>
        </w:r>
      </w:hyperlink>
    </w:p>
    <w:p w14:paraId="462298EA" w14:textId="347B0022" w:rsidR="00C90828" w:rsidRPr="00A675AD" w:rsidRDefault="000C5296">
      <w:pPr>
        <w:pStyle w:val="TOC2"/>
        <w:rPr>
          <w:rFonts w:ascii="Calibri" w:hAnsi="Calibri"/>
          <w:b w:val="0"/>
          <w:noProof/>
          <w:sz w:val="22"/>
          <w:szCs w:val="22"/>
        </w:rPr>
      </w:pPr>
      <w:hyperlink w:anchor="_Toc468791151" w:history="1">
        <w:r w:rsidR="00C90828" w:rsidRPr="00647091">
          <w:rPr>
            <w:rStyle w:val="Hyperlink"/>
            <w:noProof/>
          </w:rPr>
          <w:t>5.1.</w:t>
        </w:r>
        <w:r w:rsidR="00C90828" w:rsidRPr="00A675AD">
          <w:rPr>
            <w:rFonts w:ascii="Calibri" w:hAnsi="Calibri"/>
            <w:b w:val="0"/>
            <w:noProof/>
            <w:sz w:val="22"/>
            <w:szCs w:val="22"/>
          </w:rPr>
          <w:tab/>
        </w:r>
        <w:r w:rsidR="00C90828" w:rsidRPr="00647091">
          <w:rPr>
            <w:rStyle w:val="Hyperlink"/>
            <w:noProof/>
          </w:rPr>
          <w:t>Globals and Files</w:t>
        </w:r>
        <w:r w:rsidR="00C90828">
          <w:rPr>
            <w:noProof/>
            <w:webHidden/>
          </w:rPr>
          <w:tab/>
        </w:r>
        <w:r w:rsidR="00C90828">
          <w:rPr>
            <w:noProof/>
            <w:webHidden/>
          </w:rPr>
          <w:fldChar w:fldCharType="begin"/>
        </w:r>
        <w:r w:rsidR="00C90828">
          <w:rPr>
            <w:noProof/>
            <w:webHidden/>
          </w:rPr>
          <w:instrText xml:space="preserve"> PAGEREF _Toc468791151 \h </w:instrText>
        </w:r>
        <w:r w:rsidR="00C90828">
          <w:rPr>
            <w:noProof/>
            <w:webHidden/>
          </w:rPr>
        </w:r>
        <w:r w:rsidR="00C90828">
          <w:rPr>
            <w:noProof/>
            <w:webHidden/>
          </w:rPr>
          <w:fldChar w:fldCharType="separate"/>
        </w:r>
        <w:r w:rsidR="005B4ABE">
          <w:rPr>
            <w:noProof/>
            <w:webHidden/>
          </w:rPr>
          <w:t>10</w:t>
        </w:r>
        <w:r w:rsidR="00C90828">
          <w:rPr>
            <w:noProof/>
            <w:webHidden/>
          </w:rPr>
          <w:fldChar w:fldCharType="end"/>
        </w:r>
      </w:hyperlink>
    </w:p>
    <w:p w14:paraId="385110D4" w14:textId="1B01970A" w:rsidR="00C90828" w:rsidRPr="00A675AD" w:rsidRDefault="000C5296">
      <w:pPr>
        <w:pStyle w:val="TOC2"/>
        <w:rPr>
          <w:rFonts w:ascii="Calibri" w:hAnsi="Calibri"/>
          <w:b w:val="0"/>
          <w:noProof/>
          <w:sz w:val="22"/>
          <w:szCs w:val="22"/>
        </w:rPr>
      </w:pPr>
      <w:hyperlink w:anchor="_Toc468791152" w:history="1">
        <w:r w:rsidR="00C90828" w:rsidRPr="00647091">
          <w:rPr>
            <w:rStyle w:val="Hyperlink"/>
            <w:noProof/>
          </w:rPr>
          <w:t>5.2.</w:t>
        </w:r>
        <w:r w:rsidR="00C90828" w:rsidRPr="00A675AD">
          <w:rPr>
            <w:rFonts w:ascii="Calibri" w:hAnsi="Calibri"/>
            <w:b w:val="0"/>
            <w:noProof/>
            <w:sz w:val="22"/>
            <w:szCs w:val="22"/>
          </w:rPr>
          <w:tab/>
        </w:r>
        <w:r w:rsidR="00C90828" w:rsidRPr="00647091">
          <w:rPr>
            <w:rStyle w:val="Hyperlink"/>
            <w:noProof/>
          </w:rPr>
          <w:t>Templates</w:t>
        </w:r>
        <w:r w:rsidR="00C90828">
          <w:rPr>
            <w:noProof/>
            <w:webHidden/>
          </w:rPr>
          <w:tab/>
        </w:r>
        <w:r w:rsidR="00C90828">
          <w:rPr>
            <w:noProof/>
            <w:webHidden/>
          </w:rPr>
          <w:fldChar w:fldCharType="begin"/>
        </w:r>
        <w:r w:rsidR="00C90828">
          <w:rPr>
            <w:noProof/>
            <w:webHidden/>
          </w:rPr>
          <w:instrText xml:space="preserve"> PAGEREF _Toc468791152 \h </w:instrText>
        </w:r>
        <w:r w:rsidR="00C90828">
          <w:rPr>
            <w:noProof/>
            <w:webHidden/>
          </w:rPr>
        </w:r>
        <w:r w:rsidR="00C90828">
          <w:rPr>
            <w:noProof/>
            <w:webHidden/>
          </w:rPr>
          <w:fldChar w:fldCharType="separate"/>
        </w:r>
        <w:r w:rsidR="005B4ABE">
          <w:rPr>
            <w:noProof/>
            <w:webHidden/>
          </w:rPr>
          <w:t>16</w:t>
        </w:r>
        <w:r w:rsidR="00C90828">
          <w:rPr>
            <w:noProof/>
            <w:webHidden/>
          </w:rPr>
          <w:fldChar w:fldCharType="end"/>
        </w:r>
      </w:hyperlink>
    </w:p>
    <w:p w14:paraId="18FF5FA6" w14:textId="1793F6AB" w:rsidR="00C90828" w:rsidRPr="00A675AD" w:rsidRDefault="000C5296">
      <w:pPr>
        <w:pStyle w:val="TOC2"/>
        <w:rPr>
          <w:rFonts w:ascii="Calibri" w:hAnsi="Calibri"/>
          <w:b w:val="0"/>
          <w:noProof/>
          <w:sz w:val="22"/>
          <w:szCs w:val="22"/>
        </w:rPr>
      </w:pPr>
      <w:hyperlink w:anchor="_Toc468791153" w:history="1">
        <w:r w:rsidR="00C90828" w:rsidRPr="00647091">
          <w:rPr>
            <w:rStyle w:val="Hyperlink"/>
            <w:noProof/>
          </w:rPr>
          <w:t>5.3.</w:t>
        </w:r>
        <w:r w:rsidR="00C90828" w:rsidRPr="00A675AD">
          <w:rPr>
            <w:rFonts w:ascii="Calibri" w:hAnsi="Calibri"/>
            <w:b w:val="0"/>
            <w:noProof/>
            <w:sz w:val="22"/>
            <w:szCs w:val="22"/>
          </w:rPr>
          <w:tab/>
        </w:r>
        <w:r w:rsidR="00C90828" w:rsidRPr="00647091">
          <w:rPr>
            <w:rStyle w:val="Hyperlink"/>
            <w:noProof/>
          </w:rPr>
          <w:t>File Flow (Relationships between Files)</w:t>
        </w:r>
        <w:r w:rsidR="00C90828">
          <w:rPr>
            <w:noProof/>
            <w:webHidden/>
          </w:rPr>
          <w:tab/>
        </w:r>
        <w:r w:rsidR="00C90828">
          <w:rPr>
            <w:noProof/>
            <w:webHidden/>
          </w:rPr>
          <w:fldChar w:fldCharType="begin"/>
        </w:r>
        <w:r w:rsidR="00C90828">
          <w:rPr>
            <w:noProof/>
            <w:webHidden/>
          </w:rPr>
          <w:instrText xml:space="preserve"> PAGEREF _Toc468791153 \h </w:instrText>
        </w:r>
        <w:r w:rsidR="00C90828">
          <w:rPr>
            <w:noProof/>
            <w:webHidden/>
          </w:rPr>
        </w:r>
        <w:r w:rsidR="00C90828">
          <w:rPr>
            <w:noProof/>
            <w:webHidden/>
          </w:rPr>
          <w:fldChar w:fldCharType="separate"/>
        </w:r>
        <w:r w:rsidR="005B4ABE">
          <w:rPr>
            <w:noProof/>
            <w:webHidden/>
          </w:rPr>
          <w:t>16</w:t>
        </w:r>
        <w:r w:rsidR="00C90828">
          <w:rPr>
            <w:noProof/>
            <w:webHidden/>
          </w:rPr>
          <w:fldChar w:fldCharType="end"/>
        </w:r>
      </w:hyperlink>
    </w:p>
    <w:p w14:paraId="1805137D" w14:textId="7698994C" w:rsidR="00C90828" w:rsidRPr="00A675AD" w:rsidRDefault="000C5296">
      <w:pPr>
        <w:pStyle w:val="TOC1"/>
        <w:rPr>
          <w:rFonts w:ascii="Calibri" w:hAnsi="Calibri"/>
          <w:b w:val="0"/>
          <w:noProof/>
          <w:sz w:val="22"/>
          <w:szCs w:val="22"/>
        </w:rPr>
      </w:pPr>
      <w:hyperlink w:anchor="_Toc468791154" w:history="1">
        <w:r w:rsidR="00C90828" w:rsidRPr="00647091">
          <w:rPr>
            <w:rStyle w:val="Hyperlink"/>
            <w:noProof/>
          </w:rPr>
          <w:t>6.</w:t>
        </w:r>
        <w:r w:rsidR="00C90828" w:rsidRPr="00A675AD">
          <w:rPr>
            <w:rFonts w:ascii="Calibri" w:hAnsi="Calibri"/>
            <w:b w:val="0"/>
            <w:noProof/>
            <w:sz w:val="22"/>
            <w:szCs w:val="22"/>
          </w:rPr>
          <w:tab/>
        </w:r>
        <w:r w:rsidR="00C90828" w:rsidRPr="00647091">
          <w:rPr>
            <w:rStyle w:val="Hyperlink"/>
            <w:noProof/>
          </w:rPr>
          <w:t>Exported Options</w:t>
        </w:r>
        <w:r w:rsidR="00C90828">
          <w:rPr>
            <w:noProof/>
            <w:webHidden/>
          </w:rPr>
          <w:tab/>
        </w:r>
        <w:r w:rsidR="00C90828">
          <w:rPr>
            <w:noProof/>
            <w:webHidden/>
          </w:rPr>
          <w:fldChar w:fldCharType="begin"/>
        </w:r>
        <w:r w:rsidR="00C90828">
          <w:rPr>
            <w:noProof/>
            <w:webHidden/>
          </w:rPr>
          <w:instrText xml:space="preserve"> PAGEREF _Toc468791154 \h </w:instrText>
        </w:r>
        <w:r w:rsidR="00C90828">
          <w:rPr>
            <w:noProof/>
            <w:webHidden/>
          </w:rPr>
        </w:r>
        <w:r w:rsidR="00C90828">
          <w:rPr>
            <w:noProof/>
            <w:webHidden/>
          </w:rPr>
          <w:fldChar w:fldCharType="separate"/>
        </w:r>
        <w:r w:rsidR="005B4ABE">
          <w:rPr>
            <w:noProof/>
            <w:webHidden/>
          </w:rPr>
          <w:t>17</w:t>
        </w:r>
        <w:r w:rsidR="00C90828">
          <w:rPr>
            <w:noProof/>
            <w:webHidden/>
          </w:rPr>
          <w:fldChar w:fldCharType="end"/>
        </w:r>
      </w:hyperlink>
    </w:p>
    <w:p w14:paraId="15C94E05" w14:textId="7D90AB8D" w:rsidR="00C90828" w:rsidRPr="00A675AD" w:rsidRDefault="000C5296">
      <w:pPr>
        <w:pStyle w:val="TOC1"/>
        <w:rPr>
          <w:rFonts w:ascii="Calibri" w:hAnsi="Calibri"/>
          <w:b w:val="0"/>
          <w:noProof/>
          <w:sz w:val="22"/>
          <w:szCs w:val="22"/>
        </w:rPr>
      </w:pPr>
      <w:hyperlink w:anchor="_Toc468791155" w:history="1">
        <w:r w:rsidR="00C90828" w:rsidRPr="00647091">
          <w:rPr>
            <w:rStyle w:val="Hyperlink"/>
            <w:noProof/>
          </w:rPr>
          <w:t>7.</w:t>
        </w:r>
        <w:r w:rsidR="00C90828" w:rsidRPr="00A675AD">
          <w:rPr>
            <w:rFonts w:ascii="Calibri" w:hAnsi="Calibri"/>
            <w:b w:val="0"/>
            <w:noProof/>
            <w:sz w:val="22"/>
            <w:szCs w:val="22"/>
          </w:rPr>
          <w:tab/>
        </w:r>
        <w:r w:rsidR="00C90828" w:rsidRPr="00647091">
          <w:rPr>
            <w:rStyle w:val="Hyperlink"/>
            <w:noProof/>
          </w:rPr>
          <w:t>Archiving and Purging</w:t>
        </w:r>
        <w:r w:rsidR="00C90828">
          <w:rPr>
            <w:noProof/>
            <w:webHidden/>
          </w:rPr>
          <w:tab/>
        </w:r>
        <w:r w:rsidR="00C90828">
          <w:rPr>
            <w:noProof/>
            <w:webHidden/>
          </w:rPr>
          <w:fldChar w:fldCharType="begin"/>
        </w:r>
        <w:r w:rsidR="00C90828">
          <w:rPr>
            <w:noProof/>
            <w:webHidden/>
          </w:rPr>
          <w:instrText xml:space="preserve"> PAGEREF _Toc468791155 \h </w:instrText>
        </w:r>
        <w:r w:rsidR="00C90828">
          <w:rPr>
            <w:noProof/>
            <w:webHidden/>
          </w:rPr>
        </w:r>
        <w:r w:rsidR="00C90828">
          <w:rPr>
            <w:noProof/>
            <w:webHidden/>
          </w:rPr>
          <w:fldChar w:fldCharType="separate"/>
        </w:r>
        <w:r w:rsidR="005B4ABE">
          <w:rPr>
            <w:noProof/>
            <w:webHidden/>
          </w:rPr>
          <w:t>17</w:t>
        </w:r>
        <w:r w:rsidR="00C90828">
          <w:rPr>
            <w:noProof/>
            <w:webHidden/>
          </w:rPr>
          <w:fldChar w:fldCharType="end"/>
        </w:r>
      </w:hyperlink>
    </w:p>
    <w:p w14:paraId="66C2E4B7" w14:textId="7F361ED3" w:rsidR="00C90828" w:rsidRPr="00A675AD" w:rsidRDefault="000C5296">
      <w:pPr>
        <w:pStyle w:val="TOC1"/>
        <w:rPr>
          <w:rFonts w:ascii="Calibri" w:hAnsi="Calibri"/>
          <w:b w:val="0"/>
          <w:noProof/>
          <w:sz w:val="22"/>
          <w:szCs w:val="22"/>
        </w:rPr>
      </w:pPr>
      <w:hyperlink w:anchor="_Toc468791156" w:history="1">
        <w:r w:rsidR="00C90828" w:rsidRPr="00647091">
          <w:rPr>
            <w:rStyle w:val="Hyperlink"/>
            <w:noProof/>
          </w:rPr>
          <w:t>8.</w:t>
        </w:r>
        <w:r w:rsidR="00C90828" w:rsidRPr="00A675AD">
          <w:rPr>
            <w:rFonts w:ascii="Calibri" w:hAnsi="Calibri"/>
            <w:b w:val="0"/>
            <w:noProof/>
            <w:sz w:val="22"/>
            <w:szCs w:val="22"/>
          </w:rPr>
          <w:tab/>
        </w:r>
        <w:r w:rsidR="00C90828" w:rsidRPr="00647091">
          <w:rPr>
            <w:rStyle w:val="Hyperlink"/>
            <w:noProof/>
          </w:rPr>
          <w:t>External/Internal Relations</w:t>
        </w:r>
        <w:r w:rsidR="00C90828">
          <w:rPr>
            <w:noProof/>
            <w:webHidden/>
          </w:rPr>
          <w:tab/>
        </w:r>
        <w:r w:rsidR="00C90828">
          <w:rPr>
            <w:noProof/>
            <w:webHidden/>
          </w:rPr>
          <w:fldChar w:fldCharType="begin"/>
        </w:r>
        <w:r w:rsidR="00C90828">
          <w:rPr>
            <w:noProof/>
            <w:webHidden/>
          </w:rPr>
          <w:instrText xml:space="preserve"> PAGEREF _Toc468791156 \h </w:instrText>
        </w:r>
        <w:r w:rsidR="00C90828">
          <w:rPr>
            <w:noProof/>
            <w:webHidden/>
          </w:rPr>
        </w:r>
        <w:r w:rsidR="00C90828">
          <w:rPr>
            <w:noProof/>
            <w:webHidden/>
          </w:rPr>
          <w:fldChar w:fldCharType="separate"/>
        </w:r>
        <w:r w:rsidR="005B4ABE">
          <w:rPr>
            <w:noProof/>
            <w:webHidden/>
          </w:rPr>
          <w:t>18</w:t>
        </w:r>
        <w:r w:rsidR="00C90828">
          <w:rPr>
            <w:noProof/>
            <w:webHidden/>
          </w:rPr>
          <w:fldChar w:fldCharType="end"/>
        </w:r>
      </w:hyperlink>
    </w:p>
    <w:p w14:paraId="5DCD2495" w14:textId="504CC4F5" w:rsidR="00C90828" w:rsidRPr="00A675AD" w:rsidRDefault="000C5296">
      <w:pPr>
        <w:pStyle w:val="TOC2"/>
        <w:rPr>
          <w:rFonts w:ascii="Calibri" w:hAnsi="Calibri"/>
          <w:b w:val="0"/>
          <w:noProof/>
          <w:sz w:val="22"/>
          <w:szCs w:val="22"/>
        </w:rPr>
      </w:pPr>
      <w:hyperlink w:anchor="_Toc468791157" w:history="1">
        <w:r w:rsidR="00C90828" w:rsidRPr="00647091">
          <w:rPr>
            <w:rStyle w:val="Hyperlink"/>
            <w:noProof/>
          </w:rPr>
          <w:t>8.1.</w:t>
        </w:r>
        <w:r w:rsidR="00C90828" w:rsidRPr="00A675AD">
          <w:rPr>
            <w:rFonts w:ascii="Calibri" w:hAnsi="Calibri"/>
            <w:b w:val="0"/>
            <w:noProof/>
            <w:sz w:val="22"/>
            <w:szCs w:val="22"/>
          </w:rPr>
          <w:tab/>
        </w:r>
        <w:r w:rsidR="00C90828" w:rsidRPr="00647091">
          <w:rPr>
            <w:rStyle w:val="Hyperlink"/>
            <w:noProof/>
          </w:rPr>
          <w:t>Database Integration Agreements (DBIAs)</w:t>
        </w:r>
        <w:r w:rsidR="00C90828">
          <w:rPr>
            <w:noProof/>
            <w:webHidden/>
          </w:rPr>
          <w:tab/>
        </w:r>
        <w:r w:rsidR="00C90828">
          <w:rPr>
            <w:noProof/>
            <w:webHidden/>
          </w:rPr>
          <w:fldChar w:fldCharType="begin"/>
        </w:r>
        <w:r w:rsidR="00C90828">
          <w:rPr>
            <w:noProof/>
            <w:webHidden/>
          </w:rPr>
          <w:instrText xml:space="preserve"> PAGEREF _Toc468791157 \h </w:instrText>
        </w:r>
        <w:r w:rsidR="00C90828">
          <w:rPr>
            <w:noProof/>
            <w:webHidden/>
          </w:rPr>
        </w:r>
        <w:r w:rsidR="00C90828">
          <w:rPr>
            <w:noProof/>
            <w:webHidden/>
          </w:rPr>
          <w:fldChar w:fldCharType="separate"/>
        </w:r>
        <w:r w:rsidR="005B4ABE">
          <w:rPr>
            <w:noProof/>
            <w:webHidden/>
          </w:rPr>
          <w:t>18</w:t>
        </w:r>
        <w:r w:rsidR="00C90828">
          <w:rPr>
            <w:noProof/>
            <w:webHidden/>
          </w:rPr>
          <w:fldChar w:fldCharType="end"/>
        </w:r>
      </w:hyperlink>
    </w:p>
    <w:p w14:paraId="22015BBF" w14:textId="5028DA5E" w:rsidR="00C90828" w:rsidRPr="00A675AD" w:rsidRDefault="000C5296">
      <w:pPr>
        <w:pStyle w:val="TOC1"/>
        <w:rPr>
          <w:rFonts w:ascii="Calibri" w:hAnsi="Calibri"/>
          <w:b w:val="0"/>
          <w:noProof/>
          <w:sz w:val="22"/>
          <w:szCs w:val="22"/>
        </w:rPr>
      </w:pPr>
      <w:hyperlink w:anchor="_Toc468791158" w:history="1">
        <w:r w:rsidR="00C90828" w:rsidRPr="00647091">
          <w:rPr>
            <w:rStyle w:val="Hyperlink"/>
            <w:noProof/>
          </w:rPr>
          <w:t>9.</w:t>
        </w:r>
        <w:r w:rsidR="00C90828" w:rsidRPr="00A675AD">
          <w:rPr>
            <w:rFonts w:ascii="Calibri" w:hAnsi="Calibri"/>
            <w:b w:val="0"/>
            <w:noProof/>
            <w:sz w:val="22"/>
            <w:szCs w:val="22"/>
          </w:rPr>
          <w:tab/>
        </w:r>
        <w:r w:rsidR="00C90828" w:rsidRPr="00647091">
          <w:rPr>
            <w:rStyle w:val="Hyperlink"/>
            <w:noProof/>
          </w:rPr>
          <w:t>Package-wide Variables</w:t>
        </w:r>
        <w:r w:rsidR="00C90828">
          <w:rPr>
            <w:noProof/>
            <w:webHidden/>
          </w:rPr>
          <w:tab/>
        </w:r>
        <w:r w:rsidR="00C90828">
          <w:rPr>
            <w:noProof/>
            <w:webHidden/>
          </w:rPr>
          <w:fldChar w:fldCharType="begin"/>
        </w:r>
        <w:r w:rsidR="00C90828">
          <w:rPr>
            <w:noProof/>
            <w:webHidden/>
          </w:rPr>
          <w:instrText xml:space="preserve"> PAGEREF _Toc468791158 \h </w:instrText>
        </w:r>
        <w:r w:rsidR="00C90828">
          <w:rPr>
            <w:noProof/>
            <w:webHidden/>
          </w:rPr>
        </w:r>
        <w:r w:rsidR="00C90828">
          <w:rPr>
            <w:noProof/>
            <w:webHidden/>
          </w:rPr>
          <w:fldChar w:fldCharType="separate"/>
        </w:r>
        <w:r w:rsidR="005B4ABE">
          <w:rPr>
            <w:noProof/>
            <w:webHidden/>
          </w:rPr>
          <w:t>19</w:t>
        </w:r>
        <w:r w:rsidR="00C90828">
          <w:rPr>
            <w:noProof/>
            <w:webHidden/>
          </w:rPr>
          <w:fldChar w:fldCharType="end"/>
        </w:r>
      </w:hyperlink>
    </w:p>
    <w:p w14:paraId="29296C47" w14:textId="34270550" w:rsidR="00C90828" w:rsidRPr="00A675AD" w:rsidRDefault="000C5296">
      <w:pPr>
        <w:pStyle w:val="TOC2"/>
        <w:rPr>
          <w:rFonts w:ascii="Calibri" w:hAnsi="Calibri"/>
          <w:b w:val="0"/>
          <w:noProof/>
          <w:sz w:val="22"/>
          <w:szCs w:val="22"/>
        </w:rPr>
      </w:pPr>
      <w:hyperlink w:anchor="_Toc468791159" w:history="1">
        <w:r w:rsidR="00C90828" w:rsidRPr="00647091">
          <w:rPr>
            <w:rStyle w:val="Hyperlink"/>
            <w:noProof/>
          </w:rPr>
          <w:t>9.1.</w:t>
        </w:r>
        <w:r w:rsidR="00C90828" w:rsidRPr="00A675AD">
          <w:rPr>
            <w:rFonts w:ascii="Calibri" w:hAnsi="Calibri"/>
            <w:b w:val="0"/>
            <w:noProof/>
            <w:sz w:val="22"/>
            <w:szCs w:val="22"/>
          </w:rPr>
          <w:tab/>
        </w:r>
        <w:r w:rsidR="00C90828" w:rsidRPr="00647091">
          <w:rPr>
            <w:rStyle w:val="Hyperlink"/>
            <w:noProof/>
          </w:rPr>
          <w:t>SACC Exemptions/Non-Standard Code</w:t>
        </w:r>
        <w:r w:rsidR="00C90828">
          <w:rPr>
            <w:noProof/>
            <w:webHidden/>
          </w:rPr>
          <w:tab/>
        </w:r>
        <w:r w:rsidR="00C90828">
          <w:rPr>
            <w:noProof/>
            <w:webHidden/>
          </w:rPr>
          <w:fldChar w:fldCharType="begin"/>
        </w:r>
        <w:r w:rsidR="00C90828">
          <w:rPr>
            <w:noProof/>
            <w:webHidden/>
          </w:rPr>
          <w:instrText xml:space="preserve"> PAGEREF _Toc468791159 \h </w:instrText>
        </w:r>
        <w:r w:rsidR="00C90828">
          <w:rPr>
            <w:noProof/>
            <w:webHidden/>
          </w:rPr>
        </w:r>
        <w:r w:rsidR="00C90828">
          <w:rPr>
            <w:noProof/>
            <w:webHidden/>
          </w:rPr>
          <w:fldChar w:fldCharType="separate"/>
        </w:r>
        <w:r w:rsidR="005B4ABE">
          <w:rPr>
            <w:noProof/>
            <w:webHidden/>
          </w:rPr>
          <w:t>19</w:t>
        </w:r>
        <w:r w:rsidR="00C90828">
          <w:rPr>
            <w:noProof/>
            <w:webHidden/>
          </w:rPr>
          <w:fldChar w:fldCharType="end"/>
        </w:r>
      </w:hyperlink>
    </w:p>
    <w:p w14:paraId="352BBAFB" w14:textId="1F333BC2" w:rsidR="00C90828" w:rsidRPr="00A675AD" w:rsidRDefault="000C5296">
      <w:pPr>
        <w:pStyle w:val="TOC1"/>
        <w:rPr>
          <w:rFonts w:ascii="Calibri" w:hAnsi="Calibri"/>
          <w:b w:val="0"/>
          <w:noProof/>
          <w:sz w:val="22"/>
          <w:szCs w:val="22"/>
        </w:rPr>
      </w:pPr>
      <w:hyperlink w:anchor="_Toc468791160" w:history="1">
        <w:r w:rsidR="00C90828" w:rsidRPr="00647091">
          <w:rPr>
            <w:rStyle w:val="Hyperlink"/>
            <w:noProof/>
          </w:rPr>
          <w:t>10.</w:t>
        </w:r>
        <w:r w:rsidR="00C90828" w:rsidRPr="00A675AD">
          <w:rPr>
            <w:rFonts w:ascii="Calibri" w:hAnsi="Calibri"/>
            <w:b w:val="0"/>
            <w:noProof/>
            <w:sz w:val="22"/>
            <w:szCs w:val="22"/>
          </w:rPr>
          <w:tab/>
        </w:r>
        <w:r w:rsidR="00C90828" w:rsidRPr="00647091">
          <w:rPr>
            <w:rStyle w:val="Hyperlink"/>
            <w:noProof/>
          </w:rPr>
          <w:t>How to Generate Online Documentation</w:t>
        </w:r>
        <w:r w:rsidR="00C90828">
          <w:rPr>
            <w:noProof/>
            <w:webHidden/>
          </w:rPr>
          <w:tab/>
        </w:r>
        <w:r w:rsidR="00C90828">
          <w:rPr>
            <w:noProof/>
            <w:webHidden/>
          </w:rPr>
          <w:fldChar w:fldCharType="begin"/>
        </w:r>
        <w:r w:rsidR="00C90828">
          <w:rPr>
            <w:noProof/>
            <w:webHidden/>
          </w:rPr>
          <w:instrText xml:space="preserve"> PAGEREF _Toc468791160 \h </w:instrText>
        </w:r>
        <w:r w:rsidR="00C90828">
          <w:rPr>
            <w:noProof/>
            <w:webHidden/>
          </w:rPr>
        </w:r>
        <w:r w:rsidR="00C90828">
          <w:rPr>
            <w:noProof/>
            <w:webHidden/>
          </w:rPr>
          <w:fldChar w:fldCharType="separate"/>
        </w:r>
        <w:r w:rsidR="005B4ABE">
          <w:rPr>
            <w:noProof/>
            <w:webHidden/>
          </w:rPr>
          <w:t>20</w:t>
        </w:r>
        <w:r w:rsidR="00C90828">
          <w:rPr>
            <w:noProof/>
            <w:webHidden/>
          </w:rPr>
          <w:fldChar w:fldCharType="end"/>
        </w:r>
      </w:hyperlink>
    </w:p>
    <w:p w14:paraId="69B10B31" w14:textId="0322294A" w:rsidR="00C90828" w:rsidRPr="00A675AD" w:rsidRDefault="000C5296">
      <w:pPr>
        <w:pStyle w:val="TOC2"/>
        <w:rPr>
          <w:rFonts w:ascii="Calibri" w:hAnsi="Calibri"/>
          <w:b w:val="0"/>
          <w:noProof/>
          <w:sz w:val="22"/>
          <w:szCs w:val="22"/>
        </w:rPr>
      </w:pPr>
      <w:hyperlink w:anchor="_Toc468791161" w:history="1">
        <w:r w:rsidR="00C90828" w:rsidRPr="00647091">
          <w:rPr>
            <w:rStyle w:val="Hyperlink"/>
            <w:noProof/>
          </w:rPr>
          <w:t>10.1.</w:t>
        </w:r>
        <w:r w:rsidR="00C90828" w:rsidRPr="00A675AD">
          <w:rPr>
            <w:rFonts w:ascii="Calibri" w:hAnsi="Calibri"/>
            <w:b w:val="0"/>
            <w:noProof/>
            <w:sz w:val="22"/>
            <w:szCs w:val="22"/>
          </w:rPr>
          <w:tab/>
        </w:r>
        <w:r w:rsidR="00C90828" w:rsidRPr="00647091">
          <w:rPr>
            <w:rStyle w:val="Hyperlink"/>
            <w:noProof/>
          </w:rPr>
          <w:t>XINDEX</w:t>
        </w:r>
        <w:r w:rsidR="00C90828">
          <w:rPr>
            <w:noProof/>
            <w:webHidden/>
          </w:rPr>
          <w:tab/>
        </w:r>
        <w:r w:rsidR="00C90828">
          <w:rPr>
            <w:noProof/>
            <w:webHidden/>
          </w:rPr>
          <w:fldChar w:fldCharType="begin"/>
        </w:r>
        <w:r w:rsidR="00C90828">
          <w:rPr>
            <w:noProof/>
            <w:webHidden/>
          </w:rPr>
          <w:instrText xml:space="preserve"> PAGEREF _Toc468791161 \h </w:instrText>
        </w:r>
        <w:r w:rsidR="00C90828">
          <w:rPr>
            <w:noProof/>
            <w:webHidden/>
          </w:rPr>
        </w:r>
        <w:r w:rsidR="00C90828">
          <w:rPr>
            <w:noProof/>
            <w:webHidden/>
          </w:rPr>
          <w:fldChar w:fldCharType="separate"/>
        </w:r>
        <w:r w:rsidR="005B4ABE">
          <w:rPr>
            <w:noProof/>
            <w:webHidden/>
          </w:rPr>
          <w:t>20</w:t>
        </w:r>
        <w:r w:rsidR="00C90828">
          <w:rPr>
            <w:noProof/>
            <w:webHidden/>
          </w:rPr>
          <w:fldChar w:fldCharType="end"/>
        </w:r>
      </w:hyperlink>
    </w:p>
    <w:p w14:paraId="4807591A" w14:textId="4275AFB4" w:rsidR="00C90828" w:rsidRPr="00A675AD" w:rsidRDefault="000C5296">
      <w:pPr>
        <w:pStyle w:val="TOC2"/>
        <w:rPr>
          <w:rFonts w:ascii="Calibri" w:hAnsi="Calibri"/>
          <w:b w:val="0"/>
          <w:noProof/>
          <w:sz w:val="22"/>
          <w:szCs w:val="22"/>
        </w:rPr>
      </w:pPr>
      <w:hyperlink w:anchor="_Toc468791162" w:history="1">
        <w:r w:rsidR="00C90828" w:rsidRPr="00647091">
          <w:rPr>
            <w:rStyle w:val="Hyperlink"/>
            <w:noProof/>
          </w:rPr>
          <w:t>10.2.</w:t>
        </w:r>
        <w:r w:rsidR="00C90828" w:rsidRPr="00A675AD">
          <w:rPr>
            <w:rFonts w:ascii="Calibri" w:hAnsi="Calibri"/>
            <w:b w:val="0"/>
            <w:noProof/>
            <w:sz w:val="22"/>
            <w:szCs w:val="22"/>
          </w:rPr>
          <w:tab/>
        </w:r>
        <w:r w:rsidR="00C90828" w:rsidRPr="00647091">
          <w:rPr>
            <w:rStyle w:val="Hyperlink"/>
            <w:noProof/>
          </w:rPr>
          <w:t>Inquire To Option File</w:t>
        </w:r>
        <w:r w:rsidR="00C90828">
          <w:rPr>
            <w:noProof/>
            <w:webHidden/>
          </w:rPr>
          <w:tab/>
        </w:r>
        <w:r w:rsidR="00C90828">
          <w:rPr>
            <w:noProof/>
            <w:webHidden/>
          </w:rPr>
          <w:fldChar w:fldCharType="begin"/>
        </w:r>
        <w:r w:rsidR="00C90828">
          <w:rPr>
            <w:noProof/>
            <w:webHidden/>
          </w:rPr>
          <w:instrText xml:space="preserve"> PAGEREF _Toc468791162 \h </w:instrText>
        </w:r>
        <w:r w:rsidR="00C90828">
          <w:rPr>
            <w:noProof/>
            <w:webHidden/>
          </w:rPr>
        </w:r>
        <w:r w:rsidR="00C90828">
          <w:rPr>
            <w:noProof/>
            <w:webHidden/>
          </w:rPr>
          <w:fldChar w:fldCharType="separate"/>
        </w:r>
        <w:r w:rsidR="005B4ABE">
          <w:rPr>
            <w:noProof/>
            <w:webHidden/>
          </w:rPr>
          <w:t>21</w:t>
        </w:r>
        <w:r w:rsidR="00C90828">
          <w:rPr>
            <w:noProof/>
            <w:webHidden/>
          </w:rPr>
          <w:fldChar w:fldCharType="end"/>
        </w:r>
      </w:hyperlink>
    </w:p>
    <w:p w14:paraId="5CF20F6A" w14:textId="0572A059" w:rsidR="00C90828" w:rsidRPr="00A675AD" w:rsidRDefault="000C5296">
      <w:pPr>
        <w:pStyle w:val="TOC2"/>
        <w:rPr>
          <w:rFonts w:ascii="Calibri" w:hAnsi="Calibri"/>
          <w:b w:val="0"/>
          <w:noProof/>
          <w:sz w:val="22"/>
          <w:szCs w:val="22"/>
        </w:rPr>
      </w:pPr>
      <w:hyperlink w:anchor="_Toc468791163" w:history="1">
        <w:r w:rsidR="00C90828" w:rsidRPr="00647091">
          <w:rPr>
            <w:rStyle w:val="Hyperlink"/>
            <w:noProof/>
          </w:rPr>
          <w:t>10.3.</w:t>
        </w:r>
        <w:r w:rsidR="00C90828" w:rsidRPr="00A675AD">
          <w:rPr>
            <w:rFonts w:ascii="Calibri" w:hAnsi="Calibri"/>
            <w:b w:val="0"/>
            <w:noProof/>
            <w:sz w:val="22"/>
            <w:szCs w:val="22"/>
          </w:rPr>
          <w:tab/>
        </w:r>
        <w:r w:rsidR="00C90828" w:rsidRPr="00647091">
          <w:rPr>
            <w:rStyle w:val="Hyperlink"/>
            <w:noProof/>
          </w:rPr>
          <w:t>Print Options File</w:t>
        </w:r>
        <w:r w:rsidR="00C90828">
          <w:rPr>
            <w:noProof/>
            <w:webHidden/>
          </w:rPr>
          <w:tab/>
        </w:r>
        <w:r w:rsidR="00C90828">
          <w:rPr>
            <w:noProof/>
            <w:webHidden/>
          </w:rPr>
          <w:fldChar w:fldCharType="begin"/>
        </w:r>
        <w:r w:rsidR="00C90828">
          <w:rPr>
            <w:noProof/>
            <w:webHidden/>
          </w:rPr>
          <w:instrText xml:space="preserve"> PAGEREF _Toc468791163 \h </w:instrText>
        </w:r>
        <w:r w:rsidR="00C90828">
          <w:rPr>
            <w:noProof/>
            <w:webHidden/>
          </w:rPr>
        </w:r>
        <w:r w:rsidR="00C90828">
          <w:rPr>
            <w:noProof/>
            <w:webHidden/>
          </w:rPr>
          <w:fldChar w:fldCharType="separate"/>
        </w:r>
        <w:r w:rsidR="005B4ABE">
          <w:rPr>
            <w:noProof/>
            <w:webHidden/>
          </w:rPr>
          <w:t>21</w:t>
        </w:r>
        <w:r w:rsidR="00C90828">
          <w:rPr>
            <w:noProof/>
            <w:webHidden/>
          </w:rPr>
          <w:fldChar w:fldCharType="end"/>
        </w:r>
      </w:hyperlink>
    </w:p>
    <w:p w14:paraId="4D462E99" w14:textId="188F7671" w:rsidR="00C90828" w:rsidRPr="00A675AD" w:rsidRDefault="000C5296">
      <w:pPr>
        <w:pStyle w:val="TOC2"/>
        <w:rPr>
          <w:rFonts w:ascii="Calibri" w:hAnsi="Calibri"/>
          <w:b w:val="0"/>
          <w:noProof/>
          <w:sz w:val="22"/>
          <w:szCs w:val="22"/>
        </w:rPr>
      </w:pPr>
      <w:hyperlink w:anchor="_Toc468791164" w:history="1">
        <w:r w:rsidR="00C90828" w:rsidRPr="00647091">
          <w:rPr>
            <w:rStyle w:val="Hyperlink"/>
            <w:noProof/>
          </w:rPr>
          <w:t>10.4.</w:t>
        </w:r>
        <w:r w:rsidR="00C90828" w:rsidRPr="00A675AD">
          <w:rPr>
            <w:rFonts w:ascii="Calibri" w:hAnsi="Calibri"/>
            <w:b w:val="0"/>
            <w:noProof/>
            <w:sz w:val="22"/>
            <w:szCs w:val="22"/>
          </w:rPr>
          <w:tab/>
        </w:r>
        <w:r w:rsidR="00C90828" w:rsidRPr="00647091">
          <w:rPr>
            <w:rStyle w:val="Hyperlink"/>
            <w:noProof/>
          </w:rPr>
          <w:t>List File Attributes</w:t>
        </w:r>
        <w:r w:rsidR="00C90828">
          <w:rPr>
            <w:noProof/>
            <w:webHidden/>
          </w:rPr>
          <w:tab/>
        </w:r>
        <w:r w:rsidR="00C90828">
          <w:rPr>
            <w:noProof/>
            <w:webHidden/>
          </w:rPr>
          <w:fldChar w:fldCharType="begin"/>
        </w:r>
        <w:r w:rsidR="00C90828">
          <w:rPr>
            <w:noProof/>
            <w:webHidden/>
          </w:rPr>
          <w:instrText xml:space="preserve"> PAGEREF _Toc468791164 \h </w:instrText>
        </w:r>
        <w:r w:rsidR="00C90828">
          <w:rPr>
            <w:noProof/>
            <w:webHidden/>
          </w:rPr>
        </w:r>
        <w:r w:rsidR="00C90828">
          <w:rPr>
            <w:noProof/>
            <w:webHidden/>
          </w:rPr>
          <w:fldChar w:fldCharType="separate"/>
        </w:r>
        <w:r w:rsidR="005B4ABE">
          <w:rPr>
            <w:noProof/>
            <w:webHidden/>
          </w:rPr>
          <w:t>21</w:t>
        </w:r>
        <w:r w:rsidR="00C90828">
          <w:rPr>
            <w:noProof/>
            <w:webHidden/>
          </w:rPr>
          <w:fldChar w:fldCharType="end"/>
        </w:r>
      </w:hyperlink>
    </w:p>
    <w:p w14:paraId="18767C4D" w14:textId="1A6FED29" w:rsidR="00C90828" w:rsidRPr="00A675AD" w:rsidRDefault="000C5296">
      <w:pPr>
        <w:pStyle w:val="TOC1"/>
        <w:rPr>
          <w:rFonts w:ascii="Calibri" w:hAnsi="Calibri"/>
          <w:b w:val="0"/>
          <w:noProof/>
          <w:sz w:val="22"/>
          <w:szCs w:val="22"/>
        </w:rPr>
      </w:pPr>
      <w:hyperlink w:anchor="_Toc468791165" w:history="1">
        <w:r w:rsidR="00C90828" w:rsidRPr="00647091">
          <w:rPr>
            <w:rStyle w:val="Hyperlink"/>
            <w:noProof/>
          </w:rPr>
          <w:t>A.</w:t>
        </w:r>
        <w:r w:rsidR="00C90828" w:rsidRPr="00A675AD">
          <w:rPr>
            <w:rFonts w:ascii="Calibri" w:hAnsi="Calibri"/>
            <w:b w:val="0"/>
            <w:noProof/>
            <w:sz w:val="22"/>
            <w:szCs w:val="22"/>
          </w:rPr>
          <w:tab/>
        </w:r>
        <w:r w:rsidR="00C90828" w:rsidRPr="00647091">
          <w:rPr>
            <w:rStyle w:val="Hyperlink"/>
            <w:noProof/>
          </w:rPr>
          <w:t>Appendix A – Routines and Checksums</w:t>
        </w:r>
        <w:r w:rsidR="00C90828">
          <w:rPr>
            <w:noProof/>
            <w:webHidden/>
          </w:rPr>
          <w:tab/>
        </w:r>
        <w:r w:rsidR="00C90828">
          <w:rPr>
            <w:noProof/>
            <w:webHidden/>
          </w:rPr>
          <w:fldChar w:fldCharType="begin"/>
        </w:r>
        <w:r w:rsidR="00C90828">
          <w:rPr>
            <w:noProof/>
            <w:webHidden/>
          </w:rPr>
          <w:instrText xml:space="preserve"> PAGEREF _Toc468791165 \h </w:instrText>
        </w:r>
        <w:r w:rsidR="00C90828">
          <w:rPr>
            <w:noProof/>
            <w:webHidden/>
          </w:rPr>
        </w:r>
        <w:r w:rsidR="00C90828">
          <w:rPr>
            <w:noProof/>
            <w:webHidden/>
          </w:rPr>
          <w:fldChar w:fldCharType="separate"/>
        </w:r>
        <w:r w:rsidR="005B4ABE">
          <w:rPr>
            <w:noProof/>
            <w:webHidden/>
          </w:rPr>
          <w:t>23</w:t>
        </w:r>
        <w:r w:rsidR="00C90828">
          <w:rPr>
            <w:noProof/>
            <w:webHidden/>
          </w:rPr>
          <w:fldChar w:fldCharType="end"/>
        </w:r>
      </w:hyperlink>
    </w:p>
    <w:p w14:paraId="148B4BD9" w14:textId="7855A7B5" w:rsidR="00C90828" w:rsidRPr="00A675AD" w:rsidRDefault="000C5296">
      <w:pPr>
        <w:pStyle w:val="TOC2"/>
        <w:rPr>
          <w:rFonts w:ascii="Calibri" w:hAnsi="Calibri"/>
          <w:b w:val="0"/>
          <w:noProof/>
          <w:sz w:val="22"/>
          <w:szCs w:val="22"/>
        </w:rPr>
      </w:pPr>
      <w:hyperlink w:anchor="_Toc468791166" w:history="1">
        <w:r w:rsidR="00C90828" w:rsidRPr="00647091">
          <w:rPr>
            <w:rStyle w:val="Hyperlink"/>
            <w:noProof/>
          </w:rPr>
          <w:t>A.1.</w:t>
        </w:r>
        <w:r w:rsidR="00C90828" w:rsidRPr="00A675AD">
          <w:rPr>
            <w:rFonts w:ascii="Calibri" w:hAnsi="Calibri"/>
            <w:b w:val="0"/>
            <w:noProof/>
            <w:sz w:val="22"/>
            <w:szCs w:val="22"/>
          </w:rPr>
          <w:tab/>
        </w:r>
        <w:r w:rsidR="00C90828" w:rsidRPr="00647091">
          <w:rPr>
            <w:rStyle w:val="Hyperlink"/>
            <w:noProof/>
          </w:rPr>
          <w:t>Patch ICD*18*89 Routine Information</w:t>
        </w:r>
        <w:r w:rsidR="00C90828">
          <w:rPr>
            <w:noProof/>
            <w:webHidden/>
          </w:rPr>
          <w:tab/>
        </w:r>
        <w:r w:rsidR="00C90828">
          <w:rPr>
            <w:noProof/>
            <w:webHidden/>
          </w:rPr>
          <w:fldChar w:fldCharType="begin"/>
        </w:r>
        <w:r w:rsidR="00C90828">
          <w:rPr>
            <w:noProof/>
            <w:webHidden/>
          </w:rPr>
          <w:instrText xml:space="preserve"> PAGEREF _Toc468791166 \h </w:instrText>
        </w:r>
        <w:r w:rsidR="00C90828">
          <w:rPr>
            <w:noProof/>
            <w:webHidden/>
          </w:rPr>
        </w:r>
        <w:r w:rsidR="00C90828">
          <w:rPr>
            <w:noProof/>
            <w:webHidden/>
          </w:rPr>
          <w:fldChar w:fldCharType="separate"/>
        </w:r>
        <w:r w:rsidR="005B4ABE">
          <w:rPr>
            <w:noProof/>
            <w:webHidden/>
          </w:rPr>
          <w:t>23</w:t>
        </w:r>
        <w:r w:rsidR="00C90828">
          <w:rPr>
            <w:noProof/>
            <w:webHidden/>
          </w:rPr>
          <w:fldChar w:fldCharType="end"/>
        </w:r>
      </w:hyperlink>
    </w:p>
    <w:p w14:paraId="3EE98E50" w14:textId="3F42DB3B" w:rsidR="00C90828" w:rsidRPr="00A675AD" w:rsidRDefault="000C5296">
      <w:pPr>
        <w:pStyle w:val="TOC2"/>
        <w:rPr>
          <w:rFonts w:ascii="Calibri" w:hAnsi="Calibri"/>
          <w:b w:val="0"/>
          <w:noProof/>
          <w:sz w:val="22"/>
          <w:szCs w:val="22"/>
        </w:rPr>
      </w:pPr>
      <w:hyperlink w:anchor="_Toc468791167" w:history="1">
        <w:r w:rsidR="00C90828" w:rsidRPr="00647091">
          <w:rPr>
            <w:rStyle w:val="Hyperlink"/>
            <w:noProof/>
          </w:rPr>
          <w:t>A.2.</w:t>
        </w:r>
        <w:r w:rsidR="00C90828" w:rsidRPr="00A675AD">
          <w:rPr>
            <w:rFonts w:ascii="Calibri" w:hAnsi="Calibri"/>
            <w:b w:val="0"/>
            <w:noProof/>
            <w:sz w:val="22"/>
            <w:szCs w:val="22"/>
          </w:rPr>
          <w:tab/>
        </w:r>
        <w:r w:rsidR="00C90828" w:rsidRPr="00647091">
          <w:rPr>
            <w:rStyle w:val="Hyperlink"/>
            <w:noProof/>
          </w:rPr>
          <w:t>Patch ICD*18*64 Routine Information</w:t>
        </w:r>
        <w:r w:rsidR="00C90828">
          <w:rPr>
            <w:noProof/>
            <w:webHidden/>
          </w:rPr>
          <w:tab/>
        </w:r>
        <w:r w:rsidR="00C90828">
          <w:rPr>
            <w:noProof/>
            <w:webHidden/>
          </w:rPr>
          <w:fldChar w:fldCharType="begin"/>
        </w:r>
        <w:r w:rsidR="00C90828">
          <w:rPr>
            <w:noProof/>
            <w:webHidden/>
          </w:rPr>
          <w:instrText xml:space="preserve"> PAGEREF _Toc468791167 \h </w:instrText>
        </w:r>
        <w:r w:rsidR="00C90828">
          <w:rPr>
            <w:noProof/>
            <w:webHidden/>
          </w:rPr>
        </w:r>
        <w:r w:rsidR="00C90828">
          <w:rPr>
            <w:noProof/>
            <w:webHidden/>
          </w:rPr>
          <w:fldChar w:fldCharType="separate"/>
        </w:r>
        <w:r w:rsidR="005B4ABE">
          <w:rPr>
            <w:noProof/>
            <w:webHidden/>
          </w:rPr>
          <w:t>25</w:t>
        </w:r>
        <w:r w:rsidR="00C90828">
          <w:rPr>
            <w:noProof/>
            <w:webHidden/>
          </w:rPr>
          <w:fldChar w:fldCharType="end"/>
        </w:r>
      </w:hyperlink>
    </w:p>
    <w:p w14:paraId="21055BAC" w14:textId="18069C9C" w:rsidR="00C90828" w:rsidRPr="00A675AD" w:rsidRDefault="000C5296">
      <w:pPr>
        <w:pStyle w:val="TOC2"/>
        <w:rPr>
          <w:rFonts w:ascii="Calibri" w:hAnsi="Calibri"/>
          <w:b w:val="0"/>
          <w:noProof/>
          <w:sz w:val="22"/>
          <w:szCs w:val="22"/>
        </w:rPr>
      </w:pPr>
      <w:hyperlink w:anchor="_Toc468791168" w:history="1">
        <w:r w:rsidR="00C90828" w:rsidRPr="00647091">
          <w:rPr>
            <w:rStyle w:val="Hyperlink"/>
            <w:noProof/>
          </w:rPr>
          <w:t>A.3.</w:t>
        </w:r>
        <w:r w:rsidR="00C90828" w:rsidRPr="00A675AD">
          <w:rPr>
            <w:rFonts w:ascii="Calibri" w:hAnsi="Calibri"/>
            <w:b w:val="0"/>
            <w:noProof/>
            <w:sz w:val="22"/>
            <w:szCs w:val="22"/>
          </w:rPr>
          <w:tab/>
        </w:r>
        <w:r w:rsidR="00C90828" w:rsidRPr="00647091">
          <w:rPr>
            <w:rStyle w:val="Hyperlink"/>
            <w:noProof/>
          </w:rPr>
          <w:t>Patch ICD*18*14 Routine Information</w:t>
        </w:r>
        <w:r w:rsidR="00C90828">
          <w:rPr>
            <w:noProof/>
            <w:webHidden/>
          </w:rPr>
          <w:tab/>
        </w:r>
        <w:r w:rsidR="00C90828">
          <w:rPr>
            <w:noProof/>
            <w:webHidden/>
          </w:rPr>
          <w:fldChar w:fldCharType="begin"/>
        </w:r>
        <w:r w:rsidR="00C90828">
          <w:rPr>
            <w:noProof/>
            <w:webHidden/>
          </w:rPr>
          <w:instrText xml:space="preserve"> PAGEREF _Toc468791168 \h </w:instrText>
        </w:r>
        <w:r w:rsidR="00C90828">
          <w:rPr>
            <w:noProof/>
            <w:webHidden/>
          </w:rPr>
        </w:r>
        <w:r w:rsidR="00C90828">
          <w:rPr>
            <w:noProof/>
            <w:webHidden/>
          </w:rPr>
          <w:fldChar w:fldCharType="separate"/>
        </w:r>
        <w:r w:rsidR="005B4ABE">
          <w:rPr>
            <w:noProof/>
            <w:webHidden/>
          </w:rPr>
          <w:t>27</w:t>
        </w:r>
        <w:r w:rsidR="00C90828">
          <w:rPr>
            <w:noProof/>
            <w:webHidden/>
          </w:rPr>
          <w:fldChar w:fldCharType="end"/>
        </w:r>
      </w:hyperlink>
    </w:p>
    <w:p w14:paraId="659A8955" w14:textId="781D10F6" w:rsidR="00C90828" w:rsidRPr="00A675AD" w:rsidRDefault="000C5296">
      <w:pPr>
        <w:pStyle w:val="TOC1"/>
        <w:rPr>
          <w:rFonts w:ascii="Calibri" w:hAnsi="Calibri"/>
          <w:b w:val="0"/>
          <w:noProof/>
          <w:sz w:val="22"/>
          <w:szCs w:val="22"/>
        </w:rPr>
      </w:pPr>
      <w:hyperlink w:anchor="_Toc468791169" w:history="1">
        <w:r w:rsidR="00C90828" w:rsidRPr="00647091">
          <w:rPr>
            <w:rStyle w:val="Hyperlink"/>
            <w:noProof/>
          </w:rPr>
          <w:t>B.</w:t>
        </w:r>
        <w:r w:rsidR="00C90828" w:rsidRPr="00A675AD">
          <w:rPr>
            <w:rFonts w:ascii="Calibri" w:hAnsi="Calibri"/>
            <w:b w:val="0"/>
            <w:noProof/>
            <w:sz w:val="22"/>
            <w:szCs w:val="22"/>
          </w:rPr>
          <w:tab/>
        </w:r>
        <w:r w:rsidR="00C90828" w:rsidRPr="00647091">
          <w:rPr>
            <w:rStyle w:val="Hyperlink"/>
            <w:noProof/>
          </w:rPr>
          <w:t>Appendix B – Glossary</w:t>
        </w:r>
        <w:r w:rsidR="00C90828">
          <w:rPr>
            <w:noProof/>
            <w:webHidden/>
          </w:rPr>
          <w:tab/>
        </w:r>
        <w:r w:rsidR="00C90828">
          <w:rPr>
            <w:noProof/>
            <w:webHidden/>
          </w:rPr>
          <w:fldChar w:fldCharType="begin"/>
        </w:r>
        <w:r w:rsidR="00C90828">
          <w:rPr>
            <w:noProof/>
            <w:webHidden/>
          </w:rPr>
          <w:instrText xml:space="preserve"> PAGEREF _Toc468791169 \h </w:instrText>
        </w:r>
        <w:r w:rsidR="00C90828">
          <w:rPr>
            <w:noProof/>
            <w:webHidden/>
          </w:rPr>
        </w:r>
        <w:r w:rsidR="00C90828">
          <w:rPr>
            <w:noProof/>
            <w:webHidden/>
          </w:rPr>
          <w:fldChar w:fldCharType="separate"/>
        </w:r>
        <w:r w:rsidR="005B4ABE">
          <w:rPr>
            <w:noProof/>
            <w:webHidden/>
          </w:rPr>
          <w:t>28</w:t>
        </w:r>
        <w:r w:rsidR="00C90828">
          <w:rPr>
            <w:noProof/>
            <w:webHidden/>
          </w:rPr>
          <w:fldChar w:fldCharType="end"/>
        </w:r>
      </w:hyperlink>
    </w:p>
    <w:p w14:paraId="74937664" w14:textId="77777777" w:rsidR="00BE7EFF" w:rsidRDefault="00C666FF" w:rsidP="00057DBA">
      <w:pPr>
        <w:pStyle w:val="Title2"/>
        <w:spacing w:before="480"/>
      </w:pPr>
      <w:r>
        <w:rPr>
          <w:rFonts w:cs="Times New Roman"/>
          <w:bCs w:val="0"/>
          <w:snapToGrid w:val="0"/>
          <w:szCs w:val="20"/>
        </w:rPr>
        <w:fldChar w:fldCharType="end"/>
      </w:r>
      <w:r w:rsidR="00057DBA">
        <w:t>List of Tables</w:t>
      </w:r>
    </w:p>
    <w:p w14:paraId="5831C579" w14:textId="0A10C5A1" w:rsidR="00C90828" w:rsidRPr="00A675AD" w:rsidRDefault="00057DBA">
      <w:pPr>
        <w:pStyle w:val="TableofFigures"/>
        <w:tabs>
          <w:tab w:val="right" w:leader="dot" w:pos="9350"/>
        </w:tabs>
        <w:rPr>
          <w:rFonts w:ascii="Calibri" w:hAnsi="Calibri"/>
          <w:noProof/>
          <w:szCs w:val="22"/>
        </w:rPr>
      </w:pPr>
      <w:r>
        <w:fldChar w:fldCharType="begin"/>
      </w:r>
      <w:r>
        <w:instrText xml:space="preserve"> TOC \h \z \c "Table" </w:instrText>
      </w:r>
      <w:r>
        <w:fldChar w:fldCharType="separate"/>
      </w:r>
      <w:hyperlink w:anchor="_Toc468791170" w:history="1">
        <w:r w:rsidR="00C90828" w:rsidRPr="005B4CCA">
          <w:rPr>
            <w:rStyle w:val="Hyperlink"/>
            <w:noProof/>
          </w:rPr>
          <w:t>Table 1: VA FileMan Access Codes</w:t>
        </w:r>
        <w:r w:rsidR="00C90828">
          <w:rPr>
            <w:noProof/>
            <w:webHidden/>
          </w:rPr>
          <w:tab/>
        </w:r>
        <w:r w:rsidR="00C90828">
          <w:rPr>
            <w:noProof/>
            <w:webHidden/>
          </w:rPr>
          <w:fldChar w:fldCharType="begin"/>
        </w:r>
        <w:r w:rsidR="00C90828">
          <w:rPr>
            <w:noProof/>
            <w:webHidden/>
          </w:rPr>
          <w:instrText xml:space="preserve"> PAGEREF _Toc468791170 \h </w:instrText>
        </w:r>
        <w:r w:rsidR="00C90828">
          <w:rPr>
            <w:noProof/>
            <w:webHidden/>
          </w:rPr>
        </w:r>
        <w:r w:rsidR="00C90828">
          <w:rPr>
            <w:noProof/>
            <w:webHidden/>
          </w:rPr>
          <w:fldChar w:fldCharType="separate"/>
        </w:r>
        <w:r w:rsidR="005B4ABE">
          <w:rPr>
            <w:noProof/>
            <w:webHidden/>
          </w:rPr>
          <w:t>4</w:t>
        </w:r>
        <w:r w:rsidR="00C90828">
          <w:rPr>
            <w:noProof/>
            <w:webHidden/>
          </w:rPr>
          <w:fldChar w:fldCharType="end"/>
        </w:r>
      </w:hyperlink>
    </w:p>
    <w:p w14:paraId="0871A992" w14:textId="34B66FED" w:rsidR="00C90828" w:rsidRPr="00A675AD" w:rsidRDefault="000C5296">
      <w:pPr>
        <w:pStyle w:val="TableofFigures"/>
        <w:tabs>
          <w:tab w:val="right" w:leader="dot" w:pos="9350"/>
        </w:tabs>
        <w:rPr>
          <w:rFonts w:ascii="Calibri" w:hAnsi="Calibri"/>
          <w:noProof/>
          <w:szCs w:val="22"/>
        </w:rPr>
      </w:pPr>
      <w:hyperlink w:anchor="_Toc468791171" w:history="1">
        <w:r w:rsidR="00C90828" w:rsidRPr="005B4CCA">
          <w:rPr>
            <w:rStyle w:val="Hyperlink"/>
            <w:noProof/>
          </w:rPr>
          <w:t>Table 2: File List with Descriptions</w:t>
        </w:r>
        <w:r w:rsidR="00C90828">
          <w:rPr>
            <w:noProof/>
            <w:webHidden/>
          </w:rPr>
          <w:tab/>
        </w:r>
        <w:r w:rsidR="00C90828">
          <w:rPr>
            <w:noProof/>
            <w:webHidden/>
          </w:rPr>
          <w:fldChar w:fldCharType="begin"/>
        </w:r>
        <w:r w:rsidR="00C90828">
          <w:rPr>
            <w:noProof/>
            <w:webHidden/>
          </w:rPr>
          <w:instrText xml:space="preserve"> PAGEREF _Toc468791171 \h </w:instrText>
        </w:r>
        <w:r w:rsidR="00C90828">
          <w:rPr>
            <w:noProof/>
            <w:webHidden/>
          </w:rPr>
        </w:r>
        <w:r w:rsidR="00C90828">
          <w:rPr>
            <w:noProof/>
            <w:webHidden/>
          </w:rPr>
          <w:fldChar w:fldCharType="separate"/>
        </w:r>
        <w:r w:rsidR="005B4ABE">
          <w:rPr>
            <w:noProof/>
            <w:webHidden/>
          </w:rPr>
          <w:t>10</w:t>
        </w:r>
        <w:r w:rsidR="00C90828">
          <w:rPr>
            <w:noProof/>
            <w:webHidden/>
          </w:rPr>
          <w:fldChar w:fldCharType="end"/>
        </w:r>
      </w:hyperlink>
    </w:p>
    <w:p w14:paraId="0B830E20" w14:textId="0CC0E45F" w:rsidR="00C90828" w:rsidRPr="00A675AD" w:rsidRDefault="000C5296">
      <w:pPr>
        <w:pStyle w:val="TableofFigures"/>
        <w:tabs>
          <w:tab w:val="right" w:leader="dot" w:pos="9350"/>
        </w:tabs>
        <w:rPr>
          <w:rFonts w:ascii="Calibri" w:hAnsi="Calibri"/>
          <w:noProof/>
          <w:szCs w:val="22"/>
        </w:rPr>
      </w:pPr>
      <w:hyperlink w:anchor="_Toc468791172" w:history="1">
        <w:r w:rsidR="00C90828" w:rsidRPr="005B4CCA">
          <w:rPr>
            <w:rStyle w:val="Hyperlink"/>
            <w:noProof/>
          </w:rPr>
          <w:t>Table 3: ICD*18*89 Routine Checksums</w:t>
        </w:r>
        <w:r w:rsidR="00C90828">
          <w:rPr>
            <w:noProof/>
            <w:webHidden/>
          </w:rPr>
          <w:tab/>
        </w:r>
        <w:r w:rsidR="00C90828">
          <w:rPr>
            <w:noProof/>
            <w:webHidden/>
          </w:rPr>
          <w:fldChar w:fldCharType="begin"/>
        </w:r>
        <w:r w:rsidR="00C90828">
          <w:rPr>
            <w:noProof/>
            <w:webHidden/>
          </w:rPr>
          <w:instrText xml:space="preserve"> PAGEREF _Toc468791172 \h </w:instrText>
        </w:r>
        <w:r w:rsidR="00C90828">
          <w:rPr>
            <w:noProof/>
            <w:webHidden/>
          </w:rPr>
        </w:r>
        <w:r w:rsidR="00C90828">
          <w:rPr>
            <w:noProof/>
            <w:webHidden/>
          </w:rPr>
          <w:fldChar w:fldCharType="separate"/>
        </w:r>
        <w:r w:rsidR="005B4ABE">
          <w:rPr>
            <w:noProof/>
            <w:webHidden/>
          </w:rPr>
          <w:t>23</w:t>
        </w:r>
        <w:r w:rsidR="00C90828">
          <w:rPr>
            <w:noProof/>
            <w:webHidden/>
          </w:rPr>
          <w:fldChar w:fldCharType="end"/>
        </w:r>
      </w:hyperlink>
    </w:p>
    <w:p w14:paraId="3DC18B10" w14:textId="7E644E3D" w:rsidR="00C90828" w:rsidRPr="00A675AD" w:rsidRDefault="000C5296">
      <w:pPr>
        <w:pStyle w:val="TableofFigures"/>
        <w:tabs>
          <w:tab w:val="right" w:leader="dot" w:pos="9350"/>
        </w:tabs>
        <w:rPr>
          <w:rFonts w:ascii="Calibri" w:hAnsi="Calibri"/>
          <w:noProof/>
          <w:szCs w:val="22"/>
        </w:rPr>
      </w:pPr>
      <w:hyperlink w:anchor="_Toc468791173" w:history="1">
        <w:r w:rsidR="00C90828" w:rsidRPr="005B4CCA">
          <w:rPr>
            <w:rStyle w:val="Hyperlink"/>
            <w:noProof/>
          </w:rPr>
          <w:t>Table 4: ICD*18*64 Routine Checksums</w:t>
        </w:r>
        <w:r w:rsidR="00C90828">
          <w:rPr>
            <w:noProof/>
            <w:webHidden/>
          </w:rPr>
          <w:tab/>
        </w:r>
        <w:r w:rsidR="00C90828">
          <w:rPr>
            <w:noProof/>
            <w:webHidden/>
          </w:rPr>
          <w:fldChar w:fldCharType="begin"/>
        </w:r>
        <w:r w:rsidR="00C90828">
          <w:rPr>
            <w:noProof/>
            <w:webHidden/>
          </w:rPr>
          <w:instrText xml:space="preserve"> PAGEREF _Toc468791173 \h </w:instrText>
        </w:r>
        <w:r w:rsidR="00C90828">
          <w:rPr>
            <w:noProof/>
            <w:webHidden/>
          </w:rPr>
        </w:r>
        <w:r w:rsidR="00C90828">
          <w:rPr>
            <w:noProof/>
            <w:webHidden/>
          </w:rPr>
          <w:fldChar w:fldCharType="separate"/>
        </w:r>
        <w:r w:rsidR="005B4ABE">
          <w:rPr>
            <w:noProof/>
            <w:webHidden/>
          </w:rPr>
          <w:t>25</w:t>
        </w:r>
        <w:r w:rsidR="00C90828">
          <w:rPr>
            <w:noProof/>
            <w:webHidden/>
          </w:rPr>
          <w:fldChar w:fldCharType="end"/>
        </w:r>
      </w:hyperlink>
    </w:p>
    <w:p w14:paraId="4500A972" w14:textId="36B2C0AB" w:rsidR="00C90828" w:rsidRPr="00A675AD" w:rsidRDefault="000C5296">
      <w:pPr>
        <w:pStyle w:val="TableofFigures"/>
        <w:tabs>
          <w:tab w:val="right" w:leader="dot" w:pos="9350"/>
        </w:tabs>
        <w:rPr>
          <w:rFonts w:ascii="Calibri" w:hAnsi="Calibri"/>
          <w:noProof/>
          <w:szCs w:val="22"/>
        </w:rPr>
      </w:pPr>
      <w:hyperlink w:anchor="_Toc468791174" w:history="1">
        <w:r w:rsidR="00C90828" w:rsidRPr="005B4CCA">
          <w:rPr>
            <w:rStyle w:val="Hyperlink"/>
            <w:noProof/>
          </w:rPr>
          <w:t>Table 5: ICD*18*14 Routine Checksums</w:t>
        </w:r>
        <w:r w:rsidR="00C90828">
          <w:rPr>
            <w:noProof/>
            <w:webHidden/>
          </w:rPr>
          <w:tab/>
        </w:r>
        <w:r w:rsidR="00C90828">
          <w:rPr>
            <w:noProof/>
            <w:webHidden/>
          </w:rPr>
          <w:fldChar w:fldCharType="begin"/>
        </w:r>
        <w:r w:rsidR="00C90828">
          <w:rPr>
            <w:noProof/>
            <w:webHidden/>
          </w:rPr>
          <w:instrText xml:space="preserve"> PAGEREF _Toc468791174 \h </w:instrText>
        </w:r>
        <w:r w:rsidR="00C90828">
          <w:rPr>
            <w:noProof/>
            <w:webHidden/>
          </w:rPr>
        </w:r>
        <w:r w:rsidR="00C90828">
          <w:rPr>
            <w:noProof/>
            <w:webHidden/>
          </w:rPr>
          <w:fldChar w:fldCharType="separate"/>
        </w:r>
        <w:r w:rsidR="005B4ABE">
          <w:rPr>
            <w:noProof/>
            <w:webHidden/>
          </w:rPr>
          <w:t>27</w:t>
        </w:r>
        <w:r w:rsidR="00C90828">
          <w:rPr>
            <w:noProof/>
            <w:webHidden/>
          </w:rPr>
          <w:fldChar w:fldCharType="end"/>
        </w:r>
      </w:hyperlink>
    </w:p>
    <w:p w14:paraId="457162F0" w14:textId="596276B8" w:rsidR="00C90828" w:rsidRPr="00A675AD" w:rsidRDefault="000C5296">
      <w:pPr>
        <w:pStyle w:val="TableofFigures"/>
        <w:tabs>
          <w:tab w:val="right" w:leader="dot" w:pos="9350"/>
        </w:tabs>
        <w:rPr>
          <w:rFonts w:ascii="Calibri" w:hAnsi="Calibri"/>
          <w:noProof/>
          <w:szCs w:val="22"/>
        </w:rPr>
      </w:pPr>
      <w:hyperlink w:anchor="_Toc468791175" w:history="1">
        <w:r w:rsidR="00C90828" w:rsidRPr="005B4CCA">
          <w:rPr>
            <w:rStyle w:val="Hyperlink"/>
            <w:noProof/>
          </w:rPr>
          <w:t>Table 6: Terms and Definitions</w:t>
        </w:r>
        <w:r w:rsidR="00C90828">
          <w:rPr>
            <w:noProof/>
            <w:webHidden/>
          </w:rPr>
          <w:tab/>
        </w:r>
        <w:r w:rsidR="00C90828">
          <w:rPr>
            <w:noProof/>
            <w:webHidden/>
          </w:rPr>
          <w:fldChar w:fldCharType="begin"/>
        </w:r>
        <w:r w:rsidR="00C90828">
          <w:rPr>
            <w:noProof/>
            <w:webHidden/>
          </w:rPr>
          <w:instrText xml:space="preserve"> PAGEREF _Toc468791175 \h </w:instrText>
        </w:r>
        <w:r w:rsidR="00C90828">
          <w:rPr>
            <w:noProof/>
            <w:webHidden/>
          </w:rPr>
        </w:r>
        <w:r w:rsidR="00C90828">
          <w:rPr>
            <w:noProof/>
            <w:webHidden/>
          </w:rPr>
          <w:fldChar w:fldCharType="separate"/>
        </w:r>
        <w:r w:rsidR="005B4ABE">
          <w:rPr>
            <w:noProof/>
            <w:webHidden/>
          </w:rPr>
          <w:t>28</w:t>
        </w:r>
        <w:r w:rsidR="00C90828">
          <w:rPr>
            <w:noProof/>
            <w:webHidden/>
          </w:rPr>
          <w:fldChar w:fldCharType="end"/>
        </w:r>
      </w:hyperlink>
    </w:p>
    <w:p w14:paraId="29ED79F0" w14:textId="77777777" w:rsidR="00057DBA" w:rsidRDefault="00057DBA" w:rsidP="00BE7EFF">
      <w:pPr>
        <w:sectPr w:rsidR="00057DBA" w:rsidSect="00BE7EFF">
          <w:footerReference w:type="default" r:id="rId14"/>
          <w:pgSz w:w="12240" w:h="15840" w:code="1"/>
          <w:pgMar w:top="1440" w:right="1440" w:bottom="1440" w:left="1440" w:header="720" w:footer="720" w:gutter="0"/>
          <w:pgNumType w:fmt="lowerRoman"/>
          <w:cols w:space="720"/>
          <w:docGrid w:linePitch="299"/>
        </w:sectPr>
      </w:pPr>
      <w:r>
        <w:fldChar w:fldCharType="end"/>
      </w:r>
    </w:p>
    <w:p w14:paraId="166BC37B" w14:textId="77777777" w:rsidR="00F61261" w:rsidRPr="00BE7EFF" w:rsidRDefault="00F61261" w:rsidP="00BE7EFF">
      <w:pPr>
        <w:pStyle w:val="Heading1"/>
      </w:pPr>
      <w:bookmarkStart w:id="2" w:name="_Toc468791126"/>
      <w:r w:rsidRPr="00BE7EFF">
        <w:lastRenderedPageBreak/>
        <w:t>Introduction</w:t>
      </w:r>
      <w:bookmarkEnd w:id="2"/>
    </w:p>
    <w:p w14:paraId="3F37109D" w14:textId="77777777" w:rsidR="00F61261" w:rsidRPr="0045603D" w:rsidRDefault="00F61261" w:rsidP="001C6C48">
      <w:pPr>
        <w:pStyle w:val="BodyText"/>
        <w:rPr>
          <w:snapToGrid w:val="0"/>
        </w:rPr>
      </w:pPr>
      <w:r w:rsidRPr="0045603D">
        <w:rPr>
          <w:snapToGrid w:val="0"/>
        </w:rPr>
        <w:t>The Diagnosis Related Group (DRG) Grouper is a "black box" utility with standalone functionality and can be called by other VistA applications. The DRG Groupe</w:t>
      </w:r>
      <w:r w:rsidR="00F27871">
        <w:rPr>
          <w:snapToGrid w:val="0"/>
        </w:rPr>
        <w:t>r package contains two options:</w:t>
      </w:r>
    </w:p>
    <w:p w14:paraId="3E852316" w14:textId="77777777" w:rsidR="00F61261" w:rsidRPr="0045603D" w:rsidRDefault="00F61261" w:rsidP="00EA4A55">
      <w:pPr>
        <w:pStyle w:val="BodyText"/>
        <w:numPr>
          <w:ilvl w:val="0"/>
          <w:numId w:val="8"/>
        </w:numPr>
        <w:rPr>
          <w:snapToGrid w:val="0"/>
        </w:rPr>
      </w:pPr>
      <w:r w:rsidRPr="0045603D">
        <w:rPr>
          <w:i/>
          <w:snapToGrid w:val="0"/>
        </w:rPr>
        <w:t>DRG Grouper</w:t>
      </w:r>
      <w:r w:rsidRPr="0045603D">
        <w:rPr>
          <w:snapToGrid w:val="0"/>
        </w:rPr>
        <w:t xml:space="preserve"> - Used to compute and display the DRG for a patient based on that patient's diagnoses</w:t>
      </w:r>
      <w:r w:rsidRPr="0045603D">
        <w:t xml:space="preserve">, present on admission (POA) values, </w:t>
      </w:r>
      <w:r w:rsidRPr="0045603D">
        <w:rPr>
          <w:snapToGrid w:val="0"/>
        </w:rPr>
        <w:t>and any operations/procedures performed.</w:t>
      </w:r>
    </w:p>
    <w:p w14:paraId="149FEAD9" w14:textId="77777777" w:rsidR="00F61261" w:rsidRPr="0045603D" w:rsidRDefault="00F61261" w:rsidP="00EA4A55">
      <w:pPr>
        <w:pStyle w:val="BodyText"/>
        <w:numPr>
          <w:ilvl w:val="0"/>
          <w:numId w:val="8"/>
        </w:numPr>
        <w:rPr>
          <w:snapToGrid w:val="0"/>
        </w:rPr>
      </w:pPr>
      <w:r w:rsidRPr="0045603D">
        <w:rPr>
          <w:i/>
          <w:snapToGrid w:val="0"/>
        </w:rPr>
        <w:t>ICD Code Inquiry</w:t>
      </w:r>
      <w:r w:rsidRPr="0045603D">
        <w:rPr>
          <w:snapToGrid w:val="0"/>
        </w:rPr>
        <w:t xml:space="preserve"> - Allows the user to display information for a selected diagnosis or operation/procedure code.</w:t>
      </w:r>
    </w:p>
    <w:p w14:paraId="560130DE" w14:textId="77777777" w:rsidR="00F61261" w:rsidRPr="0045603D" w:rsidRDefault="00F61261" w:rsidP="001C6C48">
      <w:pPr>
        <w:pStyle w:val="BodyText"/>
        <w:rPr>
          <w:snapToGrid w:val="0"/>
        </w:rPr>
      </w:pPr>
      <w:r w:rsidRPr="0045603D">
        <w:rPr>
          <w:snapToGrid w:val="0"/>
        </w:rPr>
        <w:t>This Department of Veterans Affairs (</w:t>
      </w:r>
      <w:r w:rsidRPr="0045603D">
        <w:t xml:space="preserve">VA)–engineered </w:t>
      </w:r>
      <w:r w:rsidRPr="0045603D">
        <w:rPr>
          <w:snapToGrid w:val="0"/>
        </w:rPr>
        <w:t xml:space="preserve">version of the DRG Grouper is based on the current Medicare </w:t>
      </w:r>
      <w:r w:rsidRPr="0045603D">
        <w:t xml:space="preserve">Severity Diagnosis Related Group (MS-DRG) </w:t>
      </w:r>
      <w:r w:rsidRPr="0045603D">
        <w:rPr>
          <w:snapToGrid w:val="0"/>
        </w:rPr>
        <w:t xml:space="preserve">Grouper requirements as defined by the </w:t>
      </w:r>
      <w:r w:rsidRPr="0045603D">
        <w:t xml:space="preserve">Centers for Medicare &amp; Medicaid Services (CMS) </w:t>
      </w:r>
      <w:r w:rsidRPr="0045603D">
        <w:rPr>
          <w:snapToGrid w:val="0"/>
        </w:rPr>
        <w:t xml:space="preserve">contained in the annual update from 3M Health Information Systems </w:t>
      </w:r>
      <w:r w:rsidRPr="0045603D">
        <w:t>(3M-HIS)</w:t>
      </w:r>
      <w:r w:rsidRPr="0045603D">
        <w:rPr>
          <w:snapToGrid w:val="0"/>
        </w:rPr>
        <w:t xml:space="preserve">. The same </w:t>
      </w:r>
      <w:r w:rsidRPr="0045603D">
        <w:t>3M</w:t>
      </w:r>
      <w:r w:rsidRPr="0045603D">
        <w:rPr>
          <w:snapToGrid w:val="0"/>
        </w:rPr>
        <w:t xml:space="preserve"> DRG Grouper is used by the Austin Automation Center (AAC).</w:t>
      </w:r>
    </w:p>
    <w:p w14:paraId="06BC8AAC" w14:textId="77777777" w:rsidR="00F61261" w:rsidRPr="0045603D" w:rsidRDefault="00F61261" w:rsidP="001C6C48">
      <w:pPr>
        <w:pStyle w:val="BodyText"/>
      </w:pPr>
      <w:r w:rsidRPr="0045603D">
        <w:rPr>
          <w:b/>
        </w:rPr>
        <w:t>N</w:t>
      </w:r>
      <w:r w:rsidR="001C6C48">
        <w:rPr>
          <w:b/>
        </w:rPr>
        <w:t>OTE</w:t>
      </w:r>
      <w:r w:rsidRPr="0045603D">
        <w:t xml:space="preserve">: The International Classification of Diseases, Tenth Revision (ICD-10) Remediation did not change the International Classification of Diseases, Ninth Revision (ICD-9) functionality </w:t>
      </w:r>
      <w:r w:rsidR="001C6C48">
        <w:t>in the DRG Grouper application.</w:t>
      </w:r>
    </w:p>
    <w:p w14:paraId="0A2089AE" w14:textId="77777777" w:rsidR="00C10C7D" w:rsidRDefault="00C10C7D" w:rsidP="007F167E">
      <w:pPr>
        <w:pStyle w:val="Heading2"/>
      </w:pPr>
      <w:bookmarkStart w:id="3" w:name="_Modifications_with_Patch_1"/>
      <w:bookmarkStart w:id="4" w:name="_Toc468791127"/>
      <w:bookmarkEnd w:id="3"/>
      <w:r>
        <w:t>Patch Changes</w:t>
      </w:r>
      <w:bookmarkEnd w:id="4"/>
    </w:p>
    <w:p w14:paraId="1D4E9D99" w14:textId="77777777" w:rsidR="00C10C7D" w:rsidRPr="0045603D" w:rsidRDefault="00C10C7D" w:rsidP="00C10C7D">
      <w:pPr>
        <w:pStyle w:val="Heading3"/>
      </w:pPr>
      <w:bookmarkStart w:id="5" w:name="_Toc468791128"/>
      <w:r w:rsidRPr="0045603D">
        <w:t>Modifications with Patch</w:t>
      </w:r>
      <w:r>
        <w:t xml:space="preserve"> ICD*18*89</w:t>
      </w:r>
      <w:bookmarkEnd w:id="5"/>
      <w:r w:rsidRPr="0045603D">
        <w:fldChar w:fldCharType="begin"/>
      </w:r>
      <w:r w:rsidRPr="0045603D">
        <w:instrText xml:space="preserve"> XE "Modifications with Patch ICD*18*64" </w:instrText>
      </w:r>
      <w:r w:rsidRPr="0045603D">
        <w:fldChar w:fldCharType="end"/>
      </w:r>
    </w:p>
    <w:p w14:paraId="6C00B1B3" w14:textId="77777777" w:rsidR="00C10C7D" w:rsidRPr="00FC0E1E" w:rsidRDefault="00C10C7D" w:rsidP="00C10C7D">
      <w:pPr>
        <w:pStyle w:val="BodyText"/>
      </w:pPr>
      <w:r w:rsidRPr="00FC0E1E">
        <w:t>This patch redesigns the process for calculating a DRG value when using ICD-10 diagnosis and procedure codes.</w:t>
      </w:r>
      <w:r>
        <w:t xml:space="preserve"> Patch ICD*18*89 includes the following changes:</w:t>
      </w:r>
    </w:p>
    <w:p w14:paraId="71AE05ED" w14:textId="77777777" w:rsidR="00C10C7D" w:rsidRPr="00FC0E1E" w:rsidRDefault="006F3FBC" w:rsidP="00C10C7D">
      <w:pPr>
        <w:pStyle w:val="BodyText"/>
        <w:numPr>
          <w:ilvl w:val="0"/>
          <w:numId w:val="30"/>
        </w:numPr>
      </w:pPr>
      <w:r>
        <w:t>Creates eleven</w:t>
      </w:r>
      <w:r w:rsidR="00C10C7D" w:rsidRPr="00FC0E1E">
        <w:t xml:space="preserve"> new files (#83 through #83.71).</w:t>
      </w:r>
    </w:p>
    <w:p w14:paraId="3C265680" w14:textId="77777777" w:rsidR="00C10C7D" w:rsidRPr="00FC0E1E" w:rsidRDefault="00C10C7D" w:rsidP="00C10C7D">
      <w:pPr>
        <w:pStyle w:val="BodyText"/>
        <w:numPr>
          <w:ilvl w:val="0"/>
          <w:numId w:val="30"/>
        </w:numPr>
      </w:pPr>
      <w:r w:rsidRPr="00FC0E1E">
        <w:t xml:space="preserve">Creates </w:t>
      </w:r>
      <w:r w:rsidR="00314650">
        <w:t>five</w:t>
      </w:r>
      <w:r w:rsidRPr="00FC0E1E">
        <w:t xml:space="preserve"> new routines</w:t>
      </w:r>
      <w:r>
        <w:t xml:space="preserve"> – </w:t>
      </w:r>
      <w:r w:rsidR="00314650" w:rsidRPr="00314650">
        <w:t xml:space="preserve">ICD1889P, </w:t>
      </w:r>
      <w:r w:rsidRPr="00314650">
        <w:t>ICDJC</w:t>
      </w:r>
      <w:r>
        <w:t xml:space="preserve">, </w:t>
      </w:r>
      <w:r w:rsidRPr="00FC0E1E">
        <w:t>ICDJC1</w:t>
      </w:r>
      <w:r>
        <w:t>,</w:t>
      </w:r>
      <w:r w:rsidRPr="00FC0E1E">
        <w:t xml:space="preserve"> ICDJC2</w:t>
      </w:r>
      <w:r w:rsidR="006F3FBC">
        <w:t>, and ICDJC3</w:t>
      </w:r>
      <w:r w:rsidRPr="00FC0E1E">
        <w:t>.</w:t>
      </w:r>
    </w:p>
    <w:p w14:paraId="25D13AA7" w14:textId="77777777" w:rsidR="00C10C7D" w:rsidRPr="00FC0E1E" w:rsidRDefault="00C10C7D" w:rsidP="00C10C7D">
      <w:pPr>
        <w:pStyle w:val="BodyText"/>
        <w:numPr>
          <w:ilvl w:val="0"/>
          <w:numId w:val="30"/>
        </w:numPr>
      </w:pPr>
      <w:r w:rsidRPr="00FC0E1E">
        <w:t>Modifies one existing routine, ICDDRG, to call the new ICDJC* routines to do the calculations.</w:t>
      </w:r>
    </w:p>
    <w:p w14:paraId="66C3DD73" w14:textId="77777777" w:rsidR="00C10C7D" w:rsidRPr="00FC0E1E" w:rsidRDefault="00C10C7D" w:rsidP="00C10C7D">
      <w:pPr>
        <w:pStyle w:val="BodyText"/>
      </w:pPr>
      <w:r w:rsidRPr="00FC0E1E">
        <w:rPr>
          <w:b/>
        </w:rPr>
        <w:t>NOTE:</w:t>
      </w:r>
      <w:r>
        <w:t xml:space="preserve"> </w:t>
      </w:r>
      <w:r w:rsidRPr="00FC0E1E">
        <w:t>The existing code that calculates a DRG with ICD-10 values will remain for a future date when it will be removed.</w:t>
      </w:r>
      <w:r>
        <w:t xml:space="preserve"> </w:t>
      </w:r>
      <w:r w:rsidRPr="00FC0E1E">
        <w:t>The existing code that calculate</w:t>
      </w:r>
      <w:r>
        <w:t>s</w:t>
      </w:r>
      <w:r w:rsidRPr="00FC0E1E">
        <w:t xml:space="preserve"> a DRG with ICD-9 values remains unchanged.</w:t>
      </w:r>
    </w:p>
    <w:p w14:paraId="03137B3E" w14:textId="77777777" w:rsidR="00C10C7D" w:rsidRPr="0045603D" w:rsidRDefault="00C10C7D" w:rsidP="00C10C7D">
      <w:pPr>
        <w:pStyle w:val="Heading3"/>
      </w:pPr>
      <w:bookmarkStart w:id="6" w:name="_Toc468791129"/>
      <w:r w:rsidRPr="0045603D">
        <w:t>Modifications with Patch ICD*18*64</w:t>
      </w:r>
      <w:bookmarkEnd w:id="6"/>
      <w:r w:rsidRPr="0045603D">
        <w:fldChar w:fldCharType="begin"/>
      </w:r>
      <w:r w:rsidRPr="0045603D">
        <w:instrText xml:space="preserve"> XE "Modifications with Patch ICD*18*64" </w:instrText>
      </w:r>
      <w:r w:rsidRPr="0045603D">
        <w:fldChar w:fldCharType="end"/>
      </w:r>
    </w:p>
    <w:p w14:paraId="1D6BB3AC" w14:textId="77777777" w:rsidR="00C10C7D" w:rsidRPr="0045603D" w:rsidRDefault="00C10C7D" w:rsidP="00C10C7D">
      <w:pPr>
        <w:pStyle w:val="BodyText"/>
      </w:pPr>
      <w:r w:rsidRPr="0045603D">
        <w:t>This distribution loads ICD-10 data into ICD DIAGNOSIS File (#80) and ICD OPERATION/</w:t>
      </w:r>
      <w:r w:rsidRPr="0045603D">
        <w:br/>
        <w:t>PROCEDURE CODE File (#80.1) and the new files created for the calculation of DRG for ICD-10 codes.</w:t>
      </w:r>
    </w:p>
    <w:p w14:paraId="47D87F2A" w14:textId="77777777" w:rsidR="00C10C7D" w:rsidRPr="0045603D" w:rsidRDefault="00C10C7D" w:rsidP="00C10C7D">
      <w:pPr>
        <w:pStyle w:val="BodyText"/>
      </w:pPr>
      <w:r w:rsidRPr="0045603D">
        <w:t>The patch ICD*18.0*64 makes the following changes to the DRG Grouper application:</w:t>
      </w:r>
    </w:p>
    <w:p w14:paraId="57934925" w14:textId="77777777" w:rsidR="00C10C7D" w:rsidRPr="0045603D" w:rsidRDefault="00C10C7D" w:rsidP="00C10C7D">
      <w:pPr>
        <w:pStyle w:val="BodyText"/>
        <w:numPr>
          <w:ilvl w:val="0"/>
          <w:numId w:val="11"/>
        </w:numPr>
      </w:pPr>
      <w:r w:rsidRPr="0045603D">
        <w:t>Calculation of DRG code for the ICD-10 diagnosis codes and the ICD-10 procedure codes</w:t>
      </w:r>
      <w:r>
        <w:t>.</w:t>
      </w:r>
    </w:p>
    <w:p w14:paraId="4869F6F1" w14:textId="77777777" w:rsidR="00C10C7D" w:rsidRPr="0045603D" w:rsidRDefault="00C10C7D" w:rsidP="00C10C7D">
      <w:pPr>
        <w:pStyle w:val="BodyText"/>
        <w:numPr>
          <w:ilvl w:val="0"/>
          <w:numId w:val="11"/>
        </w:numPr>
      </w:pPr>
      <w:r w:rsidRPr="0045603D">
        <w:t>Makes ICD-9 DRG Calculation routines compliant with ICD-10 file changes</w:t>
      </w:r>
      <w:r>
        <w:t>.</w:t>
      </w:r>
    </w:p>
    <w:p w14:paraId="243367F9" w14:textId="77777777" w:rsidR="00C10C7D" w:rsidRPr="0045603D" w:rsidRDefault="00C10C7D" w:rsidP="00C10C7D">
      <w:pPr>
        <w:pStyle w:val="BodyText"/>
        <w:numPr>
          <w:ilvl w:val="0"/>
          <w:numId w:val="11"/>
        </w:numPr>
      </w:pPr>
      <w:r w:rsidRPr="0045603D">
        <w:lastRenderedPageBreak/>
        <w:t xml:space="preserve">Makes </w:t>
      </w:r>
      <w:r w:rsidRPr="0045603D">
        <w:rPr>
          <w:i/>
        </w:rPr>
        <w:t>ICD Code Inquiry</w:t>
      </w:r>
      <w:r w:rsidRPr="0045603D">
        <w:t xml:space="preserve"> option compliant with the new Standards and Terminology Services (STS) Application Program Interface (API) changes</w:t>
      </w:r>
      <w:r>
        <w:t>.</w:t>
      </w:r>
    </w:p>
    <w:p w14:paraId="63288EED" w14:textId="77777777" w:rsidR="00C10C7D" w:rsidRPr="0045603D" w:rsidRDefault="00C10C7D" w:rsidP="00C10C7D">
      <w:pPr>
        <w:pStyle w:val="BodyText"/>
        <w:numPr>
          <w:ilvl w:val="0"/>
          <w:numId w:val="11"/>
        </w:numPr>
      </w:pPr>
      <w:r w:rsidRPr="0045603D">
        <w:t>Adds Present on Admission (POA) indicator as part of calculating DRG value</w:t>
      </w:r>
      <w:r>
        <w:t>.</w:t>
      </w:r>
    </w:p>
    <w:p w14:paraId="26000147" w14:textId="77777777" w:rsidR="00C10C7D" w:rsidRPr="0045603D" w:rsidRDefault="00C10C7D" w:rsidP="00C10C7D">
      <w:pPr>
        <w:pStyle w:val="BodyText"/>
        <w:numPr>
          <w:ilvl w:val="0"/>
          <w:numId w:val="11"/>
        </w:numPr>
      </w:pPr>
      <w:r w:rsidRPr="0045603D">
        <w:t>Does not allow selection of inactive ICD-9 or ICD-10 operation or procedure codes</w:t>
      </w:r>
      <w:r>
        <w:t>.</w:t>
      </w:r>
    </w:p>
    <w:p w14:paraId="693DB8D6" w14:textId="77777777" w:rsidR="00F61261" w:rsidRPr="007F167E" w:rsidRDefault="00F61261" w:rsidP="00C10C7D">
      <w:pPr>
        <w:pStyle w:val="Heading3"/>
      </w:pPr>
      <w:bookmarkStart w:id="7" w:name="_Toc468791130"/>
      <w:r w:rsidRPr="007F167E">
        <w:t>Modifications with Patch ICD*18*14</w:t>
      </w:r>
      <w:bookmarkEnd w:id="7"/>
      <w:r w:rsidRPr="007F167E">
        <w:fldChar w:fldCharType="begin"/>
      </w:r>
      <w:r w:rsidRPr="007F167E">
        <w:instrText xml:space="preserve"> XE "Patch ICD*18*14 Modifications" </w:instrText>
      </w:r>
      <w:r w:rsidRPr="007F167E">
        <w:fldChar w:fldCharType="end"/>
      </w:r>
    </w:p>
    <w:p w14:paraId="7FE8E4D9" w14:textId="77777777" w:rsidR="00F61261" w:rsidRPr="0045603D" w:rsidRDefault="00F61261" w:rsidP="007F167E">
      <w:pPr>
        <w:pStyle w:val="BodyText"/>
        <w:rPr>
          <w:snapToGrid w:val="0"/>
        </w:rPr>
      </w:pPr>
      <w:r w:rsidRPr="0045603D">
        <w:rPr>
          <w:snapToGrid w:val="0"/>
        </w:rPr>
        <w:t>This distribution is a multi-package combined build containing the following patches</w:t>
      </w:r>
      <w:r w:rsidR="007F167E">
        <w:rPr>
          <w:snapToGrid w:val="0"/>
        </w:rPr>
        <w:t>:</w:t>
      </w:r>
    </w:p>
    <w:p w14:paraId="24A04362" w14:textId="77777777" w:rsidR="00F61261" w:rsidRPr="0045603D" w:rsidRDefault="00F61261" w:rsidP="007F167E">
      <w:pPr>
        <w:pStyle w:val="BodyText"/>
        <w:rPr>
          <w:snapToGrid w:val="0"/>
        </w:rPr>
      </w:pPr>
      <w:r w:rsidRPr="0045603D">
        <w:rPr>
          <w:snapToGrid w:val="0"/>
        </w:rPr>
        <w:t>DRG FY05 1</w:t>
      </w:r>
      <w:r w:rsidRPr="0045603D">
        <w:rPr>
          <w:snapToGrid w:val="0"/>
          <w:vertAlign w:val="superscript"/>
        </w:rPr>
        <w:t>st</w:t>
      </w:r>
      <w:r w:rsidRPr="0045603D">
        <w:rPr>
          <w:snapToGrid w:val="0"/>
        </w:rPr>
        <w:t xml:space="preserve"> Quarter Update</w:t>
      </w:r>
    </w:p>
    <w:p w14:paraId="3345C578" w14:textId="77777777" w:rsidR="00F61261" w:rsidRPr="0045603D" w:rsidRDefault="00F61261" w:rsidP="00EA4A55">
      <w:pPr>
        <w:pStyle w:val="BodyText"/>
        <w:numPr>
          <w:ilvl w:val="0"/>
          <w:numId w:val="9"/>
        </w:numPr>
        <w:rPr>
          <w:snapToGrid w:val="0"/>
        </w:rPr>
      </w:pPr>
      <w:r w:rsidRPr="0045603D">
        <w:rPr>
          <w:snapToGrid w:val="0"/>
        </w:rPr>
        <w:t>LEX*2.0*33</w:t>
      </w:r>
    </w:p>
    <w:p w14:paraId="16B54F48" w14:textId="77777777" w:rsidR="00F61261" w:rsidRPr="0045603D" w:rsidRDefault="00F61261" w:rsidP="00EA4A55">
      <w:pPr>
        <w:pStyle w:val="BodyText"/>
        <w:numPr>
          <w:ilvl w:val="0"/>
          <w:numId w:val="9"/>
        </w:numPr>
        <w:rPr>
          <w:snapToGrid w:val="0"/>
        </w:rPr>
      </w:pPr>
      <w:r w:rsidRPr="0045603D">
        <w:rPr>
          <w:snapToGrid w:val="0"/>
        </w:rPr>
        <w:t>ICD*18.0*14</w:t>
      </w:r>
    </w:p>
    <w:p w14:paraId="44AF49F5" w14:textId="77777777" w:rsidR="00F61261" w:rsidRPr="0045603D" w:rsidRDefault="00F61261" w:rsidP="007F167E">
      <w:pPr>
        <w:pStyle w:val="BodyText"/>
        <w:rPr>
          <w:snapToGrid w:val="0"/>
        </w:rPr>
      </w:pPr>
      <w:r w:rsidRPr="0045603D">
        <w:rPr>
          <w:snapToGrid w:val="0"/>
        </w:rPr>
        <w:t>This patch modifies the logic and restructures the file in which the ICDs and DRGs are stored and resolved.</w:t>
      </w:r>
    </w:p>
    <w:p w14:paraId="13B51CD0" w14:textId="77777777" w:rsidR="00F61261" w:rsidRPr="0045603D" w:rsidRDefault="00F61261" w:rsidP="007F167E">
      <w:pPr>
        <w:pStyle w:val="BodyText"/>
        <w:rPr>
          <w:snapToGrid w:val="0"/>
        </w:rPr>
      </w:pPr>
      <w:r w:rsidRPr="0045603D">
        <w:rPr>
          <w:snapToGrid w:val="0"/>
        </w:rPr>
        <w:t>This package will allow the use of multiple versions of the code sets employed in financial transactions. This includes multiple versions of the Veterans Health Administration (VHA) diagnostic related grouping software, also known as the “VHA Grouper”.</w:t>
      </w:r>
    </w:p>
    <w:p w14:paraId="261F251D" w14:textId="77777777" w:rsidR="00F61261" w:rsidRPr="0045603D" w:rsidRDefault="00F61261" w:rsidP="007F167E">
      <w:pPr>
        <w:pStyle w:val="BodyText"/>
        <w:rPr>
          <w:snapToGrid w:val="0"/>
        </w:rPr>
      </w:pPr>
      <w:r w:rsidRPr="0045603D">
        <w:rPr>
          <w:snapToGrid w:val="0"/>
        </w:rPr>
        <w:t xml:space="preserve">The </w:t>
      </w:r>
      <w:bookmarkStart w:id="8" w:name="HIPAA"/>
      <w:r w:rsidRPr="0045603D">
        <w:rPr>
          <w:snapToGrid w:val="0"/>
        </w:rPr>
        <w:t xml:space="preserve">Health Insurance Portability and Accessibility Act </w:t>
      </w:r>
      <w:bookmarkEnd w:id="8"/>
      <w:r w:rsidRPr="0045603D">
        <w:rPr>
          <w:snapToGrid w:val="0"/>
        </w:rPr>
        <w:t>(HIPAA) stipulates that diagnostic and procedure codes used for billing purposes must be the codes that were applicable at the time the service was provided. Code sets required by the HIPAA legislation to be date-sensitive and included in this request are:</w:t>
      </w:r>
    </w:p>
    <w:p w14:paraId="13DFA34D" w14:textId="77777777" w:rsidR="00F61261" w:rsidRPr="0045603D" w:rsidRDefault="00F61261" w:rsidP="00EA4A55">
      <w:pPr>
        <w:pStyle w:val="BodyText"/>
        <w:numPr>
          <w:ilvl w:val="0"/>
          <w:numId w:val="10"/>
        </w:numPr>
        <w:rPr>
          <w:snapToGrid w:val="0"/>
        </w:rPr>
      </w:pPr>
      <w:r w:rsidRPr="0045603D">
        <w:rPr>
          <w:snapToGrid w:val="0"/>
        </w:rPr>
        <w:t>ICD-9-CM (International Classification of Diseases-9-Clinical Modifications)</w:t>
      </w:r>
    </w:p>
    <w:p w14:paraId="05888BAE" w14:textId="77777777" w:rsidR="00F61261" w:rsidRPr="0045603D" w:rsidRDefault="00F61261" w:rsidP="00EA4A55">
      <w:pPr>
        <w:pStyle w:val="BodyText"/>
        <w:numPr>
          <w:ilvl w:val="0"/>
          <w:numId w:val="10"/>
        </w:numPr>
        <w:rPr>
          <w:snapToGrid w:val="0"/>
        </w:rPr>
      </w:pPr>
      <w:r w:rsidRPr="0045603D">
        <w:rPr>
          <w:snapToGrid w:val="0"/>
        </w:rPr>
        <w:t>DRG Codes (Diagnostic Related Group which is a part of the ICD-9 code set)</w:t>
      </w:r>
    </w:p>
    <w:p w14:paraId="6263495B" w14:textId="77777777" w:rsidR="00F61261" w:rsidRPr="0045603D" w:rsidRDefault="00F61261" w:rsidP="007F167E">
      <w:pPr>
        <w:pStyle w:val="Heading2"/>
      </w:pPr>
      <w:bookmarkStart w:id="9" w:name="_Modifications_with_Patch"/>
      <w:bookmarkStart w:id="10" w:name="_Toc410442356"/>
      <w:bookmarkStart w:id="11" w:name="_Toc468791131"/>
      <w:bookmarkEnd w:id="9"/>
      <w:r w:rsidRPr="0045603D">
        <w:t>DRG Components</w:t>
      </w:r>
      <w:bookmarkEnd w:id="10"/>
      <w:bookmarkEnd w:id="11"/>
      <w:r w:rsidRPr="0045603D">
        <w:fldChar w:fldCharType="begin"/>
      </w:r>
      <w:r w:rsidRPr="0045603D">
        <w:instrText xml:space="preserve"> XE "DRG Components" </w:instrText>
      </w:r>
      <w:r w:rsidRPr="0045603D">
        <w:fldChar w:fldCharType="end"/>
      </w:r>
    </w:p>
    <w:p w14:paraId="16021C46" w14:textId="77777777" w:rsidR="00F61261" w:rsidRPr="0045603D" w:rsidRDefault="00F61261" w:rsidP="00F27871">
      <w:pPr>
        <w:pStyle w:val="BodyText"/>
        <w:rPr>
          <w:snapToGrid w:val="0"/>
        </w:rPr>
      </w:pPr>
      <w:r w:rsidRPr="0045603D">
        <w:rPr>
          <w:snapToGrid w:val="0"/>
        </w:rPr>
        <w:t>The DRGs are defined as a manageable, clinically coherent set of patient classes that relate a hospital case mix to the resource demands and associated costs experienced by the hospital. There are DRGs associated with the DRG Grouper. Each represents a class of patients deemed medically comparable and requiring similar</w:t>
      </w:r>
      <w:r w:rsidR="00F27871">
        <w:rPr>
          <w:snapToGrid w:val="0"/>
        </w:rPr>
        <w:t xml:space="preserve"> amounts of resources for care.</w:t>
      </w:r>
    </w:p>
    <w:p w14:paraId="6A0378B4" w14:textId="77777777" w:rsidR="00F61261" w:rsidRPr="0045603D" w:rsidRDefault="00F61261" w:rsidP="00F27871">
      <w:pPr>
        <w:pStyle w:val="BodyText"/>
        <w:rPr>
          <w:snapToGrid w:val="0"/>
        </w:rPr>
      </w:pPr>
      <w:r w:rsidRPr="0045603D">
        <w:rPr>
          <w:snapToGrid w:val="0"/>
        </w:rPr>
        <w:t xml:space="preserve">The DRGs may be calculated for both registered VA patients and non-VA patients. Except for Transfer DRGs, the system does not store the DRG compiled for each patient. DRGs are recalculated each time the </w:t>
      </w:r>
      <w:r w:rsidR="00F27871">
        <w:rPr>
          <w:snapToGrid w:val="0"/>
        </w:rPr>
        <w:t>DRG Grouper option is utilized.</w:t>
      </w:r>
    </w:p>
    <w:p w14:paraId="223A71FA" w14:textId="77777777" w:rsidR="00F61261" w:rsidRPr="0045603D" w:rsidRDefault="00F61261" w:rsidP="00F27871">
      <w:pPr>
        <w:pStyle w:val="BodyText"/>
        <w:rPr>
          <w:snapToGrid w:val="0"/>
        </w:rPr>
      </w:pPr>
      <w:r w:rsidRPr="0045603D">
        <w:rPr>
          <w:snapToGrid w:val="0"/>
        </w:rPr>
        <w:t>If data entered is insufficient for the DRG Grouper to function, the DRG will not be computed and will be displayed as "UNGROUPABLE". A message such as "Grouper needs to know if patient died during this episode!" will appear informing the user</w:t>
      </w:r>
      <w:r w:rsidR="00F27871">
        <w:rPr>
          <w:snapToGrid w:val="0"/>
        </w:rPr>
        <w:t xml:space="preserve"> what missing data is required.</w:t>
      </w:r>
    </w:p>
    <w:p w14:paraId="37333C78" w14:textId="77777777" w:rsidR="00F61261" w:rsidRPr="0045603D" w:rsidRDefault="00F61261" w:rsidP="007F167E">
      <w:pPr>
        <w:pStyle w:val="Heading2"/>
      </w:pPr>
      <w:bookmarkStart w:id="12" w:name="_Classifying_DRGs"/>
      <w:bookmarkStart w:id="13" w:name="_Toc410442357"/>
      <w:bookmarkStart w:id="14" w:name="_Toc468791132"/>
      <w:bookmarkEnd w:id="12"/>
      <w:r w:rsidRPr="0045603D">
        <w:t>Classifying DRGs</w:t>
      </w:r>
      <w:bookmarkEnd w:id="13"/>
      <w:bookmarkEnd w:id="14"/>
      <w:r w:rsidRPr="0045603D">
        <w:fldChar w:fldCharType="begin"/>
      </w:r>
      <w:r w:rsidRPr="0045603D">
        <w:instrText xml:space="preserve"> XE "Classifying DRGs" </w:instrText>
      </w:r>
      <w:r w:rsidRPr="0045603D">
        <w:fldChar w:fldCharType="end"/>
      </w:r>
    </w:p>
    <w:p w14:paraId="43A3875C" w14:textId="77777777" w:rsidR="00F61261" w:rsidRPr="0045603D" w:rsidRDefault="00F61261" w:rsidP="00F27871">
      <w:pPr>
        <w:pStyle w:val="BodyText"/>
        <w:rPr>
          <w:snapToGrid w:val="0"/>
        </w:rPr>
      </w:pPr>
      <w:r w:rsidRPr="0045603D">
        <w:rPr>
          <w:snapToGrid w:val="0"/>
        </w:rPr>
        <w:t>The actual process of classifying the patients into one of the DRGs is done by the DRG Grouper u</w:t>
      </w:r>
      <w:r w:rsidR="00F27871">
        <w:rPr>
          <w:snapToGrid w:val="0"/>
        </w:rPr>
        <w:t>sing the following information:</w:t>
      </w:r>
    </w:p>
    <w:p w14:paraId="738C9E00" w14:textId="77777777" w:rsidR="00F61261" w:rsidRPr="0045603D" w:rsidRDefault="00F61261" w:rsidP="00EA4A55">
      <w:pPr>
        <w:pStyle w:val="BodyText"/>
        <w:numPr>
          <w:ilvl w:val="0"/>
          <w:numId w:val="12"/>
        </w:numPr>
        <w:rPr>
          <w:snapToGrid w:val="0"/>
        </w:rPr>
      </w:pPr>
      <w:r w:rsidRPr="0045603D">
        <w:rPr>
          <w:snapToGrid w:val="0"/>
        </w:rPr>
        <w:t>Age</w:t>
      </w:r>
    </w:p>
    <w:p w14:paraId="74964E13" w14:textId="77777777" w:rsidR="00F61261" w:rsidRPr="0045603D" w:rsidRDefault="00F61261" w:rsidP="00EA4A55">
      <w:pPr>
        <w:pStyle w:val="BodyText"/>
        <w:numPr>
          <w:ilvl w:val="0"/>
          <w:numId w:val="12"/>
        </w:numPr>
        <w:rPr>
          <w:snapToGrid w:val="0"/>
        </w:rPr>
      </w:pPr>
      <w:r w:rsidRPr="0045603D">
        <w:rPr>
          <w:snapToGrid w:val="0"/>
        </w:rPr>
        <w:t>Sex</w:t>
      </w:r>
    </w:p>
    <w:p w14:paraId="453E1448" w14:textId="77777777" w:rsidR="00F61261" w:rsidRPr="0045603D" w:rsidRDefault="00F61261" w:rsidP="00EA4A55">
      <w:pPr>
        <w:pStyle w:val="BodyText"/>
        <w:numPr>
          <w:ilvl w:val="0"/>
          <w:numId w:val="12"/>
        </w:numPr>
        <w:rPr>
          <w:snapToGrid w:val="0"/>
        </w:rPr>
      </w:pPr>
      <w:r w:rsidRPr="0045603D">
        <w:rPr>
          <w:snapToGrid w:val="0"/>
        </w:rPr>
        <w:lastRenderedPageBreak/>
        <w:t>Diagnosis codes</w:t>
      </w:r>
    </w:p>
    <w:p w14:paraId="799CDEDA" w14:textId="77777777" w:rsidR="00F61261" w:rsidRPr="0045603D" w:rsidRDefault="00F61261" w:rsidP="00EA4A55">
      <w:pPr>
        <w:pStyle w:val="BodyText"/>
        <w:numPr>
          <w:ilvl w:val="0"/>
          <w:numId w:val="12"/>
        </w:numPr>
        <w:rPr>
          <w:snapToGrid w:val="0"/>
        </w:rPr>
      </w:pPr>
      <w:r w:rsidRPr="0045603D">
        <w:rPr>
          <w:snapToGrid w:val="0"/>
        </w:rPr>
        <w:t>Operation/procedure codes</w:t>
      </w:r>
    </w:p>
    <w:p w14:paraId="121E4317" w14:textId="77777777" w:rsidR="00F61261" w:rsidRPr="0045603D" w:rsidRDefault="00F61261" w:rsidP="00EA4A55">
      <w:pPr>
        <w:pStyle w:val="BodyText"/>
        <w:numPr>
          <w:ilvl w:val="0"/>
          <w:numId w:val="12"/>
        </w:numPr>
      </w:pPr>
      <w:r w:rsidRPr="0045603D">
        <w:t>Present on admission (POA) value</w:t>
      </w:r>
    </w:p>
    <w:p w14:paraId="2E00806E" w14:textId="77777777" w:rsidR="00F61261" w:rsidRPr="0045603D" w:rsidRDefault="00F61261" w:rsidP="00EA4A55">
      <w:pPr>
        <w:pStyle w:val="BodyText"/>
        <w:numPr>
          <w:ilvl w:val="0"/>
          <w:numId w:val="12"/>
        </w:numPr>
        <w:rPr>
          <w:snapToGrid w:val="0"/>
        </w:rPr>
      </w:pPr>
      <w:r w:rsidRPr="0045603D">
        <w:rPr>
          <w:snapToGrid w:val="0"/>
        </w:rPr>
        <w:t>Discharge status</w:t>
      </w:r>
    </w:p>
    <w:p w14:paraId="644BC2D7" w14:textId="77777777" w:rsidR="00F61261" w:rsidRPr="0045603D" w:rsidRDefault="00F61261" w:rsidP="00F27871">
      <w:pPr>
        <w:pStyle w:val="BodyText"/>
        <w:rPr>
          <w:snapToGrid w:val="0"/>
        </w:rPr>
      </w:pPr>
      <w:r w:rsidRPr="0045603D">
        <w:rPr>
          <w:snapToGrid w:val="0"/>
        </w:rPr>
        <w:t>The patient's age and any secondary diagnoses the patient had are used to determine whether the patient's stay had significant and contributing complications and/or comorbidities. The DRG Grouper accepts one primary diagnosis and unlimited secondary diagnoses and operations/procedures.</w:t>
      </w:r>
    </w:p>
    <w:p w14:paraId="497EABDD" w14:textId="77777777" w:rsidR="00F61261" w:rsidRPr="0045603D" w:rsidRDefault="00F61261" w:rsidP="007F167E">
      <w:pPr>
        <w:pStyle w:val="Heading2"/>
      </w:pPr>
      <w:bookmarkStart w:id="15" w:name="_Related_Manuals"/>
      <w:bookmarkStart w:id="16" w:name="_Toc410442358"/>
      <w:bookmarkStart w:id="17" w:name="_Toc468791133"/>
      <w:bookmarkEnd w:id="15"/>
      <w:r w:rsidRPr="0045603D">
        <w:t>Related Manuals</w:t>
      </w:r>
      <w:bookmarkEnd w:id="16"/>
      <w:bookmarkEnd w:id="17"/>
      <w:r w:rsidRPr="0045603D">
        <w:fldChar w:fldCharType="begin"/>
      </w:r>
      <w:r w:rsidRPr="0045603D">
        <w:instrText xml:space="preserve"> XE "Related Manuals" </w:instrText>
      </w:r>
      <w:r w:rsidRPr="0045603D">
        <w:fldChar w:fldCharType="end"/>
      </w:r>
    </w:p>
    <w:p w14:paraId="1B941D7F" w14:textId="77777777" w:rsidR="00F61261" w:rsidRPr="0045603D" w:rsidRDefault="00F61261" w:rsidP="00EA4A55">
      <w:pPr>
        <w:pStyle w:val="BodyText"/>
        <w:numPr>
          <w:ilvl w:val="0"/>
          <w:numId w:val="13"/>
        </w:numPr>
        <w:rPr>
          <w:snapToGrid w:val="0"/>
        </w:rPr>
      </w:pPr>
      <w:r w:rsidRPr="0045603D">
        <w:rPr>
          <w:snapToGrid w:val="0"/>
        </w:rPr>
        <w:t>DRG Grouper User Manual</w:t>
      </w:r>
    </w:p>
    <w:p w14:paraId="1C3C4D4F" w14:textId="77777777" w:rsidR="00F61261" w:rsidRPr="0045603D" w:rsidRDefault="00F27871" w:rsidP="00EA4A55">
      <w:pPr>
        <w:pStyle w:val="BodyText"/>
        <w:numPr>
          <w:ilvl w:val="0"/>
          <w:numId w:val="13"/>
        </w:numPr>
        <w:rPr>
          <w:snapToGrid w:val="0"/>
        </w:rPr>
      </w:pPr>
      <w:r>
        <w:rPr>
          <w:snapToGrid w:val="0"/>
        </w:rPr>
        <w:t>DRG Grouper Installation Guide</w:t>
      </w:r>
    </w:p>
    <w:p w14:paraId="506E7DB4" w14:textId="77777777" w:rsidR="00F61261" w:rsidRPr="0045603D" w:rsidRDefault="00F61261" w:rsidP="00EA4A55">
      <w:pPr>
        <w:pStyle w:val="BodyText"/>
        <w:numPr>
          <w:ilvl w:val="0"/>
          <w:numId w:val="13"/>
        </w:numPr>
        <w:rPr>
          <w:snapToGrid w:val="0"/>
        </w:rPr>
      </w:pPr>
      <w:r w:rsidRPr="0045603D">
        <w:rPr>
          <w:snapToGrid w:val="0"/>
        </w:rPr>
        <w:t>DRG Grouper ICD-10 Release Notes for patch ICD*18*64</w:t>
      </w:r>
    </w:p>
    <w:p w14:paraId="39D95076" w14:textId="77777777" w:rsidR="00F61261" w:rsidRPr="0045603D" w:rsidRDefault="00F61261" w:rsidP="00EA4A55">
      <w:pPr>
        <w:pStyle w:val="BodyText"/>
        <w:numPr>
          <w:ilvl w:val="0"/>
          <w:numId w:val="13"/>
        </w:numPr>
        <w:rPr>
          <w:snapToGrid w:val="0"/>
        </w:rPr>
      </w:pPr>
      <w:r w:rsidRPr="0045603D">
        <w:rPr>
          <w:snapToGrid w:val="0"/>
        </w:rPr>
        <w:t>PTF Section of the PIMS (formerly MAS) User Manual contains detailed information on DRGs and DRG calculation, especially in the following options:</w:t>
      </w:r>
    </w:p>
    <w:p w14:paraId="60F09230" w14:textId="77777777" w:rsidR="00F61261" w:rsidRPr="0045603D" w:rsidRDefault="00F61261" w:rsidP="00EA4A55">
      <w:pPr>
        <w:pStyle w:val="BodyText"/>
        <w:numPr>
          <w:ilvl w:val="1"/>
          <w:numId w:val="13"/>
        </w:numPr>
        <w:rPr>
          <w:snapToGrid w:val="0"/>
        </w:rPr>
      </w:pPr>
      <w:r w:rsidRPr="0045603D">
        <w:rPr>
          <w:snapToGrid w:val="0"/>
        </w:rPr>
        <w:t>DRG Information Report</w:t>
      </w:r>
    </w:p>
    <w:p w14:paraId="082514AE" w14:textId="77777777" w:rsidR="00F61261" w:rsidRPr="0045603D" w:rsidRDefault="00F61261" w:rsidP="00EA4A55">
      <w:pPr>
        <w:pStyle w:val="BodyText"/>
        <w:numPr>
          <w:ilvl w:val="1"/>
          <w:numId w:val="13"/>
        </w:numPr>
        <w:rPr>
          <w:snapToGrid w:val="0"/>
        </w:rPr>
      </w:pPr>
      <w:r w:rsidRPr="0045603D">
        <w:rPr>
          <w:snapToGrid w:val="0"/>
        </w:rPr>
        <w:t>DRG Calculation</w:t>
      </w:r>
    </w:p>
    <w:p w14:paraId="11971781" w14:textId="77777777" w:rsidR="00F61261" w:rsidRPr="0045603D" w:rsidRDefault="00F61261" w:rsidP="00EA4A55">
      <w:pPr>
        <w:pStyle w:val="BodyText"/>
        <w:numPr>
          <w:ilvl w:val="1"/>
          <w:numId w:val="13"/>
        </w:numPr>
        <w:rPr>
          <w:snapToGrid w:val="0"/>
        </w:rPr>
      </w:pPr>
      <w:r w:rsidRPr="0045603D">
        <w:rPr>
          <w:snapToGrid w:val="0"/>
        </w:rPr>
        <w:t>DRG Reports Menu</w:t>
      </w:r>
    </w:p>
    <w:p w14:paraId="6C6D5D7E" w14:textId="77777777" w:rsidR="00F61261" w:rsidRPr="0045603D" w:rsidRDefault="00F61261" w:rsidP="001531F4">
      <w:pPr>
        <w:pStyle w:val="Heading1"/>
      </w:pPr>
      <w:bookmarkStart w:id="18" w:name="_Security"/>
      <w:bookmarkStart w:id="19" w:name="_Toc468791134"/>
      <w:bookmarkEnd w:id="18"/>
      <w:r w:rsidRPr="0045603D">
        <w:lastRenderedPageBreak/>
        <w:t>Security</w:t>
      </w:r>
      <w:bookmarkEnd w:id="19"/>
    </w:p>
    <w:p w14:paraId="3AA89C5E" w14:textId="77777777" w:rsidR="00F61261" w:rsidRPr="0045603D" w:rsidRDefault="00F61261" w:rsidP="007F167E">
      <w:pPr>
        <w:pStyle w:val="Heading2"/>
      </w:pPr>
      <w:bookmarkStart w:id="20" w:name="_Toc468791135"/>
      <w:r w:rsidRPr="0045603D">
        <w:t>Security Keys</w:t>
      </w:r>
      <w:bookmarkEnd w:id="20"/>
    </w:p>
    <w:p w14:paraId="718383B5" w14:textId="77777777" w:rsidR="00F61261" w:rsidRPr="0045603D" w:rsidRDefault="00F61261" w:rsidP="00F27871">
      <w:pPr>
        <w:pStyle w:val="BodyText"/>
        <w:rPr>
          <w:snapToGrid w:val="0"/>
        </w:rPr>
      </w:pPr>
      <w:r w:rsidRPr="0045603D">
        <w:rPr>
          <w:snapToGrid w:val="0"/>
        </w:rPr>
        <w:t>There are no security keys in the DRG Grouper package.</w:t>
      </w:r>
    </w:p>
    <w:p w14:paraId="5D60B47B" w14:textId="77777777" w:rsidR="00F61261" w:rsidRPr="0045603D" w:rsidRDefault="00F61261" w:rsidP="007F167E">
      <w:pPr>
        <w:pStyle w:val="Heading2"/>
      </w:pPr>
      <w:bookmarkStart w:id="21" w:name="_Toc407172776"/>
      <w:bookmarkStart w:id="22" w:name="_Toc468791136"/>
      <w:r w:rsidRPr="0045603D">
        <w:t>Security Management</w:t>
      </w:r>
      <w:bookmarkEnd w:id="21"/>
      <w:bookmarkEnd w:id="22"/>
    </w:p>
    <w:p w14:paraId="61F8CB17" w14:textId="77777777" w:rsidR="00F61261" w:rsidRPr="0045603D" w:rsidRDefault="00F61261" w:rsidP="00F27871">
      <w:pPr>
        <w:pStyle w:val="BodyText"/>
      </w:pPr>
      <w:r w:rsidRPr="0045603D">
        <w:t>The DRG Grouper V</w:t>
      </w:r>
      <w:r w:rsidR="00F27871">
        <w:t xml:space="preserve">ersion </w:t>
      </w:r>
      <w:r w:rsidRPr="0045603D">
        <w:t>18.0 software does not impose any additional legal requirements on the user, nor does it relieve the user of any legal requirements.</w:t>
      </w:r>
    </w:p>
    <w:p w14:paraId="20942D97" w14:textId="77777777" w:rsidR="00F61261" w:rsidRPr="0045603D" w:rsidRDefault="00F61261" w:rsidP="007F167E">
      <w:pPr>
        <w:pStyle w:val="Heading2"/>
      </w:pPr>
      <w:bookmarkStart w:id="23" w:name="_VA_FileMan_Access"/>
      <w:bookmarkStart w:id="24" w:name="_Toc468791137"/>
      <w:bookmarkEnd w:id="23"/>
      <w:r w:rsidRPr="0045603D">
        <w:t xml:space="preserve">VA </w:t>
      </w:r>
      <w:proofErr w:type="spellStart"/>
      <w:r w:rsidRPr="0045603D">
        <w:t>FileMan</w:t>
      </w:r>
      <w:proofErr w:type="spellEnd"/>
      <w:r w:rsidRPr="0045603D">
        <w:t xml:space="preserve"> Access Codes</w:t>
      </w:r>
      <w:bookmarkEnd w:id="24"/>
    </w:p>
    <w:p w14:paraId="6FA5B379" w14:textId="77777777" w:rsidR="00F61261" w:rsidRPr="0045603D" w:rsidRDefault="00F61261" w:rsidP="00F27871">
      <w:pPr>
        <w:pStyle w:val="BodyText"/>
        <w:rPr>
          <w:snapToGrid w:val="0"/>
        </w:rPr>
      </w:pPr>
      <w:r w:rsidRPr="0045603D">
        <w:rPr>
          <w:snapToGrid w:val="0"/>
        </w:rPr>
        <w:t>File security levels have been upgraded so that only read access is allowed by non-</w:t>
      </w:r>
      <w:r w:rsidRPr="0045603D">
        <w:t>Information Resource Management</w:t>
      </w:r>
      <w:r w:rsidRPr="0045603D">
        <w:rPr>
          <w:snapToGrid w:val="0"/>
        </w:rPr>
        <w:t xml:space="preserve"> (IRM) users. It is strongly recommended that this upgraded level of security is accepted for the files in the DRG Grouper package to minimiz</w:t>
      </w:r>
      <w:r w:rsidR="00F27871">
        <w:rPr>
          <w:snapToGrid w:val="0"/>
        </w:rPr>
        <w:t>e any data corruption problems.</w:t>
      </w:r>
    </w:p>
    <w:p w14:paraId="42E31CF2" w14:textId="77777777" w:rsidR="00F61261" w:rsidRPr="0045603D" w:rsidRDefault="00F61261" w:rsidP="00F27871">
      <w:pPr>
        <w:pStyle w:val="BodyText"/>
        <w:rPr>
          <w:snapToGrid w:val="0"/>
        </w:rPr>
      </w:pPr>
      <w:r w:rsidRPr="0045603D">
        <w:rPr>
          <w:snapToGrid w:val="0"/>
        </w:rPr>
        <w:t xml:space="preserve">The following table contains the recommended VA </w:t>
      </w:r>
      <w:proofErr w:type="spellStart"/>
      <w:r w:rsidRPr="0045603D">
        <w:rPr>
          <w:snapToGrid w:val="0"/>
        </w:rPr>
        <w:t>FileMan</w:t>
      </w:r>
      <w:proofErr w:type="spellEnd"/>
      <w:r w:rsidRPr="0045603D">
        <w:rPr>
          <w:snapToGrid w:val="0"/>
        </w:rPr>
        <w:t xml:space="preserve"> access codes associated with each file in the DRG Grouper software. This list may be used to assist in assigning appropriate VA </w:t>
      </w:r>
      <w:proofErr w:type="spellStart"/>
      <w:r w:rsidRPr="0045603D">
        <w:rPr>
          <w:snapToGrid w:val="0"/>
        </w:rPr>
        <w:t>FileMan</w:t>
      </w:r>
      <w:proofErr w:type="spellEnd"/>
      <w:r w:rsidRPr="0045603D">
        <w:rPr>
          <w:snapToGrid w:val="0"/>
        </w:rPr>
        <w:t xml:space="preserve"> access codes to users.</w:t>
      </w:r>
    </w:p>
    <w:p w14:paraId="1DDA50A6" w14:textId="1A420F6E" w:rsidR="00F27871" w:rsidRDefault="00F27871" w:rsidP="00F27871">
      <w:pPr>
        <w:pStyle w:val="Caption"/>
      </w:pPr>
      <w:bookmarkStart w:id="25" w:name="_Toc468791170"/>
      <w:r>
        <w:t xml:space="preserve">Table </w:t>
      </w:r>
      <w:r w:rsidR="000C5296">
        <w:fldChar w:fldCharType="begin"/>
      </w:r>
      <w:r w:rsidR="000C5296">
        <w:instrText xml:space="preserve"> SEQ Table \* ARABIC </w:instrText>
      </w:r>
      <w:r w:rsidR="000C5296">
        <w:fldChar w:fldCharType="separate"/>
      </w:r>
      <w:r w:rsidR="005B4ABE">
        <w:rPr>
          <w:noProof/>
        </w:rPr>
        <w:t>1</w:t>
      </w:r>
      <w:r w:rsidR="000C5296">
        <w:rPr>
          <w:noProof/>
        </w:rPr>
        <w:fldChar w:fldCharType="end"/>
      </w:r>
      <w:r>
        <w:t xml:space="preserve">: VA </w:t>
      </w:r>
      <w:proofErr w:type="spellStart"/>
      <w:r>
        <w:t>FileMan</w:t>
      </w:r>
      <w:proofErr w:type="spellEnd"/>
      <w:r>
        <w:t xml:space="preserve"> Access Codes</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2749"/>
        <w:gridCol w:w="1104"/>
        <w:gridCol w:w="1104"/>
        <w:gridCol w:w="1119"/>
        <w:gridCol w:w="1141"/>
        <w:gridCol w:w="1255"/>
      </w:tblGrid>
      <w:tr w:rsidR="00F61261" w:rsidRPr="0045603D" w14:paraId="2A5BA426" w14:textId="77777777" w:rsidTr="00A675AD">
        <w:trPr>
          <w:tblHeader/>
        </w:trPr>
        <w:tc>
          <w:tcPr>
            <w:tcW w:w="0" w:type="auto"/>
            <w:shd w:val="clear" w:color="auto" w:fill="D9D9D9"/>
          </w:tcPr>
          <w:p w14:paraId="5B54B6E3" w14:textId="77777777" w:rsidR="00F61261" w:rsidRPr="0045603D" w:rsidRDefault="00F61261" w:rsidP="007F167E">
            <w:pPr>
              <w:pStyle w:val="TableHeading"/>
            </w:pPr>
            <w:r w:rsidRPr="0045603D">
              <w:t>File #</w:t>
            </w:r>
          </w:p>
        </w:tc>
        <w:tc>
          <w:tcPr>
            <w:tcW w:w="0" w:type="auto"/>
            <w:shd w:val="clear" w:color="auto" w:fill="D9D9D9"/>
          </w:tcPr>
          <w:p w14:paraId="5BF90059" w14:textId="77777777" w:rsidR="00F61261" w:rsidRPr="0045603D" w:rsidRDefault="00F61261" w:rsidP="007F167E">
            <w:pPr>
              <w:pStyle w:val="TableHeading"/>
            </w:pPr>
            <w:r w:rsidRPr="0045603D">
              <w:t>File Name</w:t>
            </w:r>
          </w:p>
        </w:tc>
        <w:tc>
          <w:tcPr>
            <w:tcW w:w="0" w:type="auto"/>
            <w:shd w:val="clear" w:color="auto" w:fill="D9D9D9"/>
          </w:tcPr>
          <w:p w14:paraId="7A8F4705" w14:textId="77777777" w:rsidR="00F61261" w:rsidRPr="0045603D" w:rsidRDefault="00F61261" w:rsidP="007F167E">
            <w:pPr>
              <w:pStyle w:val="TableHeading"/>
            </w:pPr>
            <w:r w:rsidRPr="0045603D">
              <w:t>DD Access</w:t>
            </w:r>
          </w:p>
        </w:tc>
        <w:tc>
          <w:tcPr>
            <w:tcW w:w="0" w:type="auto"/>
            <w:shd w:val="clear" w:color="auto" w:fill="D9D9D9"/>
          </w:tcPr>
          <w:p w14:paraId="65A49236" w14:textId="77777777" w:rsidR="00F61261" w:rsidRPr="0045603D" w:rsidRDefault="00F61261" w:rsidP="007F167E">
            <w:pPr>
              <w:pStyle w:val="TableHeading"/>
            </w:pPr>
            <w:r w:rsidRPr="0045603D">
              <w:t>RD Access</w:t>
            </w:r>
          </w:p>
        </w:tc>
        <w:tc>
          <w:tcPr>
            <w:tcW w:w="0" w:type="auto"/>
            <w:shd w:val="clear" w:color="auto" w:fill="D9D9D9"/>
          </w:tcPr>
          <w:p w14:paraId="758A0425" w14:textId="77777777" w:rsidR="00F61261" w:rsidRPr="0045603D" w:rsidRDefault="00F61261" w:rsidP="007F167E">
            <w:pPr>
              <w:pStyle w:val="TableHeading"/>
            </w:pPr>
            <w:r w:rsidRPr="0045603D">
              <w:t>WR Access</w:t>
            </w:r>
          </w:p>
        </w:tc>
        <w:tc>
          <w:tcPr>
            <w:tcW w:w="0" w:type="auto"/>
            <w:shd w:val="clear" w:color="auto" w:fill="D9D9D9"/>
          </w:tcPr>
          <w:p w14:paraId="4ACDFA2C" w14:textId="77777777" w:rsidR="00F61261" w:rsidRPr="0045603D" w:rsidRDefault="00F61261" w:rsidP="007F167E">
            <w:pPr>
              <w:pStyle w:val="TableHeading"/>
            </w:pPr>
            <w:r w:rsidRPr="0045603D">
              <w:t>DEL Access</w:t>
            </w:r>
          </w:p>
        </w:tc>
        <w:tc>
          <w:tcPr>
            <w:tcW w:w="0" w:type="auto"/>
            <w:shd w:val="clear" w:color="auto" w:fill="D9D9D9"/>
          </w:tcPr>
          <w:p w14:paraId="5B035834" w14:textId="77777777" w:rsidR="00F61261" w:rsidRPr="0045603D" w:rsidRDefault="00F61261" w:rsidP="007F167E">
            <w:pPr>
              <w:pStyle w:val="TableHeading"/>
            </w:pPr>
            <w:r w:rsidRPr="0045603D">
              <w:t>LAYGO Access</w:t>
            </w:r>
          </w:p>
        </w:tc>
      </w:tr>
      <w:tr w:rsidR="00F61261" w:rsidRPr="0045603D" w14:paraId="75C32395" w14:textId="77777777" w:rsidTr="00F27871">
        <w:tc>
          <w:tcPr>
            <w:tcW w:w="0" w:type="auto"/>
          </w:tcPr>
          <w:p w14:paraId="18B516CE" w14:textId="77777777" w:rsidR="00F61261" w:rsidRPr="0045603D" w:rsidRDefault="00F61261" w:rsidP="00F27871">
            <w:pPr>
              <w:pStyle w:val="TableText"/>
            </w:pPr>
            <w:r w:rsidRPr="0045603D">
              <w:t>73</w:t>
            </w:r>
          </w:p>
        </w:tc>
        <w:tc>
          <w:tcPr>
            <w:tcW w:w="0" w:type="auto"/>
          </w:tcPr>
          <w:p w14:paraId="76389DDF" w14:textId="77777777" w:rsidR="00F61261" w:rsidRPr="0045603D" w:rsidRDefault="00F61261" w:rsidP="00F27871">
            <w:pPr>
              <w:pStyle w:val="TableText"/>
            </w:pPr>
            <w:r w:rsidRPr="0045603D">
              <w:t>DRG PROCEDURE IDENTIFIER CODE</w:t>
            </w:r>
          </w:p>
        </w:tc>
        <w:tc>
          <w:tcPr>
            <w:tcW w:w="0" w:type="auto"/>
          </w:tcPr>
          <w:p w14:paraId="750D6753" w14:textId="77777777" w:rsidR="00F61261" w:rsidRPr="0045603D" w:rsidRDefault="00F61261" w:rsidP="00F27871">
            <w:pPr>
              <w:pStyle w:val="TableText"/>
            </w:pPr>
            <w:r w:rsidRPr="0045603D">
              <w:t>@</w:t>
            </w:r>
          </w:p>
        </w:tc>
        <w:tc>
          <w:tcPr>
            <w:tcW w:w="0" w:type="auto"/>
          </w:tcPr>
          <w:p w14:paraId="1E41C9F9" w14:textId="77777777" w:rsidR="00F61261" w:rsidRPr="0045603D" w:rsidRDefault="00F61261" w:rsidP="00F27871">
            <w:pPr>
              <w:pStyle w:val="TableText"/>
            </w:pPr>
            <w:r w:rsidRPr="0045603D">
              <w:t>d</w:t>
            </w:r>
          </w:p>
        </w:tc>
        <w:tc>
          <w:tcPr>
            <w:tcW w:w="0" w:type="auto"/>
          </w:tcPr>
          <w:p w14:paraId="5CEE21CF" w14:textId="77777777" w:rsidR="00F61261" w:rsidRPr="0045603D" w:rsidRDefault="00F61261" w:rsidP="00F27871">
            <w:pPr>
              <w:pStyle w:val="TableText"/>
            </w:pPr>
            <w:r w:rsidRPr="0045603D">
              <w:t>@</w:t>
            </w:r>
          </w:p>
        </w:tc>
        <w:tc>
          <w:tcPr>
            <w:tcW w:w="0" w:type="auto"/>
          </w:tcPr>
          <w:p w14:paraId="3693DF90" w14:textId="77777777" w:rsidR="00F61261" w:rsidRPr="0045603D" w:rsidRDefault="00F61261" w:rsidP="00F27871">
            <w:pPr>
              <w:pStyle w:val="TableText"/>
            </w:pPr>
            <w:r w:rsidRPr="0045603D">
              <w:t>@</w:t>
            </w:r>
          </w:p>
        </w:tc>
        <w:tc>
          <w:tcPr>
            <w:tcW w:w="0" w:type="auto"/>
          </w:tcPr>
          <w:p w14:paraId="61F45739" w14:textId="77777777" w:rsidR="00F61261" w:rsidRPr="0045603D" w:rsidRDefault="00F61261" w:rsidP="00F27871">
            <w:pPr>
              <w:pStyle w:val="TableText"/>
            </w:pPr>
            <w:r w:rsidRPr="0045603D">
              <w:t>@</w:t>
            </w:r>
          </w:p>
        </w:tc>
      </w:tr>
      <w:tr w:rsidR="00F61261" w:rsidRPr="0045603D" w14:paraId="12982062" w14:textId="77777777" w:rsidTr="00F27871">
        <w:tc>
          <w:tcPr>
            <w:tcW w:w="0" w:type="auto"/>
          </w:tcPr>
          <w:p w14:paraId="5A391153" w14:textId="77777777" w:rsidR="00F61261" w:rsidRPr="0045603D" w:rsidRDefault="00F61261" w:rsidP="00F27871">
            <w:pPr>
              <w:pStyle w:val="TableText"/>
            </w:pPr>
            <w:r w:rsidRPr="0045603D">
              <w:t>80</w:t>
            </w:r>
          </w:p>
        </w:tc>
        <w:tc>
          <w:tcPr>
            <w:tcW w:w="0" w:type="auto"/>
          </w:tcPr>
          <w:p w14:paraId="5A5A8347" w14:textId="77777777" w:rsidR="00F61261" w:rsidRPr="0045603D" w:rsidRDefault="00F61261" w:rsidP="00F27871">
            <w:pPr>
              <w:pStyle w:val="TableText"/>
            </w:pPr>
            <w:r w:rsidRPr="0045603D">
              <w:t>ICD DIAGNOSIS</w:t>
            </w:r>
          </w:p>
        </w:tc>
        <w:tc>
          <w:tcPr>
            <w:tcW w:w="0" w:type="auto"/>
          </w:tcPr>
          <w:p w14:paraId="5D6B2ABC" w14:textId="77777777" w:rsidR="00F61261" w:rsidRPr="0045603D" w:rsidRDefault="00F61261" w:rsidP="00F27871">
            <w:pPr>
              <w:pStyle w:val="TableText"/>
            </w:pPr>
            <w:r w:rsidRPr="0045603D">
              <w:t>@</w:t>
            </w:r>
          </w:p>
        </w:tc>
        <w:tc>
          <w:tcPr>
            <w:tcW w:w="0" w:type="auto"/>
          </w:tcPr>
          <w:p w14:paraId="7353565F" w14:textId="77777777" w:rsidR="00F61261" w:rsidRPr="0045603D" w:rsidRDefault="00F61261" w:rsidP="00F27871">
            <w:pPr>
              <w:pStyle w:val="TableText"/>
            </w:pPr>
            <w:r w:rsidRPr="0045603D">
              <w:t>d</w:t>
            </w:r>
          </w:p>
        </w:tc>
        <w:tc>
          <w:tcPr>
            <w:tcW w:w="0" w:type="auto"/>
          </w:tcPr>
          <w:p w14:paraId="5F255FD0" w14:textId="77777777" w:rsidR="00F61261" w:rsidRPr="0045603D" w:rsidRDefault="00F61261" w:rsidP="00F27871">
            <w:pPr>
              <w:pStyle w:val="TableText"/>
            </w:pPr>
            <w:r w:rsidRPr="0045603D">
              <w:t>@</w:t>
            </w:r>
          </w:p>
        </w:tc>
        <w:tc>
          <w:tcPr>
            <w:tcW w:w="0" w:type="auto"/>
          </w:tcPr>
          <w:p w14:paraId="37D99E95" w14:textId="77777777" w:rsidR="00F61261" w:rsidRPr="0045603D" w:rsidRDefault="00F61261" w:rsidP="00F27871">
            <w:pPr>
              <w:pStyle w:val="TableText"/>
            </w:pPr>
            <w:r w:rsidRPr="0045603D">
              <w:t>@</w:t>
            </w:r>
          </w:p>
        </w:tc>
        <w:tc>
          <w:tcPr>
            <w:tcW w:w="0" w:type="auto"/>
          </w:tcPr>
          <w:p w14:paraId="32A582CF" w14:textId="77777777" w:rsidR="00F61261" w:rsidRPr="0045603D" w:rsidRDefault="00F61261" w:rsidP="00F27871">
            <w:pPr>
              <w:pStyle w:val="TableText"/>
            </w:pPr>
            <w:r w:rsidRPr="0045603D">
              <w:t>@</w:t>
            </w:r>
          </w:p>
        </w:tc>
      </w:tr>
      <w:tr w:rsidR="00F61261" w:rsidRPr="0045603D" w14:paraId="7B432ECE" w14:textId="77777777" w:rsidTr="00F27871">
        <w:tc>
          <w:tcPr>
            <w:tcW w:w="0" w:type="auto"/>
          </w:tcPr>
          <w:p w14:paraId="711F19A1" w14:textId="77777777" w:rsidR="00F61261" w:rsidRPr="0045603D" w:rsidRDefault="00F61261" w:rsidP="00F27871">
            <w:pPr>
              <w:pStyle w:val="TableText"/>
            </w:pPr>
            <w:r w:rsidRPr="0045603D">
              <w:t>80.1</w:t>
            </w:r>
          </w:p>
        </w:tc>
        <w:tc>
          <w:tcPr>
            <w:tcW w:w="0" w:type="auto"/>
          </w:tcPr>
          <w:p w14:paraId="51272102" w14:textId="77777777" w:rsidR="00F61261" w:rsidRPr="0045603D" w:rsidRDefault="00F61261" w:rsidP="00F27871">
            <w:pPr>
              <w:pStyle w:val="TableText"/>
            </w:pPr>
            <w:r w:rsidRPr="0045603D">
              <w:t>ICD OPERATION/ PROCEDURE</w:t>
            </w:r>
          </w:p>
        </w:tc>
        <w:tc>
          <w:tcPr>
            <w:tcW w:w="0" w:type="auto"/>
          </w:tcPr>
          <w:p w14:paraId="652A3CBD" w14:textId="77777777" w:rsidR="00F61261" w:rsidRPr="0045603D" w:rsidRDefault="00F61261" w:rsidP="00F27871">
            <w:pPr>
              <w:pStyle w:val="TableText"/>
            </w:pPr>
            <w:r w:rsidRPr="0045603D">
              <w:t>@</w:t>
            </w:r>
          </w:p>
        </w:tc>
        <w:tc>
          <w:tcPr>
            <w:tcW w:w="0" w:type="auto"/>
          </w:tcPr>
          <w:p w14:paraId="206917E5" w14:textId="77777777" w:rsidR="00F61261" w:rsidRPr="0045603D" w:rsidRDefault="00F61261" w:rsidP="00F27871">
            <w:pPr>
              <w:pStyle w:val="TableText"/>
            </w:pPr>
            <w:r w:rsidRPr="0045603D">
              <w:t>d</w:t>
            </w:r>
          </w:p>
        </w:tc>
        <w:tc>
          <w:tcPr>
            <w:tcW w:w="0" w:type="auto"/>
          </w:tcPr>
          <w:p w14:paraId="7AC681FB" w14:textId="77777777" w:rsidR="00F61261" w:rsidRPr="0045603D" w:rsidRDefault="00F61261" w:rsidP="00F27871">
            <w:pPr>
              <w:pStyle w:val="TableText"/>
            </w:pPr>
            <w:r w:rsidRPr="0045603D">
              <w:t>@</w:t>
            </w:r>
          </w:p>
        </w:tc>
        <w:tc>
          <w:tcPr>
            <w:tcW w:w="0" w:type="auto"/>
          </w:tcPr>
          <w:p w14:paraId="2C757990" w14:textId="77777777" w:rsidR="00F61261" w:rsidRPr="0045603D" w:rsidRDefault="00F61261" w:rsidP="00F27871">
            <w:pPr>
              <w:pStyle w:val="TableText"/>
            </w:pPr>
            <w:r w:rsidRPr="0045603D">
              <w:t>@</w:t>
            </w:r>
          </w:p>
        </w:tc>
        <w:tc>
          <w:tcPr>
            <w:tcW w:w="0" w:type="auto"/>
          </w:tcPr>
          <w:p w14:paraId="31C55B0F" w14:textId="77777777" w:rsidR="00F61261" w:rsidRPr="0045603D" w:rsidRDefault="00F61261" w:rsidP="00F27871">
            <w:pPr>
              <w:pStyle w:val="TableText"/>
            </w:pPr>
            <w:r w:rsidRPr="0045603D">
              <w:t>@</w:t>
            </w:r>
          </w:p>
        </w:tc>
      </w:tr>
      <w:tr w:rsidR="00F61261" w:rsidRPr="0045603D" w14:paraId="16175FF7" w14:textId="77777777" w:rsidTr="00F27871">
        <w:tc>
          <w:tcPr>
            <w:tcW w:w="0" w:type="auto"/>
          </w:tcPr>
          <w:p w14:paraId="5B67854D" w14:textId="77777777" w:rsidR="00F61261" w:rsidRPr="0045603D" w:rsidRDefault="00F61261" w:rsidP="00F27871">
            <w:pPr>
              <w:pStyle w:val="TableText"/>
            </w:pPr>
            <w:r w:rsidRPr="0045603D">
              <w:t>80.2</w:t>
            </w:r>
          </w:p>
        </w:tc>
        <w:tc>
          <w:tcPr>
            <w:tcW w:w="0" w:type="auto"/>
          </w:tcPr>
          <w:p w14:paraId="2D71CD8A" w14:textId="77777777" w:rsidR="00F61261" w:rsidRPr="0045603D" w:rsidRDefault="00F61261" w:rsidP="00F27871">
            <w:pPr>
              <w:pStyle w:val="TableText"/>
            </w:pPr>
            <w:r w:rsidRPr="0045603D">
              <w:t>DRG</w:t>
            </w:r>
          </w:p>
        </w:tc>
        <w:tc>
          <w:tcPr>
            <w:tcW w:w="0" w:type="auto"/>
          </w:tcPr>
          <w:p w14:paraId="01E6F690" w14:textId="77777777" w:rsidR="00F61261" w:rsidRPr="0045603D" w:rsidRDefault="00F61261" w:rsidP="00F27871">
            <w:pPr>
              <w:pStyle w:val="TableText"/>
            </w:pPr>
            <w:r w:rsidRPr="0045603D">
              <w:t>@</w:t>
            </w:r>
          </w:p>
        </w:tc>
        <w:tc>
          <w:tcPr>
            <w:tcW w:w="0" w:type="auto"/>
          </w:tcPr>
          <w:p w14:paraId="148D941C" w14:textId="77777777" w:rsidR="00F61261" w:rsidRPr="0045603D" w:rsidRDefault="00F61261" w:rsidP="00F27871">
            <w:pPr>
              <w:pStyle w:val="TableText"/>
            </w:pPr>
            <w:r w:rsidRPr="0045603D">
              <w:t>d</w:t>
            </w:r>
          </w:p>
        </w:tc>
        <w:tc>
          <w:tcPr>
            <w:tcW w:w="0" w:type="auto"/>
          </w:tcPr>
          <w:p w14:paraId="1677A695" w14:textId="77777777" w:rsidR="00F61261" w:rsidRPr="0045603D" w:rsidRDefault="00F61261" w:rsidP="00F27871">
            <w:pPr>
              <w:pStyle w:val="TableText"/>
            </w:pPr>
            <w:r w:rsidRPr="0045603D">
              <w:t>@</w:t>
            </w:r>
          </w:p>
        </w:tc>
        <w:tc>
          <w:tcPr>
            <w:tcW w:w="0" w:type="auto"/>
          </w:tcPr>
          <w:p w14:paraId="073E5349" w14:textId="77777777" w:rsidR="00F61261" w:rsidRPr="0045603D" w:rsidRDefault="00F61261" w:rsidP="00F27871">
            <w:pPr>
              <w:pStyle w:val="TableText"/>
            </w:pPr>
            <w:r w:rsidRPr="0045603D">
              <w:t>@</w:t>
            </w:r>
          </w:p>
        </w:tc>
        <w:tc>
          <w:tcPr>
            <w:tcW w:w="0" w:type="auto"/>
          </w:tcPr>
          <w:p w14:paraId="7D0DD0FC" w14:textId="77777777" w:rsidR="00F61261" w:rsidRPr="0045603D" w:rsidRDefault="00F61261" w:rsidP="00F27871">
            <w:pPr>
              <w:pStyle w:val="TableText"/>
            </w:pPr>
            <w:r w:rsidRPr="0045603D">
              <w:t>@</w:t>
            </w:r>
          </w:p>
        </w:tc>
      </w:tr>
      <w:tr w:rsidR="00F61261" w:rsidRPr="0045603D" w14:paraId="78661B10" w14:textId="77777777" w:rsidTr="00F27871">
        <w:tc>
          <w:tcPr>
            <w:tcW w:w="0" w:type="auto"/>
          </w:tcPr>
          <w:p w14:paraId="19C9497F" w14:textId="77777777" w:rsidR="00F61261" w:rsidRPr="0045603D" w:rsidRDefault="00F61261" w:rsidP="00F27871">
            <w:pPr>
              <w:pStyle w:val="TableText"/>
            </w:pPr>
            <w:r w:rsidRPr="0045603D">
              <w:t>80.3</w:t>
            </w:r>
          </w:p>
        </w:tc>
        <w:tc>
          <w:tcPr>
            <w:tcW w:w="0" w:type="auto"/>
          </w:tcPr>
          <w:p w14:paraId="5A153A8B" w14:textId="77777777" w:rsidR="00F61261" w:rsidRPr="0045603D" w:rsidRDefault="00F61261" w:rsidP="00F27871">
            <w:pPr>
              <w:pStyle w:val="TableText"/>
            </w:pPr>
            <w:r w:rsidRPr="0045603D">
              <w:t>MAJOR DIAGNOSTIC CATEGORY</w:t>
            </w:r>
          </w:p>
        </w:tc>
        <w:tc>
          <w:tcPr>
            <w:tcW w:w="0" w:type="auto"/>
          </w:tcPr>
          <w:p w14:paraId="7B73C32E" w14:textId="77777777" w:rsidR="00F61261" w:rsidRPr="0045603D" w:rsidRDefault="00F61261" w:rsidP="00F27871">
            <w:pPr>
              <w:pStyle w:val="TableText"/>
            </w:pPr>
            <w:r w:rsidRPr="0045603D">
              <w:t>@</w:t>
            </w:r>
          </w:p>
        </w:tc>
        <w:tc>
          <w:tcPr>
            <w:tcW w:w="0" w:type="auto"/>
          </w:tcPr>
          <w:p w14:paraId="2313B000" w14:textId="77777777" w:rsidR="00F61261" w:rsidRPr="0045603D" w:rsidRDefault="00F61261" w:rsidP="00F27871">
            <w:pPr>
              <w:pStyle w:val="TableText"/>
            </w:pPr>
            <w:r w:rsidRPr="0045603D">
              <w:t>d</w:t>
            </w:r>
          </w:p>
        </w:tc>
        <w:tc>
          <w:tcPr>
            <w:tcW w:w="0" w:type="auto"/>
          </w:tcPr>
          <w:p w14:paraId="4553C63E" w14:textId="77777777" w:rsidR="00F61261" w:rsidRPr="0045603D" w:rsidRDefault="00F61261" w:rsidP="00F27871">
            <w:pPr>
              <w:pStyle w:val="TableText"/>
            </w:pPr>
            <w:r w:rsidRPr="0045603D">
              <w:t>@</w:t>
            </w:r>
          </w:p>
        </w:tc>
        <w:tc>
          <w:tcPr>
            <w:tcW w:w="0" w:type="auto"/>
          </w:tcPr>
          <w:p w14:paraId="39E914FC" w14:textId="77777777" w:rsidR="00F61261" w:rsidRPr="0045603D" w:rsidRDefault="00F61261" w:rsidP="00F27871">
            <w:pPr>
              <w:pStyle w:val="TableText"/>
            </w:pPr>
            <w:r w:rsidRPr="0045603D">
              <w:t>@</w:t>
            </w:r>
          </w:p>
        </w:tc>
        <w:tc>
          <w:tcPr>
            <w:tcW w:w="0" w:type="auto"/>
          </w:tcPr>
          <w:p w14:paraId="3DD6E6EE" w14:textId="77777777" w:rsidR="00F61261" w:rsidRPr="0045603D" w:rsidRDefault="00F61261" w:rsidP="00F27871">
            <w:pPr>
              <w:pStyle w:val="TableText"/>
            </w:pPr>
            <w:r w:rsidRPr="0045603D">
              <w:t>@</w:t>
            </w:r>
          </w:p>
        </w:tc>
      </w:tr>
      <w:tr w:rsidR="00F61261" w:rsidRPr="0045603D" w14:paraId="0B9D8C34" w14:textId="77777777" w:rsidTr="00F27871">
        <w:tc>
          <w:tcPr>
            <w:tcW w:w="0" w:type="auto"/>
          </w:tcPr>
          <w:p w14:paraId="00293685" w14:textId="77777777" w:rsidR="00F61261" w:rsidRPr="0045603D" w:rsidRDefault="00F61261" w:rsidP="00F27871">
            <w:pPr>
              <w:pStyle w:val="TableText"/>
            </w:pPr>
            <w:r w:rsidRPr="0045603D">
              <w:t>80.5</w:t>
            </w:r>
          </w:p>
        </w:tc>
        <w:tc>
          <w:tcPr>
            <w:tcW w:w="0" w:type="auto"/>
          </w:tcPr>
          <w:p w14:paraId="481D299D" w14:textId="77777777" w:rsidR="00F61261" w:rsidRPr="0045603D" w:rsidRDefault="00F61261" w:rsidP="00F27871">
            <w:pPr>
              <w:pStyle w:val="TableText"/>
            </w:pPr>
            <w:r w:rsidRPr="0045603D">
              <w:t>DRG RULES SURGICAL HIERARCHY</w:t>
            </w:r>
          </w:p>
        </w:tc>
        <w:tc>
          <w:tcPr>
            <w:tcW w:w="0" w:type="auto"/>
          </w:tcPr>
          <w:p w14:paraId="21D246B4" w14:textId="77777777" w:rsidR="00F61261" w:rsidRPr="0045603D" w:rsidRDefault="00F61261" w:rsidP="00F27871">
            <w:pPr>
              <w:pStyle w:val="TableText"/>
            </w:pPr>
            <w:r w:rsidRPr="0045603D">
              <w:t>@</w:t>
            </w:r>
          </w:p>
        </w:tc>
        <w:tc>
          <w:tcPr>
            <w:tcW w:w="0" w:type="auto"/>
          </w:tcPr>
          <w:p w14:paraId="1AEF2103" w14:textId="77777777" w:rsidR="00F61261" w:rsidRPr="0045603D" w:rsidRDefault="00F61261" w:rsidP="00F27871">
            <w:pPr>
              <w:pStyle w:val="TableText"/>
            </w:pPr>
            <w:r w:rsidRPr="0045603D">
              <w:t>d</w:t>
            </w:r>
          </w:p>
        </w:tc>
        <w:tc>
          <w:tcPr>
            <w:tcW w:w="0" w:type="auto"/>
          </w:tcPr>
          <w:p w14:paraId="62D23DB7" w14:textId="77777777" w:rsidR="00F61261" w:rsidRPr="0045603D" w:rsidRDefault="00F61261" w:rsidP="00F27871">
            <w:pPr>
              <w:pStyle w:val="TableText"/>
            </w:pPr>
            <w:r w:rsidRPr="0045603D">
              <w:t>@</w:t>
            </w:r>
          </w:p>
        </w:tc>
        <w:tc>
          <w:tcPr>
            <w:tcW w:w="0" w:type="auto"/>
          </w:tcPr>
          <w:p w14:paraId="36967637" w14:textId="77777777" w:rsidR="00F61261" w:rsidRPr="0045603D" w:rsidRDefault="00F61261" w:rsidP="00F27871">
            <w:pPr>
              <w:pStyle w:val="TableText"/>
            </w:pPr>
            <w:r w:rsidRPr="0045603D">
              <w:t>@</w:t>
            </w:r>
          </w:p>
        </w:tc>
        <w:tc>
          <w:tcPr>
            <w:tcW w:w="0" w:type="auto"/>
          </w:tcPr>
          <w:p w14:paraId="4541E290" w14:textId="77777777" w:rsidR="00F61261" w:rsidRPr="0045603D" w:rsidRDefault="00F61261" w:rsidP="00F27871">
            <w:pPr>
              <w:pStyle w:val="TableText"/>
            </w:pPr>
            <w:r w:rsidRPr="0045603D">
              <w:t>@</w:t>
            </w:r>
          </w:p>
        </w:tc>
      </w:tr>
      <w:tr w:rsidR="00F61261" w:rsidRPr="0045603D" w14:paraId="5925C608" w14:textId="77777777" w:rsidTr="00F27871">
        <w:tc>
          <w:tcPr>
            <w:tcW w:w="0" w:type="auto"/>
          </w:tcPr>
          <w:p w14:paraId="36184ADB" w14:textId="77777777" w:rsidR="00F61261" w:rsidRPr="0045603D" w:rsidRDefault="00F61261" w:rsidP="00F27871">
            <w:pPr>
              <w:pStyle w:val="TableText"/>
            </w:pPr>
            <w:r w:rsidRPr="0045603D">
              <w:t>80.6</w:t>
            </w:r>
          </w:p>
        </w:tc>
        <w:tc>
          <w:tcPr>
            <w:tcW w:w="0" w:type="auto"/>
          </w:tcPr>
          <w:p w14:paraId="5CFC9497" w14:textId="77777777" w:rsidR="00F61261" w:rsidRPr="0045603D" w:rsidRDefault="00F61261" w:rsidP="00F27871">
            <w:pPr>
              <w:pStyle w:val="TableText"/>
            </w:pPr>
            <w:r w:rsidRPr="0045603D">
              <w:t>HOSPITAL ACQUIRED CONDITIONS</w:t>
            </w:r>
          </w:p>
        </w:tc>
        <w:tc>
          <w:tcPr>
            <w:tcW w:w="0" w:type="auto"/>
          </w:tcPr>
          <w:p w14:paraId="60DD474F" w14:textId="77777777" w:rsidR="00F61261" w:rsidRPr="0045603D" w:rsidRDefault="00F61261" w:rsidP="00F27871">
            <w:pPr>
              <w:pStyle w:val="TableText"/>
            </w:pPr>
            <w:r w:rsidRPr="0045603D">
              <w:t>@</w:t>
            </w:r>
          </w:p>
        </w:tc>
        <w:tc>
          <w:tcPr>
            <w:tcW w:w="0" w:type="auto"/>
          </w:tcPr>
          <w:p w14:paraId="24059577" w14:textId="77777777" w:rsidR="00F61261" w:rsidRPr="0045603D" w:rsidRDefault="00F61261" w:rsidP="00F27871">
            <w:pPr>
              <w:pStyle w:val="TableText"/>
            </w:pPr>
            <w:r w:rsidRPr="0045603D">
              <w:t>d</w:t>
            </w:r>
          </w:p>
        </w:tc>
        <w:tc>
          <w:tcPr>
            <w:tcW w:w="0" w:type="auto"/>
          </w:tcPr>
          <w:p w14:paraId="0543C210" w14:textId="77777777" w:rsidR="00F61261" w:rsidRPr="0045603D" w:rsidRDefault="00F61261" w:rsidP="00F27871">
            <w:pPr>
              <w:pStyle w:val="TableText"/>
            </w:pPr>
            <w:r w:rsidRPr="0045603D">
              <w:t>@</w:t>
            </w:r>
          </w:p>
        </w:tc>
        <w:tc>
          <w:tcPr>
            <w:tcW w:w="0" w:type="auto"/>
          </w:tcPr>
          <w:p w14:paraId="13788C66" w14:textId="77777777" w:rsidR="00F61261" w:rsidRPr="0045603D" w:rsidRDefault="00F61261" w:rsidP="00F27871">
            <w:pPr>
              <w:pStyle w:val="TableText"/>
            </w:pPr>
            <w:r w:rsidRPr="0045603D">
              <w:t>@</w:t>
            </w:r>
          </w:p>
        </w:tc>
        <w:tc>
          <w:tcPr>
            <w:tcW w:w="0" w:type="auto"/>
          </w:tcPr>
          <w:p w14:paraId="12AEDB75" w14:textId="77777777" w:rsidR="00F61261" w:rsidRPr="0045603D" w:rsidRDefault="00F61261" w:rsidP="00F27871">
            <w:pPr>
              <w:pStyle w:val="TableText"/>
            </w:pPr>
            <w:r w:rsidRPr="0045603D">
              <w:t>@</w:t>
            </w:r>
          </w:p>
        </w:tc>
      </w:tr>
      <w:tr w:rsidR="00F61261" w:rsidRPr="0045603D" w14:paraId="1062F5A0" w14:textId="77777777" w:rsidTr="00F27871">
        <w:tc>
          <w:tcPr>
            <w:tcW w:w="0" w:type="auto"/>
          </w:tcPr>
          <w:p w14:paraId="192B1965" w14:textId="77777777" w:rsidR="00F61261" w:rsidRPr="0045603D" w:rsidRDefault="00F61261" w:rsidP="00F27871">
            <w:pPr>
              <w:pStyle w:val="TableText"/>
            </w:pPr>
            <w:r w:rsidRPr="0045603D">
              <w:t>82</w:t>
            </w:r>
          </w:p>
        </w:tc>
        <w:tc>
          <w:tcPr>
            <w:tcW w:w="0" w:type="auto"/>
          </w:tcPr>
          <w:p w14:paraId="2579EE2B" w14:textId="77777777" w:rsidR="00F61261" w:rsidRPr="0045603D" w:rsidRDefault="00F61261" w:rsidP="00F27871">
            <w:pPr>
              <w:pStyle w:val="TableText"/>
            </w:pPr>
            <w:r w:rsidRPr="0045603D">
              <w:t>DRG DIAGNOSIS IDENTIFER CODES</w:t>
            </w:r>
          </w:p>
        </w:tc>
        <w:tc>
          <w:tcPr>
            <w:tcW w:w="0" w:type="auto"/>
          </w:tcPr>
          <w:p w14:paraId="51B29D1F" w14:textId="77777777" w:rsidR="00F61261" w:rsidRPr="0045603D" w:rsidRDefault="00F61261" w:rsidP="00F27871">
            <w:pPr>
              <w:pStyle w:val="TableText"/>
            </w:pPr>
            <w:r w:rsidRPr="0045603D">
              <w:t>@</w:t>
            </w:r>
          </w:p>
        </w:tc>
        <w:tc>
          <w:tcPr>
            <w:tcW w:w="0" w:type="auto"/>
          </w:tcPr>
          <w:p w14:paraId="4C427C43" w14:textId="77777777" w:rsidR="00F61261" w:rsidRPr="0045603D" w:rsidRDefault="00F61261" w:rsidP="00F27871">
            <w:pPr>
              <w:pStyle w:val="TableText"/>
            </w:pPr>
            <w:r w:rsidRPr="0045603D">
              <w:t>d</w:t>
            </w:r>
          </w:p>
        </w:tc>
        <w:tc>
          <w:tcPr>
            <w:tcW w:w="0" w:type="auto"/>
          </w:tcPr>
          <w:p w14:paraId="2DA5F38D" w14:textId="77777777" w:rsidR="00F61261" w:rsidRPr="0045603D" w:rsidRDefault="00F61261" w:rsidP="00F27871">
            <w:pPr>
              <w:pStyle w:val="TableText"/>
            </w:pPr>
            <w:r w:rsidRPr="0045603D">
              <w:t>@</w:t>
            </w:r>
          </w:p>
        </w:tc>
        <w:tc>
          <w:tcPr>
            <w:tcW w:w="0" w:type="auto"/>
          </w:tcPr>
          <w:p w14:paraId="527D4090" w14:textId="77777777" w:rsidR="00F61261" w:rsidRPr="0045603D" w:rsidRDefault="00F61261" w:rsidP="00F27871">
            <w:pPr>
              <w:pStyle w:val="TableText"/>
            </w:pPr>
            <w:r w:rsidRPr="0045603D">
              <w:t>@</w:t>
            </w:r>
          </w:p>
        </w:tc>
        <w:tc>
          <w:tcPr>
            <w:tcW w:w="0" w:type="auto"/>
          </w:tcPr>
          <w:p w14:paraId="2A22B413" w14:textId="77777777" w:rsidR="00F61261" w:rsidRPr="0045603D" w:rsidRDefault="00F61261" w:rsidP="00F27871">
            <w:pPr>
              <w:pStyle w:val="TableText"/>
            </w:pPr>
            <w:r w:rsidRPr="0045603D">
              <w:t>@</w:t>
            </w:r>
          </w:p>
        </w:tc>
      </w:tr>
      <w:tr w:rsidR="00F61261" w:rsidRPr="0045603D" w14:paraId="3135ADAA" w14:textId="77777777" w:rsidTr="00F27871">
        <w:tc>
          <w:tcPr>
            <w:tcW w:w="0" w:type="auto"/>
          </w:tcPr>
          <w:p w14:paraId="3F75C1DC" w14:textId="77777777" w:rsidR="00F61261" w:rsidRPr="0045603D" w:rsidRDefault="00F61261" w:rsidP="00F27871">
            <w:pPr>
              <w:pStyle w:val="TableText"/>
            </w:pPr>
            <w:r w:rsidRPr="0045603D">
              <w:t>82.1</w:t>
            </w:r>
          </w:p>
        </w:tc>
        <w:tc>
          <w:tcPr>
            <w:tcW w:w="0" w:type="auto"/>
          </w:tcPr>
          <w:p w14:paraId="239ADA62" w14:textId="77777777" w:rsidR="00F61261" w:rsidRPr="0045603D" w:rsidRDefault="00F61261" w:rsidP="00F27871">
            <w:pPr>
              <w:pStyle w:val="TableText"/>
            </w:pPr>
            <w:r w:rsidRPr="0045603D">
              <w:t>DRG PROCEDURE IDENTIFER CODES</w:t>
            </w:r>
          </w:p>
        </w:tc>
        <w:tc>
          <w:tcPr>
            <w:tcW w:w="0" w:type="auto"/>
          </w:tcPr>
          <w:p w14:paraId="06B8A3B1" w14:textId="77777777" w:rsidR="00F61261" w:rsidRPr="0045603D" w:rsidRDefault="00F61261" w:rsidP="00F27871">
            <w:pPr>
              <w:pStyle w:val="TableText"/>
            </w:pPr>
            <w:r w:rsidRPr="0045603D">
              <w:t>@</w:t>
            </w:r>
          </w:p>
        </w:tc>
        <w:tc>
          <w:tcPr>
            <w:tcW w:w="0" w:type="auto"/>
          </w:tcPr>
          <w:p w14:paraId="746C78B7" w14:textId="77777777" w:rsidR="00F61261" w:rsidRPr="0045603D" w:rsidRDefault="00F61261" w:rsidP="00F27871">
            <w:pPr>
              <w:pStyle w:val="TableText"/>
            </w:pPr>
            <w:r w:rsidRPr="0045603D">
              <w:t>d</w:t>
            </w:r>
          </w:p>
        </w:tc>
        <w:tc>
          <w:tcPr>
            <w:tcW w:w="0" w:type="auto"/>
          </w:tcPr>
          <w:p w14:paraId="00600643" w14:textId="77777777" w:rsidR="00F61261" w:rsidRPr="0045603D" w:rsidRDefault="00F61261" w:rsidP="00F27871">
            <w:pPr>
              <w:pStyle w:val="TableText"/>
            </w:pPr>
            <w:r w:rsidRPr="0045603D">
              <w:t>@</w:t>
            </w:r>
          </w:p>
        </w:tc>
        <w:tc>
          <w:tcPr>
            <w:tcW w:w="0" w:type="auto"/>
          </w:tcPr>
          <w:p w14:paraId="7EDCDC87" w14:textId="77777777" w:rsidR="00F61261" w:rsidRPr="0045603D" w:rsidRDefault="00F61261" w:rsidP="00F27871">
            <w:pPr>
              <w:pStyle w:val="TableText"/>
            </w:pPr>
            <w:r w:rsidRPr="0045603D">
              <w:t>@</w:t>
            </w:r>
          </w:p>
        </w:tc>
        <w:tc>
          <w:tcPr>
            <w:tcW w:w="0" w:type="auto"/>
          </w:tcPr>
          <w:p w14:paraId="7A051CFA" w14:textId="77777777" w:rsidR="00F61261" w:rsidRPr="0045603D" w:rsidRDefault="00F61261" w:rsidP="00F27871">
            <w:pPr>
              <w:pStyle w:val="TableText"/>
            </w:pPr>
            <w:r w:rsidRPr="0045603D">
              <w:t>@</w:t>
            </w:r>
          </w:p>
        </w:tc>
      </w:tr>
      <w:tr w:rsidR="00F61261" w:rsidRPr="0045603D" w14:paraId="5EA156C8" w14:textId="77777777" w:rsidTr="00F27871">
        <w:tc>
          <w:tcPr>
            <w:tcW w:w="0" w:type="auto"/>
          </w:tcPr>
          <w:p w14:paraId="73541C8F" w14:textId="77777777" w:rsidR="00F61261" w:rsidRPr="0045603D" w:rsidRDefault="00F61261" w:rsidP="00F27871">
            <w:pPr>
              <w:pStyle w:val="TableText"/>
            </w:pPr>
            <w:r w:rsidRPr="0045603D">
              <w:t>82.11</w:t>
            </w:r>
          </w:p>
        </w:tc>
        <w:tc>
          <w:tcPr>
            <w:tcW w:w="0" w:type="auto"/>
          </w:tcPr>
          <w:p w14:paraId="7CD896ED" w14:textId="77777777" w:rsidR="00F61261" w:rsidRPr="0045603D" w:rsidRDefault="00F61261" w:rsidP="00F27871">
            <w:pPr>
              <w:pStyle w:val="TableText"/>
            </w:pPr>
            <w:r w:rsidRPr="0045603D">
              <w:t>DRG PROCEDURE CODE COMBINATIONS</w:t>
            </w:r>
          </w:p>
        </w:tc>
        <w:tc>
          <w:tcPr>
            <w:tcW w:w="0" w:type="auto"/>
          </w:tcPr>
          <w:p w14:paraId="1C230167" w14:textId="77777777" w:rsidR="00F61261" w:rsidRPr="0045603D" w:rsidRDefault="00F61261" w:rsidP="00F27871">
            <w:pPr>
              <w:pStyle w:val="TableText"/>
            </w:pPr>
            <w:r w:rsidRPr="0045603D">
              <w:t>@</w:t>
            </w:r>
          </w:p>
        </w:tc>
        <w:tc>
          <w:tcPr>
            <w:tcW w:w="0" w:type="auto"/>
          </w:tcPr>
          <w:p w14:paraId="05F99746" w14:textId="77777777" w:rsidR="00F61261" w:rsidRPr="0045603D" w:rsidRDefault="00F61261" w:rsidP="00F27871">
            <w:pPr>
              <w:pStyle w:val="TableText"/>
            </w:pPr>
            <w:r w:rsidRPr="0045603D">
              <w:t>d</w:t>
            </w:r>
          </w:p>
        </w:tc>
        <w:tc>
          <w:tcPr>
            <w:tcW w:w="0" w:type="auto"/>
          </w:tcPr>
          <w:p w14:paraId="532D1D83" w14:textId="77777777" w:rsidR="00F61261" w:rsidRPr="0045603D" w:rsidRDefault="00F61261" w:rsidP="00F27871">
            <w:pPr>
              <w:pStyle w:val="TableText"/>
            </w:pPr>
            <w:r w:rsidRPr="0045603D">
              <w:t>@</w:t>
            </w:r>
          </w:p>
        </w:tc>
        <w:tc>
          <w:tcPr>
            <w:tcW w:w="0" w:type="auto"/>
          </w:tcPr>
          <w:p w14:paraId="04D21691" w14:textId="77777777" w:rsidR="00F61261" w:rsidRPr="0045603D" w:rsidRDefault="00F61261" w:rsidP="00F27871">
            <w:pPr>
              <w:pStyle w:val="TableText"/>
            </w:pPr>
            <w:r w:rsidRPr="0045603D">
              <w:t>@</w:t>
            </w:r>
          </w:p>
        </w:tc>
        <w:tc>
          <w:tcPr>
            <w:tcW w:w="0" w:type="auto"/>
          </w:tcPr>
          <w:p w14:paraId="0AB86257" w14:textId="77777777" w:rsidR="00F61261" w:rsidRPr="0045603D" w:rsidRDefault="00F61261" w:rsidP="00F27871">
            <w:pPr>
              <w:pStyle w:val="TableText"/>
            </w:pPr>
            <w:r w:rsidRPr="0045603D">
              <w:t>@</w:t>
            </w:r>
          </w:p>
        </w:tc>
      </w:tr>
      <w:tr w:rsidR="00F61261" w:rsidRPr="0045603D" w14:paraId="4B3BEC59" w14:textId="77777777" w:rsidTr="00F27871">
        <w:tc>
          <w:tcPr>
            <w:tcW w:w="0" w:type="auto"/>
          </w:tcPr>
          <w:p w14:paraId="6E8B12D1" w14:textId="77777777" w:rsidR="00F61261" w:rsidRPr="0045603D" w:rsidRDefault="00F61261" w:rsidP="00F27871">
            <w:pPr>
              <w:pStyle w:val="TableText"/>
            </w:pPr>
            <w:r w:rsidRPr="0045603D">
              <w:t>82.12</w:t>
            </w:r>
          </w:p>
        </w:tc>
        <w:tc>
          <w:tcPr>
            <w:tcW w:w="0" w:type="auto"/>
          </w:tcPr>
          <w:p w14:paraId="685DC5CC" w14:textId="77777777" w:rsidR="00F61261" w:rsidRPr="0045603D" w:rsidRDefault="00F61261" w:rsidP="00F27871">
            <w:pPr>
              <w:pStyle w:val="TableText"/>
            </w:pPr>
            <w:r w:rsidRPr="0045603D">
              <w:t>DRG DIAGNOSIS CODE COMBINATIONS</w:t>
            </w:r>
          </w:p>
        </w:tc>
        <w:tc>
          <w:tcPr>
            <w:tcW w:w="0" w:type="auto"/>
          </w:tcPr>
          <w:p w14:paraId="707A1646" w14:textId="77777777" w:rsidR="00F61261" w:rsidRPr="0045603D" w:rsidRDefault="00F61261" w:rsidP="00F27871">
            <w:pPr>
              <w:pStyle w:val="TableText"/>
            </w:pPr>
            <w:r w:rsidRPr="0045603D">
              <w:t>@</w:t>
            </w:r>
          </w:p>
        </w:tc>
        <w:tc>
          <w:tcPr>
            <w:tcW w:w="0" w:type="auto"/>
          </w:tcPr>
          <w:p w14:paraId="16B55C3D" w14:textId="77777777" w:rsidR="00F61261" w:rsidRPr="0045603D" w:rsidRDefault="00F61261" w:rsidP="00F27871">
            <w:pPr>
              <w:pStyle w:val="TableText"/>
            </w:pPr>
            <w:r w:rsidRPr="0045603D">
              <w:t>d</w:t>
            </w:r>
          </w:p>
        </w:tc>
        <w:tc>
          <w:tcPr>
            <w:tcW w:w="0" w:type="auto"/>
          </w:tcPr>
          <w:p w14:paraId="46A05DB6" w14:textId="77777777" w:rsidR="00F61261" w:rsidRPr="0045603D" w:rsidRDefault="00F61261" w:rsidP="00F27871">
            <w:pPr>
              <w:pStyle w:val="TableText"/>
            </w:pPr>
            <w:r w:rsidRPr="0045603D">
              <w:t>@</w:t>
            </w:r>
          </w:p>
        </w:tc>
        <w:tc>
          <w:tcPr>
            <w:tcW w:w="0" w:type="auto"/>
          </w:tcPr>
          <w:p w14:paraId="1137E8E2" w14:textId="77777777" w:rsidR="00F61261" w:rsidRPr="0045603D" w:rsidRDefault="00F61261" w:rsidP="00F27871">
            <w:pPr>
              <w:pStyle w:val="TableText"/>
            </w:pPr>
            <w:r w:rsidRPr="0045603D">
              <w:t>@</w:t>
            </w:r>
          </w:p>
        </w:tc>
        <w:tc>
          <w:tcPr>
            <w:tcW w:w="0" w:type="auto"/>
          </w:tcPr>
          <w:p w14:paraId="28EDF0CF" w14:textId="77777777" w:rsidR="00F61261" w:rsidRPr="0045603D" w:rsidRDefault="00F61261" w:rsidP="00F27871">
            <w:pPr>
              <w:pStyle w:val="TableText"/>
            </w:pPr>
            <w:r w:rsidRPr="0045603D">
              <w:t>@</w:t>
            </w:r>
          </w:p>
        </w:tc>
      </w:tr>
      <w:tr w:rsidR="00FC0E1E" w:rsidRPr="0045603D" w14:paraId="4BFCCD22" w14:textId="77777777" w:rsidTr="00F27871">
        <w:tc>
          <w:tcPr>
            <w:tcW w:w="0" w:type="auto"/>
          </w:tcPr>
          <w:p w14:paraId="54E6E02E" w14:textId="77777777" w:rsidR="00FC0E1E" w:rsidRPr="0045603D" w:rsidRDefault="00FC0E1E" w:rsidP="00FC0E1E">
            <w:pPr>
              <w:pStyle w:val="TableText"/>
            </w:pPr>
            <w:r>
              <w:lastRenderedPageBreak/>
              <w:t>83</w:t>
            </w:r>
          </w:p>
        </w:tc>
        <w:tc>
          <w:tcPr>
            <w:tcW w:w="0" w:type="auto"/>
          </w:tcPr>
          <w:p w14:paraId="38333A59" w14:textId="77777777" w:rsidR="00FC0E1E" w:rsidRPr="0045603D" w:rsidRDefault="00FC0E1E" w:rsidP="00FC0E1E">
            <w:pPr>
              <w:pStyle w:val="TableText"/>
            </w:pPr>
            <w:r>
              <w:t>DRG MDC CATEGORY</w:t>
            </w:r>
          </w:p>
        </w:tc>
        <w:tc>
          <w:tcPr>
            <w:tcW w:w="0" w:type="auto"/>
          </w:tcPr>
          <w:p w14:paraId="205248EB" w14:textId="77777777" w:rsidR="00FC0E1E" w:rsidRPr="0045603D" w:rsidRDefault="00FC0E1E" w:rsidP="00FC0E1E">
            <w:pPr>
              <w:pStyle w:val="TableText"/>
            </w:pPr>
            <w:r>
              <w:t>@</w:t>
            </w:r>
          </w:p>
        </w:tc>
        <w:tc>
          <w:tcPr>
            <w:tcW w:w="0" w:type="auto"/>
          </w:tcPr>
          <w:p w14:paraId="0FC41805" w14:textId="77777777" w:rsidR="00FC0E1E" w:rsidRPr="0045603D" w:rsidRDefault="00FC0E1E" w:rsidP="00FC0E1E">
            <w:pPr>
              <w:pStyle w:val="TableText"/>
            </w:pPr>
            <w:r>
              <w:t>@</w:t>
            </w:r>
          </w:p>
        </w:tc>
        <w:tc>
          <w:tcPr>
            <w:tcW w:w="0" w:type="auto"/>
          </w:tcPr>
          <w:p w14:paraId="70DA3794" w14:textId="77777777" w:rsidR="00FC0E1E" w:rsidRPr="0045603D" w:rsidRDefault="00FC0E1E" w:rsidP="00FC0E1E">
            <w:pPr>
              <w:pStyle w:val="TableText"/>
            </w:pPr>
            <w:r>
              <w:t>@</w:t>
            </w:r>
          </w:p>
        </w:tc>
        <w:tc>
          <w:tcPr>
            <w:tcW w:w="0" w:type="auto"/>
          </w:tcPr>
          <w:p w14:paraId="7E9318B4" w14:textId="77777777" w:rsidR="00FC0E1E" w:rsidRPr="0045603D" w:rsidRDefault="00FC0E1E" w:rsidP="00FC0E1E">
            <w:pPr>
              <w:pStyle w:val="TableText"/>
            </w:pPr>
            <w:r>
              <w:t>@</w:t>
            </w:r>
          </w:p>
        </w:tc>
        <w:tc>
          <w:tcPr>
            <w:tcW w:w="0" w:type="auto"/>
          </w:tcPr>
          <w:p w14:paraId="6C27BFFA" w14:textId="77777777" w:rsidR="00FC0E1E" w:rsidRPr="0045603D" w:rsidRDefault="00FC0E1E" w:rsidP="00FC0E1E">
            <w:pPr>
              <w:pStyle w:val="TableText"/>
            </w:pPr>
            <w:r>
              <w:t>@</w:t>
            </w:r>
          </w:p>
        </w:tc>
      </w:tr>
      <w:tr w:rsidR="00FC0E1E" w:rsidRPr="0045603D" w14:paraId="02C5F9A4" w14:textId="77777777" w:rsidTr="00F27871">
        <w:tc>
          <w:tcPr>
            <w:tcW w:w="0" w:type="auto"/>
          </w:tcPr>
          <w:p w14:paraId="3C56802C" w14:textId="77777777" w:rsidR="00FC0E1E" w:rsidRDefault="00FC0E1E" w:rsidP="00FC0E1E">
            <w:pPr>
              <w:pStyle w:val="TableText"/>
            </w:pPr>
            <w:r>
              <w:t>83.1</w:t>
            </w:r>
          </w:p>
        </w:tc>
        <w:tc>
          <w:tcPr>
            <w:tcW w:w="0" w:type="auto"/>
          </w:tcPr>
          <w:p w14:paraId="5D7FE443" w14:textId="77777777" w:rsidR="00FC0E1E" w:rsidRPr="0045603D" w:rsidRDefault="00FC0E1E" w:rsidP="00FC0E1E">
            <w:pPr>
              <w:pStyle w:val="TableText"/>
            </w:pPr>
            <w:r>
              <w:t>DRG MDC CATEGORY DRG</w:t>
            </w:r>
          </w:p>
        </w:tc>
        <w:tc>
          <w:tcPr>
            <w:tcW w:w="0" w:type="auto"/>
          </w:tcPr>
          <w:p w14:paraId="0E64B4BC" w14:textId="77777777" w:rsidR="00FC0E1E" w:rsidRDefault="00FC0E1E" w:rsidP="00FC0E1E">
            <w:pPr>
              <w:pStyle w:val="TableText"/>
            </w:pPr>
            <w:r w:rsidRPr="00B8235E">
              <w:t>@</w:t>
            </w:r>
          </w:p>
        </w:tc>
        <w:tc>
          <w:tcPr>
            <w:tcW w:w="0" w:type="auto"/>
          </w:tcPr>
          <w:p w14:paraId="48765455" w14:textId="77777777" w:rsidR="00FC0E1E" w:rsidRDefault="00FC0E1E" w:rsidP="00FC0E1E">
            <w:pPr>
              <w:pStyle w:val="TableText"/>
            </w:pPr>
            <w:r w:rsidRPr="00960974">
              <w:t>@</w:t>
            </w:r>
          </w:p>
        </w:tc>
        <w:tc>
          <w:tcPr>
            <w:tcW w:w="0" w:type="auto"/>
          </w:tcPr>
          <w:p w14:paraId="7E8E1804" w14:textId="77777777" w:rsidR="00FC0E1E" w:rsidRDefault="00FC0E1E" w:rsidP="00FC0E1E">
            <w:pPr>
              <w:pStyle w:val="TableText"/>
            </w:pPr>
            <w:r w:rsidRPr="00960974">
              <w:t>@</w:t>
            </w:r>
          </w:p>
        </w:tc>
        <w:tc>
          <w:tcPr>
            <w:tcW w:w="0" w:type="auto"/>
          </w:tcPr>
          <w:p w14:paraId="2C3C5B2C" w14:textId="77777777" w:rsidR="00FC0E1E" w:rsidRDefault="00FC0E1E" w:rsidP="00FC0E1E">
            <w:pPr>
              <w:pStyle w:val="TableText"/>
            </w:pPr>
            <w:r w:rsidRPr="00960974">
              <w:t>@</w:t>
            </w:r>
          </w:p>
        </w:tc>
        <w:tc>
          <w:tcPr>
            <w:tcW w:w="0" w:type="auto"/>
          </w:tcPr>
          <w:p w14:paraId="22827B6E" w14:textId="77777777" w:rsidR="00FC0E1E" w:rsidRDefault="00FC0E1E" w:rsidP="00FC0E1E">
            <w:pPr>
              <w:pStyle w:val="TableText"/>
            </w:pPr>
            <w:r w:rsidRPr="00960974">
              <w:t>@</w:t>
            </w:r>
          </w:p>
        </w:tc>
      </w:tr>
      <w:tr w:rsidR="006F3FBC" w:rsidRPr="0045603D" w14:paraId="061F1BDA" w14:textId="77777777" w:rsidTr="00F27871">
        <w:tc>
          <w:tcPr>
            <w:tcW w:w="0" w:type="auto"/>
          </w:tcPr>
          <w:p w14:paraId="0006B16B" w14:textId="77777777" w:rsidR="006F3FBC" w:rsidRDefault="006F3FBC" w:rsidP="00FC0E1E">
            <w:pPr>
              <w:pStyle w:val="TableText"/>
            </w:pPr>
            <w:r>
              <w:t>83.11</w:t>
            </w:r>
          </w:p>
        </w:tc>
        <w:tc>
          <w:tcPr>
            <w:tcW w:w="0" w:type="auto"/>
          </w:tcPr>
          <w:p w14:paraId="1BD10920" w14:textId="77777777" w:rsidR="006F3FBC" w:rsidRDefault="006F3FBC" w:rsidP="00FC0E1E">
            <w:pPr>
              <w:pStyle w:val="TableText"/>
            </w:pPr>
            <w:r>
              <w:t>DRG MDC CATEGORY DRG ORDER</w:t>
            </w:r>
          </w:p>
        </w:tc>
        <w:tc>
          <w:tcPr>
            <w:tcW w:w="0" w:type="auto"/>
          </w:tcPr>
          <w:p w14:paraId="3D57E464" w14:textId="77777777" w:rsidR="006F3FBC" w:rsidRPr="00B8235E" w:rsidRDefault="006F3FBC" w:rsidP="00FC0E1E">
            <w:pPr>
              <w:pStyle w:val="TableText"/>
            </w:pPr>
            <w:r>
              <w:t>@</w:t>
            </w:r>
          </w:p>
        </w:tc>
        <w:tc>
          <w:tcPr>
            <w:tcW w:w="0" w:type="auto"/>
          </w:tcPr>
          <w:p w14:paraId="6FE19C0A" w14:textId="77777777" w:rsidR="006F3FBC" w:rsidRPr="00960974" w:rsidRDefault="006F3FBC" w:rsidP="00FC0E1E">
            <w:pPr>
              <w:pStyle w:val="TableText"/>
            </w:pPr>
            <w:r>
              <w:t>@</w:t>
            </w:r>
          </w:p>
        </w:tc>
        <w:tc>
          <w:tcPr>
            <w:tcW w:w="0" w:type="auto"/>
          </w:tcPr>
          <w:p w14:paraId="3D2C2DB5" w14:textId="77777777" w:rsidR="006F3FBC" w:rsidRPr="00960974" w:rsidRDefault="006F3FBC" w:rsidP="00FC0E1E">
            <w:pPr>
              <w:pStyle w:val="TableText"/>
            </w:pPr>
            <w:r>
              <w:t>@</w:t>
            </w:r>
          </w:p>
        </w:tc>
        <w:tc>
          <w:tcPr>
            <w:tcW w:w="0" w:type="auto"/>
          </w:tcPr>
          <w:p w14:paraId="62E25F2E" w14:textId="77777777" w:rsidR="006F3FBC" w:rsidRPr="00960974" w:rsidRDefault="006F3FBC" w:rsidP="00FC0E1E">
            <w:pPr>
              <w:pStyle w:val="TableText"/>
            </w:pPr>
            <w:r>
              <w:t>@</w:t>
            </w:r>
          </w:p>
        </w:tc>
        <w:tc>
          <w:tcPr>
            <w:tcW w:w="0" w:type="auto"/>
          </w:tcPr>
          <w:p w14:paraId="216A4D2B" w14:textId="77777777" w:rsidR="006F3FBC" w:rsidRPr="00960974" w:rsidRDefault="006F3FBC" w:rsidP="00FC0E1E">
            <w:pPr>
              <w:pStyle w:val="TableText"/>
            </w:pPr>
            <w:r>
              <w:t>@</w:t>
            </w:r>
          </w:p>
        </w:tc>
      </w:tr>
      <w:tr w:rsidR="00FC0E1E" w:rsidRPr="0045603D" w14:paraId="74361F1E" w14:textId="77777777" w:rsidTr="00F27871">
        <w:tc>
          <w:tcPr>
            <w:tcW w:w="0" w:type="auto"/>
          </w:tcPr>
          <w:p w14:paraId="727C3AA2" w14:textId="77777777" w:rsidR="00FC0E1E" w:rsidRDefault="00FC0E1E" w:rsidP="00FC0E1E">
            <w:pPr>
              <w:pStyle w:val="TableText"/>
            </w:pPr>
            <w:r>
              <w:t>83.2</w:t>
            </w:r>
          </w:p>
        </w:tc>
        <w:tc>
          <w:tcPr>
            <w:tcW w:w="0" w:type="auto"/>
          </w:tcPr>
          <w:p w14:paraId="22E23AC9" w14:textId="77777777" w:rsidR="00FC0E1E" w:rsidRPr="0045603D" w:rsidRDefault="00FC0E1E" w:rsidP="00FC0E1E">
            <w:pPr>
              <w:pStyle w:val="TableText"/>
            </w:pPr>
            <w:r>
              <w:t>DRG MDC CATEGORY CASE</w:t>
            </w:r>
          </w:p>
        </w:tc>
        <w:tc>
          <w:tcPr>
            <w:tcW w:w="0" w:type="auto"/>
          </w:tcPr>
          <w:p w14:paraId="5BF5F414" w14:textId="77777777" w:rsidR="00FC0E1E" w:rsidRDefault="00FC0E1E" w:rsidP="00FC0E1E">
            <w:pPr>
              <w:pStyle w:val="TableText"/>
            </w:pPr>
            <w:r w:rsidRPr="00B8235E">
              <w:t>@</w:t>
            </w:r>
          </w:p>
        </w:tc>
        <w:tc>
          <w:tcPr>
            <w:tcW w:w="0" w:type="auto"/>
          </w:tcPr>
          <w:p w14:paraId="05A192EA" w14:textId="77777777" w:rsidR="00FC0E1E" w:rsidRDefault="00FC0E1E" w:rsidP="00FC0E1E">
            <w:pPr>
              <w:pStyle w:val="TableText"/>
            </w:pPr>
            <w:r w:rsidRPr="00960974">
              <w:t>@</w:t>
            </w:r>
          </w:p>
        </w:tc>
        <w:tc>
          <w:tcPr>
            <w:tcW w:w="0" w:type="auto"/>
          </w:tcPr>
          <w:p w14:paraId="228DC0D9" w14:textId="77777777" w:rsidR="00FC0E1E" w:rsidRDefault="00FC0E1E" w:rsidP="00FC0E1E">
            <w:pPr>
              <w:pStyle w:val="TableText"/>
            </w:pPr>
            <w:r w:rsidRPr="00960974">
              <w:t>@</w:t>
            </w:r>
          </w:p>
        </w:tc>
        <w:tc>
          <w:tcPr>
            <w:tcW w:w="0" w:type="auto"/>
          </w:tcPr>
          <w:p w14:paraId="332C1442" w14:textId="77777777" w:rsidR="00FC0E1E" w:rsidRDefault="00FC0E1E" w:rsidP="00FC0E1E">
            <w:pPr>
              <w:pStyle w:val="TableText"/>
            </w:pPr>
            <w:r w:rsidRPr="00960974">
              <w:t>@</w:t>
            </w:r>
          </w:p>
        </w:tc>
        <w:tc>
          <w:tcPr>
            <w:tcW w:w="0" w:type="auto"/>
          </w:tcPr>
          <w:p w14:paraId="3D11F022" w14:textId="77777777" w:rsidR="00FC0E1E" w:rsidRDefault="00FC0E1E" w:rsidP="00FC0E1E">
            <w:pPr>
              <w:pStyle w:val="TableText"/>
            </w:pPr>
            <w:r w:rsidRPr="00960974">
              <w:t>@</w:t>
            </w:r>
          </w:p>
        </w:tc>
      </w:tr>
      <w:tr w:rsidR="00FC0E1E" w:rsidRPr="0045603D" w14:paraId="172C8FB0" w14:textId="77777777" w:rsidTr="00F27871">
        <w:tc>
          <w:tcPr>
            <w:tcW w:w="0" w:type="auto"/>
          </w:tcPr>
          <w:p w14:paraId="5B54A8C6" w14:textId="77777777" w:rsidR="00FC0E1E" w:rsidRDefault="00FC0E1E" w:rsidP="00FC0E1E">
            <w:pPr>
              <w:pStyle w:val="TableText"/>
            </w:pPr>
            <w:r>
              <w:t>83.3</w:t>
            </w:r>
          </w:p>
        </w:tc>
        <w:tc>
          <w:tcPr>
            <w:tcW w:w="0" w:type="auto"/>
          </w:tcPr>
          <w:p w14:paraId="59DB9CE7" w14:textId="77777777" w:rsidR="00FC0E1E" w:rsidRPr="0045603D" w:rsidRDefault="00FC0E1E" w:rsidP="00FC0E1E">
            <w:pPr>
              <w:pStyle w:val="TableText"/>
            </w:pPr>
            <w:r>
              <w:t>DRG MDC CATEGORY CODE SETS</w:t>
            </w:r>
          </w:p>
        </w:tc>
        <w:tc>
          <w:tcPr>
            <w:tcW w:w="0" w:type="auto"/>
          </w:tcPr>
          <w:p w14:paraId="591F361D" w14:textId="77777777" w:rsidR="00FC0E1E" w:rsidRDefault="00FC0E1E" w:rsidP="00FC0E1E">
            <w:pPr>
              <w:pStyle w:val="TableText"/>
            </w:pPr>
            <w:r w:rsidRPr="00B8235E">
              <w:t>@</w:t>
            </w:r>
          </w:p>
        </w:tc>
        <w:tc>
          <w:tcPr>
            <w:tcW w:w="0" w:type="auto"/>
          </w:tcPr>
          <w:p w14:paraId="1D6BDB77" w14:textId="77777777" w:rsidR="00FC0E1E" w:rsidRDefault="00FC0E1E" w:rsidP="00FC0E1E">
            <w:pPr>
              <w:pStyle w:val="TableText"/>
            </w:pPr>
            <w:r w:rsidRPr="00960974">
              <w:t>@</w:t>
            </w:r>
          </w:p>
        </w:tc>
        <w:tc>
          <w:tcPr>
            <w:tcW w:w="0" w:type="auto"/>
          </w:tcPr>
          <w:p w14:paraId="4DCF3168" w14:textId="77777777" w:rsidR="00FC0E1E" w:rsidRDefault="00FC0E1E" w:rsidP="00FC0E1E">
            <w:pPr>
              <w:pStyle w:val="TableText"/>
            </w:pPr>
            <w:r w:rsidRPr="00960974">
              <w:t>@</w:t>
            </w:r>
          </w:p>
        </w:tc>
        <w:tc>
          <w:tcPr>
            <w:tcW w:w="0" w:type="auto"/>
          </w:tcPr>
          <w:p w14:paraId="20A74012" w14:textId="77777777" w:rsidR="00FC0E1E" w:rsidRDefault="00FC0E1E" w:rsidP="00FC0E1E">
            <w:pPr>
              <w:pStyle w:val="TableText"/>
            </w:pPr>
            <w:r w:rsidRPr="00960974">
              <w:t>@</w:t>
            </w:r>
          </w:p>
        </w:tc>
        <w:tc>
          <w:tcPr>
            <w:tcW w:w="0" w:type="auto"/>
          </w:tcPr>
          <w:p w14:paraId="4B51AB7C" w14:textId="77777777" w:rsidR="00FC0E1E" w:rsidRDefault="00FC0E1E" w:rsidP="00FC0E1E">
            <w:pPr>
              <w:pStyle w:val="TableText"/>
            </w:pPr>
            <w:r w:rsidRPr="00960974">
              <w:t>@</w:t>
            </w:r>
          </w:p>
        </w:tc>
      </w:tr>
      <w:tr w:rsidR="00FC0E1E" w:rsidRPr="0045603D" w14:paraId="35B4638A" w14:textId="77777777" w:rsidTr="00F27871">
        <w:tc>
          <w:tcPr>
            <w:tcW w:w="0" w:type="auto"/>
          </w:tcPr>
          <w:p w14:paraId="23910C09" w14:textId="77777777" w:rsidR="00FC0E1E" w:rsidRDefault="00FC0E1E" w:rsidP="00FC0E1E">
            <w:pPr>
              <w:pStyle w:val="TableText"/>
            </w:pPr>
            <w:r>
              <w:t>83.5</w:t>
            </w:r>
          </w:p>
        </w:tc>
        <w:tc>
          <w:tcPr>
            <w:tcW w:w="0" w:type="auto"/>
          </w:tcPr>
          <w:p w14:paraId="0E87787C" w14:textId="77777777" w:rsidR="00FC0E1E" w:rsidRPr="0045603D" w:rsidRDefault="00FC0E1E" w:rsidP="00FC0E1E">
            <w:pPr>
              <w:pStyle w:val="TableText"/>
            </w:pPr>
            <w:r>
              <w:t>DRG DIAGNOSIS</w:t>
            </w:r>
          </w:p>
        </w:tc>
        <w:tc>
          <w:tcPr>
            <w:tcW w:w="0" w:type="auto"/>
          </w:tcPr>
          <w:p w14:paraId="7E25DDE6" w14:textId="77777777" w:rsidR="00FC0E1E" w:rsidRDefault="00FC0E1E" w:rsidP="00FC0E1E">
            <w:pPr>
              <w:pStyle w:val="TableText"/>
            </w:pPr>
            <w:r w:rsidRPr="00B8235E">
              <w:t>@</w:t>
            </w:r>
          </w:p>
        </w:tc>
        <w:tc>
          <w:tcPr>
            <w:tcW w:w="0" w:type="auto"/>
          </w:tcPr>
          <w:p w14:paraId="0DBEAAE2" w14:textId="77777777" w:rsidR="00FC0E1E" w:rsidRDefault="00FC0E1E" w:rsidP="00FC0E1E">
            <w:pPr>
              <w:pStyle w:val="TableText"/>
            </w:pPr>
            <w:r w:rsidRPr="00960974">
              <w:t>@</w:t>
            </w:r>
          </w:p>
        </w:tc>
        <w:tc>
          <w:tcPr>
            <w:tcW w:w="0" w:type="auto"/>
          </w:tcPr>
          <w:p w14:paraId="66AE49FC" w14:textId="77777777" w:rsidR="00FC0E1E" w:rsidRDefault="00FC0E1E" w:rsidP="00FC0E1E">
            <w:pPr>
              <w:pStyle w:val="TableText"/>
            </w:pPr>
            <w:r w:rsidRPr="00960974">
              <w:t>@</w:t>
            </w:r>
          </w:p>
        </w:tc>
        <w:tc>
          <w:tcPr>
            <w:tcW w:w="0" w:type="auto"/>
          </w:tcPr>
          <w:p w14:paraId="475936FE" w14:textId="77777777" w:rsidR="00FC0E1E" w:rsidRDefault="00FC0E1E" w:rsidP="00FC0E1E">
            <w:pPr>
              <w:pStyle w:val="TableText"/>
            </w:pPr>
            <w:r w:rsidRPr="00960974">
              <w:t>@</w:t>
            </w:r>
          </w:p>
        </w:tc>
        <w:tc>
          <w:tcPr>
            <w:tcW w:w="0" w:type="auto"/>
          </w:tcPr>
          <w:p w14:paraId="449F7E12" w14:textId="77777777" w:rsidR="00FC0E1E" w:rsidRDefault="00FC0E1E" w:rsidP="00FC0E1E">
            <w:pPr>
              <w:pStyle w:val="TableText"/>
            </w:pPr>
            <w:r w:rsidRPr="00960974">
              <w:t>@</w:t>
            </w:r>
          </w:p>
        </w:tc>
      </w:tr>
      <w:tr w:rsidR="00FC0E1E" w:rsidRPr="0045603D" w14:paraId="07C6FB22" w14:textId="77777777" w:rsidTr="00F27871">
        <w:tc>
          <w:tcPr>
            <w:tcW w:w="0" w:type="auto"/>
          </w:tcPr>
          <w:p w14:paraId="645B674B" w14:textId="77777777" w:rsidR="00FC0E1E" w:rsidRDefault="00FC0E1E" w:rsidP="00FC0E1E">
            <w:pPr>
              <w:pStyle w:val="TableText"/>
            </w:pPr>
            <w:r>
              <w:t>83.51</w:t>
            </w:r>
          </w:p>
        </w:tc>
        <w:tc>
          <w:tcPr>
            <w:tcW w:w="0" w:type="auto"/>
          </w:tcPr>
          <w:p w14:paraId="219690FF" w14:textId="77777777" w:rsidR="00FC0E1E" w:rsidRPr="0045603D" w:rsidRDefault="00FC0E1E" w:rsidP="00FC0E1E">
            <w:pPr>
              <w:pStyle w:val="TableText"/>
            </w:pPr>
            <w:r>
              <w:t>DRG PDX EXCLUSION GROUPS</w:t>
            </w:r>
          </w:p>
        </w:tc>
        <w:tc>
          <w:tcPr>
            <w:tcW w:w="0" w:type="auto"/>
          </w:tcPr>
          <w:p w14:paraId="28455DEE" w14:textId="77777777" w:rsidR="00FC0E1E" w:rsidRDefault="00FC0E1E" w:rsidP="00FC0E1E">
            <w:pPr>
              <w:pStyle w:val="TableText"/>
            </w:pPr>
            <w:r w:rsidRPr="00B8235E">
              <w:t>@</w:t>
            </w:r>
          </w:p>
        </w:tc>
        <w:tc>
          <w:tcPr>
            <w:tcW w:w="0" w:type="auto"/>
          </w:tcPr>
          <w:p w14:paraId="08313E65" w14:textId="77777777" w:rsidR="00FC0E1E" w:rsidRDefault="00FC0E1E" w:rsidP="00FC0E1E">
            <w:pPr>
              <w:pStyle w:val="TableText"/>
            </w:pPr>
            <w:r w:rsidRPr="00960974">
              <w:t>@</w:t>
            </w:r>
          </w:p>
        </w:tc>
        <w:tc>
          <w:tcPr>
            <w:tcW w:w="0" w:type="auto"/>
          </w:tcPr>
          <w:p w14:paraId="64334E61" w14:textId="77777777" w:rsidR="00FC0E1E" w:rsidRDefault="00FC0E1E" w:rsidP="00FC0E1E">
            <w:pPr>
              <w:pStyle w:val="TableText"/>
            </w:pPr>
            <w:r w:rsidRPr="00960974">
              <w:t>@</w:t>
            </w:r>
          </w:p>
        </w:tc>
        <w:tc>
          <w:tcPr>
            <w:tcW w:w="0" w:type="auto"/>
          </w:tcPr>
          <w:p w14:paraId="1F52C717" w14:textId="77777777" w:rsidR="00FC0E1E" w:rsidRDefault="00FC0E1E" w:rsidP="00FC0E1E">
            <w:pPr>
              <w:pStyle w:val="TableText"/>
            </w:pPr>
            <w:r w:rsidRPr="00960974">
              <w:t>@</w:t>
            </w:r>
          </w:p>
        </w:tc>
        <w:tc>
          <w:tcPr>
            <w:tcW w:w="0" w:type="auto"/>
          </w:tcPr>
          <w:p w14:paraId="45AC8DC1" w14:textId="77777777" w:rsidR="00FC0E1E" w:rsidRDefault="00FC0E1E" w:rsidP="00FC0E1E">
            <w:pPr>
              <w:pStyle w:val="TableText"/>
            </w:pPr>
            <w:r w:rsidRPr="00960974">
              <w:t>@</w:t>
            </w:r>
          </w:p>
        </w:tc>
      </w:tr>
      <w:tr w:rsidR="00FC0E1E" w:rsidRPr="0045603D" w14:paraId="0CB423E5" w14:textId="77777777" w:rsidTr="00F27871">
        <w:tc>
          <w:tcPr>
            <w:tcW w:w="0" w:type="auto"/>
          </w:tcPr>
          <w:p w14:paraId="779D0EE8" w14:textId="77777777" w:rsidR="00FC0E1E" w:rsidRDefault="00FC0E1E" w:rsidP="00FC0E1E">
            <w:pPr>
              <w:pStyle w:val="TableText"/>
            </w:pPr>
            <w:r>
              <w:t>83.6</w:t>
            </w:r>
          </w:p>
        </w:tc>
        <w:tc>
          <w:tcPr>
            <w:tcW w:w="0" w:type="auto"/>
          </w:tcPr>
          <w:p w14:paraId="5F51C607" w14:textId="77777777" w:rsidR="00FC0E1E" w:rsidRPr="0045603D" w:rsidRDefault="00FC0E1E" w:rsidP="00FC0E1E">
            <w:pPr>
              <w:pStyle w:val="TableText"/>
            </w:pPr>
            <w:r>
              <w:t>DRG PROCEDURE</w:t>
            </w:r>
          </w:p>
        </w:tc>
        <w:tc>
          <w:tcPr>
            <w:tcW w:w="0" w:type="auto"/>
          </w:tcPr>
          <w:p w14:paraId="5F26DC2C" w14:textId="77777777" w:rsidR="00FC0E1E" w:rsidRDefault="00FC0E1E" w:rsidP="00FC0E1E">
            <w:pPr>
              <w:pStyle w:val="TableText"/>
            </w:pPr>
            <w:r w:rsidRPr="00B8235E">
              <w:t>@</w:t>
            </w:r>
          </w:p>
        </w:tc>
        <w:tc>
          <w:tcPr>
            <w:tcW w:w="0" w:type="auto"/>
          </w:tcPr>
          <w:p w14:paraId="70D977D2" w14:textId="77777777" w:rsidR="00FC0E1E" w:rsidRDefault="00FC0E1E" w:rsidP="00FC0E1E">
            <w:pPr>
              <w:pStyle w:val="TableText"/>
            </w:pPr>
            <w:r w:rsidRPr="00960974">
              <w:t>@</w:t>
            </w:r>
          </w:p>
        </w:tc>
        <w:tc>
          <w:tcPr>
            <w:tcW w:w="0" w:type="auto"/>
          </w:tcPr>
          <w:p w14:paraId="61D6AC72" w14:textId="77777777" w:rsidR="00FC0E1E" w:rsidRDefault="00FC0E1E" w:rsidP="00FC0E1E">
            <w:pPr>
              <w:pStyle w:val="TableText"/>
            </w:pPr>
            <w:r w:rsidRPr="00960974">
              <w:t>@</w:t>
            </w:r>
          </w:p>
        </w:tc>
        <w:tc>
          <w:tcPr>
            <w:tcW w:w="0" w:type="auto"/>
          </w:tcPr>
          <w:p w14:paraId="03A286AE" w14:textId="77777777" w:rsidR="00FC0E1E" w:rsidRDefault="00FC0E1E" w:rsidP="00FC0E1E">
            <w:pPr>
              <w:pStyle w:val="TableText"/>
            </w:pPr>
            <w:r w:rsidRPr="00960974">
              <w:t>@</w:t>
            </w:r>
          </w:p>
        </w:tc>
        <w:tc>
          <w:tcPr>
            <w:tcW w:w="0" w:type="auto"/>
          </w:tcPr>
          <w:p w14:paraId="0D157EF5" w14:textId="77777777" w:rsidR="00FC0E1E" w:rsidRDefault="00FC0E1E" w:rsidP="00FC0E1E">
            <w:pPr>
              <w:pStyle w:val="TableText"/>
            </w:pPr>
            <w:r w:rsidRPr="00960974">
              <w:t>@</w:t>
            </w:r>
          </w:p>
        </w:tc>
      </w:tr>
      <w:tr w:rsidR="00FC0E1E" w:rsidRPr="0045603D" w14:paraId="6DBDE88A" w14:textId="77777777" w:rsidTr="00F27871">
        <w:tc>
          <w:tcPr>
            <w:tcW w:w="0" w:type="auto"/>
          </w:tcPr>
          <w:p w14:paraId="75D1C614" w14:textId="77777777" w:rsidR="00FC0E1E" w:rsidRDefault="00FC0E1E" w:rsidP="00FC0E1E">
            <w:pPr>
              <w:pStyle w:val="TableText"/>
            </w:pPr>
            <w:r>
              <w:t>83.61</w:t>
            </w:r>
          </w:p>
        </w:tc>
        <w:tc>
          <w:tcPr>
            <w:tcW w:w="0" w:type="auto"/>
          </w:tcPr>
          <w:p w14:paraId="0BA8EED2" w14:textId="77777777" w:rsidR="00FC0E1E" w:rsidRPr="0045603D" w:rsidRDefault="00FC0E1E" w:rsidP="00FC0E1E">
            <w:pPr>
              <w:pStyle w:val="TableText"/>
            </w:pPr>
            <w:r>
              <w:t>DRG PROCEDURE GROUPS</w:t>
            </w:r>
          </w:p>
        </w:tc>
        <w:tc>
          <w:tcPr>
            <w:tcW w:w="0" w:type="auto"/>
          </w:tcPr>
          <w:p w14:paraId="6ADEA403" w14:textId="77777777" w:rsidR="00FC0E1E" w:rsidRDefault="00FC0E1E" w:rsidP="00FC0E1E">
            <w:pPr>
              <w:pStyle w:val="TableText"/>
            </w:pPr>
            <w:r w:rsidRPr="00B8235E">
              <w:t>@</w:t>
            </w:r>
          </w:p>
        </w:tc>
        <w:tc>
          <w:tcPr>
            <w:tcW w:w="0" w:type="auto"/>
          </w:tcPr>
          <w:p w14:paraId="7A46E9FE" w14:textId="77777777" w:rsidR="00FC0E1E" w:rsidRDefault="00FC0E1E" w:rsidP="00FC0E1E">
            <w:pPr>
              <w:pStyle w:val="TableText"/>
            </w:pPr>
            <w:r w:rsidRPr="00960974">
              <w:t>@</w:t>
            </w:r>
          </w:p>
        </w:tc>
        <w:tc>
          <w:tcPr>
            <w:tcW w:w="0" w:type="auto"/>
          </w:tcPr>
          <w:p w14:paraId="0D8BAC7D" w14:textId="77777777" w:rsidR="00FC0E1E" w:rsidRDefault="00FC0E1E" w:rsidP="00FC0E1E">
            <w:pPr>
              <w:pStyle w:val="TableText"/>
            </w:pPr>
            <w:r w:rsidRPr="00960974">
              <w:t>@</w:t>
            </w:r>
          </w:p>
        </w:tc>
        <w:tc>
          <w:tcPr>
            <w:tcW w:w="0" w:type="auto"/>
          </w:tcPr>
          <w:p w14:paraId="4264EA96" w14:textId="77777777" w:rsidR="00FC0E1E" w:rsidRDefault="00FC0E1E" w:rsidP="00FC0E1E">
            <w:pPr>
              <w:pStyle w:val="TableText"/>
            </w:pPr>
            <w:r w:rsidRPr="00960974">
              <w:t>@</w:t>
            </w:r>
          </w:p>
        </w:tc>
        <w:tc>
          <w:tcPr>
            <w:tcW w:w="0" w:type="auto"/>
          </w:tcPr>
          <w:p w14:paraId="348858A8" w14:textId="77777777" w:rsidR="00FC0E1E" w:rsidRDefault="00FC0E1E" w:rsidP="00FC0E1E">
            <w:pPr>
              <w:pStyle w:val="TableText"/>
            </w:pPr>
            <w:r w:rsidRPr="00960974">
              <w:t>@</w:t>
            </w:r>
          </w:p>
        </w:tc>
      </w:tr>
      <w:tr w:rsidR="00FC0E1E" w:rsidRPr="0045603D" w14:paraId="01F7B6EC" w14:textId="77777777" w:rsidTr="00F27871">
        <w:tc>
          <w:tcPr>
            <w:tcW w:w="0" w:type="auto"/>
          </w:tcPr>
          <w:p w14:paraId="298EE939" w14:textId="77777777" w:rsidR="00FC0E1E" w:rsidRDefault="00FC0E1E" w:rsidP="00FC0E1E">
            <w:pPr>
              <w:pStyle w:val="TableText"/>
            </w:pPr>
            <w:r>
              <w:t>83.7</w:t>
            </w:r>
          </w:p>
        </w:tc>
        <w:tc>
          <w:tcPr>
            <w:tcW w:w="0" w:type="auto"/>
          </w:tcPr>
          <w:p w14:paraId="6A96098B" w14:textId="77777777" w:rsidR="00FC0E1E" w:rsidRPr="0045603D" w:rsidRDefault="00FC0E1E" w:rsidP="00FC0E1E">
            <w:pPr>
              <w:pStyle w:val="TableText"/>
            </w:pPr>
            <w:r>
              <w:t>DRG HAC GROUPS</w:t>
            </w:r>
          </w:p>
        </w:tc>
        <w:tc>
          <w:tcPr>
            <w:tcW w:w="0" w:type="auto"/>
          </w:tcPr>
          <w:p w14:paraId="18F91189" w14:textId="77777777" w:rsidR="00FC0E1E" w:rsidRDefault="00FC0E1E" w:rsidP="00FC0E1E">
            <w:pPr>
              <w:pStyle w:val="TableText"/>
            </w:pPr>
            <w:r w:rsidRPr="00B8235E">
              <w:t>@</w:t>
            </w:r>
          </w:p>
        </w:tc>
        <w:tc>
          <w:tcPr>
            <w:tcW w:w="0" w:type="auto"/>
          </w:tcPr>
          <w:p w14:paraId="262267CC" w14:textId="77777777" w:rsidR="00FC0E1E" w:rsidRDefault="00FC0E1E" w:rsidP="00FC0E1E">
            <w:pPr>
              <w:pStyle w:val="TableText"/>
            </w:pPr>
            <w:r w:rsidRPr="00960974">
              <w:t>@</w:t>
            </w:r>
          </w:p>
        </w:tc>
        <w:tc>
          <w:tcPr>
            <w:tcW w:w="0" w:type="auto"/>
          </w:tcPr>
          <w:p w14:paraId="10F4CB56" w14:textId="77777777" w:rsidR="00FC0E1E" w:rsidRDefault="00FC0E1E" w:rsidP="00FC0E1E">
            <w:pPr>
              <w:pStyle w:val="TableText"/>
            </w:pPr>
            <w:r w:rsidRPr="00960974">
              <w:t>@</w:t>
            </w:r>
          </w:p>
        </w:tc>
        <w:tc>
          <w:tcPr>
            <w:tcW w:w="0" w:type="auto"/>
          </w:tcPr>
          <w:p w14:paraId="1A296DFF" w14:textId="77777777" w:rsidR="00FC0E1E" w:rsidRDefault="00FC0E1E" w:rsidP="00FC0E1E">
            <w:pPr>
              <w:pStyle w:val="TableText"/>
            </w:pPr>
            <w:r w:rsidRPr="00960974">
              <w:t>@</w:t>
            </w:r>
          </w:p>
        </w:tc>
        <w:tc>
          <w:tcPr>
            <w:tcW w:w="0" w:type="auto"/>
          </w:tcPr>
          <w:p w14:paraId="426D9B9D" w14:textId="77777777" w:rsidR="00FC0E1E" w:rsidRDefault="00FC0E1E" w:rsidP="00FC0E1E">
            <w:pPr>
              <w:pStyle w:val="TableText"/>
            </w:pPr>
            <w:r w:rsidRPr="00960974">
              <w:t>@</w:t>
            </w:r>
          </w:p>
        </w:tc>
      </w:tr>
      <w:tr w:rsidR="00FC0E1E" w:rsidRPr="0045603D" w14:paraId="30D3FD93" w14:textId="77777777" w:rsidTr="00F27871">
        <w:tc>
          <w:tcPr>
            <w:tcW w:w="0" w:type="auto"/>
          </w:tcPr>
          <w:p w14:paraId="173129E5" w14:textId="77777777" w:rsidR="00FC0E1E" w:rsidRDefault="00FC0E1E" w:rsidP="00FC0E1E">
            <w:pPr>
              <w:pStyle w:val="TableText"/>
            </w:pPr>
            <w:r>
              <w:t>83.71</w:t>
            </w:r>
          </w:p>
        </w:tc>
        <w:tc>
          <w:tcPr>
            <w:tcW w:w="0" w:type="auto"/>
          </w:tcPr>
          <w:p w14:paraId="5420E579" w14:textId="77777777" w:rsidR="00FC0E1E" w:rsidRPr="0045603D" w:rsidRDefault="00FC0E1E" w:rsidP="00FC0E1E">
            <w:pPr>
              <w:pStyle w:val="TableText"/>
            </w:pPr>
            <w:r>
              <w:t>DRG HAC CODE SETS</w:t>
            </w:r>
          </w:p>
        </w:tc>
        <w:tc>
          <w:tcPr>
            <w:tcW w:w="0" w:type="auto"/>
          </w:tcPr>
          <w:p w14:paraId="0D10350B" w14:textId="77777777" w:rsidR="00FC0E1E" w:rsidRDefault="00FC0E1E" w:rsidP="00FC0E1E">
            <w:pPr>
              <w:pStyle w:val="TableText"/>
            </w:pPr>
            <w:r w:rsidRPr="00B8235E">
              <w:t>@</w:t>
            </w:r>
          </w:p>
        </w:tc>
        <w:tc>
          <w:tcPr>
            <w:tcW w:w="0" w:type="auto"/>
          </w:tcPr>
          <w:p w14:paraId="41CF918E" w14:textId="77777777" w:rsidR="00FC0E1E" w:rsidRDefault="00FC0E1E" w:rsidP="00FC0E1E">
            <w:pPr>
              <w:pStyle w:val="TableText"/>
            </w:pPr>
            <w:r w:rsidRPr="00960974">
              <w:t>@</w:t>
            </w:r>
          </w:p>
        </w:tc>
        <w:tc>
          <w:tcPr>
            <w:tcW w:w="0" w:type="auto"/>
          </w:tcPr>
          <w:p w14:paraId="530FD505" w14:textId="77777777" w:rsidR="00FC0E1E" w:rsidRDefault="00FC0E1E" w:rsidP="00FC0E1E">
            <w:pPr>
              <w:pStyle w:val="TableText"/>
            </w:pPr>
            <w:r w:rsidRPr="00960974">
              <w:t>@</w:t>
            </w:r>
          </w:p>
        </w:tc>
        <w:tc>
          <w:tcPr>
            <w:tcW w:w="0" w:type="auto"/>
          </w:tcPr>
          <w:p w14:paraId="216BF1E4" w14:textId="77777777" w:rsidR="00FC0E1E" w:rsidRDefault="00FC0E1E" w:rsidP="00FC0E1E">
            <w:pPr>
              <w:pStyle w:val="TableText"/>
            </w:pPr>
            <w:r w:rsidRPr="00960974">
              <w:t>@</w:t>
            </w:r>
          </w:p>
        </w:tc>
        <w:tc>
          <w:tcPr>
            <w:tcW w:w="0" w:type="auto"/>
          </w:tcPr>
          <w:p w14:paraId="452B7FD6" w14:textId="77777777" w:rsidR="00FC0E1E" w:rsidRDefault="00FC0E1E" w:rsidP="00FC0E1E">
            <w:pPr>
              <w:pStyle w:val="TableText"/>
            </w:pPr>
            <w:r w:rsidRPr="00960974">
              <w:t>@</w:t>
            </w:r>
          </w:p>
        </w:tc>
      </w:tr>
    </w:tbl>
    <w:p w14:paraId="4FB3B928" w14:textId="77777777" w:rsidR="00F61261" w:rsidRPr="0045603D" w:rsidRDefault="00F61261" w:rsidP="007F167E">
      <w:pPr>
        <w:pStyle w:val="Heading2"/>
      </w:pPr>
      <w:bookmarkStart w:id="26" w:name="_Toc407172778"/>
      <w:bookmarkStart w:id="27" w:name="_Toc468791138"/>
      <w:r w:rsidRPr="0045603D">
        <w:t>Mail Groups and Alerts</w:t>
      </w:r>
      <w:bookmarkEnd w:id="26"/>
      <w:bookmarkEnd w:id="27"/>
    </w:p>
    <w:p w14:paraId="3CD31BAF" w14:textId="77777777" w:rsidR="00F61261" w:rsidRPr="0045603D" w:rsidRDefault="00F61261" w:rsidP="00F27871">
      <w:pPr>
        <w:pStyle w:val="BodyText"/>
        <w:rPr>
          <w:snapToGrid w:val="0"/>
        </w:rPr>
      </w:pPr>
      <w:r w:rsidRPr="0045603D">
        <w:rPr>
          <w:snapToGrid w:val="0"/>
        </w:rPr>
        <w:t>The DRG Grouper sof</w:t>
      </w:r>
      <w:r w:rsidR="00F27871">
        <w:rPr>
          <w:snapToGrid w:val="0"/>
        </w:rPr>
        <w:t>tware does not use mail groups.</w:t>
      </w:r>
    </w:p>
    <w:p w14:paraId="09D9CE7C" w14:textId="77777777" w:rsidR="00F61261" w:rsidRPr="0045603D" w:rsidRDefault="00F61261" w:rsidP="007F167E">
      <w:pPr>
        <w:pStyle w:val="Heading2"/>
      </w:pPr>
      <w:bookmarkStart w:id="28" w:name="_Toc407172779"/>
      <w:bookmarkStart w:id="29" w:name="_Toc468791139"/>
      <w:r w:rsidRPr="0045603D">
        <w:t>Remote Systems</w:t>
      </w:r>
      <w:bookmarkEnd w:id="28"/>
      <w:bookmarkEnd w:id="29"/>
    </w:p>
    <w:p w14:paraId="03D33096" w14:textId="77777777" w:rsidR="00F61261" w:rsidRPr="0045603D" w:rsidRDefault="00F61261" w:rsidP="00F27871">
      <w:pPr>
        <w:pStyle w:val="BodyText"/>
      </w:pPr>
      <w:r w:rsidRPr="0045603D">
        <w:t>There are no remote systems used</w:t>
      </w:r>
      <w:r w:rsidR="00F27871">
        <w:t xml:space="preserve"> with the DRG Grouper software.</w:t>
      </w:r>
    </w:p>
    <w:p w14:paraId="57FB8D2F" w14:textId="77777777" w:rsidR="00F61261" w:rsidRPr="0045603D" w:rsidRDefault="00F61261" w:rsidP="007F167E">
      <w:pPr>
        <w:pStyle w:val="Heading2"/>
      </w:pPr>
      <w:bookmarkStart w:id="30" w:name="_Toc407172780"/>
      <w:bookmarkStart w:id="31" w:name="_Toc468791140"/>
      <w:r w:rsidRPr="0045603D">
        <w:t>Contingency Planning</w:t>
      </w:r>
      <w:bookmarkEnd w:id="30"/>
      <w:bookmarkEnd w:id="31"/>
    </w:p>
    <w:p w14:paraId="686421BC" w14:textId="77777777" w:rsidR="00F61261" w:rsidRPr="0045603D" w:rsidRDefault="00F61261" w:rsidP="00F27871">
      <w:pPr>
        <w:pStyle w:val="BodyText"/>
      </w:pPr>
      <w:r w:rsidRPr="0045603D">
        <w:t>Using services should have a local contingency plan to be used in the event of application problems in a live environment. The plan should identify the procedures for maintaining the functionality provided by the DRG Grouper V</w:t>
      </w:r>
      <w:r w:rsidR="00F27871">
        <w:t>ersion</w:t>
      </w:r>
      <w:r w:rsidRPr="0045603D">
        <w:t xml:space="preserve"> 18.0 software in the event of </w:t>
      </w:r>
      <w:r w:rsidR="00F27871">
        <w:t xml:space="preserve">a </w:t>
      </w:r>
      <w:r w:rsidRPr="0045603D">
        <w:t>system outage. Field station Information Security Officers (ISOs) can get assistance from the Regional ISO (RISO).</w:t>
      </w:r>
    </w:p>
    <w:p w14:paraId="646F0515" w14:textId="77777777" w:rsidR="00F61261" w:rsidRPr="0045603D" w:rsidRDefault="00F61261" w:rsidP="007F167E">
      <w:pPr>
        <w:pStyle w:val="Heading2"/>
      </w:pPr>
      <w:bookmarkStart w:id="32" w:name="_Toc407172781"/>
      <w:bookmarkStart w:id="33" w:name="_Toc468791141"/>
      <w:r w:rsidRPr="0045603D">
        <w:t>Interfacing</w:t>
      </w:r>
      <w:bookmarkEnd w:id="32"/>
      <w:bookmarkEnd w:id="33"/>
    </w:p>
    <w:p w14:paraId="1222E407" w14:textId="77777777" w:rsidR="00F61261" w:rsidRPr="0045603D" w:rsidRDefault="00F61261" w:rsidP="00F27871">
      <w:pPr>
        <w:pStyle w:val="BodyText"/>
      </w:pPr>
      <w:r w:rsidRPr="0045603D">
        <w:t>There is no special interfacing required for the DRG Grouper software.</w:t>
      </w:r>
    </w:p>
    <w:p w14:paraId="5F929B83" w14:textId="77777777" w:rsidR="00F61261" w:rsidRPr="0045603D" w:rsidRDefault="00F61261" w:rsidP="007F167E">
      <w:pPr>
        <w:pStyle w:val="Heading2"/>
      </w:pPr>
      <w:bookmarkStart w:id="34" w:name="_Toc407172782"/>
      <w:bookmarkStart w:id="35" w:name="_Toc468791142"/>
      <w:r w:rsidRPr="0045603D">
        <w:t>Electronic Signatures</w:t>
      </w:r>
      <w:bookmarkEnd w:id="34"/>
      <w:bookmarkEnd w:id="35"/>
    </w:p>
    <w:p w14:paraId="1664C88F" w14:textId="77777777" w:rsidR="00F61261" w:rsidRPr="0045603D" w:rsidRDefault="00F61261" w:rsidP="00F27871">
      <w:pPr>
        <w:pStyle w:val="BodyText"/>
      </w:pPr>
      <w:r w:rsidRPr="0045603D">
        <w:t>DRG Grouper software does not use electronic signatures.</w:t>
      </w:r>
    </w:p>
    <w:p w14:paraId="336ED2DE" w14:textId="77777777" w:rsidR="00F61261" w:rsidRPr="0045603D" w:rsidRDefault="00F61261" w:rsidP="00F61261">
      <w:pPr>
        <w:rPr>
          <w:snapToGrid w:val="0"/>
        </w:rPr>
      </w:pPr>
    </w:p>
    <w:p w14:paraId="3D9C5BFA" w14:textId="77777777" w:rsidR="00F61261" w:rsidRPr="0045603D" w:rsidRDefault="00F61261" w:rsidP="001531F4">
      <w:pPr>
        <w:pStyle w:val="Heading1"/>
      </w:pPr>
      <w:bookmarkStart w:id="36" w:name="_Toc468791143"/>
      <w:r w:rsidRPr="0045603D">
        <w:lastRenderedPageBreak/>
        <w:t>Implementation and Maintenance</w:t>
      </w:r>
      <w:bookmarkEnd w:id="36"/>
    </w:p>
    <w:p w14:paraId="32814AAE" w14:textId="77777777" w:rsidR="00F61261" w:rsidRPr="0045603D" w:rsidRDefault="00F61261" w:rsidP="00F27871">
      <w:pPr>
        <w:pStyle w:val="BodyText"/>
        <w:rPr>
          <w:snapToGrid w:val="0"/>
        </w:rPr>
      </w:pPr>
      <w:r w:rsidRPr="0045603D">
        <w:rPr>
          <w:snapToGrid w:val="0"/>
        </w:rPr>
        <w:t>There are no site-configurable features connected with the DRG Grouper package.</w:t>
      </w:r>
    </w:p>
    <w:p w14:paraId="251ACC48" w14:textId="77777777" w:rsidR="00F61261" w:rsidRPr="0045603D" w:rsidRDefault="00F61261" w:rsidP="007F167E">
      <w:pPr>
        <w:pStyle w:val="Heading2"/>
      </w:pPr>
      <w:bookmarkStart w:id="37" w:name="_Toc468791144"/>
      <w:r w:rsidRPr="0045603D">
        <w:t>Integrity Checker</w:t>
      </w:r>
      <w:bookmarkEnd w:id="37"/>
    </w:p>
    <w:p w14:paraId="101B9C2F" w14:textId="7F10C919" w:rsidR="00F61261" w:rsidRPr="0045603D" w:rsidRDefault="00FE1ABF" w:rsidP="00F27871">
      <w:pPr>
        <w:pStyle w:val="BodyText"/>
      </w:pPr>
      <w:r>
        <w:t xml:space="preserve">See </w:t>
      </w:r>
      <w:r>
        <w:fldChar w:fldCharType="begin"/>
      </w:r>
      <w:r>
        <w:instrText xml:space="preserve"> REF _Ref457336123 \h </w:instrText>
      </w:r>
      <w:r>
        <w:fldChar w:fldCharType="separate"/>
      </w:r>
      <w:r w:rsidR="005B4ABE">
        <w:t>Appendix A – Routines and Checksums</w:t>
      </w:r>
      <w:r>
        <w:fldChar w:fldCharType="end"/>
      </w:r>
      <w:r>
        <w:t xml:space="preserve"> for a </w:t>
      </w:r>
      <w:r w:rsidR="00F61261" w:rsidRPr="0045603D">
        <w:t>list of the routine</w:t>
      </w:r>
      <w:r>
        <w:t>s i</w:t>
      </w:r>
      <w:r w:rsidR="00F61261" w:rsidRPr="0045603D">
        <w:t xml:space="preserve">ncluded in </w:t>
      </w:r>
      <w:r>
        <w:t>each</w:t>
      </w:r>
      <w:r w:rsidR="00F61261" w:rsidRPr="0045603D">
        <w:t xml:space="preserve"> patch. The second line of each of these routine(s) will look like:</w:t>
      </w:r>
    </w:p>
    <w:p w14:paraId="0E436921" w14:textId="77777777" w:rsidR="00F61261" w:rsidRPr="0045603D" w:rsidRDefault="00F61261" w:rsidP="00FE1ABF">
      <w:pPr>
        <w:pStyle w:val="capture"/>
      </w:pPr>
      <w:proofErr w:type="gramStart"/>
      <w:r w:rsidRPr="0045603D">
        <w:t>;;</w:t>
      </w:r>
      <w:proofErr w:type="gramEnd"/>
      <w:r w:rsidRPr="0045603D">
        <w:t>18.0;DRG Grouper;**[patch list]**;</w:t>
      </w:r>
      <w:r w:rsidRPr="0045603D" w:rsidDel="00FE62BB">
        <w:t xml:space="preserve"> </w:t>
      </w:r>
      <w:r w:rsidRPr="0045603D">
        <w:t>Oct 20, 2000</w:t>
      </w:r>
    </w:p>
    <w:p w14:paraId="4B24D75A" w14:textId="25144BD7" w:rsidR="00F61261" w:rsidRPr="0045603D" w:rsidRDefault="00FE1ABF" w:rsidP="00F27871">
      <w:pPr>
        <w:pStyle w:val="BodyText"/>
      </w:pPr>
      <w:r>
        <w:t xml:space="preserve">The checksums for each patch are listed in </w:t>
      </w:r>
      <w:r>
        <w:fldChar w:fldCharType="begin"/>
      </w:r>
      <w:r>
        <w:instrText xml:space="preserve"> REF _Ref457336123 \h </w:instrText>
      </w:r>
      <w:r>
        <w:fldChar w:fldCharType="separate"/>
      </w:r>
      <w:r w:rsidR="005B4ABE">
        <w:t>Appendix A – Routines and Checksums</w:t>
      </w:r>
      <w:r>
        <w:fldChar w:fldCharType="end"/>
      </w:r>
      <w:r>
        <w:t xml:space="preserve"> and c</w:t>
      </w:r>
      <w:r w:rsidRPr="0045603D">
        <w:t>an be checked with CHECK1^XTSUMBLD</w:t>
      </w:r>
      <w:r>
        <w:t>.</w:t>
      </w:r>
    </w:p>
    <w:p w14:paraId="5F6672A8" w14:textId="77777777" w:rsidR="00F61261" w:rsidRPr="0045603D" w:rsidRDefault="00F61261" w:rsidP="001531F4">
      <w:pPr>
        <w:pStyle w:val="Heading1"/>
      </w:pPr>
      <w:bookmarkStart w:id="38" w:name="_Routines"/>
      <w:bookmarkStart w:id="39" w:name="_Toc468791145"/>
      <w:bookmarkEnd w:id="38"/>
      <w:r w:rsidRPr="0045603D">
        <w:lastRenderedPageBreak/>
        <w:t>Routines</w:t>
      </w:r>
      <w:bookmarkEnd w:id="39"/>
    </w:p>
    <w:p w14:paraId="78498480" w14:textId="77777777" w:rsidR="00F61261" w:rsidRPr="0045603D" w:rsidRDefault="00F61261" w:rsidP="007F167E">
      <w:pPr>
        <w:pStyle w:val="Heading2"/>
      </w:pPr>
      <w:bookmarkStart w:id="40" w:name="_ICD*18.0*64_Routine_Information"/>
      <w:bookmarkStart w:id="41" w:name="_Toc468791146"/>
      <w:bookmarkEnd w:id="40"/>
      <w:r w:rsidRPr="0045603D">
        <w:t>Routine Information</w:t>
      </w:r>
      <w:r w:rsidR="006B0A14">
        <w:t xml:space="preserve"> and Checksums</w:t>
      </w:r>
      <w:bookmarkEnd w:id="41"/>
    </w:p>
    <w:p w14:paraId="376D0ACD" w14:textId="68C4472A" w:rsidR="006B0A14" w:rsidRDefault="006B0A14" w:rsidP="00060E83">
      <w:pPr>
        <w:pStyle w:val="BodyText"/>
      </w:pPr>
      <w:r>
        <w:t xml:space="preserve">See </w:t>
      </w:r>
      <w:r>
        <w:fldChar w:fldCharType="begin"/>
      </w:r>
      <w:r>
        <w:instrText xml:space="preserve"> REF _Ref457336123 \h </w:instrText>
      </w:r>
      <w:r>
        <w:fldChar w:fldCharType="separate"/>
      </w:r>
      <w:r w:rsidR="005B4ABE">
        <w:t>Appendix A – Routines and Checksums</w:t>
      </w:r>
      <w:r>
        <w:fldChar w:fldCharType="end"/>
      </w:r>
      <w:r>
        <w:t>.</w:t>
      </w:r>
    </w:p>
    <w:p w14:paraId="6D442E51" w14:textId="77777777" w:rsidR="00F61261" w:rsidRPr="0045603D" w:rsidRDefault="00F61261" w:rsidP="007F167E">
      <w:pPr>
        <w:pStyle w:val="Heading2"/>
      </w:pPr>
      <w:bookmarkStart w:id="42" w:name="_Callable_Routines"/>
      <w:bookmarkStart w:id="43" w:name="_Toc468791147"/>
      <w:bookmarkEnd w:id="42"/>
      <w:r w:rsidRPr="0045603D">
        <w:t>Callable Routines</w:t>
      </w:r>
      <w:bookmarkEnd w:id="43"/>
    </w:p>
    <w:p w14:paraId="6BB1BD14" w14:textId="77777777" w:rsidR="00F61261" w:rsidRPr="0045603D" w:rsidRDefault="00F61261" w:rsidP="00060E83">
      <w:pPr>
        <w:pStyle w:val="BodyText"/>
        <w:rPr>
          <w:snapToGrid w:val="0"/>
        </w:rPr>
      </w:pPr>
      <w:r w:rsidRPr="0045603D">
        <w:rPr>
          <w:snapToGrid w:val="0"/>
        </w:rPr>
        <w:t>The following are the DRG Grouper externally callable entry points. Each application calling the DRG Grouper is responsible for setting all required variables and deleting them at the end of the call.</w:t>
      </w:r>
    </w:p>
    <w:p w14:paraId="1CAF9896" w14:textId="77777777" w:rsidR="00F61261" w:rsidRPr="0045603D" w:rsidRDefault="00F61261" w:rsidP="00EA4A55">
      <w:pPr>
        <w:pStyle w:val="BodyText"/>
        <w:numPr>
          <w:ilvl w:val="0"/>
          <w:numId w:val="14"/>
        </w:numPr>
        <w:rPr>
          <w:snapToGrid w:val="0"/>
        </w:rPr>
      </w:pPr>
      <w:r w:rsidRPr="0045603D">
        <w:rPr>
          <w:snapToGrid w:val="0"/>
        </w:rPr>
        <w:t>^ICDDRGM - Initiates DRG Grouper standalone system. Displays DRG results.</w:t>
      </w:r>
    </w:p>
    <w:p w14:paraId="177D70C3" w14:textId="77777777" w:rsidR="00F61261" w:rsidRPr="0045603D" w:rsidRDefault="00F61261" w:rsidP="00EA4A55">
      <w:pPr>
        <w:pStyle w:val="BodyText"/>
        <w:numPr>
          <w:ilvl w:val="0"/>
          <w:numId w:val="14"/>
        </w:numPr>
        <w:rPr>
          <w:snapToGrid w:val="0"/>
        </w:rPr>
      </w:pPr>
      <w:r w:rsidRPr="0045603D">
        <w:rPr>
          <w:snapToGrid w:val="0"/>
        </w:rPr>
        <w:t>^ICDDRG – API entry point. Calculates DRG. This call will return ICDDRG, a pointer to the DRG file (#80.2). The following variables are required when calling this entry point:</w:t>
      </w:r>
    </w:p>
    <w:p w14:paraId="425B9A25" w14:textId="77777777" w:rsidR="00F61261" w:rsidRPr="0045603D" w:rsidRDefault="00F61261" w:rsidP="00EA4A55">
      <w:pPr>
        <w:pStyle w:val="BodyText"/>
        <w:numPr>
          <w:ilvl w:val="1"/>
          <w:numId w:val="14"/>
        </w:numPr>
        <w:rPr>
          <w:snapToGrid w:val="0"/>
        </w:rPr>
      </w:pPr>
      <w:proofErr w:type="gramStart"/>
      <w:r w:rsidRPr="0045603D">
        <w:rPr>
          <w:snapToGrid w:val="0"/>
        </w:rPr>
        <w:t>ICDDX(</w:t>
      </w:r>
      <w:proofErr w:type="gramEnd"/>
      <w:r w:rsidRPr="0045603D">
        <w:rPr>
          <w:snapToGrid w:val="0"/>
        </w:rPr>
        <w:t xml:space="preserve">): - REQUIRED - Array of pointers to ICD DIAGNOSIS file (#80) where ICDDX(1) is the primary DXLS. </w:t>
      </w:r>
      <w:proofErr w:type="gramStart"/>
      <w:r w:rsidRPr="0045603D">
        <w:rPr>
          <w:snapToGrid w:val="0"/>
        </w:rPr>
        <w:t>ICDDX(</w:t>
      </w:r>
      <w:proofErr w:type="gramEnd"/>
      <w:r w:rsidRPr="0045603D">
        <w:rPr>
          <w:snapToGrid w:val="0"/>
        </w:rPr>
        <w:t>1) must be defined or DRG Grouper will stop processing.</w:t>
      </w:r>
    </w:p>
    <w:p w14:paraId="4F3544D9" w14:textId="77777777" w:rsidR="00F61261" w:rsidRPr="0045603D" w:rsidRDefault="00F61261" w:rsidP="00EA4A55">
      <w:pPr>
        <w:pStyle w:val="BodyText"/>
        <w:numPr>
          <w:ilvl w:val="1"/>
          <w:numId w:val="14"/>
        </w:numPr>
        <w:rPr>
          <w:snapToGrid w:val="0"/>
        </w:rPr>
      </w:pPr>
      <w:bookmarkStart w:id="44" w:name="ICDPOA_2"/>
      <w:bookmarkEnd w:id="44"/>
      <w:proofErr w:type="gramStart"/>
      <w:r w:rsidRPr="0045603D">
        <w:rPr>
          <w:snapToGrid w:val="0"/>
        </w:rPr>
        <w:t>ICDPOA(</w:t>
      </w:r>
      <w:proofErr w:type="gramEnd"/>
      <w:r w:rsidRPr="0045603D">
        <w:rPr>
          <w:snapToGrid w:val="0"/>
        </w:rPr>
        <w:t xml:space="preserve">):-REQUIRED. Array of values for “PRESENT ON ADMISSION” where </w:t>
      </w:r>
      <w:proofErr w:type="gramStart"/>
      <w:r w:rsidRPr="0045603D">
        <w:rPr>
          <w:snapToGrid w:val="0"/>
        </w:rPr>
        <w:t>ICDPOA(</w:t>
      </w:r>
      <w:proofErr w:type="gramEnd"/>
      <w:r w:rsidRPr="0045603D">
        <w:rPr>
          <w:snapToGrid w:val="0"/>
        </w:rPr>
        <w:t>1) is the POA value for ICDDX(1) diagnosis code, ICDPOA(2) is the POA value for ICDDX(2) diagnosis code and so on.</w:t>
      </w:r>
    </w:p>
    <w:p w14:paraId="499F16A4" w14:textId="77777777" w:rsidR="00F61261" w:rsidRPr="0045603D" w:rsidRDefault="00F61261" w:rsidP="00EA4A55">
      <w:pPr>
        <w:pStyle w:val="BodyText"/>
        <w:numPr>
          <w:ilvl w:val="1"/>
          <w:numId w:val="14"/>
        </w:numPr>
        <w:rPr>
          <w:snapToGrid w:val="0"/>
        </w:rPr>
      </w:pPr>
      <w:proofErr w:type="gramStart"/>
      <w:r w:rsidRPr="0045603D">
        <w:rPr>
          <w:snapToGrid w:val="0"/>
        </w:rPr>
        <w:t>ICDPRC(</w:t>
      </w:r>
      <w:proofErr w:type="gramEnd"/>
      <w:r w:rsidRPr="0045603D">
        <w:rPr>
          <w:snapToGrid w:val="0"/>
        </w:rPr>
        <w:t>): - OPTIONAL - Array of pointers to ICD OPERATION/PROCEDURE file (#80.1).</w:t>
      </w:r>
    </w:p>
    <w:p w14:paraId="77347B4D" w14:textId="77777777" w:rsidR="00F61261" w:rsidRPr="0045603D" w:rsidRDefault="00F61261" w:rsidP="00EA4A55">
      <w:pPr>
        <w:pStyle w:val="BodyText"/>
        <w:numPr>
          <w:ilvl w:val="1"/>
          <w:numId w:val="14"/>
        </w:numPr>
        <w:rPr>
          <w:snapToGrid w:val="0"/>
        </w:rPr>
      </w:pPr>
      <w:r w:rsidRPr="0045603D">
        <w:rPr>
          <w:snapToGrid w:val="0"/>
        </w:rPr>
        <w:t>ICDTRS: - REQUIRED - Numeric code (0/1) to indicate if a patient was transferred to an acute care facility.</w:t>
      </w:r>
    </w:p>
    <w:p w14:paraId="336B1E21" w14:textId="77777777" w:rsidR="00F61261" w:rsidRPr="0045603D" w:rsidRDefault="00F61261" w:rsidP="00EA4A55">
      <w:pPr>
        <w:pStyle w:val="BodyText"/>
        <w:numPr>
          <w:ilvl w:val="1"/>
          <w:numId w:val="14"/>
        </w:numPr>
        <w:rPr>
          <w:snapToGrid w:val="0"/>
        </w:rPr>
      </w:pPr>
      <w:r w:rsidRPr="0045603D">
        <w:rPr>
          <w:snapToGrid w:val="0"/>
        </w:rPr>
        <w:t>ICDEXP: - REQUIRED - Numeric code (0/1) to indicate if a patient died during this episode.</w:t>
      </w:r>
    </w:p>
    <w:p w14:paraId="2F6F93DB" w14:textId="77777777" w:rsidR="00F61261" w:rsidRPr="0045603D" w:rsidRDefault="00F61261" w:rsidP="00EA4A55">
      <w:pPr>
        <w:pStyle w:val="BodyText"/>
        <w:numPr>
          <w:ilvl w:val="1"/>
          <w:numId w:val="14"/>
        </w:numPr>
        <w:rPr>
          <w:snapToGrid w:val="0"/>
        </w:rPr>
      </w:pPr>
      <w:r w:rsidRPr="0045603D">
        <w:rPr>
          <w:snapToGrid w:val="0"/>
        </w:rPr>
        <w:t>ICDDMS: - REQUIRED - Numeric code (0/1) to indicate if a patient was discharged against medical advice.</w:t>
      </w:r>
    </w:p>
    <w:p w14:paraId="6688176A" w14:textId="77777777" w:rsidR="00F61261" w:rsidRPr="0045603D" w:rsidRDefault="00F61261" w:rsidP="00EA4A55">
      <w:pPr>
        <w:pStyle w:val="BodyText"/>
        <w:numPr>
          <w:ilvl w:val="1"/>
          <w:numId w:val="14"/>
        </w:numPr>
        <w:rPr>
          <w:snapToGrid w:val="0"/>
        </w:rPr>
      </w:pPr>
      <w:r w:rsidRPr="0045603D">
        <w:rPr>
          <w:snapToGrid w:val="0"/>
        </w:rPr>
        <w:t>AGE: - REQUIRED - Numeric code (whole number 0-124) to indicate patient age. Neonatal, newborn, or term can be indicated with 0.</w:t>
      </w:r>
    </w:p>
    <w:p w14:paraId="0DF73C11" w14:textId="77777777" w:rsidR="00F61261" w:rsidRPr="0045603D" w:rsidRDefault="00F61261" w:rsidP="00EA4A55">
      <w:pPr>
        <w:pStyle w:val="BodyText"/>
        <w:numPr>
          <w:ilvl w:val="1"/>
          <w:numId w:val="14"/>
        </w:numPr>
        <w:rPr>
          <w:snapToGrid w:val="0"/>
        </w:rPr>
      </w:pPr>
      <w:r w:rsidRPr="0045603D">
        <w:rPr>
          <w:snapToGrid w:val="0"/>
        </w:rPr>
        <w:t>SEX: - REQUIRED - Alphabetic code (M, F, or NULL) to indicate patient sex. Some DRGs apply to either sex so NULL is appropriate. Some DRGs apply to one sex only and DRG Grouper will return an error (Invalid Sex) if NULL or wrong sex is indicated.</w:t>
      </w:r>
    </w:p>
    <w:p w14:paraId="60C803A2" w14:textId="77777777" w:rsidR="00F61261" w:rsidRPr="0045603D" w:rsidRDefault="00F61261" w:rsidP="00EA4A55">
      <w:pPr>
        <w:pStyle w:val="BodyText"/>
        <w:numPr>
          <w:ilvl w:val="1"/>
          <w:numId w:val="14"/>
        </w:numPr>
      </w:pPr>
      <w:r w:rsidRPr="0045603D">
        <w:t xml:space="preserve">ICDDATE: - REQUIRED - Date used to calculate the DRG in </w:t>
      </w:r>
      <w:proofErr w:type="spellStart"/>
      <w:r w:rsidRPr="0045603D">
        <w:t>FileMan</w:t>
      </w:r>
      <w:proofErr w:type="spellEnd"/>
      <w:r w:rsidRPr="0045603D">
        <w:t xml:space="preserve"> format (e.g., 3030113). If the variable is not defined, default to the current date.</w:t>
      </w:r>
    </w:p>
    <w:p w14:paraId="7440452D" w14:textId="77777777" w:rsidR="00F61261" w:rsidRPr="0045603D" w:rsidRDefault="00F61261" w:rsidP="00EA4A55">
      <w:pPr>
        <w:pStyle w:val="BodyText"/>
        <w:numPr>
          <w:ilvl w:val="0"/>
          <w:numId w:val="14"/>
        </w:numPr>
        <w:rPr>
          <w:snapToGrid w:val="0"/>
        </w:rPr>
      </w:pPr>
      <w:r w:rsidRPr="0045603D">
        <w:rPr>
          <w:snapToGrid w:val="0"/>
        </w:rPr>
        <w:t xml:space="preserve">^ICDCOD - ICD Code Inquiry. - Allows the user to enter an ICD diagnosis or operation/procedure code. It returns the code description and </w:t>
      </w:r>
      <w:proofErr w:type="gramStart"/>
      <w:r w:rsidRPr="0045603D">
        <w:rPr>
          <w:snapToGrid w:val="0"/>
        </w:rPr>
        <w:t>whether or not</w:t>
      </w:r>
      <w:proofErr w:type="gramEnd"/>
      <w:r w:rsidRPr="0045603D">
        <w:rPr>
          <w:snapToGrid w:val="0"/>
        </w:rPr>
        <w:t xml:space="preserve"> that code is inactive.</w:t>
      </w:r>
    </w:p>
    <w:p w14:paraId="60AABBB1" w14:textId="77777777" w:rsidR="00F61261" w:rsidRPr="0045603D" w:rsidRDefault="00F61261" w:rsidP="00EA4A55">
      <w:pPr>
        <w:pStyle w:val="BodyText"/>
        <w:numPr>
          <w:ilvl w:val="0"/>
          <w:numId w:val="14"/>
        </w:numPr>
      </w:pPr>
      <w:bookmarkStart w:id="45" w:name="_Toc407172762"/>
      <w:r w:rsidRPr="0045603D">
        <w:t xml:space="preserve">GETDRG^ICDGTDRG - API entry point. An API that will return all DRG codes associated with a given ICD OPERATION/PROCEDURE or ICD DIAGNOSIS CODE </w:t>
      </w:r>
      <w:r w:rsidRPr="0045603D">
        <w:lastRenderedPageBreak/>
        <w:t>for a given effective date. It will receive the Operation/Procedure or Diagnosis code IEN, the effective date, and a flag signifying which file to check (Operation/Procedure or Diagnosis) and will return the DRG code(s) or an error flag. The following variables ar</w:t>
      </w:r>
      <w:r w:rsidR="00060E83">
        <w:t>e passed to this API:</w:t>
      </w:r>
    </w:p>
    <w:p w14:paraId="10EF6852" w14:textId="77777777" w:rsidR="00F61261" w:rsidRPr="0045603D" w:rsidRDefault="00F61261" w:rsidP="00EA4A55">
      <w:pPr>
        <w:pStyle w:val="BodyText"/>
        <w:numPr>
          <w:ilvl w:val="1"/>
          <w:numId w:val="14"/>
        </w:numPr>
      </w:pPr>
      <w:r w:rsidRPr="0045603D">
        <w:t>CODE: REQUIRED -</w:t>
      </w:r>
      <w:r w:rsidR="00060E83">
        <w:t xml:space="preserve"> The IEN of the code in the ICD </w:t>
      </w:r>
      <w:r w:rsidRPr="0045603D">
        <w:t>OPERATION/PROCEDURE file (#80.1) or the ICD DIAGNOSIS file (#80).</w:t>
      </w:r>
    </w:p>
    <w:p w14:paraId="4B81BE4C" w14:textId="77777777" w:rsidR="00F61261" w:rsidRPr="0045603D" w:rsidRDefault="00F61261" w:rsidP="00EA4A55">
      <w:pPr>
        <w:pStyle w:val="BodyText"/>
        <w:numPr>
          <w:ilvl w:val="1"/>
          <w:numId w:val="14"/>
        </w:numPr>
        <w:rPr>
          <w:iCs/>
        </w:rPr>
      </w:pPr>
      <w:r w:rsidRPr="0045603D">
        <w:rPr>
          <w:iCs/>
        </w:rPr>
        <w:t>DGNDT: The effective date used to determine the proper DRG code(s) for the code. If not defined, it will default to the current date.</w:t>
      </w:r>
    </w:p>
    <w:p w14:paraId="4B6E3F67" w14:textId="77777777" w:rsidR="00060E83" w:rsidRDefault="00F61261" w:rsidP="00EA4A55">
      <w:pPr>
        <w:pStyle w:val="BodyText"/>
        <w:numPr>
          <w:ilvl w:val="1"/>
          <w:numId w:val="14"/>
        </w:numPr>
      </w:pPr>
      <w:r w:rsidRPr="0045603D">
        <w:t>FILE: REQUIRED</w:t>
      </w:r>
    </w:p>
    <w:p w14:paraId="5F832B6E" w14:textId="77777777" w:rsidR="00F61261" w:rsidRPr="0045603D" w:rsidRDefault="00F61261" w:rsidP="00EA4A55">
      <w:pPr>
        <w:pStyle w:val="BodyText"/>
        <w:numPr>
          <w:ilvl w:val="2"/>
          <w:numId w:val="14"/>
        </w:numPr>
      </w:pPr>
      <w:r w:rsidRPr="0045603D">
        <w:t>9 – use file #80</w:t>
      </w:r>
    </w:p>
    <w:p w14:paraId="46261312" w14:textId="77777777" w:rsidR="00F61261" w:rsidRPr="0045603D" w:rsidRDefault="00F61261" w:rsidP="00EA4A55">
      <w:pPr>
        <w:pStyle w:val="BodyText"/>
        <w:numPr>
          <w:ilvl w:val="2"/>
          <w:numId w:val="14"/>
        </w:numPr>
      </w:pPr>
      <w:r w:rsidRPr="0045603D">
        <w:t>0 – use file #80.1</w:t>
      </w:r>
    </w:p>
    <w:p w14:paraId="3DB679E6" w14:textId="77777777" w:rsidR="00F61261" w:rsidRPr="0045603D" w:rsidRDefault="00F61261" w:rsidP="00EA4A55">
      <w:pPr>
        <w:pStyle w:val="BodyText"/>
        <w:numPr>
          <w:ilvl w:val="0"/>
          <w:numId w:val="14"/>
        </w:numPr>
      </w:pPr>
      <w:r w:rsidRPr="0045603D">
        <w:rPr>
          <w:iCs/>
        </w:rPr>
        <w:t>DRG^ICDGTDRG</w:t>
      </w:r>
      <w:r w:rsidRPr="0045603D">
        <w:t xml:space="preserve"> - </w:t>
      </w:r>
      <w:r w:rsidRPr="0045603D">
        <w:rPr>
          <w:iCs/>
        </w:rPr>
        <w:t xml:space="preserve">API entry point. </w:t>
      </w:r>
      <w:r w:rsidRPr="0045603D">
        <w:t>An API that will return the information associated with, and the status of, a given DRG code. It will receive the IEN of a DRG code and an effective date, and it will return a string with the information for the DRG code or an error flag. The following v</w:t>
      </w:r>
      <w:r w:rsidR="00060E83">
        <w:t>ariables are passed to this API:</w:t>
      </w:r>
    </w:p>
    <w:p w14:paraId="1C6F36A9" w14:textId="77777777" w:rsidR="00F61261" w:rsidRPr="0045603D" w:rsidRDefault="00F61261" w:rsidP="00EA4A55">
      <w:pPr>
        <w:pStyle w:val="BodyText"/>
        <w:numPr>
          <w:ilvl w:val="1"/>
          <w:numId w:val="14"/>
        </w:numPr>
      </w:pPr>
      <w:r w:rsidRPr="0045603D">
        <w:t>CODE: REQUIRED - The IEN of the code in the ICD OPERATION/PROCEDURE file (#80.1) or the ICD DIAGNOSIS file (#80).</w:t>
      </w:r>
    </w:p>
    <w:p w14:paraId="7190BD85" w14:textId="77777777" w:rsidR="00F61261" w:rsidRPr="0045603D" w:rsidRDefault="00F61261" w:rsidP="00EA4A55">
      <w:pPr>
        <w:pStyle w:val="BodyText"/>
        <w:numPr>
          <w:ilvl w:val="1"/>
          <w:numId w:val="14"/>
        </w:numPr>
      </w:pPr>
      <w:r w:rsidRPr="0045603D">
        <w:t>EDT: The effective date used to determine the proper DRG code(s) for the code. If not defined, it will default to the current date.</w:t>
      </w:r>
    </w:p>
    <w:p w14:paraId="58C38622" w14:textId="77777777" w:rsidR="00F61261" w:rsidRPr="0045603D" w:rsidRDefault="00F61261" w:rsidP="00EA4A55">
      <w:pPr>
        <w:pStyle w:val="BodyText"/>
        <w:numPr>
          <w:ilvl w:val="0"/>
          <w:numId w:val="14"/>
        </w:numPr>
      </w:pPr>
      <w:r w:rsidRPr="0045603D">
        <w:rPr>
          <w:iCs/>
        </w:rPr>
        <w:t>ISVALID^ICDGTDRG</w:t>
      </w:r>
      <w:r w:rsidRPr="0045603D">
        <w:t xml:space="preserve"> - </w:t>
      </w:r>
      <w:r w:rsidRPr="0045603D">
        <w:rPr>
          <w:iCs/>
        </w:rPr>
        <w:t xml:space="preserve">API entry point. </w:t>
      </w:r>
      <w:r w:rsidRPr="0045603D">
        <w:t xml:space="preserve">An API that will be used in DIC(“S”) </w:t>
      </w:r>
      <w:proofErr w:type="spellStart"/>
      <w:r w:rsidRPr="0045603D">
        <w:t>FileMan</w:t>
      </w:r>
      <w:proofErr w:type="spellEnd"/>
      <w:r w:rsidRPr="0045603D">
        <w:t xml:space="preserve"> calls to check the validation of an ICD OPERATION/PROCEDURE or ICD DIAGNOSIS code. The API will return a “1” if the code/date pair passed to it is valid and can be selected from a </w:t>
      </w:r>
      <w:proofErr w:type="spellStart"/>
      <w:r w:rsidRPr="0045603D">
        <w:t>FileMan</w:t>
      </w:r>
      <w:proofErr w:type="spellEnd"/>
      <w:r w:rsidRPr="0045603D">
        <w:t xml:space="preserve"> prompt. The following v</w:t>
      </w:r>
      <w:r w:rsidR="00E523DE">
        <w:t>ariables are passed to this API:</w:t>
      </w:r>
    </w:p>
    <w:p w14:paraId="5FFDB911" w14:textId="77777777" w:rsidR="00F61261" w:rsidRPr="0045603D" w:rsidRDefault="00E523DE" w:rsidP="00EA4A55">
      <w:pPr>
        <w:pStyle w:val="BodyText"/>
        <w:numPr>
          <w:ilvl w:val="1"/>
          <w:numId w:val="14"/>
        </w:numPr>
      </w:pPr>
      <w:r>
        <w:t xml:space="preserve">CODE: </w:t>
      </w:r>
      <w:r w:rsidR="00F61261" w:rsidRPr="0045603D">
        <w:t>REQUIRED - The IEN of the code in the ICD OPERATION/PROCEDURE file (#80.1) or the ICD DIAGNOSIS file (#80).</w:t>
      </w:r>
    </w:p>
    <w:p w14:paraId="23B19E8A" w14:textId="77777777" w:rsidR="00F61261" w:rsidRPr="0045603D" w:rsidRDefault="00F61261" w:rsidP="00EA4A55">
      <w:pPr>
        <w:pStyle w:val="BodyText"/>
        <w:numPr>
          <w:ilvl w:val="1"/>
          <w:numId w:val="14"/>
        </w:numPr>
        <w:rPr>
          <w:iCs/>
        </w:rPr>
      </w:pPr>
      <w:r w:rsidRPr="0045603D">
        <w:rPr>
          <w:iCs/>
        </w:rPr>
        <w:t>DATE: The effective date used to determine the proper DRG code(s) for the code. If not defined, it will default to the current date.</w:t>
      </w:r>
    </w:p>
    <w:p w14:paraId="701BD40B" w14:textId="77777777" w:rsidR="00E523DE" w:rsidRDefault="00F61261" w:rsidP="00EA4A55">
      <w:pPr>
        <w:pStyle w:val="BodyText"/>
        <w:numPr>
          <w:ilvl w:val="1"/>
          <w:numId w:val="14"/>
        </w:numPr>
      </w:pPr>
      <w:r w:rsidRPr="0045603D">
        <w:t>FILE: REQUIRED</w:t>
      </w:r>
    </w:p>
    <w:p w14:paraId="76A2A7DF" w14:textId="77777777" w:rsidR="00F61261" w:rsidRPr="0045603D" w:rsidRDefault="00F61261" w:rsidP="00EA4A55">
      <w:pPr>
        <w:pStyle w:val="BodyText"/>
        <w:numPr>
          <w:ilvl w:val="2"/>
          <w:numId w:val="14"/>
        </w:numPr>
      </w:pPr>
      <w:r w:rsidRPr="0045603D">
        <w:t>9 – use file #80</w:t>
      </w:r>
    </w:p>
    <w:p w14:paraId="590F1C35" w14:textId="77777777" w:rsidR="00F61261" w:rsidRPr="0045603D" w:rsidRDefault="00F61261" w:rsidP="00EA4A55">
      <w:pPr>
        <w:pStyle w:val="BodyText"/>
        <w:numPr>
          <w:ilvl w:val="2"/>
          <w:numId w:val="14"/>
        </w:numPr>
      </w:pPr>
      <w:r w:rsidRPr="0045603D">
        <w:t>0 – use file #80.1</w:t>
      </w:r>
    </w:p>
    <w:p w14:paraId="33BA0362" w14:textId="77777777" w:rsidR="00F61261" w:rsidRPr="0045603D" w:rsidRDefault="00F61261" w:rsidP="00EA4A55">
      <w:pPr>
        <w:pStyle w:val="BodyText"/>
        <w:numPr>
          <w:ilvl w:val="0"/>
          <w:numId w:val="14"/>
        </w:numPr>
        <w:rPr>
          <w:snapToGrid w:val="0"/>
        </w:rPr>
      </w:pPr>
      <w:r w:rsidRPr="0045603D">
        <w:rPr>
          <w:snapToGrid w:val="0"/>
        </w:rPr>
        <w:t xml:space="preserve">GETDATE^ICDGTDRG - API entry point. An API that will return the proper effective date used in Code Set Version functions. The API will return a date in </w:t>
      </w:r>
      <w:proofErr w:type="spellStart"/>
      <w:r w:rsidRPr="0045603D">
        <w:rPr>
          <w:snapToGrid w:val="0"/>
        </w:rPr>
        <w:t>FileMan</w:t>
      </w:r>
      <w:proofErr w:type="spellEnd"/>
      <w:r w:rsidRPr="0045603D">
        <w:rPr>
          <w:snapToGrid w:val="0"/>
        </w:rPr>
        <w:t xml:space="preserve"> format.</w:t>
      </w:r>
    </w:p>
    <w:p w14:paraId="0220902F" w14:textId="77777777" w:rsidR="00F61261" w:rsidRPr="0045603D" w:rsidRDefault="00F61261" w:rsidP="00EA4A55">
      <w:pPr>
        <w:pStyle w:val="BodyText"/>
        <w:numPr>
          <w:ilvl w:val="1"/>
          <w:numId w:val="14"/>
        </w:numPr>
        <w:rPr>
          <w:snapToGrid w:val="0"/>
        </w:rPr>
      </w:pPr>
      <w:r w:rsidRPr="0045603D">
        <w:rPr>
          <w:snapToGrid w:val="0"/>
        </w:rPr>
        <w:t>PATNUM: REQUIRED - The IEN record number of the PTF file (#45) for the patient in question.</w:t>
      </w:r>
    </w:p>
    <w:p w14:paraId="36481CCA" w14:textId="77777777" w:rsidR="00F61261" w:rsidRPr="0045603D" w:rsidRDefault="00F61261" w:rsidP="007F167E">
      <w:pPr>
        <w:pStyle w:val="Heading2"/>
      </w:pPr>
      <w:bookmarkStart w:id="46" w:name="_Toc468791148"/>
      <w:r w:rsidRPr="0045603D">
        <w:t>Routine List</w:t>
      </w:r>
      <w:bookmarkEnd w:id="45"/>
      <w:bookmarkEnd w:id="46"/>
    </w:p>
    <w:p w14:paraId="07853054" w14:textId="77777777" w:rsidR="00F61261" w:rsidRPr="0045603D" w:rsidRDefault="00F61261" w:rsidP="00E523DE">
      <w:pPr>
        <w:pStyle w:val="BodyText"/>
      </w:pPr>
      <w:r w:rsidRPr="0045603D">
        <w:t>Take the following steps to obtain routines contained in the DRG Grouper package:</w:t>
      </w:r>
    </w:p>
    <w:p w14:paraId="1B9BC0D0" w14:textId="77777777" w:rsidR="00F61261" w:rsidRPr="0045603D" w:rsidRDefault="00F61261" w:rsidP="00EA4A55">
      <w:pPr>
        <w:pStyle w:val="BodyText"/>
        <w:numPr>
          <w:ilvl w:val="0"/>
          <w:numId w:val="15"/>
        </w:numPr>
      </w:pPr>
      <w:r w:rsidRPr="0045603D">
        <w:t>Programmer Options Menu</w:t>
      </w:r>
    </w:p>
    <w:p w14:paraId="4140AB2D" w14:textId="77777777" w:rsidR="00F61261" w:rsidRPr="0045603D" w:rsidRDefault="00F61261" w:rsidP="00EA4A55">
      <w:pPr>
        <w:pStyle w:val="BodyText"/>
        <w:numPr>
          <w:ilvl w:val="0"/>
          <w:numId w:val="15"/>
        </w:numPr>
      </w:pPr>
      <w:r w:rsidRPr="0045603D">
        <w:lastRenderedPageBreak/>
        <w:t>Routine Tools Menu</w:t>
      </w:r>
    </w:p>
    <w:p w14:paraId="68F3BF5A" w14:textId="77777777" w:rsidR="00F61261" w:rsidRPr="0045603D" w:rsidRDefault="00F61261" w:rsidP="00EA4A55">
      <w:pPr>
        <w:pStyle w:val="BodyText"/>
        <w:numPr>
          <w:ilvl w:val="0"/>
          <w:numId w:val="15"/>
        </w:numPr>
      </w:pPr>
      <w:r w:rsidRPr="0045603D">
        <w:t>First Line Routine Print Option</w:t>
      </w:r>
    </w:p>
    <w:p w14:paraId="6A00D003" w14:textId="77777777" w:rsidR="00F61261" w:rsidRPr="0045603D" w:rsidRDefault="00F61261" w:rsidP="00EA4A55">
      <w:pPr>
        <w:pStyle w:val="BodyText"/>
        <w:numPr>
          <w:ilvl w:val="0"/>
          <w:numId w:val="15"/>
        </w:numPr>
      </w:pPr>
      <w:r w:rsidRPr="0045603D">
        <w:t xml:space="preserve">Routine Selector: </w:t>
      </w:r>
      <w:r w:rsidRPr="0045603D">
        <w:rPr>
          <w:b/>
        </w:rPr>
        <w:t>ICD*</w:t>
      </w:r>
    </w:p>
    <w:p w14:paraId="3C38E7A5" w14:textId="77777777" w:rsidR="00F61261" w:rsidRPr="0045603D" w:rsidRDefault="00F61261" w:rsidP="007F167E">
      <w:pPr>
        <w:pStyle w:val="Heading2"/>
      </w:pPr>
      <w:bookmarkStart w:id="47" w:name="_Routines_to_Map"/>
      <w:bookmarkStart w:id="48" w:name="_Toc468791149"/>
      <w:bookmarkEnd w:id="47"/>
      <w:r w:rsidRPr="0045603D">
        <w:t>Routines to Map</w:t>
      </w:r>
      <w:bookmarkEnd w:id="48"/>
    </w:p>
    <w:p w14:paraId="6E1B75A3" w14:textId="77777777" w:rsidR="00F61261" w:rsidRPr="0045603D" w:rsidRDefault="00F61261" w:rsidP="00E523DE">
      <w:pPr>
        <w:pStyle w:val="BodyText"/>
        <w:rPr>
          <w:snapToGrid w:val="0"/>
        </w:rPr>
      </w:pPr>
      <w:r w:rsidRPr="0045603D">
        <w:rPr>
          <w:snapToGrid w:val="0"/>
        </w:rPr>
        <w:t>For those sites where routine mapping is applicable, the following are the ro</w:t>
      </w:r>
      <w:r w:rsidR="00E523DE">
        <w:rPr>
          <w:snapToGrid w:val="0"/>
        </w:rPr>
        <w:t>utines recommended for mapping:</w:t>
      </w:r>
    </w:p>
    <w:p w14:paraId="2E7CE01B" w14:textId="77777777" w:rsidR="00F61261" w:rsidRPr="0045603D" w:rsidRDefault="00E523DE" w:rsidP="00EA4A55">
      <w:pPr>
        <w:pStyle w:val="BodyText"/>
        <w:numPr>
          <w:ilvl w:val="0"/>
          <w:numId w:val="16"/>
        </w:numPr>
        <w:rPr>
          <w:snapToGrid w:val="0"/>
        </w:rPr>
      </w:pPr>
      <w:r>
        <w:rPr>
          <w:snapToGrid w:val="0"/>
        </w:rPr>
        <w:t>ICDDRG*</w:t>
      </w:r>
    </w:p>
    <w:p w14:paraId="07AE493F" w14:textId="77777777" w:rsidR="00F61261" w:rsidRPr="0045603D" w:rsidRDefault="00E523DE" w:rsidP="00EA4A55">
      <w:pPr>
        <w:pStyle w:val="BodyText"/>
        <w:numPr>
          <w:ilvl w:val="0"/>
          <w:numId w:val="16"/>
        </w:numPr>
        <w:rPr>
          <w:snapToGrid w:val="0"/>
        </w:rPr>
      </w:pPr>
      <w:r>
        <w:rPr>
          <w:snapToGrid w:val="0"/>
        </w:rPr>
        <w:t>ICDTBL*</w:t>
      </w:r>
    </w:p>
    <w:p w14:paraId="443CBCC5" w14:textId="77777777" w:rsidR="00F61261" w:rsidRPr="0045603D" w:rsidRDefault="00F61261" w:rsidP="00EA4A55">
      <w:pPr>
        <w:pStyle w:val="BodyText"/>
        <w:numPr>
          <w:ilvl w:val="0"/>
          <w:numId w:val="16"/>
        </w:numPr>
        <w:rPr>
          <w:snapToGrid w:val="0"/>
        </w:rPr>
      </w:pPr>
      <w:r w:rsidRPr="0045603D">
        <w:rPr>
          <w:snapToGrid w:val="0"/>
        </w:rPr>
        <w:t>ICDTLB*</w:t>
      </w:r>
    </w:p>
    <w:p w14:paraId="6922A4F6" w14:textId="77777777" w:rsidR="00F61261" w:rsidRPr="0045603D" w:rsidRDefault="00F61261" w:rsidP="001531F4">
      <w:pPr>
        <w:pStyle w:val="Heading1"/>
      </w:pPr>
      <w:bookmarkStart w:id="49" w:name="_Toc468791150"/>
      <w:r w:rsidRPr="0045603D">
        <w:lastRenderedPageBreak/>
        <w:t>Files</w:t>
      </w:r>
      <w:bookmarkEnd w:id="49"/>
    </w:p>
    <w:p w14:paraId="711F5193" w14:textId="77777777" w:rsidR="00F61261" w:rsidRPr="0045603D" w:rsidRDefault="00F61261" w:rsidP="007F167E">
      <w:pPr>
        <w:pStyle w:val="Heading2"/>
      </w:pPr>
      <w:bookmarkStart w:id="50" w:name="_Globals_and_Files"/>
      <w:bookmarkStart w:id="51" w:name="_Toc468791151"/>
      <w:bookmarkEnd w:id="50"/>
      <w:proofErr w:type="spellStart"/>
      <w:r w:rsidRPr="0045603D">
        <w:t>Globals</w:t>
      </w:r>
      <w:proofErr w:type="spellEnd"/>
      <w:r w:rsidRPr="0045603D">
        <w:t xml:space="preserve"> and Files</w:t>
      </w:r>
      <w:bookmarkEnd w:id="51"/>
    </w:p>
    <w:p w14:paraId="598956EF" w14:textId="77777777" w:rsidR="005E3C78" w:rsidRDefault="00F61261" w:rsidP="005E3C78">
      <w:pPr>
        <w:pStyle w:val="BodyText"/>
        <w:rPr>
          <w:snapToGrid w:val="0"/>
        </w:rPr>
      </w:pPr>
      <w:r w:rsidRPr="0045603D">
        <w:rPr>
          <w:snapToGrid w:val="0"/>
        </w:rPr>
        <w:t xml:space="preserve">The main </w:t>
      </w:r>
      <w:proofErr w:type="spellStart"/>
      <w:r w:rsidRPr="0045603D">
        <w:rPr>
          <w:snapToGrid w:val="0"/>
        </w:rPr>
        <w:t>globals</w:t>
      </w:r>
      <w:proofErr w:type="spellEnd"/>
      <w:r w:rsidRPr="0045603D">
        <w:rPr>
          <w:snapToGrid w:val="0"/>
        </w:rPr>
        <w:t xml:space="preserve"> used in the DRG Grouper package are ^ICD9(, ^ICD0(, ^</w:t>
      </w:r>
      <w:proofErr w:type="gramStart"/>
      <w:r w:rsidRPr="0045603D">
        <w:rPr>
          <w:snapToGrid w:val="0"/>
        </w:rPr>
        <w:t>ICD(</w:t>
      </w:r>
      <w:proofErr w:type="gramEnd"/>
      <w:r w:rsidRPr="0045603D">
        <w:rPr>
          <w:snapToGrid w:val="0"/>
        </w:rPr>
        <w:t>, ^ICM(, ^ICDRS, ^ICDHAC, ^ICDID, ^ICDIP, ^I</w:t>
      </w:r>
      <w:r w:rsidR="005E3C78">
        <w:rPr>
          <w:snapToGrid w:val="0"/>
        </w:rPr>
        <w:t>CDIPD, ^ICDIDD</w:t>
      </w:r>
      <w:r w:rsidR="0050555C">
        <w:rPr>
          <w:snapToGrid w:val="0"/>
        </w:rPr>
        <w:t xml:space="preserve">, </w:t>
      </w:r>
      <w:r w:rsidR="005E3C78">
        <w:rPr>
          <w:snapToGrid w:val="0"/>
        </w:rPr>
        <w:t xml:space="preserve"> ^ICDCCEX</w:t>
      </w:r>
      <w:r w:rsidR="0050555C">
        <w:rPr>
          <w:snapToGrid w:val="0"/>
        </w:rPr>
        <w:t>, and ^ICDD</w:t>
      </w:r>
      <w:r w:rsidR="005E3C78">
        <w:rPr>
          <w:snapToGrid w:val="0"/>
        </w:rPr>
        <w:t>.</w:t>
      </w:r>
    </w:p>
    <w:p w14:paraId="04D8E346" w14:textId="77777777" w:rsidR="005E3C78" w:rsidRDefault="00F61261" w:rsidP="005E3C78">
      <w:pPr>
        <w:pStyle w:val="BodyText"/>
        <w:rPr>
          <w:snapToGrid w:val="0"/>
        </w:rPr>
      </w:pPr>
      <w:r w:rsidRPr="0045603D">
        <w:rPr>
          <w:snapToGrid w:val="0"/>
        </w:rPr>
        <w:t>These correspond to the ICD DIAGNOSIS, ICD OPERATION/ PROCEDURE, DRG, MAJOR DIAGNOSTIC CATEGORY files, DRG SURGICAL HIERARCHY, DRG HAC, DRG ICD DIAGNOSIS CODES, DRG ICD PROCEDURE CODES, DRG PROCEDURE CODE COMBINATIONS, DRG DIAGNOSIS CODE COMB</w:t>
      </w:r>
      <w:r w:rsidR="005E3C78">
        <w:rPr>
          <w:snapToGrid w:val="0"/>
        </w:rPr>
        <w:t>INATIONS</w:t>
      </w:r>
      <w:r w:rsidR="0050555C">
        <w:rPr>
          <w:snapToGrid w:val="0"/>
        </w:rPr>
        <w:t xml:space="preserve">, </w:t>
      </w:r>
      <w:r w:rsidR="005E3C78">
        <w:rPr>
          <w:snapToGrid w:val="0"/>
        </w:rPr>
        <w:t>DRG CC EXCLUSIONS</w:t>
      </w:r>
      <w:r w:rsidR="0050555C">
        <w:rPr>
          <w:snapToGrid w:val="0"/>
        </w:rPr>
        <w:t>, DRG MDC CATEGORY, DRG MDC CATEGORY DRG, DRG MDC CATEGORY CASE, DRG CATEGORY CODE SETS, DRG DIAGNOSIS, DRG PDX EXCLUSION GROUPS, DRG PROCEDURE, DRG PROCEDURE GROUPS, DRG HAC GROUPS, and DRG HAC GROUP CODE SETS</w:t>
      </w:r>
      <w:r w:rsidR="005E3C78">
        <w:rPr>
          <w:snapToGrid w:val="0"/>
        </w:rPr>
        <w:t>.</w:t>
      </w:r>
    </w:p>
    <w:p w14:paraId="0F939CBF" w14:textId="77777777" w:rsidR="00F61261" w:rsidRPr="0045603D" w:rsidRDefault="00F61261" w:rsidP="005E3C78">
      <w:pPr>
        <w:pStyle w:val="BodyText"/>
        <w:rPr>
          <w:snapToGrid w:val="0"/>
        </w:rPr>
      </w:pPr>
      <w:r w:rsidRPr="0045603D">
        <w:rPr>
          <w:snapToGrid w:val="0"/>
        </w:rPr>
        <w:t xml:space="preserve">There are no </w:t>
      </w:r>
      <w:proofErr w:type="spellStart"/>
      <w:r w:rsidRPr="0045603D">
        <w:rPr>
          <w:snapToGrid w:val="0"/>
        </w:rPr>
        <w:t>globals</w:t>
      </w:r>
      <w:proofErr w:type="spellEnd"/>
      <w:r w:rsidRPr="0045603D">
        <w:rPr>
          <w:snapToGrid w:val="0"/>
        </w:rPr>
        <w:t xml:space="preserve"> to journal.</w:t>
      </w:r>
    </w:p>
    <w:p w14:paraId="2CF0F439" w14:textId="753A5C5F" w:rsidR="00F61261" w:rsidRPr="0045603D" w:rsidRDefault="00F61261" w:rsidP="005E3C78">
      <w:pPr>
        <w:pStyle w:val="Caption"/>
      </w:pPr>
      <w:bookmarkStart w:id="52" w:name="_Toc468791171"/>
      <w:r w:rsidRPr="0045603D">
        <w:t xml:space="preserve">Table </w:t>
      </w:r>
      <w:r w:rsidR="000C5296">
        <w:fldChar w:fldCharType="begin"/>
      </w:r>
      <w:r w:rsidR="000C5296">
        <w:instrText xml:space="preserve"> SEQ Table \* ARABIC </w:instrText>
      </w:r>
      <w:r w:rsidR="000C5296">
        <w:fldChar w:fldCharType="separate"/>
      </w:r>
      <w:r w:rsidR="005B4ABE">
        <w:rPr>
          <w:noProof/>
        </w:rPr>
        <w:t>2</w:t>
      </w:r>
      <w:r w:rsidR="000C5296">
        <w:rPr>
          <w:noProof/>
        </w:rPr>
        <w:fldChar w:fldCharType="end"/>
      </w:r>
      <w:r w:rsidRPr="0045603D">
        <w:t>: File List with Descriptions</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3243"/>
        <w:gridCol w:w="1310"/>
        <w:gridCol w:w="3188"/>
      </w:tblGrid>
      <w:tr w:rsidR="00F61261" w:rsidRPr="0045603D" w14:paraId="221F16E4" w14:textId="77777777" w:rsidTr="00A675AD">
        <w:trPr>
          <w:tblHeader/>
        </w:trPr>
        <w:tc>
          <w:tcPr>
            <w:tcW w:w="0" w:type="auto"/>
            <w:shd w:val="clear" w:color="auto" w:fill="D9D9D9"/>
          </w:tcPr>
          <w:p w14:paraId="32D60853" w14:textId="77777777" w:rsidR="00F61261" w:rsidRPr="0045603D" w:rsidRDefault="00F61261" w:rsidP="005E3C78">
            <w:pPr>
              <w:pStyle w:val="TableHeading"/>
            </w:pPr>
            <w:r w:rsidRPr="0045603D">
              <w:t>File #</w:t>
            </w:r>
          </w:p>
        </w:tc>
        <w:tc>
          <w:tcPr>
            <w:tcW w:w="0" w:type="auto"/>
            <w:shd w:val="clear" w:color="auto" w:fill="D9D9D9"/>
          </w:tcPr>
          <w:p w14:paraId="580A14EB" w14:textId="77777777" w:rsidR="00F61261" w:rsidRPr="0045603D" w:rsidRDefault="00F61261" w:rsidP="005E3C78">
            <w:pPr>
              <w:pStyle w:val="TableHeading"/>
            </w:pPr>
            <w:r w:rsidRPr="0045603D">
              <w:t>File Name</w:t>
            </w:r>
          </w:p>
        </w:tc>
        <w:tc>
          <w:tcPr>
            <w:tcW w:w="0" w:type="auto"/>
            <w:shd w:val="clear" w:color="auto" w:fill="D9D9D9"/>
          </w:tcPr>
          <w:p w14:paraId="15D16120" w14:textId="77777777" w:rsidR="00F61261" w:rsidRPr="0045603D" w:rsidRDefault="00F61261" w:rsidP="005E3C78">
            <w:pPr>
              <w:pStyle w:val="TableHeading"/>
            </w:pPr>
            <w:r w:rsidRPr="0045603D">
              <w:t>Global</w:t>
            </w:r>
          </w:p>
        </w:tc>
        <w:tc>
          <w:tcPr>
            <w:tcW w:w="0" w:type="auto"/>
            <w:shd w:val="clear" w:color="auto" w:fill="D9D9D9"/>
          </w:tcPr>
          <w:p w14:paraId="1C87D5BB" w14:textId="77777777" w:rsidR="00F61261" w:rsidRPr="0045603D" w:rsidRDefault="00F61261" w:rsidP="005E3C78">
            <w:pPr>
              <w:pStyle w:val="TableHeading"/>
            </w:pPr>
            <w:r w:rsidRPr="0045603D">
              <w:t>Description</w:t>
            </w:r>
          </w:p>
        </w:tc>
      </w:tr>
      <w:tr w:rsidR="00F61261" w:rsidRPr="0045603D" w14:paraId="1D243B9D" w14:textId="77777777" w:rsidTr="005E3C78">
        <w:tc>
          <w:tcPr>
            <w:tcW w:w="0" w:type="auto"/>
          </w:tcPr>
          <w:p w14:paraId="1DBDE5E6" w14:textId="77777777" w:rsidR="00F61261" w:rsidRPr="0045603D" w:rsidRDefault="00F61261" w:rsidP="005E3C78">
            <w:pPr>
              <w:pStyle w:val="TableText"/>
            </w:pPr>
            <w:r w:rsidRPr="0045603D">
              <w:t>80</w:t>
            </w:r>
          </w:p>
        </w:tc>
        <w:tc>
          <w:tcPr>
            <w:tcW w:w="0" w:type="auto"/>
          </w:tcPr>
          <w:p w14:paraId="19295D75" w14:textId="77777777" w:rsidR="00F61261" w:rsidRPr="0045603D" w:rsidRDefault="00F61261" w:rsidP="005E3C78">
            <w:pPr>
              <w:pStyle w:val="TableText"/>
            </w:pPr>
            <w:r w:rsidRPr="0045603D">
              <w:t>ICD DIAGNOSIS</w:t>
            </w:r>
          </w:p>
        </w:tc>
        <w:tc>
          <w:tcPr>
            <w:tcW w:w="0" w:type="auto"/>
          </w:tcPr>
          <w:p w14:paraId="62F30E1E" w14:textId="77777777" w:rsidR="00F61261" w:rsidRPr="0045603D" w:rsidRDefault="00F61261" w:rsidP="005E3C78">
            <w:pPr>
              <w:pStyle w:val="TableText"/>
            </w:pPr>
            <w:r w:rsidRPr="0045603D">
              <w:t xml:space="preserve">^ICD9( </w:t>
            </w:r>
          </w:p>
        </w:tc>
        <w:tc>
          <w:tcPr>
            <w:tcW w:w="0" w:type="auto"/>
          </w:tcPr>
          <w:p w14:paraId="21719314" w14:textId="77777777" w:rsidR="00F61261" w:rsidRPr="0045603D" w:rsidRDefault="00F61261" w:rsidP="005E3C78">
            <w:pPr>
              <w:pStyle w:val="TableText"/>
            </w:pPr>
            <w:r w:rsidRPr="0045603D">
              <w:t>Contains all valid ICD diagnosis codes and the COMPLICATION/ COMORBIDITY EXCLUSION subfile.</w:t>
            </w:r>
          </w:p>
        </w:tc>
      </w:tr>
      <w:tr w:rsidR="00F61261" w:rsidRPr="0045603D" w14:paraId="6C61739D" w14:textId="77777777" w:rsidTr="005E3C78">
        <w:tc>
          <w:tcPr>
            <w:tcW w:w="0" w:type="auto"/>
          </w:tcPr>
          <w:p w14:paraId="120FA53E" w14:textId="77777777" w:rsidR="00F61261" w:rsidRPr="0045603D" w:rsidRDefault="00F61261" w:rsidP="005E3C78">
            <w:pPr>
              <w:pStyle w:val="TableText"/>
            </w:pPr>
            <w:r w:rsidRPr="0045603D">
              <w:t>80.071,.01</w:t>
            </w:r>
          </w:p>
        </w:tc>
        <w:tc>
          <w:tcPr>
            <w:tcW w:w="0" w:type="auto"/>
          </w:tcPr>
          <w:p w14:paraId="7D42FFA1" w14:textId="77777777" w:rsidR="00F61261" w:rsidRPr="0045603D" w:rsidRDefault="00F61261" w:rsidP="005E3C78">
            <w:pPr>
              <w:pStyle w:val="TableText"/>
            </w:pPr>
            <w:r w:rsidRPr="0045603D">
              <w:t>DRG GROUPER EFFECTIVE DATE 0;1 DATE (Multiply asked)</w:t>
            </w:r>
          </w:p>
        </w:tc>
        <w:tc>
          <w:tcPr>
            <w:tcW w:w="0" w:type="auto"/>
          </w:tcPr>
          <w:p w14:paraId="0E55C7F7" w14:textId="77777777" w:rsidR="00F61261" w:rsidRPr="0045603D" w:rsidRDefault="00F61261" w:rsidP="005E3C78">
            <w:pPr>
              <w:pStyle w:val="TableText"/>
            </w:pPr>
          </w:p>
        </w:tc>
        <w:tc>
          <w:tcPr>
            <w:tcW w:w="0" w:type="auto"/>
          </w:tcPr>
          <w:p w14:paraId="0BE5079B" w14:textId="77777777" w:rsidR="00F61261" w:rsidRPr="0045603D" w:rsidRDefault="00F61261" w:rsidP="005E3C78">
            <w:pPr>
              <w:pStyle w:val="TableText"/>
            </w:pPr>
            <w:r w:rsidRPr="0045603D">
              <w:t>This field sets the effective date for the DRGs for a given fiscal year. It should normally be the first day of October of the fiscal year. Each year a new entry will be created and the DRGs hierarchy will reside within this field.</w:t>
            </w:r>
          </w:p>
        </w:tc>
      </w:tr>
      <w:tr w:rsidR="00F61261" w:rsidRPr="0045603D" w14:paraId="5C9365D8" w14:textId="77777777" w:rsidTr="005E3C78">
        <w:tc>
          <w:tcPr>
            <w:tcW w:w="0" w:type="auto"/>
          </w:tcPr>
          <w:p w14:paraId="719D319D" w14:textId="77777777" w:rsidR="00F61261" w:rsidRPr="0045603D" w:rsidRDefault="00F61261" w:rsidP="005E3C78">
            <w:pPr>
              <w:pStyle w:val="TableText"/>
            </w:pPr>
            <w:r w:rsidRPr="0045603D">
              <w:t>80.071,1</w:t>
            </w:r>
          </w:p>
        </w:tc>
        <w:tc>
          <w:tcPr>
            <w:tcW w:w="0" w:type="auto"/>
          </w:tcPr>
          <w:p w14:paraId="36853D4F" w14:textId="77777777" w:rsidR="00F61261" w:rsidRPr="0045603D" w:rsidRDefault="00F61261" w:rsidP="005E3C78">
            <w:pPr>
              <w:pStyle w:val="TableText"/>
            </w:pPr>
            <w:r w:rsidRPr="0045603D">
              <w:t>DRG 1;0 POINTER Multiple #80.711</w:t>
            </w:r>
          </w:p>
          <w:p w14:paraId="308DE17B" w14:textId="77777777" w:rsidR="00F61261" w:rsidRPr="0045603D" w:rsidRDefault="00F61261" w:rsidP="005E3C78">
            <w:pPr>
              <w:pStyle w:val="TableText"/>
            </w:pPr>
          </w:p>
        </w:tc>
        <w:tc>
          <w:tcPr>
            <w:tcW w:w="0" w:type="auto"/>
          </w:tcPr>
          <w:p w14:paraId="4E100718" w14:textId="77777777" w:rsidR="00F61261" w:rsidRPr="0045603D" w:rsidRDefault="00F61261" w:rsidP="005E3C78">
            <w:pPr>
              <w:pStyle w:val="TableText"/>
            </w:pPr>
          </w:p>
        </w:tc>
        <w:tc>
          <w:tcPr>
            <w:tcW w:w="0" w:type="auto"/>
          </w:tcPr>
          <w:p w14:paraId="57ED14A2" w14:textId="77777777" w:rsidR="00F61261" w:rsidRPr="0045603D" w:rsidRDefault="00F61261" w:rsidP="005E3C78">
            <w:pPr>
              <w:pStyle w:val="TableText"/>
            </w:pPr>
            <w:r w:rsidRPr="0045603D">
              <w:t xml:space="preserve">DRG(s) associated with corresponding ICD Diagnosis for a given fiscal year. </w:t>
            </w:r>
          </w:p>
          <w:p w14:paraId="3D3D80CA" w14:textId="77777777" w:rsidR="00F61261" w:rsidRPr="0045603D" w:rsidRDefault="00F61261" w:rsidP="005E3C78">
            <w:pPr>
              <w:pStyle w:val="TableText"/>
            </w:pPr>
            <w:r w:rsidRPr="0045603D">
              <w:t>FILES POINTED TO FIELDS</w:t>
            </w:r>
          </w:p>
          <w:p w14:paraId="7B829B79" w14:textId="77777777" w:rsidR="00F61261" w:rsidRPr="0045603D" w:rsidRDefault="00F61261" w:rsidP="005E3C78">
            <w:pPr>
              <w:pStyle w:val="TableText"/>
            </w:pPr>
            <w:r w:rsidRPr="0045603D">
              <w:t xml:space="preserve">DRG (#80.2) </w:t>
            </w:r>
            <w:proofErr w:type="gramStart"/>
            <w:r w:rsidRPr="0045603D">
              <w:t>DRG:DRG</w:t>
            </w:r>
            <w:proofErr w:type="gramEnd"/>
            <w:r w:rsidRPr="0045603D">
              <w:t xml:space="preserve"> (#.01)</w:t>
            </w:r>
          </w:p>
        </w:tc>
      </w:tr>
      <w:tr w:rsidR="00F61261" w:rsidRPr="0045603D" w14:paraId="51351D88" w14:textId="77777777" w:rsidTr="005E3C78">
        <w:tc>
          <w:tcPr>
            <w:tcW w:w="0" w:type="auto"/>
          </w:tcPr>
          <w:p w14:paraId="1DB6F719" w14:textId="77777777" w:rsidR="00F61261" w:rsidRPr="0045603D" w:rsidRDefault="00F61261" w:rsidP="005E3C78">
            <w:pPr>
              <w:pStyle w:val="TableText"/>
            </w:pPr>
            <w:r w:rsidRPr="0045603D">
              <w:t>80.711,.01</w:t>
            </w:r>
          </w:p>
        </w:tc>
        <w:tc>
          <w:tcPr>
            <w:tcW w:w="0" w:type="auto"/>
          </w:tcPr>
          <w:p w14:paraId="0F323594" w14:textId="77777777" w:rsidR="00F61261" w:rsidRPr="0045603D" w:rsidRDefault="00F61261" w:rsidP="005E3C78">
            <w:pPr>
              <w:pStyle w:val="TableText"/>
            </w:pPr>
            <w:r w:rsidRPr="0045603D">
              <w:t>DRG 0;1 POINTER TO DRG FILE (#80.2) (Multiply asked)</w:t>
            </w:r>
          </w:p>
        </w:tc>
        <w:tc>
          <w:tcPr>
            <w:tcW w:w="0" w:type="auto"/>
          </w:tcPr>
          <w:p w14:paraId="143E2AC9" w14:textId="77777777" w:rsidR="00F61261" w:rsidRPr="0045603D" w:rsidRDefault="00F61261" w:rsidP="005E3C78">
            <w:pPr>
              <w:pStyle w:val="TableText"/>
            </w:pPr>
          </w:p>
        </w:tc>
        <w:tc>
          <w:tcPr>
            <w:tcW w:w="0" w:type="auto"/>
          </w:tcPr>
          <w:p w14:paraId="2FFC2774" w14:textId="77777777" w:rsidR="00F61261" w:rsidRPr="0045603D" w:rsidRDefault="00F61261" w:rsidP="005E3C78">
            <w:pPr>
              <w:pStyle w:val="TableText"/>
            </w:pPr>
            <w:r w:rsidRPr="0045603D">
              <w:t xml:space="preserve">DRG(s) associated with corresponding ICD Diagnosis for a given fiscal year. </w:t>
            </w:r>
          </w:p>
          <w:p w14:paraId="77825D16" w14:textId="77777777" w:rsidR="00F61261" w:rsidRPr="0045603D" w:rsidRDefault="00F61261" w:rsidP="005E3C78">
            <w:pPr>
              <w:pStyle w:val="TableText"/>
            </w:pPr>
            <w:r w:rsidRPr="0045603D">
              <w:t>FILES POINTED TO FIELDS</w:t>
            </w:r>
          </w:p>
          <w:p w14:paraId="5F3A0DED" w14:textId="77777777" w:rsidR="00F61261" w:rsidRPr="0045603D" w:rsidRDefault="00F61261" w:rsidP="005E3C78">
            <w:pPr>
              <w:pStyle w:val="TableText"/>
            </w:pPr>
            <w:r w:rsidRPr="0045603D">
              <w:t xml:space="preserve">DRG (#80.2) </w:t>
            </w:r>
            <w:proofErr w:type="gramStart"/>
            <w:r w:rsidRPr="0045603D">
              <w:t>DRG:DRG</w:t>
            </w:r>
            <w:proofErr w:type="gramEnd"/>
            <w:r w:rsidRPr="0045603D">
              <w:t xml:space="preserve"> (#.01)</w:t>
            </w:r>
          </w:p>
        </w:tc>
      </w:tr>
      <w:tr w:rsidR="00F61261" w:rsidRPr="0045603D" w14:paraId="60EABAB8" w14:textId="77777777" w:rsidTr="005E3C78">
        <w:tc>
          <w:tcPr>
            <w:tcW w:w="0" w:type="auto"/>
          </w:tcPr>
          <w:p w14:paraId="7DBABB7A" w14:textId="77777777" w:rsidR="00F61261" w:rsidRPr="0045603D" w:rsidRDefault="00F61261" w:rsidP="005E3C78">
            <w:pPr>
              <w:pStyle w:val="TableText"/>
            </w:pPr>
            <w:r w:rsidRPr="0045603D">
              <w:lastRenderedPageBreak/>
              <w:t>80.1</w:t>
            </w:r>
          </w:p>
        </w:tc>
        <w:tc>
          <w:tcPr>
            <w:tcW w:w="0" w:type="auto"/>
          </w:tcPr>
          <w:p w14:paraId="7FB725B0" w14:textId="77777777" w:rsidR="00F61261" w:rsidRPr="0045603D" w:rsidRDefault="00F61261" w:rsidP="005E3C78">
            <w:pPr>
              <w:pStyle w:val="TableText"/>
            </w:pPr>
            <w:r w:rsidRPr="0045603D">
              <w:t>ICD OPERATION/PROCEDURE</w:t>
            </w:r>
          </w:p>
        </w:tc>
        <w:tc>
          <w:tcPr>
            <w:tcW w:w="0" w:type="auto"/>
          </w:tcPr>
          <w:p w14:paraId="302DC035" w14:textId="77777777" w:rsidR="00F61261" w:rsidRPr="0045603D" w:rsidRDefault="00F61261" w:rsidP="005E3C78">
            <w:pPr>
              <w:pStyle w:val="TableText"/>
            </w:pPr>
            <w:r w:rsidRPr="0045603D">
              <w:t xml:space="preserve">^ICD0( </w:t>
            </w:r>
          </w:p>
        </w:tc>
        <w:tc>
          <w:tcPr>
            <w:tcW w:w="0" w:type="auto"/>
          </w:tcPr>
          <w:p w14:paraId="6633810D" w14:textId="77777777" w:rsidR="00F61261" w:rsidRPr="0045603D" w:rsidRDefault="00F61261" w:rsidP="005E3C78">
            <w:pPr>
              <w:pStyle w:val="TableText"/>
            </w:pPr>
            <w:r w:rsidRPr="0045603D">
              <w:t>Contains all valid ICD operation/ procedure codes.</w:t>
            </w:r>
          </w:p>
        </w:tc>
      </w:tr>
      <w:tr w:rsidR="00F61261" w:rsidRPr="0045603D" w14:paraId="3DE27AAE" w14:textId="77777777" w:rsidTr="005E3C78">
        <w:tc>
          <w:tcPr>
            <w:tcW w:w="0" w:type="auto"/>
          </w:tcPr>
          <w:p w14:paraId="280A0D5F" w14:textId="77777777" w:rsidR="00F61261" w:rsidRPr="0045603D" w:rsidRDefault="00F61261" w:rsidP="005E3C78">
            <w:pPr>
              <w:pStyle w:val="TableText"/>
            </w:pPr>
            <w:r w:rsidRPr="0045603D">
              <w:t>80.171,.01</w:t>
            </w:r>
          </w:p>
          <w:p w14:paraId="24AFB7E6" w14:textId="77777777" w:rsidR="00F61261" w:rsidRPr="0045603D" w:rsidRDefault="00F61261" w:rsidP="005E3C78">
            <w:pPr>
              <w:pStyle w:val="TableText"/>
            </w:pPr>
          </w:p>
        </w:tc>
        <w:tc>
          <w:tcPr>
            <w:tcW w:w="0" w:type="auto"/>
          </w:tcPr>
          <w:p w14:paraId="042EC9DA" w14:textId="77777777" w:rsidR="00F61261" w:rsidRPr="0045603D" w:rsidRDefault="00F61261" w:rsidP="005E3C78">
            <w:pPr>
              <w:pStyle w:val="TableText"/>
            </w:pPr>
            <w:r w:rsidRPr="0045603D">
              <w:t>DRG GROUPER EFFECTIVE DATE 0;1 DATE (Multiply asked)</w:t>
            </w:r>
          </w:p>
        </w:tc>
        <w:tc>
          <w:tcPr>
            <w:tcW w:w="0" w:type="auto"/>
          </w:tcPr>
          <w:p w14:paraId="120254C3" w14:textId="77777777" w:rsidR="00F61261" w:rsidRPr="0045603D" w:rsidRDefault="00F61261" w:rsidP="005E3C78">
            <w:pPr>
              <w:pStyle w:val="TableText"/>
            </w:pPr>
          </w:p>
        </w:tc>
        <w:tc>
          <w:tcPr>
            <w:tcW w:w="0" w:type="auto"/>
          </w:tcPr>
          <w:p w14:paraId="7E7A88E3" w14:textId="77777777" w:rsidR="00F61261" w:rsidRPr="0045603D" w:rsidRDefault="00F61261" w:rsidP="005E3C78">
            <w:pPr>
              <w:pStyle w:val="TableText"/>
            </w:pPr>
            <w:r w:rsidRPr="0045603D">
              <w:t>This field sets the effective date for the DRGs for a given fiscal year. It should normally be the first day of October of the fiscal year. Each year a new entry will be created and the DRG's hierarchy will reside within this field.</w:t>
            </w:r>
          </w:p>
        </w:tc>
      </w:tr>
      <w:tr w:rsidR="00F61261" w:rsidRPr="0045603D" w14:paraId="610677A4" w14:textId="77777777" w:rsidTr="005E3C78">
        <w:tc>
          <w:tcPr>
            <w:tcW w:w="0" w:type="auto"/>
          </w:tcPr>
          <w:p w14:paraId="348935C3" w14:textId="77777777" w:rsidR="00F61261" w:rsidRPr="0045603D" w:rsidRDefault="00F61261" w:rsidP="005E3C78">
            <w:pPr>
              <w:pStyle w:val="TableText"/>
            </w:pPr>
            <w:r w:rsidRPr="0045603D">
              <w:t>80.171,1</w:t>
            </w:r>
          </w:p>
          <w:p w14:paraId="0EE0376F" w14:textId="77777777" w:rsidR="00F61261" w:rsidRPr="0045603D" w:rsidRDefault="00F61261" w:rsidP="005E3C78">
            <w:pPr>
              <w:pStyle w:val="TableText"/>
            </w:pPr>
          </w:p>
        </w:tc>
        <w:tc>
          <w:tcPr>
            <w:tcW w:w="0" w:type="auto"/>
          </w:tcPr>
          <w:p w14:paraId="4ABB5CA3" w14:textId="77777777" w:rsidR="00F61261" w:rsidRPr="0045603D" w:rsidRDefault="00F61261" w:rsidP="005E3C78">
            <w:pPr>
              <w:pStyle w:val="TableText"/>
            </w:pPr>
            <w:r w:rsidRPr="0045603D">
              <w:t>MAJOR DIAGNOSTIC CATEGORY 1;0 POINTER Multiple #80.1711</w:t>
            </w:r>
          </w:p>
        </w:tc>
        <w:tc>
          <w:tcPr>
            <w:tcW w:w="0" w:type="auto"/>
          </w:tcPr>
          <w:p w14:paraId="10DDC5B7" w14:textId="77777777" w:rsidR="00F61261" w:rsidRPr="0045603D" w:rsidRDefault="00F61261" w:rsidP="005E3C78">
            <w:pPr>
              <w:pStyle w:val="TableText"/>
            </w:pPr>
          </w:p>
        </w:tc>
        <w:tc>
          <w:tcPr>
            <w:tcW w:w="0" w:type="auto"/>
          </w:tcPr>
          <w:p w14:paraId="26F6B18F" w14:textId="77777777" w:rsidR="00F61261" w:rsidRPr="0045603D" w:rsidRDefault="00F61261" w:rsidP="005E3C78">
            <w:pPr>
              <w:pStyle w:val="TableText"/>
            </w:pPr>
            <w:r w:rsidRPr="0045603D">
              <w:t>Major Diagnostic Category (MDC) associated with ICD Operation/Procedure.</w:t>
            </w:r>
          </w:p>
        </w:tc>
      </w:tr>
      <w:tr w:rsidR="00F61261" w:rsidRPr="0045603D" w14:paraId="3CCB73A1" w14:textId="77777777" w:rsidTr="005E3C78">
        <w:tc>
          <w:tcPr>
            <w:tcW w:w="0" w:type="auto"/>
          </w:tcPr>
          <w:p w14:paraId="5028AD5D" w14:textId="77777777" w:rsidR="00F61261" w:rsidRPr="0045603D" w:rsidRDefault="00F61261" w:rsidP="005E3C78">
            <w:pPr>
              <w:pStyle w:val="TableText"/>
            </w:pPr>
            <w:r w:rsidRPr="0045603D">
              <w:t>80.1711,.01</w:t>
            </w:r>
          </w:p>
          <w:p w14:paraId="438F9A02" w14:textId="77777777" w:rsidR="00F61261" w:rsidRPr="0045603D" w:rsidRDefault="00F61261" w:rsidP="005E3C78">
            <w:pPr>
              <w:pStyle w:val="TableText"/>
            </w:pPr>
          </w:p>
        </w:tc>
        <w:tc>
          <w:tcPr>
            <w:tcW w:w="0" w:type="auto"/>
          </w:tcPr>
          <w:p w14:paraId="771414AB" w14:textId="77777777" w:rsidR="00F61261" w:rsidRPr="0045603D" w:rsidRDefault="00F61261" w:rsidP="005E3C78">
            <w:pPr>
              <w:pStyle w:val="TableText"/>
            </w:pPr>
            <w:r w:rsidRPr="0045603D">
              <w:t>MAJOR DIAGNOSTIC CATEGORY 0;1 POINTER TO MAJOR DIAGNOSTIC CATEGORY FILE (#80.3) (Multiply asked)</w:t>
            </w:r>
          </w:p>
        </w:tc>
        <w:tc>
          <w:tcPr>
            <w:tcW w:w="0" w:type="auto"/>
          </w:tcPr>
          <w:p w14:paraId="5869CB12" w14:textId="77777777" w:rsidR="00F61261" w:rsidRPr="0045603D" w:rsidRDefault="00F61261" w:rsidP="005E3C78">
            <w:pPr>
              <w:pStyle w:val="TableText"/>
            </w:pPr>
          </w:p>
        </w:tc>
        <w:tc>
          <w:tcPr>
            <w:tcW w:w="0" w:type="auto"/>
          </w:tcPr>
          <w:p w14:paraId="6DA0618E" w14:textId="77777777" w:rsidR="00F61261" w:rsidRPr="0045603D" w:rsidRDefault="00F61261" w:rsidP="005E3C78">
            <w:pPr>
              <w:pStyle w:val="TableText"/>
            </w:pPr>
          </w:p>
        </w:tc>
      </w:tr>
      <w:tr w:rsidR="00F61261" w:rsidRPr="0045603D" w14:paraId="63C5C26A" w14:textId="77777777" w:rsidTr="005E3C78">
        <w:tc>
          <w:tcPr>
            <w:tcW w:w="0" w:type="auto"/>
          </w:tcPr>
          <w:p w14:paraId="641FC8D1" w14:textId="77777777" w:rsidR="00F61261" w:rsidRPr="0045603D" w:rsidRDefault="00F61261" w:rsidP="005E3C78">
            <w:pPr>
              <w:pStyle w:val="TableText"/>
            </w:pPr>
            <w:r w:rsidRPr="0045603D">
              <w:t>80.1711,1</w:t>
            </w:r>
          </w:p>
          <w:p w14:paraId="3267F842" w14:textId="77777777" w:rsidR="00F61261" w:rsidRPr="0045603D" w:rsidRDefault="00F61261" w:rsidP="005E3C78">
            <w:pPr>
              <w:pStyle w:val="TableText"/>
            </w:pPr>
          </w:p>
        </w:tc>
        <w:tc>
          <w:tcPr>
            <w:tcW w:w="0" w:type="auto"/>
          </w:tcPr>
          <w:p w14:paraId="59ABB8E4" w14:textId="77777777" w:rsidR="00F61261" w:rsidRPr="0045603D" w:rsidRDefault="00F61261" w:rsidP="005E3C78">
            <w:pPr>
              <w:pStyle w:val="TableText"/>
            </w:pPr>
            <w:r w:rsidRPr="0045603D">
              <w:t>DRG 1;0 POINTER Multiple #80.17111</w:t>
            </w:r>
          </w:p>
        </w:tc>
        <w:tc>
          <w:tcPr>
            <w:tcW w:w="0" w:type="auto"/>
          </w:tcPr>
          <w:p w14:paraId="2BE0F685" w14:textId="77777777" w:rsidR="00F61261" w:rsidRPr="0045603D" w:rsidRDefault="00F61261" w:rsidP="005E3C78">
            <w:pPr>
              <w:pStyle w:val="TableText"/>
            </w:pPr>
          </w:p>
        </w:tc>
        <w:tc>
          <w:tcPr>
            <w:tcW w:w="0" w:type="auto"/>
          </w:tcPr>
          <w:p w14:paraId="705E112C" w14:textId="77777777" w:rsidR="00F61261" w:rsidRPr="0045603D" w:rsidRDefault="00F61261" w:rsidP="005E3C78">
            <w:pPr>
              <w:pStyle w:val="TableText"/>
            </w:pPr>
            <w:r w:rsidRPr="0045603D">
              <w:t>DRG(s) associated with corresponding ICD Operation/Procedure for a given fiscal year.</w:t>
            </w:r>
          </w:p>
        </w:tc>
      </w:tr>
      <w:tr w:rsidR="00F61261" w:rsidRPr="0045603D" w14:paraId="75EB8C5D" w14:textId="77777777" w:rsidTr="005E3C78">
        <w:tc>
          <w:tcPr>
            <w:tcW w:w="0" w:type="auto"/>
          </w:tcPr>
          <w:p w14:paraId="34C0390C" w14:textId="77777777" w:rsidR="00F61261" w:rsidRPr="0045603D" w:rsidRDefault="00F61261" w:rsidP="005E3C78">
            <w:pPr>
              <w:pStyle w:val="TableText"/>
            </w:pPr>
            <w:r w:rsidRPr="0045603D">
              <w:t>80.17111,.01</w:t>
            </w:r>
          </w:p>
          <w:p w14:paraId="4D594159" w14:textId="77777777" w:rsidR="00F61261" w:rsidRPr="0045603D" w:rsidRDefault="00F61261" w:rsidP="005E3C78">
            <w:pPr>
              <w:pStyle w:val="TableText"/>
            </w:pPr>
          </w:p>
        </w:tc>
        <w:tc>
          <w:tcPr>
            <w:tcW w:w="0" w:type="auto"/>
          </w:tcPr>
          <w:p w14:paraId="742CD1D0" w14:textId="77777777" w:rsidR="00F61261" w:rsidRPr="0045603D" w:rsidRDefault="00F61261" w:rsidP="005E3C78">
            <w:pPr>
              <w:pStyle w:val="TableText"/>
            </w:pPr>
            <w:r w:rsidRPr="0045603D">
              <w:t>DRG 0;1 POINTER TO DRG FILE (#80.2) (Multiply asked)</w:t>
            </w:r>
          </w:p>
        </w:tc>
        <w:tc>
          <w:tcPr>
            <w:tcW w:w="0" w:type="auto"/>
          </w:tcPr>
          <w:p w14:paraId="767A1AA3" w14:textId="77777777" w:rsidR="00F61261" w:rsidRPr="0045603D" w:rsidRDefault="00F61261" w:rsidP="005E3C78">
            <w:pPr>
              <w:pStyle w:val="TableText"/>
            </w:pPr>
          </w:p>
        </w:tc>
        <w:tc>
          <w:tcPr>
            <w:tcW w:w="0" w:type="auto"/>
          </w:tcPr>
          <w:p w14:paraId="455CC5A4" w14:textId="77777777" w:rsidR="00F61261" w:rsidRPr="0045603D" w:rsidRDefault="00F61261" w:rsidP="005E3C78">
            <w:pPr>
              <w:pStyle w:val="TableText"/>
            </w:pPr>
            <w:r w:rsidRPr="0045603D">
              <w:t>FILES POINTED TO FIELDS</w:t>
            </w:r>
          </w:p>
          <w:p w14:paraId="13170A1C" w14:textId="77777777" w:rsidR="00F61261" w:rsidRPr="0045603D" w:rsidRDefault="00F61261" w:rsidP="005E3C78">
            <w:pPr>
              <w:pStyle w:val="TableText"/>
            </w:pPr>
            <w:r w:rsidRPr="0045603D">
              <w:t xml:space="preserve">DRG (#80.2) </w:t>
            </w:r>
            <w:proofErr w:type="gramStart"/>
            <w:r w:rsidRPr="0045603D">
              <w:t>DRG:DRG</w:t>
            </w:r>
            <w:proofErr w:type="gramEnd"/>
            <w:r w:rsidRPr="0045603D">
              <w:t xml:space="preserve"> (#.01)</w:t>
            </w:r>
          </w:p>
        </w:tc>
      </w:tr>
      <w:tr w:rsidR="00F61261" w:rsidRPr="0045603D" w14:paraId="2D5138FF" w14:textId="77777777" w:rsidTr="005E3C78">
        <w:tc>
          <w:tcPr>
            <w:tcW w:w="0" w:type="auto"/>
          </w:tcPr>
          <w:p w14:paraId="6874D4D4" w14:textId="77777777" w:rsidR="00F61261" w:rsidRPr="0045603D" w:rsidRDefault="00F61261" w:rsidP="005E3C78">
            <w:pPr>
              <w:pStyle w:val="TableText"/>
            </w:pPr>
            <w:r w:rsidRPr="0045603D">
              <w:t>80.2</w:t>
            </w:r>
          </w:p>
        </w:tc>
        <w:tc>
          <w:tcPr>
            <w:tcW w:w="0" w:type="auto"/>
          </w:tcPr>
          <w:p w14:paraId="6515AB65" w14:textId="77777777" w:rsidR="00F61261" w:rsidRPr="0045603D" w:rsidRDefault="00F61261" w:rsidP="005E3C78">
            <w:pPr>
              <w:pStyle w:val="TableText"/>
            </w:pPr>
            <w:r w:rsidRPr="0045603D">
              <w:t>DRG</w:t>
            </w:r>
          </w:p>
        </w:tc>
        <w:tc>
          <w:tcPr>
            <w:tcW w:w="0" w:type="auto"/>
          </w:tcPr>
          <w:p w14:paraId="0B5D2E7E" w14:textId="77777777" w:rsidR="00F61261" w:rsidRPr="0045603D" w:rsidRDefault="00F61261" w:rsidP="005E3C78">
            <w:pPr>
              <w:pStyle w:val="TableText"/>
            </w:pPr>
            <w:r w:rsidRPr="0045603D">
              <w:t xml:space="preserve">^ICD( </w:t>
            </w:r>
          </w:p>
        </w:tc>
        <w:tc>
          <w:tcPr>
            <w:tcW w:w="0" w:type="auto"/>
          </w:tcPr>
          <w:p w14:paraId="10CD415D" w14:textId="77777777" w:rsidR="00F61261" w:rsidRPr="0045603D" w:rsidRDefault="00F61261" w:rsidP="005E3C78">
            <w:pPr>
              <w:pStyle w:val="TableText"/>
            </w:pPr>
            <w:r w:rsidRPr="0045603D">
              <w:t>Contains all DRGs, their trim points, affiliated and non-affiliated weights, etc.</w:t>
            </w:r>
          </w:p>
        </w:tc>
      </w:tr>
      <w:tr w:rsidR="00F61261" w:rsidRPr="0045603D" w14:paraId="40EAEFCE" w14:textId="77777777" w:rsidTr="005E3C78">
        <w:tc>
          <w:tcPr>
            <w:tcW w:w="0" w:type="auto"/>
          </w:tcPr>
          <w:p w14:paraId="2004488F" w14:textId="77777777" w:rsidR="00F61261" w:rsidRPr="0045603D" w:rsidRDefault="00F61261" w:rsidP="005E3C78">
            <w:pPr>
              <w:pStyle w:val="TableText"/>
            </w:pPr>
            <w:r w:rsidRPr="0045603D">
              <w:t>80.072,.01</w:t>
            </w:r>
          </w:p>
          <w:p w14:paraId="5F605915" w14:textId="77777777" w:rsidR="00F61261" w:rsidRPr="0045603D" w:rsidRDefault="00F61261" w:rsidP="005E3C78">
            <w:pPr>
              <w:pStyle w:val="TableText"/>
            </w:pPr>
          </w:p>
        </w:tc>
        <w:tc>
          <w:tcPr>
            <w:tcW w:w="0" w:type="auto"/>
          </w:tcPr>
          <w:p w14:paraId="0E46713E" w14:textId="77777777" w:rsidR="00F61261" w:rsidRPr="0045603D" w:rsidRDefault="00F61261" w:rsidP="005E3C78">
            <w:pPr>
              <w:pStyle w:val="TableText"/>
            </w:pPr>
            <w:r w:rsidRPr="0045603D">
              <w:t>MDC EFFECTIVE DATE</w:t>
            </w:r>
          </w:p>
        </w:tc>
        <w:tc>
          <w:tcPr>
            <w:tcW w:w="0" w:type="auto"/>
          </w:tcPr>
          <w:p w14:paraId="3F731F9B" w14:textId="77777777" w:rsidR="00F61261" w:rsidRPr="0045603D" w:rsidRDefault="00F61261" w:rsidP="005E3C78">
            <w:pPr>
              <w:pStyle w:val="TableText"/>
            </w:pPr>
          </w:p>
        </w:tc>
        <w:tc>
          <w:tcPr>
            <w:tcW w:w="0" w:type="auto"/>
          </w:tcPr>
          <w:p w14:paraId="3E904D1C" w14:textId="77777777" w:rsidR="00F61261" w:rsidRPr="0045603D" w:rsidRDefault="00F61261" w:rsidP="005E3C78">
            <w:pPr>
              <w:pStyle w:val="TableText"/>
            </w:pPr>
            <w:r w:rsidRPr="0045603D">
              <w:t>0;1 DATE (Multiply asked)</w:t>
            </w:r>
          </w:p>
        </w:tc>
      </w:tr>
      <w:tr w:rsidR="00F61261" w:rsidRPr="0045603D" w14:paraId="27A7F126" w14:textId="77777777" w:rsidTr="005E3C78">
        <w:tc>
          <w:tcPr>
            <w:tcW w:w="0" w:type="auto"/>
          </w:tcPr>
          <w:p w14:paraId="0FFE9A5D" w14:textId="77777777" w:rsidR="00F61261" w:rsidRPr="0045603D" w:rsidRDefault="00F61261" w:rsidP="005E3C78">
            <w:pPr>
              <w:pStyle w:val="TableText"/>
            </w:pPr>
            <w:r w:rsidRPr="0045603D">
              <w:t>80.072,1</w:t>
            </w:r>
          </w:p>
        </w:tc>
        <w:tc>
          <w:tcPr>
            <w:tcW w:w="0" w:type="auto"/>
          </w:tcPr>
          <w:p w14:paraId="3574A42C" w14:textId="77777777" w:rsidR="00F61261" w:rsidRPr="0045603D" w:rsidRDefault="00F61261" w:rsidP="005E3C78">
            <w:pPr>
              <w:pStyle w:val="TableText"/>
            </w:pPr>
            <w:r w:rsidRPr="0045603D">
              <w:t>MDC</w:t>
            </w:r>
          </w:p>
          <w:p w14:paraId="56CB0346" w14:textId="77777777" w:rsidR="00F61261" w:rsidRPr="0045603D" w:rsidRDefault="00F61261" w:rsidP="005E3C78">
            <w:pPr>
              <w:pStyle w:val="TableText"/>
            </w:pPr>
          </w:p>
        </w:tc>
        <w:tc>
          <w:tcPr>
            <w:tcW w:w="0" w:type="auto"/>
          </w:tcPr>
          <w:p w14:paraId="454985B9" w14:textId="77777777" w:rsidR="00F61261" w:rsidRPr="0045603D" w:rsidRDefault="00F61261" w:rsidP="005E3C78">
            <w:pPr>
              <w:pStyle w:val="TableText"/>
            </w:pPr>
          </w:p>
        </w:tc>
        <w:tc>
          <w:tcPr>
            <w:tcW w:w="0" w:type="auto"/>
          </w:tcPr>
          <w:p w14:paraId="309BD643" w14:textId="77777777" w:rsidR="00F61261" w:rsidRPr="0045603D" w:rsidRDefault="00F61261" w:rsidP="005E3C78">
            <w:pPr>
              <w:pStyle w:val="TableText"/>
            </w:pPr>
            <w:r w:rsidRPr="0045603D">
              <w:t xml:space="preserve">0;2 POINTER TO MAJOR DIAGNOSTIC </w:t>
            </w:r>
          </w:p>
          <w:p w14:paraId="657789D3" w14:textId="77777777" w:rsidR="00F61261" w:rsidRPr="0045603D" w:rsidRDefault="00F61261" w:rsidP="005E3C78">
            <w:pPr>
              <w:pStyle w:val="TableText"/>
            </w:pPr>
            <w:r w:rsidRPr="0045603D">
              <w:t xml:space="preserve">CATEGORY FILE (#80.3) </w:t>
            </w:r>
          </w:p>
          <w:p w14:paraId="35EF5A6A" w14:textId="77777777" w:rsidR="00F61261" w:rsidRPr="0045603D" w:rsidRDefault="00F61261" w:rsidP="005E3C78">
            <w:pPr>
              <w:pStyle w:val="TableText"/>
            </w:pPr>
            <w:r w:rsidRPr="0045603D">
              <w:t>Major Diagnostic Category (MDC) associated with ICD Diagnosis for a given fiscal year.</w:t>
            </w:r>
          </w:p>
          <w:p w14:paraId="3A6C6A87" w14:textId="77777777" w:rsidR="00F61261" w:rsidRPr="0045603D" w:rsidRDefault="00F61261" w:rsidP="005E3C78">
            <w:pPr>
              <w:pStyle w:val="TableText"/>
            </w:pPr>
            <w:r w:rsidRPr="0045603D">
              <w:t>FILES POINTED TO FIELDS</w:t>
            </w:r>
          </w:p>
          <w:p w14:paraId="6C3F8499" w14:textId="77777777" w:rsidR="00F61261" w:rsidRPr="0045603D" w:rsidRDefault="00F61261" w:rsidP="005E3C78">
            <w:pPr>
              <w:pStyle w:val="TableText"/>
            </w:pPr>
            <w:r w:rsidRPr="0045603D">
              <w:t xml:space="preserve">MAJOR DIAGNOSTIC CATEGORY </w:t>
            </w:r>
          </w:p>
          <w:p w14:paraId="5BCECD54" w14:textId="77777777" w:rsidR="00F61261" w:rsidRPr="0045603D" w:rsidRDefault="00F61261" w:rsidP="005E3C78">
            <w:pPr>
              <w:pStyle w:val="TableText"/>
            </w:pPr>
            <w:r w:rsidRPr="0045603D">
              <w:t>(#80.3) MDC (#1)</w:t>
            </w:r>
          </w:p>
        </w:tc>
      </w:tr>
      <w:tr w:rsidR="00F61261" w:rsidRPr="0045603D" w14:paraId="3CD42266" w14:textId="77777777" w:rsidTr="005E3C78">
        <w:tc>
          <w:tcPr>
            <w:tcW w:w="0" w:type="auto"/>
          </w:tcPr>
          <w:p w14:paraId="70DB0C47" w14:textId="77777777" w:rsidR="00F61261" w:rsidRPr="0045603D" w:rsidRDefault="00F61261" w:rsidP="005E3C78">
            <w:pPr>
              <w:pStyle w:val="TableText"/>
            </w:pPr>
            <w:r w:rsidRPr="0045603D">
              <w:lastRenderedPageBreak/>
              <w:t>80.271,.01</w:t>
            </w:r>
          </w:p>
          <w:p w14:paraId="1E72F8F4" w14:textId="77777777" w:rsidR="00F61261" w:rsidRPr="0045603D" w:rsidRDefault="00F61261" w:rsidP="005E3C78">
            <w:pPr>
              <w:pStyle w:val="TableText"/>
            </w:pPr>
          </w:p>
        </w:tc>
        <w:tc>
          <w:tcPr>
            <w:tcW w:w="0" w:type="auto"/>
          </w:tcPr>
          <w:p w14:paraId="3BC5778A" w14:textId="77777777" w:rsidR="00F61261" w:rsidRPr="0045603D" w:rsidRDefault="00F61261" w:rsidP="005E3C78">
            <w:pPr>
              <w:pStyle w:val="TableText"/>
            </w:pPr>
            <w:r w:rsidRPr="0045603D">
              <w:t>DRG GROUPER EFFECIVE DATE 0;1 DATE</w:t>
            </w:r>
          </w:p>
        </w:tc>
        <w:tc>
          <w:tcPr>
            <w:tcW w:w="0" w:type="auto"/>
          </w:tcPr>
          <w:p w14:paraId="2187CD3D" w14:textId="77777777" w:rsidR="00F61261" w:rsidRPr="0045603D" w:rsidRDefault="00F61261" w:rsidP="005E3C78">
            <w:pPr>
              <w:pStyle w:val="TableText"/>
            </w:pPr>
          </w:p>
        </w:tc>
        <w:tc>
          <w:tcPr>
            <w:tcW w:w="0" w:type="auto"/>
          </w:tcPr>
          <w:p w14:paraId="71D96A69" w14:textId="77777777" w:rsidR="00F61261" w:rsidRPr="0045603D" w:rsidRDefault="00F61261" w:rsidP="005E3C78">
            <w:pPr>
              <w:pStyle w:val="TableText"/>
            </w:pPr>
            <w:r w:rsidRPr="0045603D">
              <w:t>This field sets the effective date for the DRGs reference table for a given fiscal year. It should normally be the first day of October of the fiscal year. Each year a new entry will be created and the DRG's reference table to be used will reside within this field.</w:t>
            </w:r>
          </w:p>
        </w:tc>
      </w:tr>
      <w:tr w:rsidR="00F61261" w:rsidRPr="0045603D" w14:paraId="1B02FB24" w14:textId="77777777" w:rsidTr="005E3C78">
        <w:tc>
          <w:tcPr>
            <w:tcW w:w="0" w:type="auto"/>
          </w:tcPr>
          <w:p w14:paraId="31387E65" w14:textId="77777777" w:rsidR="00F61261" w:rsidRPr="0045603D" w:rsidRDefault="00F61261" w:rsidP="005E3C78">
            <w:pPr>
              <w:pStyle w:val="TableText"/>
            </w:pPr>
            <w:r w:rsidRPr="0045603D">
              <w:t xml:space="preserve">80.271,1 </w:t>
            </w:r>
          </w:p>
          <w:p w14:paraId="5F55AC46" w14:textId="77777777" w:rsidR="00F61261" w:rsidRPr="0045603D" w:rsidRDefault="00F61261" w:rsidP="005E3C78">
            <w:pPr>
              <w:pStyle w:val="TableText"/>
            </w:pPr>
          </w:p>
        </w:tc>
        <w:tc>
          <w:tcPr>
            <w:tcW w:w="0" w:type="auto"/>
          </w:tcPr>
          <w:p w14:paraId="74BEF37C" w14:textId="77777777" w:rsidR="00F61261" w:rsidRPr="0045603D" w:rsidRDefault="00F61261" w:rsidP="005E3C78">
            <w:pPr>
              <w:pStyle w:val="TableText"/>
            </w:pPr>
            <w:r w:rsidRPr="0045603D">
              <w:t>REFERENCE 0;3 FREE TEXT</w:t>
            </w:r>
          </w:p>
        </w:tc>
        <w:tc>
          <w:tcPr>
            <w:tcW w:w="0" w:type="auto"/>
          </w:tcPr>
          <w:p w14:paraId="5C8FD820" w14:textId="77777777" w:rsidR="00F61261" w:rsidRPr="0045603D" w:rsidRDefault="00F61261" w:rsidP="005E3C78">
            <w:pPr>
              <w:pStyle w:val="TableText"/>
            </w:pPr>
          </w:p>
        </w:tc>
        <w:tc>
          <w:tcPr>
            <w:tcW w:w="0" w:type="auto"/>
          </w:tcPr>
          <w:p w14:paraId="15633C0A" w14:textId="77777777" w:rsidR="00F61261" w:rsidRPr="0045603D" w:rsidRDefault="00F61261" w:rsidP="005E3C78">
            <w:pPr>
              <w:pStyle w:val="TableText"/>
            </w:pPr>
          </w:p>
        </w:tc>
      </w:tr>
      <w:tr w:rsidR="00F61261" w:rsidRPr="0045603D" w14:paraId="1656D7E3" w14:textId="77777777" w:rsidTr="005E3C78">
        <w:tc>
          <w:tcPr>
            <w:tcW w:w="0" w:type="auto"/>
          </w:tcPr>
          <w:p w14:paraId="5C694DB2" w14:textId="77777777" w:rsidR="00F61261" w:rsidRPr="0045603D" w:rsidRDefault="00F61261" w:rsidP="005E3C78">
            <w:pPr>
              <w:pStyle w:val="TableText"/>
            </w:pPr>
            <w:r w:rsidRPr="0045603D">
              <w:t>80.3</w:t>
            </w:r>
          </w:p>
        </w:tc>
        <w:tc>
          <w:tcPr>
            <w:tcW w:w="0" w:type="auto"/>
          </w:tcPr>
          <w:p w14:paraId="4ED699A7" w14:textId="77777777" w:rsidR="00F61261" w:rsidRPr="0045603D" w:rsidRDefault="00F61261" w:rsidP="005E3C78">
            <w:pPr>
              <w:pStyle w:val="TableText"/>
            </w:pPr>
            <w:r w:rsidRPr="0045603D">
              <w:t>MAJOR DIAGNOSTIC CATEGORY</w:t>
            </w:r>
          </w:p>
        </w:tc>
        <w:tc>
          <w:tcPr>
            <w:tcW w:w="0" w:type="auto"/>
          </w:tcPr>
          <w:p w14:paraId="19D17C67" w14:textId="77777777" w:rsidR="00F61261" w:rsidRPr="0045603D" w:rsidRDefault="00F61261" w:rsidP="005E3C78">
            <w:pPr>
              <w:pStyle w:val="TableText"/>
            </w:pPr>
            <w:r w:rsidRPr="0045603D">
              <w:t xml:space="preserve">^ICM( </w:t>
            </w:r>
          </w:p>
        </w:tc>
        <w:tc>
          <w:tcPr>
            <w:tcW w:w="0" w:type="auto"/>
          </w:tcPr>
          <w:p w14:paraId="149E4201" w14:textId="77777777" w:rsidR="00F61261" w:rsidRPr="0045603D" w:rsidRDefault="00F61261" w:rsidP="005E3C78">
            <w:pPr>
              <w:pStyle w:val="TableText"/>
            </w:pPr>
            <w:r w:rsidRPr="0045603D">
              <w:t>Contains major diagnostic categories as used in PTF coding.</w:t>
            </w:r>
          </w:p>
        </w:tc>
      </w:tr>
      <w:tr w:rsidR="00F61261" w:rsidRPr="0045603D" w14:paraId="2809D3D0" w14:textId="77777777" w:rsidTr="005E3C78">
        <w:tc>
          <w:tcPr>
            <w:tcW w:w="0" w:type="auto"/>
            <w:tcBorders>
              <w:top w:val="single" w:sz="4" w:space="0" w:color="auto"/>
              <w:left w:val="single" w:sz="4" w:space="0" w:color="auto"/>
              <w:bottom w:val="single" w:sz="4" w:space="0" w:color="auto"/>
              <w:right w:val="single" w:sz="4" w:space="0" w:color="auto"/>
            </w:tcBorders>
          </w:tcPr>
          <w:p w14:paraId="1CA4E9CC" w14:textId="77777777" w:rsidR="00F61261" w:rsidRPr="0045603D" w:rsidRDefault="00F61261" w:rsidP="005E3C78">
            <w:pPr>
              <w:pStyle w:val="TableText"/>
            </w:pPr>
            <w:r w:rsidRPr="0045603D">
              <w:t>80.5</w:t>
            </w:r>
          </w:p>
        </w:tc>
        <w:tc>
          <w:tcPr>
            <w:tcW w:w="0" w:type="auto"/>
            <w:tcBorders>
              <w:top w:val="single" w:sz="4" w:space="0" w:color="auto"/>
              <w:left w:val="single" w:sz="4" w:space="0" w:color="auto"/>
              <w:bottom w:val="single" w:sz="4" w:space="0" w:color="auto"/>
              <w:right w:val="single" w:sz="4" w:space="0" w:color="auto"/>
            </w:tcBorders>
          </w:tcPr>
          <w:p w14:paraId="7DA9F1C6" w14:textId="77777777" w:rsidR="00F61261" w:rsidRPr="0045603D" w:rsidRDefault="00F61261" w:rsidP="005E3C78">
            <w:pPr>
              <w:pStyle w:val="TableText"/>
            </w:pPr>
            <w:r w:rsidRPr="0045603D">
              <w:t>DRG SURGICAL HIERARCHY</w:t>
            </w:r>
          </w:p>
        </w:tc>
        <w:tc>
          <w:tcPr>
            <w:tcW w:w="0" w:type="auto"/>
            <w:tcBorders>
              <w:top w:val="single" w:sz="4" w:space="0" w:color="auto"/>
              <w:left w:val="single" w:sz="4" w:space="0" w:color="auto"/>
              <w:bottom w:val="single" w:sz="4" w:space="0" w:color="auto"/>
              <w:right w:val="single" w:sz="4" w:space="0" w:color="auto"/>
            </w:tcBorders>
          </w:tcPr>
          <w:p w14:paraId="7BAD41BF" w14:textId="77777777" w:rsidR="00F61261" w:rsidRPr="0045603D" w:rsidRDefault="00F61261" w:rsidP="005E3C78">
            <w:pPr>
              <w:pStyle w:val="TableText"/>
            </w:pPr>
            <w:r w:rsidRPr="0045603D">
              <w:t>^ICDRS</w:t>
            </w:r>
          </w:p>
        </w:tc>
        <w:tc>
          <w:tcPr>
            <w:tcW w:w="0" w:type="auto"/>
            <w:tcBorders>
              <w:top w:val="single" w:sz="4" w:space="0" w:color="auto"/>
              <w:left w:val="single" w:sz="4" w:space="0" w:color="auto"/>
              <w:bottom w:val="single" w:sz="4" w:space="0" w:color="auto"/>
              <w:right w:val="single" w:sz="4" w:space="0" w:color="auto"/>
            </w:tcBorders>
          </w:tcPr>
          <w:p w14:paraId="40C0304D" w14:textId="77777777" w:rsidR="00F61261" w:rsidRPr="0045603D" w:rsidRDefault="00F61261" w:rsidP="005E3C78">
            <w:pPr>
              <w:pStyle w:val="TableText"/>
            </w:pPr>
            <w:r w:rsidRPr="0045603D">
              <w:t>This is the Surgical Hierarchy file. It is populated with data from Centers for Medicare and Medicaid Services (CMS). The data is used to determine the Diagnosis Related Group (DRG) by Major Diagnostic Category (MDC) in surgical order of importance.</w:t>
            </w:r>
          </w:p>
        </w:tc>
      </w:tr>
      <w:tr w:rsidR="00F61261" w:rsidRPr="0045603D" w14:paraId="6D61CC91" w14:textId="77777777" w:rsidTr="005E3C78">
        <w:tc>
          <w:tcPr>
            <w:tcW w:w="0" w:type="auto"/>
            <w:tcBorders>
              <w:top w:val="single" w:sz="4" w:space="0" w:color="auto"/>
              <w:left w:val="single" w:sz="4" w:space="0" w:color="auto"/>
              <w:bottom w:val="single" w:sz="4" w:space="0" w:color="auto"/>
              <w:right w:val="single" w:sz="4" w:space="0" w:color="auto"/>
            </w:tcBorders>
          </w:tcPr>
          <w:p w14:paraId="1C0FA43D" w14:textId="77777777" w:rsidR="00F61261" w:rsidRPr="0045603D" w:rsidRDefault="00F61261" w:rsidP="005E3C78">
            <w:pPr>
              <w:pStyle w:val="TableText"/>
            </w:pPr>
            <w:r w:rsidRPr="0045603D">
              <w:t>80.6</w:t>
            </w:r>
          </w:p>
        </w:tc>
        <w:tc>
          <w:tcPr>
            <w:tcW w:w="0" w:type="auto"/>
            <w:tcBorders>
              <w:top w:val="single" w:sz="4" w:space="0" w:color="auto"/>
              <w:left w:val="single" w:sz="4" w:space="0" w:color="auto"/>
              <w:bottom w:val="single" w:sz="4" w:space="0" w:color="auto"/>
              <w:right w:val="single" w:sz="4" w:space="0" w:color="auto"/>
            </w:tcBorders>
          </w:tcPr>
          <w:p w14:paraId="1F1C6B30" w14:textId="77777777" w:rsidR="00F61261" w:rsidRPr="0045603D" w:rsidRDefault="00F61261" w:rsidP="005E3C78">
            <w:pPr>
              <w:pStyle w:val="TableText"/>
            </w:pPr>
            <w:r w:rsidRPr="0045603D">
              <w:t>DRG HAC</w:t>
            </w:r>
          </w:p>
        </w:tc>
        <w:tc>
          <w:tcPr>
            <w:tcW w:w="0" w:type="auto"/>
            <w:tcBorders>
              <w:top w:val="single" w:sz="4" w:space="0" w:color="auto"/>
              <w:left w:val="single" w:sz="4" w:space="0" w:color="auto"/>
              <w:bottom w:val="single" w:sz="4" w:space="0" w:color="auto"/>
              <w:right w:val="single" w:sz="4" w:space="0" w:color="auto"/>
            </w:tcBorders>
          </w:tcPr>
          <w:p w14:paraId="2048DEAA" w14:textId="77777777" w:rsidR="00F61261" w:rsidRPr="0045603D" w:rsidRDefault="00F61261" w:rsidP="005E3C78">
            <w:pPr>
              <w:pStyle w:val="TableText"/>
            </w:pPr>
            <w:r w:rsidRPr="0045603D">
              <w:t>^ICDHAC</w:t>
            </w:r>
          </w:p>
        </w:tc>
        <w:tc>
          <w:tcPr>
            <w:tcW w:w="0" w:type="auto"/>
            <w:tcBorders>
              <w:top w:val="single" w:sz="4" w:space="0" w:color="auto"/>
              <w:left w:val="single" w:sz="4" w:space="0" w:color="auto"/>
              <w:bottom w:val="single" w:sz="4" w:space="0" w:color="auto"/>
              <w:right w:val="single" w:sz="4" w:space="0" w:color="auto"/>
            </w:tcBorders>
          </w:tcPr>
          <w:p w14:paraId="2692EB83" w14:textId="77777777" w:rsidR="00F61261" w:rsidRPr="0045603D" w:rsidRDefault="00F61261" w:rsidP="005E3C78">
            <w:pPr>
              <w:pStyle w:val="TableText"/>
            </w:pPr>
            <w:r w:rsidRPr="0045603D">
              <w:t>This file is used to check if a Diagnosis Code is a Hospital Acquired Condition (HAC).</w:t>
            </w:r>
          </w:p>
        </w:tc>
      </w:tr>
      <w:tr w:rsidR="00F61261" w:rsidRPr="0045603D" w14:paraId="1385EB5B" w14:textId="77777777" w:rsidTr="005E3C78">
        <w:tc>
          <w:tcPr>
            <w:tcW w:w="0" w:type="auto"/>
            <w:tcBorders>
              <w:top w:val="single" w:sz="4" w:space="0" w:color="auto"/>
              <w:left w:val="single" w:sz="4" w:space="0" w:color="auto"/>
              <w:bottom w:val="single" w:sz="4" w:space="0" w:color="auto"/>
              <w:right w:val="single" w:sz="4" w:space="0" w:color="auto"/>
            </w:tcBorders>
          </w:tcPr>
          <w:p w14:paraId="5BF1B78F" w14:textId="77777777" w:rsidR="00F61261" w:rsidRPr="0045603D" w:rsidRDefault="00F61261" w:rsidP="005E3C78">
            <w:pPr>
              <w:pStyle w:val="TableText"/>
            </w:pPr>
            <w:r w:rsidRPr="0045603D">
              <w:t>82</w:t>
            </w:r>
          </w:p>
        </w:tc>
        <w:tc>
          <w:tcPr>
            <w:tcW w:w="0" w:type="auto"/>
            <w:tcBorders>
              <w:top w:val="single" w:sz="4" w:space="0" w:color="auto"/>
              <w:left w:val="single" w:sz="4" w:space="0" w:color="auto"/>
              <w:bottom w:val="single" w:sz="4" w:space="0" w:color="auto"/>
              <w:right w:val="single" w:sz="4" w:space="0" w:color="auto"/>
            </w:tcBorders>
          </w:tcPr>
          <w:p w14:paraId="631BBD8B" w14:textId="77777777" w:rsidR="00F61261" w:rsidRPr="0045603D" w:rsidRDefault="00F61261" w:rsidP="005E3C78">
            <w:pPr>
              <w:pStyle w:val="TableText"/>
            </w:pPr>
            <w:r w:rsidRPr="0045603D">
              <w:t>DRG DIAGNOSIS IDENTIFIER CODES</w:t>
            </w:r>
          </w:p>
        </w:tc>
        <w:tc>
          <w:tcPr>
            <w:tcW w:w="0" w:type="auto"/>
            <w:tcBorders>
              <w:top w:val="single" w:sz="4" w:space="0" w:color="auto"/>
              <w:left w:val="single" w:sz="4" w:space="0" w:color="auto"/>
              <w:bottom w:val="single" w:sz="4" w:space="0" w:color="auto"/>
              <w:right w:val="single" w:sz="4" w:space="0" w:color="auto"/>
            </w:tcBorders>
          </w:tcPr>
          <w:p w14:paraId="3A435A1C" w14:textId="77777777" w:rsidR="00F61261" w:rsidRPr="0045603D" w:rsidRDefault="00F61261" w:rsidP="005E3C78">
            <w:pPr>
              <w:pStyle w:val="TableText"/>
            </w:pPr>
            <w:r w:rsidRPr="0045603D">
              <w:t>^ICDID</w:t>
            </w:r>
          </w:p>
        </w:tc>
        <w:tc>
          <w:tcPr>
            <w:tcW w:w="0" w:type="auto"/>
            <w:tcBorders>
              <w:top w:val="single" w:sz="4" w:space="0" w:color="auto"/>
              <w:left w:val="single" w:sz="4" w:space="0" w:color="auto"/>
              <w:bottom w:val="single" w:sz="4" w:space="0" w:color="auto"/>
              <w:right w:val="single" w:sz="4" w:space="0" w:color="auto"/>
            </w:tcBorders>
          </w:tcPr>
          <w:p w14:paraId="44E4AB21" w14:textId="77777777" w:rsidR="00F61261" w:rsidRPr="0045603D" w:rsidRDefault="00F61261" w:rsidP="005E3C78">
            <w:pPr>
              <w:pStyle w:val="TableText"/>
            </w:pPr>
            <w:r w:rsidRPr="0045603D">
              <w:t>Contains list of valid identifier codes for ICD Diagnosis codes.</w:t>
            </w:r>
          </w:p>
        </w:tc>
      </w:tr>
      <w:tr w:rsidR="00F61261" w:rsidRPr="0045603D" w14:paraId="33ADDFC4" w14:textId="77777777" w:rsidTr="005E3C78">
        <w:tc>
          <w:tcPr>
            <w:tcW w:w="0" w:type="auto"/>
            <w:tcBorders>
              <w:top w:val="single" w:sz="4" w:space="0" w:color="auto"/>
              <w:left w:val="single" w:sz="4" w:space="0" w:color="auto"/>
              <w:bottom w:val="single" w:sz="4" w:space="0" w:color="auto"/>
              <w:right w:val="single" w:sz="4" w:space="0" w:color="auto"/>
            </w:tcBorders>
          </w:tcPr>
          <w:p w14:paraId="13A2B7C9" w14:textId="77777777" w:rsidR="00F61261" w:rsidRPr="0045603D" w:rsidRDefault="00F61261" w:rsidP="005E3C78">
            <w:pPr>
              <w:pStyle w:val="TableText"/>
            </w:pPr>
            <w:r w:rsidRPr="0045603D">
              <w:t>82.1</w:t>
            </w:r>
          </w:p>
        </w:tc>
        <w:tc>
          <w:tcPr>
            <w:tcW w:w="0" w:type="auto"/>
            <w:tcBorders>
              <w:top w:val="single" w:sz="4" w:space="0" w:color="auto"/>
              <w:left w:val="single" w:sz="4" w:space="0" w:color="auto"/>
              <w:bottom w:val="single" w:sz="4" w:space="0" w:color="auto"/>
              <w:right w:val="single" w:sz="4" w:space="0" w:color="auto"/>
            </w:tcBorders>
          </w:tcPr>
          <w:p w14:paraId="6471568F" w14:textId="77777777" w:rsidR="00F61261" w:rsidRPr="0045603D" w:rsidRDefault="00F61261" w:rsidP="005E3C78">
            <w:pPr>
              <w:pStyle w:val="TableText"/>
            </w:pPr>
            <w:r w:rsidRPr="0045603D">
              <w:t>DRG PROCEDURE IDENTIFIER CODES</w:t>
            </w:r>
          </w:p>
        </w:tc>
        <w:tc>
          <w:tcPr>
            <w:tcW w:w="0" w:type="auto"/>
            <w:tcBorders>
              <w:top w:val="single" w:sz="4" w:space="0" w:color="auto"/>
              <w:left w:val="single" w:sz="4" w:space="0" w:color="auto"/>
              <w:bottom w:val="single" w:sz="4" w:space="0" w:color="auto"/>
              <w:right w:val="single" w:sz="4" w:space="0" w:color="auto"/>
            </w:tcBorders>
          </w:tcPr>
          <w:p w14:paraId="6B12A328" w14:textId="77777777" w:rsidR="00F61261" w:rsidRPr="0045603D" w:rsidRDefault="00F61261" w:rsidP="005E3C78">
            <w:pPr>
              <w:pStyle w:val="TableText"/>
            </w:pPr>
            <w:r w:rsidRPr="0045603D">
              <w:t>^ICDIP</w:t>
            </w:r>
          </w:p>
        </w:tc>
        <w:tc>
          <w:tcPr>
            <w:tcW w:w="0" w:type="auto"/>
            <w:tcBorders>
              <w:top w:val="single" w:sz="4" w:space="0" w:color="auto"/>
              <w:left w:val="single" w:sz="4" w:space="0" w:color="auto"/>
              <w:bottom w:val="single" w:sz="4" w:space="0" w:color="auto"/>
              <w:right w:val="single" w:sz="4" w:space="0" w:color="auto"/>
            </w:tcBorders>
          </w:tcPr>
          <w:p w14:paraId="450A355C" w14:textId="77777777" w:rsidR="00F61261" w:rsidRPr="0045603D" w:rsidRDefault="00F61261" w:rsidP="005E3C78">
            <w:pPr>
              <w:pStyle w:val="TableText"/>
            </w:pPr>
            <w:r w:rsidRPr="0045603D">
              <w:t>Contains list of valid identifier codes for ICD Procedure codes.</w:t>
            </w:r>
          </w:p>
        </w:tc>
      </w:tr>
      <w:tr w:rsidR="00F61261" w:rsidRPr="0045603D" w14:paraId="198BCCA6" w14:textId="77777777" w:rsidTr="005E3C78">
        <w:tc>
          <w:tcPr>
            <w:tcW w:w="0" w:type="auto"/>
            <w:tcBorders>
              <w:top w:val="single" w:sz="4" w:space="0" w:color="auto"/>
              <w:left w:val="single" w:sz="4" w:space="0" w:color="auto"/>
              <w:bottom w:val="single" w:sz="4" w:space="0" w:color="auto"/>
              <w:right w:val="single" w:sz="4" w:space="0" w:color="auto"/>
            </w:tcBorders>
          </w:tcPr>
          <w:p w14:paraId="306E37C6" w14:textId="77777777" w:rsidR="00F61261" w:rsidRPr="0045603D" w:rsidRDefault="00F61261" w:rsidP="005E3C78">
            <w:pPr>
              <w:pStyle w:val="TableText"/>
            </w:pPr>
            <w:r w:rsidRPr="0045603D">
              <w:t>82.11</w:t>
            </w:r>
          </w:p>
        </w:tc>
        <w:tc>
          <w:tcPr>
            <w:tcW w:w="0" w:type="auto"/>
            <w:tcBorders>
              <w:top w:val="single" w:sz="4" w:space="0" w:color="auto"/>
              <w:left w:val="single" w:sz="4" w:space="0" w:color="auto"/>
              <w:bottom w:val="single" w:sz="4" w:space="0" w:color="auto"/>
              <w:right w:val="single" w:sz="4" w:space="0" w:color="auto"/>
            </w:tcBorders>
          </w:tcPr>
          <w:p w14:paraId="0F5E6B0B" w14:textId="77777777" w:rsidR="00F61261" w:rsidRPr="0045603D" w:rsidRDefault="00F61261" w:rsidP="005E3C78">
            <w:pPr>
              <w:pStyle w:val="TableText"/>
            </w:pPr>
            <w:r w:rsidRPr="0045603D">
              <w:t>DRG PROCEDURE CODE COMBINATIONS</w:t>
            </w:r>
          </w:p>
        </w:tc>
        <w:tc>
          <w:tcPr>
            <w:tcW w:w="0" w:type="auto"/>
            <w:tcBorders>
              <w:top w:val="single" w:sz="4" w:space="0" w:color="auto"/>
              <w:left w:val="single" w:sz="4" w:space="0" w:color="auto"/>
              <w:bottom w:val="single" w:sz="4" w:space="0" w:color="auto"/>
              <w:right w:val="single" w:sz="4" w:space="0" w:color="auto"/>
            </w:tcBorders>
          </w:tcPr>
          <w:p w14:paraId="343D3CBE" w14:textId="77777777" w:rsidR="00F61261" w:rsidRPr="0045603D" w:rsidRDefault="00F61261" w:rsidP="005E3C78">
            <w:pPr>
              <w:pStyle w:val="TableText"/>
            </w:pPr>
            <w:r w:rsidRPr="0045603D">
              <w:t>^ICDIDP</w:t>
            </w:r>
          </w:p>
        </w:tc>
        <w:tc>
          <w:tcPr>
            <w:tcW w:w="0" w:type="auto"/>
            <w:tcBorders>
              <w:top w:val="single" w:sz="4" w:space="0" w:color="auto"/>
              <w:left w:val="single" w:sz="4" w:space="0" w:color="auto"/>
              <w:bottom w:val="single" w:sz="4" w:space="0" w:color="auto"/>
              <w:right w:val="single" w:sz="4" w:space="0" w:color="auto"/>
            </w:tcBorders>
          </w:tcPr>
          <w:p w14:paraId="2C502442" w14:textId="77777777" w:rsidR="00F61261" w:rsidRPr="0045603D" w:rsidRDefault="00F61261" w:rsidP="005E3C78">
            <w:pPr>
              <w:pStyle w:val="TableText"/>
            </w:pPr>
            <w:r w:rsidRPr="0045603D">
              <w:t>Contains data which is used in DRG Grouper calculations. These data specify combinations of procedure codes that, when found to occur together in one patient case, will lead to a specific DRG code. The DRG Grouper routines will check the contents of the "One Of" field and each "With One Of" field to make this determination.</w:t>
            </w:r>
          </w:p>
        </w:tc>
      </w:tr>
      <w:tr w:rsidR="00F61261" w:rsidRPr="0045603D" w14:paraId="5B60A6F2" w14:textId="77777777" w:rsidTr="005E3C78">
        <w:tc>
          <w:tcPr>
            <w:tcW w:w="0" w:type="auto"/>
            <w:tcBorders>
              <w:top w:val="single" w:sz="4" w:space="0" w:color="auto"/>
              <w:left w:val="single" w:sz="4" w:space="0" w:color="auto"/>
              <w:bottom w:val="single" w:sz="4" w:space="0" w:color="auto"/>
              <w:right w:val="single" w:sz="4" w:space="0" w:color="auto"/>
            </w:tcBorders>
          </w:tcPr>
          <w:p w14:paraId="2336B986" w14:textId="77777777" w:rsidR="00F61261" w:rsidRPr="0045603D" w:rsidRDefault="00F61261" w:rsidP="005E3C78">
            <w:pPr>
              <w:pStyle w:val="TableText"/>
            </w:pPr>
            <w:r w:rsidRPr="0045603D">
              <w:lastRenderedPageBreak/>
              <w:t>82.12</w:t>
            </w:r>
          </w:p>
        </w:tc>
        <w:tc>
          <w:tcPr>
            <w:tcW w:w="0" w:type="auto"/>
            <w:tcBorders>
              <w:top w:val="single" w:sz="4" w:space="0" w:color="auto"/>
              <w:left w:val="single" w:sz="4" w:space="0" w:color="auto"/>
              <w:bottom w:val="single" w:sz="4" w:space="0" w:color="auto"/>
              <w:right w:val="single" w:sz="4" w:space="0" w:color="auto"/>
            </w:tcBorders>
          </w:tcPr>
          <w:p w14:paraId="05780C85" w14:textId="77777777" w:rsidR="00F61261" w:rsidRPr="0045603D" w:rsidRDefault="00F61261" w:rsidP="005E3C78">
            <w:pPr>
              <w:pStyle w:val="TableText"/>
            </w:pPr>
            <w:r w:rsidRPr="0045603D">
              <w:t>DRG DIAGNOSIS CODE COMBINATIONS</w:t>
            </w:r>
          </w:p>
        </w:tc>
        <w:tc>
          <w:tcPr>
            <w:tcW w:w="0" w:type="auto"/>
            <w:tcBorders>
              <w:top w:val="single" w:sz="4" w:space="0" w:color="auto"/>
              <w:left w:val="single" w:sz="4" w:space="0" w:color="auto"/>
              <w:bottom w:val="single" w:sz="4" w:space="0" w:color="auto"/>
              <w:right w:val="single" w:sz="4" w:space="0" w:color="auto"/>
            </w:tcBorders>
          </w:tcPr>
          <w:p w14:paraId="6984FEB0" w14:textId="77777777" w:rsidR="00F61261" w:rsidRPr="0045603D" w:rsidRDefault="00F61261" w:rsidP="005E3C78">
            <w:pPr>
              <w:pStyle w:val="TableText"/>
            </w:pPr>
            <w:r w:rsidRPr="0045603D">
              <w:t>^ICDIDD</w:t>
            </w:r>
          </w:p>
        </w:tc>
        <w:tc>
          <w:tcPr>
            <w:tcW w:w="0" w:type="auto"/>
            <w:tcBorders>
              <w:top w:val="single" w:sz="4" w:space="0" w:color="auto"/>
              <w:left w:val="single" w:sz="4" w:space="0" w:color="auto"/>
              <w:bottom w:val="single" w:sz="4" w:space="0" w:color="auto"/>
              <w:right w:val="single" w:sz="4" w:space="0" w:color="auto"/>
            </w:tcBorders>
          </w:tcPr>
          <w:p w14:paraId="2E2BA4DE" w14:textId="77777777" w:rsidR="00F61261" w:rsidRPr="0045603D" w:rsidRDefault="00F61261" w:rsidP="005E3C78">
            <w:pPr>
              <w:pStyle w:val="TableText"/>
            </w:pPr>
            <w:r w:rsidRPr="0045603D">
              <w:t>Contains data which is used in DRG Grouper calculations. These data specify combinations of diagnosis codes that, when found to occur together in one patient case, will lead to a specific DRG code. The DRG Grouper routines will check the contents of the "One Of" field and each "With One Of" field to make this determination.</w:t>
            </w:r>
          </w:p>
        </w:tc>
      </w:tr>
      <w:tr w:rsidR="00F61261" w:rsidRPr="0045603D" w14:paraId="7966BF22" w14:textId="77777777" w:rsidTr="005E3C78">
        <w:tc>
          <w:tcPr>
            <w:tcW w:w="0" w:type="auto"/>
            <w:tcBorders>
              <w:top w:val="single" w:sz="4" w:space="0" w:color="auto"/>
              <w:left w:val="single" w:sz="4" w:space="0" w:color="auto"/>
              <w:bottom w:val="single" w:sz="4" w:space="0" w:color="auto"/>
              <w:right w:val="single" w:sz="4" w:space="0" w:color="auto"/>
            </w:tcBorders>
          </w:tcPr>
          <w:p w14:paraId="25F18B00" w14:textId="77777777" w:rsidR="00F61261" w:rsidRPr="0045603D" w:rsidRDefault="00F61261" w:rsidP="005E3C78">
            <w:pPr>
              <w:pStyle w:val="TableText"/>
            </w:pPr>
            <w:r w:rsidRPr="0045603D">
              <w:t>82.13</w:t>
            </w:r>
          </w:p>
        </w:tc>
        <w:tc>
          <w:tcPr>
            <w:tcW w:w="0" w:type="auto"/>
            <w:tcBorders>
              <w:top w:val="single" w:sz="4" w:space="0" w:color="auto"/>
              <w:left w:val="single" w:sz="4" w:space="0" w:color="auto"/>
              <w:bottom w:val="single" w:sz="4" w:space="0" w:color="auto"/>
              <w:right w:val="single" w:sz="4" w:space="0" w:color="auto"/>
            </w:tcBorders>
          </w:tcPr>
          <w:p w14:paraId="3E6E46DB" w14:textId="77777777" w:rsidR="00F61261" w:rsidRPr="0045603D" w:rsidRDefault="00F61261" w:rsidP="005E3C78">
            <w:pPr>
              <w:pStyle w:val="TableText"/>
            </w:pPr>
            <w:r w:rsidRPr="0045603D">
              <w:t>DRG CC EXCLUSIONS</w:t>
            </w:r>
          </w:p>
        </w:tc>
        <w:tc>
          <w:tcPr>
            <w:tcW w:w="0" w:type="auto"/>
            <w:tcBorders>
              <w:top w:val="single" w:sz="4" w:space="0" w:color="auto"/>
              <w:left w:val="single" w:sz="4" w:space="0" w:color="auto"/>
              <w:bottom w:val="single" w:sz="4" w:space="0" w:color="auto"/>
              <w:right w:val="single" w:sz="4" w:space="0" w:color="auto"/>
            </w:tcBorders>
          </w:tcPr>
          <w:p w14:paraId="27A120D1" w14:textId="77777777" w:rsidR="00F61261" w:rsidRPr="0045603D" w:rsidRDefault="00F61261" w:rsidP="005E3C78">
            <w:pPr>
              <w:pStyle w:val="TableText"/>
            </w:pPr>
            <w:r w:rsidRPr="0045603D">
              <w:t>^ICDCCEX</w:t>
            </w:r>
          </w:p>
        </w:tc>
        <w:tc>
          <w:tcPr>
            <w:tcW w:w="0" w:type="auto"/>
            <w:tcBorders>
              <w:top w:val="single" w:sz="4" w:space="0" w:color="auto"/>
              <w:left w:val="single" w:sz="4" w:space="0" w:color="auto"/>
              <w:bottom w:val="single" w:sz="4" w:space="0" w:color="auto"/>
              <w:right w:val="single" w:sz="4" w:space="0" w:color="auto"/>
            </w:tcBorders>
          </w:tcPr>
          <w:p w14:paraId="6B74C2EC" w14:textId="77777777" w:rsidR="00F61261" w:rsidRPr="00C92213" w:rsidRDefault="00F61261" w:rsidP="005E3C78">
            <w:pPr>
              <w:pStyle w:val="TableText"/>
              <w:rPr>
                <w:szCs w:val="22"/>
              </w:rPr>
            </w:pPr>
            <w:r w:rsidRPr="00C92213">
              <w:rPr>
                <w:szCs w:val="22"/>
              </w:rPr>
              <w:t xml:space="preserve">Contains data that was extracted from Appendix C of the Medicare/Medicaid website </w:t>
            </w:r>
            <w:hyperlink r:id="rId15" w:history="1">
              <w:r w:rsidRPr="00C92213">
                <w:rPr>
                  <w:rStyle w:val="Hyperlink"/>
                  <w:szCs w:val="22"/>
                </w:rPr>
                <w:t>www.cms.gov</w:t>
              </w:r>
            </w:hyperlink>
            <w:r w:rsidRPr="00C92213">
              <w:rPr>
                <w:szCs w:val="22"/>
              </w:rPr>
              <w:t>.</w:t>
            </w:r>
          </w:p>
        </w:tc>
      </w:tr>
      <w:tr w:rsidR="001D68B2" w:rsidRPr="0045603D" w14:paraId="35C858B1" w14:textId="77777777" w:rsidTr="005E3C78">
        <w:tc>
          <w:tcPr>
            <w:tcW w:w="0" w:type="auto"/>
            <w:tcBorders>
              <w:top w:val="single" w:sz="4" w:space="0" w:color="auto"/>
              <w:left w:val="single" w:sz="4" w:space="0" w:color="auto"/>
              <w:bottom w:val="single" w:sz="4" w:space="0" w:color="auto"/>
              <w:right w:val="single" w:sz="4" w:space="0" w:color="auto"/>
            </w:tcBorders>
          </w:tcPr>
          <w:p w14:paraId="75BF6EAA" w14:textId="77777777" w:rsidR="001D68B2" w:rsidRPr="0045603D" w:rsidRDefault="001D68B2" w:rsidP="001D68B2">
            <w:pPr>
              <w:pStyle w:val="TableText"/>
            </w:pPr>
            <w:r>
              <w:t>83</w:t>
            </w:r>
          </w:p>
        </w:tc>
        <w:tc>
          <w:tcPr>
            <w:tcW w:w="0" w:type="auto"/>
            <w:tcBorders>
              <w:top w:val="single" w:sz="4" w:space="0" w:color="auto"/>
              <w:left w:val="single" w:sz="4" w:space="0" w:color="auto"/>
              <w:bottom w:val="single" w:sz="4" w:space="0" w:color="auto"/>
              <w:right w:val="single" w:sz="4" w:space="0" w:color="auto"/>
            </w:tcBorders>
          </w:tcPr>
          <w:p w14:paraId="4C055E94" w14:textId="77777777" w:rsidR="001D68B2" w:rsidRPr="0045603D" w:rsidRDefault="001D68B2" w:rsidP="001D68B2">
            <w:pPr>
              <w:pStyle w:val="TableText"/>
            </w:pPr>
            <w:r>
              <w:t>DRG MDC CATEGORY</w:t>
            </w:r>
          </w:p>
        </w:tc>
        <w:tc>
          <w:tcPr>
            <w:tcW w:w="0" w:type="auto"/>
            <w:tcBorders>
              <w:top w:val="single" w:sz="4" w:space="0" w:color="auto"/>
              <w:left w:val="single" w:sz="4" w:space="0" w:color="auto"/>
              <w:bottom w:val="single" w:sz="4" w:space="0" w:color="auto"/>
              <w:right w:val="single" w:sz="4" w:space="0" w:color="auto"/>
            </w:tcBorders>
          </w:tcPr>
          <w:p w14:paraId="050A201F" w14:textId="77777777" w:rsidR="001D68B2" w:rsidRPr="0045603D" w:rsidRDefault="001D68B2" w:rsidP="001D68B2">
            <w:pPr>
              <w:pStyle w:val="TableText"/>
            </w:pPr>
            <w:r>
              <w:t>^ICDD</w:t>
            </w:r>
          </w:p>
        </w:tc>
        <w:tc>
          <w:tcPr>
            <w:tcW w:w="0" w:type="auto"/>
            <w:tcBorders>
              <w:top w:val="single" w:sz="4" w:space="0" w:color="auto"/>
              <w:left w:val="single" w:sz="4" w:space="0" w:color="auto"/>
              <w:bottom w:val="single" w:sz="4" w:space="0" w:color="auto"/>
              <w:right w:val="single" w:sz="4" w:space="0" w:color="auto"/>
            </w:tcBorders>
          </w:tcPr>
          <w:p w14:paraId="707EFC42" w14:textId="77777777" w:rsidR="001D68B2" w:rsidRPr="00802940" w:rsidRDefault="001D68B2" w:rsidP="001D68B2">
            <w:pPr>
              <w:pStyle w:val="TableText"/>
            </w:pPr>
            <w:r w:rsidRPr="00802940">
              <w:t>File contains all MDC Categories that define Di</w:t>
            </w:r>
            <w:r>
              <w:t xml:space="preserve">agnostic Related Groups (DRG). </w:t>
            </w:r>
            <w:r w:rsidRPr="00802940">
              <w:t>This includes both Su</w:t>
            </w:r>
            <w:r>
              <w:t>rgical and Medical Categories.</w:t>
            </w:r>
          </w:p>
          <w:p w14:paraId="52A05641" w14:textId="77777777" w:rsidR="001D68B2" w:rsidRPr="00802940" w:rsidRDefault="001D68B2" w:rsidP="001D68B2">
            <w:pPr>
              <w:pStyle w:val="TableText"/>
            </w:pPr>
            <w:r w:rsidRPr="00802940">
              <w:t xml:space="preserve">This file contains </w:t>
            </w:r>
            <w:r>
              <w:t xml:space="preserve">DRG information defined by the </w:t>
            </w:r>
            <w:r w:rsidRPr="00802940">
              <w:t>Centers for Medicar</w:t>
            </w:r>
            <w:r w:rsidR="00F56CFB">
              <w:t>e and Medicaid Services</w:t>
            </w:r>
            <w:r>
              <w:t>.</w:t>
            </w:r>
          </w:p>
          <w:p w14:paraId="6C19D334" w14:textId="77777777" w:rsidR="001D68B2" w:rsidRPr="00744A3D" w:rsidRDefault="001D68B2" w:rsidP="001D68B2">
            <w:pPr>
              <w:pStyle w:val="TableText"/>
            </w:pPr>
            <w:r w:rsidRPr="00802940">
              <w:t>This file should not be modified locally.</w:t>
            </w:r>
          </w:p>
        </w:tc>
      </w:tr>
      <w:tr w:rsidR="001D68B2" w:rsidRPr="0045603D" w14:paraId="1CD7D451" w14:textId="77777777" w:rsidTr="005E3C78">
        <w:tc>
          <w:tcPr>
            <w:tcW w:w="0" w:type="auto"/>
            <w:tcBorders>
              <w:top w:val="single" w:sz="4" w:space="0" w:color="auto"/>
              <w:left w:val="single" w:sz="4" w:space="0" w:color="auto"/>
              <w:bottom w:val="single" w:sz="4" w:space="0" w:color="auto"/>
              <w:right w:val="single" w:sz="4" w:space="0" w:color="auto"/>
            </w:tcBorders>
          </w:tcPr>
          <w:p w14:paraId="61FF603B" w14:textId="77777777" w:rsidR="001D68B2" w:rsidRDefault="001D68B2" w:rsidP="001D68B2">
            <w:pPr>
              <w:pStyle w:val="TableText"/>
            </w:pPr>
            <w:r>
              <w:t>83.1</w:t>
            </w:r>
          </w:p>
        </w:tc>
        <w:tc>
          <w:tcPr>
            <w:tcW w:w="0" w:type="auto"/>
            <w:tcBorders>
              <w:top w:val="single" w:sz="4" w:space="0" w:color="auto"/>
              <w:left w:val="single" w:sz="4" w:space="0" w:color="auto"/>
              <w:bottom w:val="single" w:sz="4" w:space="0" w:color="auto"/>
              <w:right w:val="single" w:sz="4" w:space="0" w:color="auto"/>
            </w:tcBorders>
          </w:tcPr>
          <w:p w14:paraId="1D1BA0C9" w14:textId="77777777" w:rsidR="001D68B2" w:rsidRDefault="001D68B2" w:rsidP="001D68B2">
            <w:pPr>
              <w:pStyle w:val="TableText"/>
            </w:pPr>
            <w:r>
              <w:t>DRG MDC CATEGORY DRG</w:t>
            </w:r>
          </w:p>
        </w:tc>
        <w:tc>
          <w:tcPr>
            <w:tcW w:w="0" w:type="auto"/>
            <w:tcBorders>
              <w:top w:val="single" w:sz="4" w:space="0" w:color="auto"/>
              <w:left w:val="single" w:sz="4" w:space="0" w:color="auto"/>
              <w:bottom w:val="single" w:sz="4" w:space="0" w:color="auto"/>
              <w:right w:val="single" w:sz="4" w:space="0" w:color="auto"/>
            </w:tcBorders>
          </w:tcPr>
          <w:p w14:paraId="47F40155" w14:textId="77777777" w:rsidR="001D68B2" w:rsidRDefault="001D68B2" w:rsidP="001D68B2">
            <w:pPr>
              <w:pStyle w:val="TableText"/>
            </w:pPr>
            <w:r w:rsidRPr="00553681">
              <w:t>^ICDD</w:t>
            </w:r>
          </w:p>
        </w:tc>
        <w:tc>
          <w:tcPr>
            <w:tcW w:w="0" w:type="auto"/>
            <w:tcBorders>
              <w:top w:val="single" w:sz="4" w:space="0" w:color="auto"/>
              <w:left w:val="single" w:sz="4" w:space="0" w:color="auto"/>
              <w:bottom w:val="single" w:sz="4" w:space="0" w:color="auto"/>
              <w:right w:val="single" w:sz="4" w:space="0" w:color="auto"/>
            </w:tcBorders>
          </w:tcPr>
          <w:p w14:paraId="76E3EA33" w14:textId="77777777" w:rsidR="001D68B2" w:rsidRPr="00802940" w:rsidRDefault="001D68B2" w:rsidP="001D68B2">
            <w:pPr>
              <w:pStyle w:val="TableText"/>
            </w:pPr>
            <w:r w:rsidRPr="00802940">
              <w:t>File contains all Diagnostic Related Groups (DRG) with their related criteria</w:t>
            </w:r>
            <w:r>
              <w:t xml:space="preserve"> </w:t>
            </w:r>
            <w:r w:rsidRPr="00802940">
              <w:t>required for DRG calculations. This results in multiple DRG entries based on</w:t>
            </w:r>
            <w:r>
              <w:t xml:space="preserve"> </w:t>
            </w:r>
            <w:r w:rsidRPr="00802940">
              <w:t>the MCC/CC definition a</w:t>
            </w:r>
            <w:r>
              <w:t>nd the various codes assigned.</w:t>
            </w:r>
          </w:p>
          <w:p w14:paraId="209C9BF1" w14:textId="77777777" w:rsidR="001D68B2" w:rsidRPr="00802940" w:rsidRDefault="001D68B2" w:rsidP="001D68B2">
            <w:pPr>
              <w:pStyle w:val="TableText"/>
            </w:pPr>
            <w:r w:rsidRPr="00802940">
              <w:t xml:space="preserve">This file contains DRG information defined by </w:t>
            </w:r>
            <w:r w:rsidR="00F56CFB" w:rsidRPr="00802940">
              <w:t>the</w:t>
            </w:r>
            <w:r w:rsidR="00F56CFB">
              <w:t xml:space="preserve"> </w:t>
            </w:r>
            <w:r w:rsidR="00F56CFB" w:rsidRPr="00802940">
              <w:t>Centers for Medicare and Medicaid Services</w:t>
            </w:r>
            <w:r>
              <w:t>.</w:t>
            </w:r>
          </w:p>
          <w:p w14:paraId="3317384E" w14:textId="77777777" w:rsidR="001D68B2" w:rsidRPr="00744A3D" w:rsidRDefault="001D68B2" w:rsidP="001D68B2">
            <w:pPr>
              <w:pStyle w:val="TableText"/>
            </w:pPr>
            <w:r w:rsidRPr="00802940">
              <w:t>This file should not be modified locally. Any necessary updates or</w:t>
            </w:r>
            <w:r>
              <w:t xml:space="preserve"> </w:t>
            </w:r>
            <w:r w:rsidRPr="00802940">
              <w:t>modifications will be released nationally.</w:t>
            </w:r>
          </w:p>
        </w:tc>
      </w:tr>
      <w:tr w:rsidR="006F3FBC" w:rsidRPr="0045603D" w14:paraId="500ED211" w14:textId="77777777" w:rsidTr="005E3C78">
        <w:tc>
          <w:tcPr>
            <w:tcW w:w="0" w:type="auto"/>
            <w:tcBorders>
              <w:top w:val="single" w:sz="4" w:space="0" w:color="auto"/>
              <w:left w:val="single" w:sz="4" w:space="0" w:color="auto"/>
              <w:bottom w:val="single" w:sz="4" w:space="0" w:color="auto"/>
              <w:right w:val="single" w:sz="4" w:space="0" w:color="auto"/>
            </w:tcBorders>
          </w:tcPr>
          <w:p w14:paraId="1EF8E1F2" w14:textId="77777777" w:rsidR="006F3FBC" w:rsidRDefault="006F3FBC" w:rsidP="001D68B2">
            <w:pPr>
              <w:pStyle w:val="TableText"/>
            </w:pPr>
            <w:r>
              <w:lastRenderedPageBreak/>
              <w:t>83.11</w:t>
            </w:r>
          </w:p>
        </w:tc>
        <w:tc>
          <w:tcPr>
            <w:tcW w:w="0" w:type="auto"/>
            <w:tcBorders>
              <w:top w:val="single" w:sz="4" w:space="0" w:color="auto"/>
              <w:left w:val="single" w:sz="4" w:space="0" w:color="auto"/>
              <w:bottom w:val="single" w:sz="4" w:space="0" w:color="auto"/>
              <w:right w:val="single" w:sz="4" w:space="0" w:color="auto"/>
            </w:tcBorders>
          </w:tcPr>
          <w:p w14:paraId="4D00D56F" w14:textId="77777777" w:rsidR="006F3FBC" w:rsidRDefault="006F3FBC" w:rsidP="001D68B2">
            <w:pPr>
              <w:pStyle w:val="TableText"/>
            </w:pPr>
            <w:r>
              <w:t>DRG MDC CATEGORY DRG ORDER</w:t>
            </w:r>
          </w:p>
        </w:tc>
        <w:tc>
          <w:tcPr>
            <w:tcW w:w="0" w:type="auto"/>
            <w:tcBorders>
              <w:top w:val="single" w:sz="4" w:space="0" w:color="auto"/>
              <w:left w:val="single" w:sz="4" w:space="0" w:color="auto"/>
              <w:bottom w:val="single" w:sz="4" w:space="0" w:color="auto"/>
              <w:right w:val="single" w:sz="4" w:space="0" w:color="auto"/>
            </w:tcBorders>
          </w:tcPr>
          <w:p w14:paraId="3408D8F8" w14:textId="77777777" w:rsidR="006F3FBC" w:rsidRPr="00553681" w:rsidRDefault="006F3FBC" w:rsidP="001D68B2">
            <w:pPr>
              <w:pStyle w:val="TableText"/>
            </w:pPr>
            <w:r>
              <w:t>^ICDD</w:t>
            </w:r>
          </w:p>
        </w:tc>
        <w:tc>
          <w:tcPr>
            <w:tcW w:w="0" w:type="auto"/>
            <w:tcBorders>
              <w:top w:val="single" w:sz="4" w:space="0" w:color="auto"/>
              <w:left w:val="single" w:sz="4" w:space="0" w:color="auto"/>
              <w:bottom w:val="single" w:sz="4" w:space="0" w:color="auto"/>
              <w:right w:val="single" w:sz="4" w:space="0" w:color="auto"/>
            </w:tcBorders>
          </w:tcPr>
          <w:p w14:paraId="52786D2C" w14:textId="77777777" w:rsidR="006F3FBC" w:rsidRDefault="006F3FBC" w:rsidP="001D68B2">
            <w:pPr>
              <w:pStyle w:val="TableText"/>
            </w:pPr>
            <w:r>
              <w:t>File contains the hierarchical order of precedence for Diagnostic Related Groups (DRGs) by version. Multiple DRGs may be calculated based on a set of Diagnosis and Procedure Codes. The order in this file will determine the basic precedence for the final selection. Each version where the order is modified will have a new record by date with all active DRGs assigned in order.</w:t>
            </w:r>
          </w:p>
          <w:p w14:paraId="71010AF8" w14:textId="77777777" w:rsidR="006F3FBC" w:rsidRPr="00802940" w:rsidRDefault="006F3FBC" w:rsidP="001D68B2">
            <w:pPr>
              <w:pStyle w:val="TableText"/>
            </w:pPr>
            <w:r>
              <w:t>This file should not be modified locally.</w:t>
            </w:r>
          </w:p>
        </w:tc>
      </w:tr>
      <w:tr w:rsidR="001D68B2" w:rsidRPr="0045603D" w14:paraId="61E966B8" w14:textId="77777777" w:rsidTr="005E3C78">
        <w:tc>
          <w:tcPr>
            <w:tcW w:w="0" w:type="auto"/>
            <w:tcBorders>
              <w:top w:val="single" w:sz="4" w:space="0" w:color="auto"/>
              <w:left w:val="single" w:sz="4" w:space="0" w:color="auto"/>
              <w:bottom w:val="single" w:sz="4" w:space="0" w:color="auto"/>
              <w:right w:val="single" w:sz="4" w:space="0" w:color="auto"/>
            </w:tcBorders>
          </w:tcPr>
          <w:p w14:paraId="639DA752" w14:textId="77777777" w:rsidR="001D68B2" w:rsidRDefault="001D68B2" w:rsidP="001D68B2">
            <w:pPr>
              <w:pStyle w:val="TableText"/>
            </w:pPr>
            <w:r>
              <w:t>83.2</w:t>
            </w:r>
          </w:p>
        </w:tc>
        <w:tc>
          <w:tcPr>
            <w:tcW w:w="0" w:type="auto"/>
            <w:tcBorders>
              <w:top w:val="single" w:sz="4" w:space="0" w:color="auto"/>
              <w:left w:val="single" w:sz="4" w:space="0" w:color="auto"/>
              <w:bottom w:val="single" w:sz="4" w:space="0" w:color="auto"/>
              <w:right w:val="single" w:sz="4" w:space="0" w:color="auto"/>
            </w:tcBorders>
          </w:tcPr>
          <w:p w14:paraId="3228EA21" w14:textId="77777777" w:rsidR="001D68B2" w:rsidRDefault="001D68B2" w:rsidP="001D68B2">
            <w:pPr>
              <w:pStyle w:val="TableText"/>
            </w:pPr>
            <w:r>
              <w:t>DRG MDC CATEGORY CASE</w:t>
            </w:r>
          </w:p>
        </w:tc>
        <w:tc>
          <w:tcPr>
            <w:tcW w:w="0" w:type="auto"/>
            <w:tcBorders>
              <w:top w:val="single" w:sz="4" w:space="0" w:color="auto"/>
              <w:left w:val="single" w:sz="4" w:space="0" w:color="auto"/>
              <w:bottom w:val="single" w:sz="4" w:space="0" w:color="auto"/>
              <w:right w:val="single" w:sz="4" w:space="0" w:color="auto"/>
            </w:tcBorders>
          </w:tcPr>
          <w:p w14:paraId="66AAB8B2" w14:textId="77777777" w:rsidR="001D68B2" w:rsidRDefault="001D68B2" w:rsidP="001D68B2">
            <w:pPr>
              <w:pStyle w:val="TableText"/>
            </w:pPr>
            <w:r w:rsidRPr="00553681">
              <w:t>^ICDD</w:t>
            </w:r>
          </w:p>
        </w:tc>
        <w:tc>
          <w:tcPr>
            <w:tcW w:w="0" w:type="auto"/>
            <w:tcBorders>
              <w:top w:val="single" w:sz="4" w:space="0" w:color="auto"/>
              <w:left w:val="single" w:sz="4" w:space="0" w:color="auto"/>
              <w:bottom w:val="single" w:sz="4" w:space="0" w:color="auto"/>
              <w:right w:val="single" w:sz="4" w:space="0" w:color="auto"/>
            </w:tcBorders>
          </w:tcPr>
          <w:p w14:paraId="3E7C7428" w14:textId="77777777" w:rsidR="001D68B2" w:rsidRPr="00802940" w:rsidRDefault="001D68B2" w:rsidP="001D68B2">
            <w:pPr>
              <w:pStyle w:val="TableText"/>
            </w:pPr>
            <w:r w:rsidRPr="00802940">
              <w:t>File contains sets of Code Sets that when used in combination satisfy the</w:t>
            </w:r>
            <w:r>
              <w:t xml:space="preserve"> </w:t>
            </w:r>
            <w:r w:rsidRPr="00802940">
              <w:t>definition of a D</w:t>
            </w:r>
            <w:r>
              <w:t>iagnostic Related Group (DRG).</w:t>
            </w:r>
          </w:p>
          <w:p w14:paraId="47810729" w14:textId="77777777" w:rsidR="001D68B2" w:rsidRPr="00802940" w:rsidRDefault="00C92213" w:rsidP="001D68B2">
            <w:pPr>
              <w:pStyle w:val="TableText"/>
            </w:pPr>
            <w:r>
              <w:t xml:space="preserve">This file contains </w:t>
            </w:r>
            <w:r w:rsidR="001D68B2" w:rsidRPr="00802940">
              <w:t xml:space="preserve">DRG information defined by </w:t>
            </w:r>
            <w:r w:rsidR="00F56CFB" w:rsidRPr="00802940">
              <w:t>the</w:t>
            </w:r>
            <w:r w:rsidR="00F56CFB">
              <w:t xml:space="preserve"> </w:t>
            </w:r>
            <w:r w:rsidR="00F56CFB" w:rsidRPr="00802940">
              <w:t>Centers for Medicare and Medicaid Services</w:t>
            </w:r>
            <w:r w:rsidR="001D68B2">
              <w:t>.</w:t>
            </w:r>
          </w:p>
          <w:p w14:paraId="3BFC8790" w14:textId="77777777" w:rsidR="001D68B2" w:rsidRPr="00744A3D" w:rsidRDefault="001D68B2" w:rsidP="001D68B2">
            <w:pPr>
              <w:pStyle w:val="TableText"/>
            </w:pPr>
            <w:r w:rsidRPr="00802940">
              <w:t>This file should not be modified locally.</w:t>
            </w:r>
          </w:p>
        </w:tc>
      </w:tr>
      <w:tr w:rsidR="001D68B2" w:rsidRPr="0045603D" w14:paraId="1FEA0707" w14:textId="77777777" w:rsidTr="005E3C78">
        <w:tc>
          <w:tcPr>
            <w:tcW w:w="0" w:type="auto"/>
            <w:tcBorders>
              <w:top w:val="single" w:sz="4" w:space="0" w:color="auto"/>
              <w:left w:val="single" w:sz="4" w:space="0" w:color="auto"/>
              <w:bottom w:val="single" w:sz="4" w:space="0" w:color="auto"/>
              <w:right w:val="single" w:sz="4" w:space="0" w:color="auto"/>
            </w:tcBorders>
          </w:tcPr>
          <w:p w14:paraId="52167EA7" w14:textId="77777777" w:rsidR="001D68B2" w:rsidRDefault="001D68B2" w:rsidP="001D68B2">
            <w:pPr>
              <w:pStyle w:val="TableText"/>
            </w:pPr>
            <w:r>
              <w:t>83.3</w:t>
            </w:r>
          </w:p>
        </w:tc>
        <w:tc>
          <w:tcPr>
            <w:tcW w:w="0" w:type="auto"/>
            <w:tcBorders>
              <w:top w:val="single" w:sz="4" w:space="0" w:color="auto"/>
              <w:left w:val="single" w:sz="4" w:space="0" w:color="auto"/>
              <w:bottom w:val="single" w:sz="4" w:space="0" w:color="auto"/>
              <w:right w:val="single" w:sz="4" w:space="0" w:color="auto"/>
            </w:tcBorders>
          </w:tcPr>
          <w:p w14:paraId="4405B664" w14:textId="77777777" w:rsidR="001D68B2" w:rsidRDefault="001D68B2" w:rsidP="001D68B2">
            <w:pPr>
              <w:pStyle w:val="TableText"/>
            </w:pPr>
            <w:r>
              <w:t>DRG MDC CATEGORY CODE SETS</w:t>
            </w:r>
          </w:p>
        </w:tc>
        <w:tc>
          <w:tcPr>
            <w:tcW w:w="0" w:type="auto"/>
            <w:tcBorders>
              <w:top w:val="single" w:sz="4" w:space="0" w:color="auto"/>
              <w:left w:val="single" w:sz="4" w:space="0" w:color="auto"/>
              <w:bottom w:val="single" w:sz="4" w:space="0" w:color="auto"/>
              <w:right w:val="single" w:sz="4" w:space="0" w:color="auto"/>
            </w:tcBorders>
          </w:tcPr>
          <w:p w14:paraId="2A32FF7C" w14:textId="77777777" w:rsidR="001D68B2" w:rsidRDefault="001D68B2" w:rsidP="001D68B2">
            <w:pPr>
              <w:pStyle w:val="TableText"/>
            </w:pPr>
            <w:r w:rsidRPr="00553681">
              <w:t>^ICDD</w:t>
            </w:r>
          </w:p>
        </w:tc>
        <w:tc>
          <w:tcPr>
            <w:tcW w:w="0" w:type="auto"/>
            <w:tcBorders>
              <w:top w:val="single" w:sz="4" w:space="0" w:color="auto"/>
              <w:left w:val="single" w:sz="4" w:space="0" w:color="auto"/>
              <w:bottom w:val="single" w:sz="4" w:space="0" w:color="auto"/>
              <w:right w:val="single" w:sz="4" w:space="0" w:color="auto"/>
            </w:tcBorders>
          </w:tcPr>
          <w:p w14:paraId="017FF3C5" w14:textId="77777777" w:rsidR="009579AD" w:rsidRDefault="001D68B2" w:rsidP="001D68B2">
            <w:pPr>
              <w:pStyle w:val="TableText"/>
            </w:pPr>
            <w:r w:rsidRPr="00802940">
              <w:t>File contains the definition of sets of either diagnosis or procedure codes</w:t>
            </w:r>
            <w:r w:rsidR="009579AD">
              <w:t xml:space="preserve"> </w:t>
            </w:r>
            <w:r w:rsidRPr="00802940">
              <w:t>that when used satisfy at least one coding criteria of a Diagnostic Related</w:t>
            </w:r>
            <w:r w:rsidR="00C92213">
              <w:t xml:space="preserve"> </w:t>
            </w:r>
            <w:r w:rsidR="009579AD">
              <w:t>Group (DRG).</w:t>
            </w:r>
          </w:p>
          <w:p w14:paraId="24B77721" w14:textId="77777777" w:rsidR="009579AD" w:rsidRDefault="001D68B2" w:rsidP="001D68B2">
            <w:pPr>
              <w:pStyle w:val="TableText"/>
            </w:pPr>
            <w:r w:rsidRPr="00802940">
              <w:t xml:space="preserve">This file contains DRG information defined </w:t>
            </w:r>
            <w:r w:rsidR="00F56CFB" w:rsidRPr="00802940">
              <w:t>the</w:t>
            </w:r>
            <w:r w:rsidR="00F56CFB">
              <w:t xml:space="preserve"> </w:t>
            </w:r>
            <w:r w:rsidR="00F56CFB" w:rsidRPr="00802940">
              <w:t>Centers for Medicare and Medicaid Services</w:t>
            </w:r>
            <w:r w:rsidRPr="00802940">
              <w:t>.</w:t>
            </w:r>
          </w:p>
          <w:p w14:paraId="2D61E70F" w14:textId="77777777" w:rsidR="001D68B2" w:rsidRPr="00744A3D" w:rsidRDefault="001D68B2" w:rsidP="009579AD">
            <w:pPr>
              <w:pStyle w:val="TableText"/>
            </w:pPr>
            <w:r w:rsidRPr="00802940">
              <w:t>This file should not be modified locally. Any necessary updates or</w:t>
            </w:r>
            <w:r w:rsidR="009579AD">
              <w:t xml:space="preserve"> </w:t>
            </w:r>
            <w:r w:rsidRPr="00802940">
              <w:t>modification</w:t>
            </w:r>
            <w:r w:rsidR="009579AD">
              <w:t>s will be released nationally.</w:t>
            </w:r>
          </w:p>
        </w:tc>
      </w:tr>
      <w:tr w:rsidR="001D68B2" w:rsidRPr="0045603D" w14:paraId="28F46928" w14:textId="77777777" w:rsidTr="005E3C78">
        <w:tc>
          <w:tcPr>
            <w:tcW w:w="0" w:type="auto"/>
            <w:tcBorders>
              <w:top w:val="single" w:sz="4" w:space="0" w:color="auto"/>
              <w:left w:val="single" w:sz="4" w:space="0" w:color="auto"/>
              <w:bottom w:val="single" w:sz="4" w:space="0" w:color="auto"/>
              <w:right w:val="single" w:sz="4" w:space="0" w:color="auto"/>
            </w:tcBorders>
          </w:tcPr>
          <w:p w14:paraId="701C47D5" w14:textId="77777777" w:rsidR="001D68B2" w:rsidRDefault="001D68B2" w:rsidP="001D68B2">
            <w:pPr>
              <w:pStyle w:val="TableText"/>
            </w:pPr>
            <w:r>
              <w:t>83.5</w:t>
            </w:r>
          </w:p>
        </w:tc>
        <w:tc>
          <w:tcPr>
            <w:tcW w:w="0" w:type="auto"/>
            <w:tcBorders>
              <w:top w:val="single" w:sz="4" w:space="0" w:color="auto"/>
              <w:left w:val="single" w:sz="4" w:space="0" w:color="auto"/>
              <w:bottom w:val="single" w:sz="4" w:space="0" w:color="auto"/>
              <w:right w:val="single" w:sz="4" w:space="0" w:color="auto"/>
            </w:tcBorders>
          </w:tcPr>
          <w:p w14:paraId="07FCA5FD" w14:textId="77777777" w:rsidR="001D68B2" w:rsidRDefault="001D68B2" w:rsidP="001D68B2">
            <w:pPr>
              <w:pStyle w:val="TableText"/>
            </w:pPr>
            <w:r>
              <w:t>DRG DIAGNOSIS</w:t>
            </w:r>
          </w:p>
        </w:tc>
        <w:tc>
          <w:tcPr>
            <w:tcW w:w="0" w:type="auto"/>
            <w:tcBorders>
              <w:top w:val="single" w:sz="4" w:space="0" w:color="auto"/>
              <w:left w:val="single" w:sz="4" w:space="0" w:color="auto"/>
              <w:bottom w:val="single" w:sz="4" w:space="0" w:color="auto"/>
              <w:right w:val="single" w:sz="4" w:space="0" w:color="auto"/>
            </w:tcBorders>
          </w:tcPr>
          <w:p w14:paraId="0278907D" w14:textId="77777777" w:rsidR="001D68B2" w:rsidRDefault="001D68B2" w:rsidP="001D68B2">
            <w:pPr>
              <w:pStyle w:val="TableText"/>
            </w:pPr>
            <w:r w:rsidRPr="00553681">
              <w:t>^ICDD</w:t>
            </w:r>
          </w:p>
        </w:tc>
        <w:tc>
          <w:tcPr>
            <w:tcW w:w="0" w:type="auto"/>
            <w:tcBorders>
              <w:top w:val="single" w:sz="4" w:space="0" w:color="auto"/>
              <w:left w:val="single" w:sz="4" w:space="0" w:color="auto"/>
              <w:bottom w:val="single" w:sz="4" w:space="0" w:color="auto"/>
              <w:right w:val="single" w:sz="4" w:space="0" w:color="auto"/>
            </w:tcBorders>
          </w:tcPr>
          <w:p w14:paraId="664BBA03" w14:textId="77777777" w:rsidR="009579AD" w:rsidRDefault="001D68B2" w:rsidP="001D68B2">
            <w:pPr>
              <w:pStyle w:val="TableText"/>
            </w:pPr>
            <w:r w:rsidRPr="00802940">
              <w:t>All Diagnosis codes assigned to a Diagnostic Related Group (DRG). File</w:t>
            </w:r>
            <w:r w:rsidR="009579AD">
              <w:t xml:space="preserve"> </w:t>
            </w:r>
            <w:r w:rsidRPr="00802940">
              <w:t>contains sub-</w:t>
            </w:r>
            <w:r w:rsidRPr="00802940">
              <w:lastRenderedPageBreak/>
              <w:t xml:space="preserve">sections for the criteria </w:t>
            </w:r>
            <w:r w:rsidR="008B3689">
              <w:t xml:space="preserve">that </w:t>
            </w:r>
            <w:r w:rsidRPr="00802940">
              <w:t>a Diagnosis defines.</w:t>
            </w:r>
          </w:p>
          <w:p w14:paraId="022C048D" w14:textId="77777777" w:rsidR="009579AD" w:rsidRDefault="001D68B2" w:rsidP="009579AD">
            <w:pPr>
              <w:pStyle w:val="TableText"/>
            </w:pPr>
            <w:r w:rsidRPr="00802940">
              <w:t xml:space="preserve">This file contains DRG information defined by </w:t>
            </w:r>
            <w:r w:rsidR="00F56CFB" w:rsidRPr="00802940">
              <w:t>the</w:t>
            </w:r>
            <w:r w:rsidR="00F56CFB">
              <w:t xml:space="preserve"> </w:t>
            </w:r>
            <w:r w:rsidR="00F56CFB" w:rsidRPr="00802940">
              <w:t>Centers for Medicare and Medicaid Services</w:t>
            </w:r>
            <w:r w:rsidRPr="00802940">
              <w:t>.</w:t>
            </w:r>
          </w:p>
          <w:p w14:paraId="6DB73836" w14:textId="77777777" w:rsidR="001D68B2" w:rsidRPr="00744A3D" w:rsidRDefault="001D68B2" w:rsidP="009579AD">
            <w:pPr>
              <w:pStyle w:val="TableText"/>
            </w:pPr>
            <w:r w:rsidRPr="00802940">
              <w:t>This file should not be modified locally.</w:t>
            </w:r>
          </w:p>
        </w:tc>
      </w:tr>
      <w:tr w:rsidR="001D68B2" w:rsidRPr="0045603D" w14:paraId="2C03390D" w14:textId="77777777" w:rsidTr="005E3C78">
        <w:tc>
          <w:tcPr>
            <w:tcW w:w="0" w:type="auto"/>
            <w:tcBorders>
              <w:top w:val="single" w:sz="4" w:space="0" w:color="auto"/>
              <w:left w:val="single" w:sz="4" w:space="0" w:color="auto"/>
              <w:bottom w:val="single" w:sz="4" w:space="0" w:color="auto"/>
              <w:right w:val="single" w:sz="4" w:space="0" w:color="auto"/>
            </w:tcBorders>
          </w:tcPr>
          <w:p w14:paraId="4372DF8D" w14:textId="77777777" w:rsidR="001D68B2" w:rsidRDefault="001D68B2" w:rsidP="001D68B2">
            <w:pPr>
              <w:pStyle w:val="TableText"/>
            </w:pPr>
            <w:r>
              <w:lastRenderedPageBreak/>
              <w:t>83.51</w:t>
            </w:r>
          </w:p>
        </w:tc>
        <w:tc>
          <w:tcPr>
            <w:tcW w:w="0" w:type="auto"/>
            <w:tcBorders>
              <w:top w:val="single" w:sz="4" w:space="0" w:color="auto"/>
              <w:left w:val="single" w:sz="4" w:space="0" w:color="auto"/>
              <w:bottom w:val="single" w:sz="4" w:space="0" w:color="auto"/>
              <w:right w:val="single" w:sz="4" w:space="0" w:color="auto"/>
            </w:tcBorders>
          </w:tcPr>
          <w:p w14:paraId="28F6EAA8" w14:textId="77777777" w:rsidR="001D68B2" w:rsidRDefault="001D68B2" w:rsidP="001D68B2">
            <w:pPr>
              <w:pStyle w:val="TableText"/>
            </w:pPr>
            <w:r>
              <w:t>DRG PDX EXCLUSION GROUPS</w:t>
            </w:r>
          </w:p>
        </w:tc>
        <w:tc>
          <w:tcPr>
            <w:tcW w:w="0" w:type="auto"/>
            <w:tcBorders>
              <w:top w:val="single" w:sz="4" w:space="0" w:color="auto"/>
              <w:left w:val="single" w:sz="4" w:space="0" w:color="auto"/>
              <w:bottom w:val="single" w:sz="4" w:space="0" w:color="auto"/>
              <w:right w:val="single" w:sz="4" w:space="0" w:color="auto"/>
            </w:tcBorders>
          </w:tcPr>
          <w:p w14:paraId="2394FEFB" w14:textId="77777777" w:rsidR="001D68B2" w:rsidRDefault="001D68B2" w:rsidP="001D68B2">
            <w:pPr>
              <w:pStyle w:val="TableText"/>
            </w:pPr>
            <w:r w:rsidRPr="00553681">
              <w:t>^ICDD</w:t>
            </w:r>
          </w:p>
        </w:tc>
        <w:tc>
          <w:tcPr>
            <w:tcW w:w="0" w:type="auto"/>
            <w:tcBorders>
              <w:top w:val="single" w:sz="4" w:space="0" w:color="auto"/>
              <w:left w:val="single" w:sz="4" w:space="0" w:color="auto"/>
              <w:bottom w:val="single" w:sz="4" w:space="0" w:color="auto"/>
              <w:right w:val="single" w:sz="4" w:space="0" w:color="auto"/>
            </w:tcBorders>
          </w:tcPr>
          <w:p w14:paraId="2606B5C2" w14:textId="77777777" w:rsidR="009579AD" w:rsidRDefault="001D68B2" w:rsidP="001D68B2">
            <w:pPr>
              <w:pStyle w:val="TableText"/>
            </w:pPr>
            <w:r w:rsidRPr="00802940">
              <w:t>Primary Diagnosis Exclusion Groups associated with Diagnostic Related Groups</w:t>
            </w:r>
            <w:r w:rsidR="009579AD">
              <w:t xml:space="preserve"> </w:t>
            </w:r>
            <w:r w:rsidRPr="00802940">
              <w:t xml:space="preserve">(DRG). </w:t>
            </w:r>
            <w:r w:rsidR="00F56CFB">
              <w:t>A</w:t>
            </w:r>
            <w:r w:rsidRPr="00802940">
              <w:t>ny secondary diagnosis assigned to the Primary's exclusion group</w:t>
            </w:r>
            <w:r w:rsidR="009579AD">
              <w:t xml:space="preserve"> </w:t>
            </w:r>
            <w:r w:rsidRPr="00802940">
              <w:t>may not impart either MCC or CC attributes.</w:t>
            </w:r>
          </w:p>
          <w:p w14:paraId="6A778D65" w14:textId="77777777" w:rsidR="009579AD" w:rsidRDefault="001D68B2" w:rsidP="009579AD">
            <w:pPr>
              <w:pStyle w:val="TableText"/>
            </w:pPr>
            <w:r w:rsidRPr="00802940">
              <w:t>This file contains DRG information defined by the</w:t>
            </w:r>
            <w:r w:rsidR="009579AD">
              <w:t xml:space="preserve"> </w:t>
            </w:r>
            <w:r w:rsidRPr="00802940">
              <w:t>Centers for Medicare and Medicaid Services.</w:t>
            </w:r>
          </w:p>
          <w:p w14:paraId="07784532" w14:textId="77777777" w:rsidR="001D68B2" w:rsidRPr="00744A3D" w:rsidRDefault="001D68B2" w:rsidP="009579AD">
            <w:pPr>
              <w:pStyle w:val="TableText"/>
            </w:pPr>
            <w:r w:rsidRPr="00802940">
              <w:t>This file should not be modified locally.</w:t>
            </w:r>
          </w:p>
        </w:tc>
      </w:tr>
      <w:tr w:rsidR="001D68B2" w:rsidRPr="0045603D" w14:paraId="05EECAB5" w14:textId="77777777" w:rsidTr="005E3C78">
        <w:tc>
          <w:tcPr>
            <w:tcW w:w="0" w:type="auto"/>
            <w:tcBorders>
              <w:top w:val="single" w:sz="4" w:space="0" w:color="auto"/>
              <w:left w:val="single" w:sz="4" w:space="0" w:color="auto"/>
              <w:bottom w:val="single" w:sz="4" w:space="0" w:color="auto"/>
              <w:right w:val="single" w:sz="4" w:space="0" w:color="auto"/>
            </w:tcBorders>
          </w:tcPr>
          <w:p w14:paraId="12B06FCF" w14:textId="77777777" w:rsidR="001D68B2" w:rsidRDefault="001D68B2" w:rsidP="001D68B2">
            <w:pPr>
              <w:pStyle w:val="TableText"/>
            </w:pPr>
            <w:r>
              <w:t>83.6</w:t>
            </w:r>
          </w:p>
        </w:tc>
        <w:tc>
          <w:tcPr>
            <w:tcW w:w="0" w:type="auto"/>
            <w:tcBorders>
              <w:top w:val="single" w:sz="4" w:space="0" w:color="auto"/>
              <w:left w:val="single" w:sz="4" w:space="0" w:color="auto"/>
              <w:bottom w:val="single" w:sz="4" w:space="0" w:color="auto"/>
              <w:right w:val="single" w:sz="4" w:space="0" w:color="auto"/>
            </w:tcBorders>
          </w:tcPr>
          <w:p w14:paraId="15BE01A3" w14:textId="77777777" w:rsidR="001D68B2" w:rsidRDefault="001D68B2" w:rsidP="001D68B2">
            <w:pPr>
              <w:pStyle w:val="TableText"/>
            </w:pPr>
            <w:r>
              <w:t xml:space="preserve">DRG </w:t>
            </w:r>
            <w:proofErr w:type="spellStart"/>
            <w:r>
              <w:t>DRG</w:t>
            </w:r>
            <w:proofErr w:type="spellEnd"/>
            <w:r>
              <w:t xml:space="preserve"> PROCEDURE</w:t>
            </w:r>
          </w:p>
        </w:tc>
        <w:tc>
          <w:tcPr>
            <w:tcW w:w="0" w:type="auto"/>
            <w:tcBorders>
              <w:top w:val="single" w:sz="4" w:space="0" w:color="auto"/>
              <w:left w:val="single" w:sz="4" w:space="0" w:color="auto"/>
              <w:bottom w:val="single" w:sz="4" w:space="0" w:color="auto"/>
              <w:right w:val="single" w:sz="4" w:space="0" w:color="auto"/>
            </w:tcBorders>
          </w:tcPr>
          <w:p w14:paraId="35518EDA" w14:textId="77777777" w:rsidR="001D68B2" w:rsidRDefault="001D68B2" w:rsidP="001D68B2">
            <w:pPr>
              <w:pStyle w:val="TableText"/>
            </w:pPr>
            <w:r w:rsidRPr="00553681">
              <w:t>^ICDD</w:t>
            </w:r>
          </w:p>
        </w:tc>
        <w:tc>
          <w:tcPr>
            <w:tcW w:w="0" w:type="auto"/>
            <w:tcBorders>
              <w:top w:val="single" w:sz="4" w:space="0" w:color="auto"/>
              <w:left w:val="single" w:sz="4" w:space="0" w:color="auto"/>
              <w:bottom w:val="single" w:sz="4" w:space="0" w:color="auto"/>
              <w:right w:val="single" w:sz="4" w:space="0" w:color="auto"/>
            </w:tcBorders>
          </w:tcPr>
          <w:p w14:paraId="14E2035C" w14:textId="77777777" w:rsidR="009579AD" w:rsidRDefault="001D68B2" w:rsidP="001D68B2">
            <w:pPr>
              <w:pStyle w:val="TableText"/>
            </w:pPr>
            <w:r w:rsidRPr="00802940">
              <w:t>All ICD Procedure codes assigned to a D</w:t>
            </w:r>
            <w:r w:rsidR="009579AD">
              <w:t xml:space="preserve">iagnostic Related Group (DRG). </w:t>
            </w:r>
            <w:r w:rsidRPr="00802940">
              <w:t>File</w:t>
            </w:r>
            <w:r w:rsidR="009579AD">
              <w:t xml:space="preserve"> </w:t>
            </w:r>
            <w:r w:rsidRPr="00802940">
              <w:t>contains sub-sections for the criteria a Procedure defines.</w:t>
            </w:r>
          </w:p>
          <w:p w14:paraId="3DA7A2CF" w14:textId="77777777" w:rsidR="009579AD" w:rsidRDefault="001D68B2" w:rsidP="009579AD">
            <w:pPr>
              <w:pStyle w:val="TableText"/>
            </w:pPr>
            <w:r w:rsidRPr="00802940">
              <w:t>This file contains DRG information defined by the</w:t>
            </w:r>
            <w:r w:rsidR="009579AD">
              <w:t xml:space="preserve"> </w:t>
            </w:r>
            <w:r w:rsidRPr="00802940">
              <w:t>Centers for</w:t>
            </w:r>
            <w:r w:rsidR="00F56CFB">
              <w:t xml:space="preserve"> Medicare and Medicaid Services</w:t>
            </w:r>
            <w:r w:rsidRPr="00802940">
              <w:t>.</w:t>
            </w:r>
          </w:p>
          <w:p w14:paraId="631DB67D" w14:textId="77777777" w:rsidR="001D68B2" w:rsidRPr="00744A3D" w:rsidRDefault="001D68B2" w:rsidP="009579AD">
            <w:pPr>
              <w:pStyle w:val="TableText"/>
            </w:pPr>
            <w:r w:rsidRPr="00802940">
              <w:t>This file should not be modified locally.</w:t>
            </w:r>
          </w:p>
        </w:tc>
      </w:tr>
      <w:tr w:rsidR="001D68B2" w:rsidRPr="0045603D" w14:paraId="26000E97" w14:textId="77777777" w:rsidTr="005E3C78">
        <w:tc>
          <w:tcPr>
            <w:tcW w:w="0" w:type="auto"/>
            <w:tcBorders>
              <w:top w:val="single" w:sz="4" w:space="0" w:color="auto"/>
              <w:left w:val="single" w:sz="4" w:space="0" w:color="auto"/>
              <w:bottom w:val="single" w:sz="4" w:space="0" w:color="auto"/>
              <w:right w:val="single" w:sz="4" w:space="0" w:color="auto"/>
            </w:tcBorders>
          </w:tcPr>
          <w:p w14:paraId="34E32772" w14:textId="77777777" w:rsidR="001D68B2" w:rsidRDefault="001D68B2" w:rsidP="001D68B2">
            <w:pPr>
              <w:pStyle w:val="TableText"/>
            </w:pPr>
            <w:r>
              <w:t>83.61</w:t>
            </w:r>
          </w:p>
        </w:tc>
        <w:tc>
          <w:tcPr>
            <w:tcW w:w="0" w:type="auto"/>
            <w:tcBorders>
              <w:top w:val="single" w:sz="4" w:space="0" w:color="auto"/>
              <w:left w:val="single" w:sz="4" w:space="0" w:color="auto"/>
              <w:bottom w:val="single" w:sz="4" w:space="0" w:color="auto"/>
              <w:right w:val="single" w:sz="4" w:space="0" w:color="auto"/>
            </w:tcBorders>
          </w:tcPr>
          <w:p w14:paraId="096D01E8" w14:textId="77777777" w:rsidR="001D68B2" w:rsidRDefault="001D68B2" w:rsidP="001D68B2">
            <w:pPr>
              <w:pStyle w:val="TableText"/>
            </w:pPr>
            <w:r>
              <w:t xml:space="preserve">DRG </w:t>
            </w:r>
            <w:proofErr w:type="spellStart"/>
            <w:r>
              <w:t>DRG</w:t>
            </w:r>
            <w:proofErr w:type="spellEnd"/>
            <w:r>
              <w:t xml:space="preserve"> PROCEDURE GROUPS</w:t>
            </w:r>
          </w:p>
        </w:tc>
        <w:tc>
          <w:tcPr>
            <w:tcW w:w="0" w:type="auto"/>
            <w:tcBorders>
              <w:top w:val="single" w:sz="4" w:space="0" w:color="auto"/>
              <w:left w:val="single" w:sz="4" w:space="0" w:color="auto"/>
              <w:bottom w:val="single" w:sz="4" w:space="0" w:color="auto"/>
              <w:right w:val="single" w:sz="4" w:space="0" w:color="auto"/>
            </w:tcBorders>
          </w:tcPr>
          <w:p w14:paraId="35EECB51" w14:textId="77777777" w:rsidR="001D68B2" w:rsidRDefault="001D68B2" w:rsidP="001D68B2">
            <w:pPr>
              <w:pStyle w:val="TableText"/>
            </w:pPr>
            <w:r w:rsidRPr="00553681">
              <w:t>^ICDD</w:t>
            </w:r>
          </w:p>
        </w:tc>
        <w:tc>
          <w:tcPr>
            <w:tcW w:w="0" w:type="auto"/>
            <w:tcBorders>
              <w:top w:val="single" w:sz="4" w:space="0" w:color="auto"/>
              <w:left w:val="single" w:sz="4" w:space="0" w:color="auto"/>
              <w:bottom w:val="single" w:sz="4" w:space="0" w:color="auto"/>
              <w:right w:val="single" w:sz="4" w:space="0" w:color="auto"/>
            </w:tcBorders>
          </w:tcPr>
          <w:p w14:paraId="24FAB872" w14:textId="77777777" w:rsidR="009579AD" w:rsidRDefault="001D68B2" w:rsidP="001D68B2">
            <w:pPr>
              <w:pStyle w:val="TableText"/>
            </w:pPr>
            <w:r w:rsidRPr="00802940">
              <w:t>Procedure Clusters associated with Diagnostic Related Groups (DRG). The set of</w:t>
            </w:r>
            <w:r w:rsidR="009579AD">
              <w:t xml:space="preserve"> </w:t>
            </w:r>
            <w:r w:rsidRPr="00802940">
              <w:t xml:space="preserve">procedures in a cluster act as a single </w:t>
            </w:r>
            <w:r w:rsidR="009579AD">
              <w:t>p</w:t>
            </w:r>
            <w:r w:rsidRPr="00802940">
              <w:t>rocedure when determining if a Code</w:t>
            </w:r>
            <w:r w:rsidR="009579AD">
              <w:t xml:space="preserve"> </w:t>
            </w:r>
            <w:r w:rsidRPr="00802940">
              <w:t>Set is satisfied.</w:t>
            </w:r>
          </w:p>
          <w:p w14:paraId="4182B4F9" w14:textId="77777777" w:rsidR="009579AD" w:rsidRDefault="001D68B2" w:rsidP="009579AD">
            <w:pPr>
              <w:pStyle w:val="TableText"/>
            </w:pPr>
            <w:r w:rsidRPr="00802940">
              <w:t>This file contains DRG information defined by the</w:t>
            </w:r>
            <w:r w:rsidR="009579AD">
              <w:t xml:space="preserve"> </w:t>
            </w:r>
            <w:r w:rsidRPr="00802940">
              <w:t>Centers for Medicare and Medicaid Services.</w:t>
            </w:r>
          </w:p>
          <w:p w14:paraId="4E6579D7" w14:textId="77777777" w:rsidR="001D68B2" w:rsidRPr="00744A3D" w:rsidRDefault="001D68B2" w:rsidP="009579AD">
            <w:pPr>
              <w:pStyle w:val="TableText"/>
            </w:pPr>
            <w:r w:rsidRPr="00802940">
              <w:lastRenderedPageBreak/>
              <w:t>This file should not be modified locally.</w:t>
            </w:r>
          </w:p>
        </w:tc>
      </w:tr>
      <w:tr w:rsidR="001D68B2" w:rsidRPr="0045603D" w14:paraId="0081FE92" w14:textId="77777777" w:rsidTr="005E3C78">
        <w:tc>
          <w:tcPr>
            <w:tcW w:w="0" w:type="auto"/>
            <w:tcBorders>
              <w:top w:val="single" w:sz="4" w:space="0" w:color="auto"/>
              <w:left w:val="single" w:sz="4" w:space="0" w:color="auto"/>
              <w:bottom w:val="single" w:sz="4" w:space="0" w:color="auto"/>
              <w:right w:val="single" w:sz="4" w:space="0" w:color="auto"/>
            </w:tcBorders>
          </w:tcPr>
          <w:p w14:paraId="6B3C7664" w14:textId="77777777" w:rsidR="001D68B2" w:rsidRDefault="001D68B2" w:rsidP="001D68B2">
            <w:pPr>
              <w:pStyle w:val="TableText"/>
            </w:pPr>
            <w:r>
              <w:lastRenderedPageBreak/>
              <w:t>83.7</w:t>
            </w:r>
          </w:p>
        </w:tc>
        <w:tc>
          <w:tcPr>
            <w:tcW w:w="0" w:type="auto"/>
            <w:tcBorders>
              <w:top w:val="single" w:sz="4" w:space="0" w:color="auto"/>
              <w:left w:val="single" w:sz="4" w:space="0" w:color="auto"/>
              <w:bottom w:val="single" w:sz="4" w:space="0" w:color="auto"/>
              <w:right w:val="single" w:sz="4" w:space="0" w:color="auto"/>
            </w:tcBorders>
          </w:tcPr>
          <w:p w14:paraId="0996DBBC" w14:textId="77777777" w:rsidR="001D68B2" w:rsidRDefault="001D68B2" w:rsidP="001D68B2">
            <w:pPr>
              <w:pStyle w:val="TableText"/>
            </w:pPr>
            <w:r>
              <w:t>DRG HAC GROUPS</w:t>
            </w:r>
          </w:p>
        </w:tc>
        <w:tc>
          <w:tcPr>
            <w:tcW w:w="0" w:type="auto"/>
            <w:tcBorders>
              <w:top w:val="single" w:sz="4" w:space="0" w:color="auto"/>
              <w:left w:val="single" w:sz="4" w:space="0" w:color="auto"/>
              <w:bottom w:val="single" w:sz="4" w:space="0" w:color="auto"/>
              <w:right w:val="single" w:sz="4" w:space="0" w:color="auto"/>
            </w:tcBorders>
          </w:tcPr>
          <w:p w14:paraId="7B786315" w14:textId="77777777" w:rsidR="001D68B2" w:rsidRDefault="001D68B2" w:rsidP="001D68B2">
            <w:pPr>
              <w:pStyle w:val="TableText"/>
            </w:pPr>
            <w:r w:rsidRPr="00553681">
              <w:t>^ICDD</w:t>
            </w:r>
          </w:p>
        </w:tc>
        <w:tc>
          <w:tcPr>
            <w:tcW w:w="0" w:type="auto"/>
            <w:tcBorders>
              <w:top w:val="single" w:sz="4" w:space="0" w:color="auto"/>
              <w:left w:val="single" w:sz="4" w:space="0" w:color="auto"/>
              <w:bottom w:val="single" w:sz="4" w:space="0" w:color="auto"/>
              <w:right w:val="single" w:sz="4" w:space="0" w:color="auto"/>
            </w:tcBorders>
          </w:tcPr>
          <w:p w14:paraId="547E07C7" w14:textId="77777777" w:rsidR="009579AD" w:rsidRDefault="001D68B2" w:rsidP="001D68B2">
            <w:pPr>
              <w:pStyle w:val="TableText"/>
            </w:pPr>
            <w:r w:rsidRPr="00802940">
              <w:t>File contains the Hospital Acquired Conditions defined by the Diagnostic</w:t>
            </w:r>
            <w:r w:rsidR="009579AD">
              <w:t xml:space="preserve"> </w:t>
            </w:r>
            <w:r w:rsidRPr="00802940">
              <w:t>Related Groups (DRG). Conditions identified by these groups may not be</w:t>
            </w:r>
            <w:r w:rsidR="009579AD">
              <w:t xml:space="preserve"> </w:t>
            </w:r>
            <w:r w:rsidRPr="00802940">
              <w:t>included in the DRG calculation if they were not present on admission.</w:t>
            </w:r>
          </w:p>
          <w:p w14:paraId="01FD2D8C" w14:textId="77777777" w:rsidR="009579AD" w:rsidRDefault="001D68B2" w:rsidP="009579AD">
            <w:pPr>
              <w:pStyle w:val="TableText"/>
            </w:pPr>
            <w:r w:rsidRPr="00802940">
              <w:t>This file contains DRG information defined by the</w:t>
            </w:r>
            <w:r w:rsidR="009579AD">
              <w:t xml:space="preserve"> </w:t>
            </w:r>
            <w:r w:rsidRPr="00802940">
              <w:t>Centers for Medicare and Medicaid Services.</w:t>
            </w:r>
          </w:p>
          <w:p w14:paraId="68C8F593" w14:textId="77777777" w:rsidR="001D68B2" w:rsidRPr="00744A3D" w:rsidRDefault="001D68B2" w:rsidP="009579AD">
            <w:pPr>
              <w:pStyle w:val="TableText"/>
            </w:pPr>
            <w:r w:rsidRPr="00802940">
              <w:t>This file should not be modified locally.</w:t>
            </w:r>
          </w:p>
        </w:tc>
      </w:tr>
      <w:tr w:rsidR="001D68B2" w:rsidRPr="0045603D" w14:paraId="33D43E4A" w14:textId="77777777" w:rsidTr="005E3C78">
        <w:tc>
          <w:tcPr>
            <w:tcW w:w="0" w:type="auto"/>
            <w:tcBorders>
              <w:top w:val="single" w:sz="4" w:space="0" w:color="auto"/>
              <w:left w:val="single" w:sz="4" w:space="0" w:color="auto"/>
              <w:bottom w:val="single" w:sz="4" w:space="0" w:color="auto"/>
              <w:right w:val="single" w:sz="4" w:space="0" w:color="auto"/>
            </w:tcBorders>
          </w:tcPr>
          <w:p w14:paraId="160FDC51" w14:textId="77777777" w:rsidR="001D68B2" w:rsidRDefault="001D68B2" w:rsidP="001D68B2">
            <w:pPr>
              <w:pStyle w:val="TableText"/>
            </w:pPr>
            <w:r>
              <w:t>83.71</w:t>
            </w:r>
          </w:p>
        </w:tc>
        <w:tc>
          <w:tcPr>
            <w:tcW w:w="0" w:type="auto"/>
            <w:tcBorders>
              <w:top w:val="single" w:sz="4" w:space="0" w:color="auto"/>
              <w:left w:val="single" w:sz="4" w:space="0" w:color="auto"/>
              <w:bottom w:val="single" w:sz="4" w:space="0" w:color="auto"/>
              <w:right w:val="single" w:sz="4" w:space="0" w:color="auto"/>
            </w:tcBorders>
          </w:tcPr>
          <w:p w14:paraId="7983C885" w14:textId="77777777" w:rsidR="001D68B2" w:rsidRDefault="001D68B2" w:rsidP="001D68B2">
            <w:pPr>
              <w:pStyle w:val="TableText"/>
            </w:pPr>
            <w:r>
              <w:t>DRG HAC CODE SETS</w:t>
            </w:r>
          </w:p>
        </w:tc>
        <w:tc>
          <w:tcPr>
            <w:tcW w:w="0" w:type="auto"/>
            <w:tcBorders>
              <w:top w:val="single" w:sz="4" w:space="0" w:color="auto"/>
              <w:left w:val="single" w:sz="4" w:space="0" w:color="auto"/>
              <w:bottom w:val="single" w:sz="4" w:space="0" w:color="auto"/>
              <w:right w:val="single" w:sz="4" w:space="0" w:color="auto"/>
            </w:tcBorders>
          </w:tcPr>
          <w:p w14:paraId="4FB08B64" w14:textId="77777777" w:rsidR="001D68B2" w:rsidRDefault="001D68B2" w:rsidP="001D68B2">
            <w:pPr>
              <w:pStyle w:val="TableText"/>
            </w:pPr>
            <w:r w:rsidRPr="00553681">
              <w:t>^ICDD</w:t>
            </w:r>
          </w:p>
        </w:tc>
        <w:tc>
          <w:tcPr>
            <w:tcW w:w="0" w:type="auto"/>
            <w:tcBorders>
              <w:top w:val="single" w:sz="4" w:space="0" w:color="auto"/>
              <w:left w:val="single" w:sz="4" w:space="0" w:color="auto"/>
              <w:bottom w:val="single" w:sz="4" w:space="0" w:color="auto"/>
              <w:right w:val="single" w:sz="4" w:space="0" w:color="auto"/>
            </w:tcBorders>
          </w:tcPr>
          <w:p w14:paraId="42E0614E" w14:textId="77777777" w:rsidR="009579AD" w:rsidRDefault="001D68B2" w:rsidP="001D68B2">
            <w:pPr>
              <w:pStyle w:val="TableText"/>
            </w:pPr>
            <w:r w:rsidRPr="00802940">
              <w:t>File contains the definition of sets of either diagnosis or procedure codes</w:t>
            </w:r>
            <w:r w:rsidR="009579AD">
              <w:t xml:space="preserve"> </w:t>
            </w:r>
            <w:r w:rsidRPr="00802940">
              <w:t>that when used satisfy at least one coding criteria of a Hospital Acquired</w:t>
            </w:r>
            <w:r w:rsidR="00F56CFB">
              <w:t xml:space="preserve"> </w:t>
            </w:r>
            <w:r w:rsidRPr="00802940">
              <w:t>Condition (HAC).</w:t>
            </w:r>
          </w:p>
          <w:p w14:paraId="3501CF58" w14:textId="77777777" w:rsidR="009579AD" w:rsidRDefault="001D68B2" w:rsidP="009579AD">
            <w:pPr>
              <w:pStyle w:val="TableText"/>
            </w:pPr>
            <w:r w:rsidRPr="00802940">
              <w:t>This file contains Diagnostic Related Group (DRG) information defined by the</w:t>
            </w:r>
            <w:r w:rsidR="009579AD">
              <w:t xml:space="preserve"> </w:t>
            </w:r>
            <w:r w:rsidRPr="00802940">
              <w:t xml:space="preserve">Centers for </w:t>
            </w:r>
            <w:r w:rsidR="00F56CFB">
              <w:t>Medicare and Medicaid Services</w:t>
            </w:r>
            <w:r w:rsidRPr="00802940">
              <w:t>.</w:t>
            </w:r>
          </w:p>
          <w:p w14:paraId="217C2CED" w14:textId="77777777" w:rsidR="001D68B2" w:rsidRPr="00744A3D" w:rsidRDefault="001D68B2" w:rsidP="009579AD">
            <w:pPr>
              <w:pStyle w:val="TableText"/>
            </w:pPr>
            <w:r w:rsidRPr="00802940">
              <w:t>This file should not be modified locally.</w:t>
            </w:r>
          </w:p>
        </w:tc>
      </w:tr>
    </w:tbl>
    <w:p w14:paraId="70666D94" w14:textId="77777777" w:rsidR="00F61261" w:rsidRPr="0045603D" w:rsidRDefault="00F61261" w:rsidP="007F167E">
      <w:pPr>
        <w:pStyle w:val="Heading2"/>
      </w:pPr>
      <w:bookmarkStart w:id="53" w:name="_Toc468791152"/>
      <w:r w:rsidRPr="0045603D">
        <w:t>Templates</w:t>
      </w:r>
      <w:bookmarkEnd w:id="53"/>
    </w:p>
    <w:p w14:paraId="2486B8A9" w14:textId="77777777" w:rsidR="00F61261" w:rsidRPr="0045603D" w:rsidRDefault="00F61261" w:rsidP="005E3C78">
      <w:pPr>
        <w:pStyle w:val="BodyText"/>
        <w:rPr>
          <w:snapToGrid w:val="0"/>
        </w:rPr>
      </w:pPr>
      <w:r w:rsidRPr="0045603D">
        <w:rPr>
          <w:snapToGrid w:val="0"/>
        </w:rPr>
        <w:t>There are no templates contained in the DRG Grouper package.</w:t>
      </w:r>
    </w:p>
    <w:p w14:paraId="5F66E277" w14:textId="77777777" w:rsidR="00F61261" w:rsidRPr="0045603D" w:rsidRDefault="00F61261" w:rsidP="007F167E">
      <w:pPr>
        <w:pStyle w:val="Heading2"/>
      </w:pPr>
      <w:bookmarkStart w:id="54" w:name="_Toc468791153"/>
      <w:r w:rsidRPr="0045603D">
        <w:t>File Flow (Relationships between Files)</w:t>
      </w:r>
      <w:bookmarkEnd w:id="54"/>
    </w:p>
    <w:p w14:paraId="090ADC7B" w14:textId="77777777" w:rsidR="00F61261" w:rsidRPr="0045603D" w:rsidRDefault="00F61261" w:rsidP="00EA4A55">
      <w:pPr>
        <w:pStyle w:val="BodyText"/>
        <w:numPr>
          <w:ilvl w:val="0"/>
          <w:numId w:val="17"/>
        </w:numPr>
      </w:pPr>
      <w:r w:rsidRPr="0045603D">
        <w:t xml:space="preserve">VA </w:t>
      </w:r>
      <w:proofErr w:type="spellStart"/>
      <w:r w:rsidRPr="0045603D">
        <w:t>FileMan</w:t>
      </w:r>
      <w:proofErr w:type="spellEnd"/>
      <w:r w:rsidRPr="0045603D">
        <w:t xml:space="preserve"> Menu</w:t>
      </w:r>
    </w:p>
    <w:p w14:paraId="00B907B8" w14:textId="77777777" w:rsidR="00F61261" w:rsidRPr="0045603D" w:rsidRDefault="00F61261" w:rsidP="00EA4A55">
      <w:pPr>
        <w:pStyle w:val="BodyText"/>
        <w:numPr>
          <w:ilvl w:val="0"/>
          <w:numId w:val="17"/>
        </w:numPr>
      </w:pPr>
      <w:r w:rsidRPr="0045603D">
        <w:t>Data Dictionary Utilities Menu</w:t>
      </w:r>
    </w:p>
    <w:p w14:paraId="5569D7B0" w14:textId="77777777" w:rsidR="00F61261" w:rsidRPr="0045603D" w:rsidRDefault="00F61261" w:rsidP="00EA4A55">
      <w:pPr>
        <w:pStyle w:val="BodyText"/>
        <w:numPr>
          <w:ilvl w:val="0"/>
          <w:numId w:val="17"/>
        </w:numPr>
      </w:pPr>
      <w:r w:rsidRPr="0045603D">
        <w:t>Map Pointer Relations</w:t>
      </w:r>
    </w:p>
    <w:p w14:paraId="58845D78" w14:textId="77777777" w:rsidR="00F61261" w:rsidRPr="0045603D" w:rsidRDefault="00F61261" w:rsidP="00EA4A55">
      <w:pPr>
        <w:pStyle w:val="BodyText"/>
        <w:numPr>
          <w:ilvl w:val="0"/>
          <w:numId w:val="17"/>
        </w:numPr>
      </w:pPr>
      <w:r w:rsidRPr="0045603D">
        <w:t xml:space="preserve">Select PACKAGE NAME: </w:t>
      </w:r>
      <w:r w:rsidRPr="0045603D">
        <w:rPr>
          <w:b/>
        </w:rPr>
        <w:t>ICD</w:t>
      </w:r>
    </w:p>
    <w:p w14:paraId="6902A46D" w14:textId="77777777" w:rsidR="00F61261" w:rsidRPr="0045603D" w:rsidRDefault="00F61261" w:rsidP="00EA4A55">
      <w:pPr>
        <w:pStyle w:val="BodyText"/>
        <w:numPr>
          <w:ilvl w:val="0"/>
          <w:numId w:val="17"/>
        </w:numPr>
      </w:pPr>
      <w:r w:rsidRPr="0045603D">
        <w:t xml:space="preserve">Remove FILE: </w:t>
      </w:r>
      <w:r w:rsidRPr="0045603D">
        <w:rPr>
          <w:b/>
        </w:rPr>
        <w:t>&lt;RET&gt;</w:t>
      </w:r>
    </w:p>
    <w:p w14:paraId="256ACFA7" w14:textId="77777777" w:rsidR="00F61261" w:rsidRPr="0045603D" w:rsidRDefault="00F61261" w:rsidP="00EA4A55">
      <w:pPr>
        <w:pStyle w:val="BodyText"/>
        <w:numPr>
          <w:ilvl w:val="0"/>
          <w:numId w:val="17"/>
        </w:numPr>
        <w:rPr>
          <w:snapToGrid w:val="0"/>
        </w:rPr>
      </w:pPr>
      <w:r w:rsidRPr="0045603D">
        <w:t>Add FILE: (</w:t>
      </w:r>
      <w:r w:rsidRPr="0045603D">
        <w:rPr>
          <w:b/>
        </w:rPr>
        <w:t>Enter name or number for files you want to include in the output.)</w:t>
      </w:r>
      <w:r w:rsidR="00C5382A">
        <w:t xml:space="preserve"> This prompt will repeat.</w:t>
      </w:r>
    </w:p>
    <w:p w14:paraId="0DACFC48" w14:textId="77777777" w:rsidR="00F61261" w:rsidRPr="0045603D" w:rsidRDefault="00F61261" w:rsidP="00EA4A55">
      <w:pPr>
        <w:pStyle w:val="BodyText"/>
        <w:numPr>
          <w:ilvl w:val="0"/>
          <w:numId w:val="17"/>
        </w:numPr>
        <w:rPr>
          <w:snapToGrid w:val="0"/>
        </w:rPr>
      </w:pPr>
      <w:r w:rsidRPr="0045603D">
        <w:t>Enter name of file group for optional graph header: DRG GROUPER//</w:t>
      </w:r>
      <w:r w:rsidRPr="0045603D">
        <w:rPr>
          <w:b/>
        </w:rPr>
        <w:t>&lt;RET&gt;</w:t>
      </w:r>
    </w:p>
    <w:p w14:paraId="40571BFD" w14:textId="77777777" w:rsidR="00F61261" w:rsidRPr="0045603D" w:rsidRDefault="00F61261" w:rsidP="001531F4">
      <w:pPr>
        <w:pStyle w:val="Heading1"/>
      </w:pPr>
      <w:bookmarkStart w:id="55" w:name="_Toc468791154"/>
      <w:r w:rsidRPr="0045603D">
        <w:lastRenderedPageBreak/>
        <w:t>Exported Options</w:t>
      </w:r>
      <w:bookmarkEnd w:id="55"/>
    </w:p>
    <w:p w14:paraId="68D99DD6" w14:textId="77777777" w:rsidR="00F61261" w:rsidRPr="0045603D" w:rsidRDefault="00F61261" w:rsidP="00C5382A">
      <w:pPr>
        <w:pStyle w:val="BodyText"/>
        <w:rPr>
          <w:snapToGrid w:val="0"/>
        </w:rPr>
      </w:pPr>
      <w:r w:rsidRPr="0045603D">
        <w:rPr>
          <w:snapToGrid w:val="0"/>
        </w:rPr>
        <w:t>No options are exported with the release of DRG Grouper V</w:t>
      </w:r>
      <w:r w:rsidR="00C5382A">
        <w:rPr>
          <w:snapToGrid w:val="0"/>
        </w:rPr>
        <w:t>ersion</w:t>
      </w:r>
      <w:r w:rsidRPr="0045603D">
        <w:rPr>
          <w:snapToGrid w:val="0"/>
        </w:rPr>
        <w:t xml:space="preserve"> 18.0. The options exported with V</w:t>
      </w:r>
      <w:r w:rsidR="00C5382A">
        <w:rPr>
          <w:snapToGrid w:val="0"/>
        </w:rPr>
        <w:t>ersion 14.0 will continue to be used.</w:t>
      </w:r>
    </w:p>
    <w:p w14:paraId="7F890E47" w14:textId="77777777" w:rsidR="00F61261" w:rsidRPr="0045603D" w:rsidRDefault="00F61261" w:rsidP="00B85687">
      <w:pPr>
        <w:pStyle w:val="Heading1"/>
        <w:pageBreakBefore w:val="0"/>
        <w:spacing w:before="480"/>
      </w:pPr>
      <w:bookmarkStart w:id="56" w:name="_Toc468791155"/>
      <w:r w:rsidRPr="0045603D">
        <w:t>Archiving and Purging</w:t>
      </w:r>
      <w:bookmarkEnd w:id="56"/>
    </w:p>
    <w:p w14:paraId="47F5BD71" w14:textId="77777777" w:rsidR="00F61261" w:rsidRPr="0045603D" w:rsidRDefault="00F61261" w:rsidP="0070767E">
      <w:pPr>
        <w:pStyle w:val="BodyText"/>
        <w:rPr>
          <w:snapToGrid w:val="0"/>
        </w:rPr>
      </w:pPr>
      <w:r w:rsidRPr="0045603D">
        <w:rPr>
          <w:snapToGrid w:val="0"/>
        </w:rPr>
        <w:t>There are no archiving and purging capabilities connected with the DRG Grouper package as the data is a national table.</w:t>
      </w:r>
    </w:p>
    <w:p w14:paraId="3971776F" w14:textId="77777777" w:rsidR="00F61261" w:rsidRPr="0045603D" w:rsidRDefault="00F61261" w:rsidP="001531F4">
      <w:pPr>
        <w:pStyle w:val="Heading1"/>
      </w:pPr>
      <w:bookmarkStart w:id="57" w:name="_Toc468791156"/>
      <w:r w:rsidRPr="0045603D">
        <w:lastRenderedPageBreak/>
        <w:t>External/Internal Relations</w:t>
      </w:r>
      <w:bookmarkEnd w:id="57"/>
    </w:p>
    <w:p w14:paraId="50FFBFEE" w14:textId="77777777" w:rsidR="00F61261" w:rsidRPr="0045603D" w:rsidRDefault="00F61261" w:rsidP="00B73867">
      <w:pPr>
        <w:pStyle w:val="BodyText"/>
        <w:rPr>
          <w:snapToGrid w:val="0"/>
        </w:rPr>
      </w:pPr>
      <w:r w:rsidRPr="0045603D">
        <w:rPr>
          <w:snapToGrid w:val="0"/>
        </w:rPr>
        <w:t>The following minimum software versions are required to run DRG Grouper V. 18.0:</w:t>
      </w:r>
    </w:p>
    <w:p w14:paraId="7E72E8CC" w14:textId="77777777" w:rsidR="00F61261" w:rsidRPr="0045603D" w:rsidRDefault="00F61261" w:rsidP="00EA4A55">
      <w:pPr>
        <w:pStyle w:val="BodyText"/>
        <w:numPr>
          <w:ilvl w:val="0"/>
          <w:numId w:val="18"/>
        </w:numPr>
        <w:rPr>
          <w:snapToGrid w:val="0"/>
        </w:rPr>
      </w:pPr>
      <w:r w:rsidRPr="0045603D">
        <w:rPr>
          <w:snapToGrid w:val="0"/>
        </w:rPr>
        <w:t xml:space="preserve">VA </w:t>
      </w:r>
      <w:proofErr w:type="spellStart"/>
      <w:r w:rsidRPr="0045603D">
        <w:rPr>
          <w:snapToGrid w:val="0"/>
        </w:rPr>
        <w:t>FileMan</w:t>
      </w:r>
      <w:proofErr w:type="spellEnd"/>
      <w:r w:rsidRPr="0045603D">
        <w:rPr>
          <w:snapToGrid w:val="0"/>
        </w:rPr>
        <w:t xml:space="preserve"> V. 21.0</w:t>
      </w:r>
    </w:p>
    <w:p w14:paraId="1959C410" w14:textId="77777777" w:rsidR="00F61261" w:rsidRPr="0045603D" w:rsidRDefault="00F61261" w:rsidP="00EA4A55">
      <w:pPr>
        <w:pStyle w:val="BodyText"/>
        <w:numPr>
          <w:ilvl w:val="0"/>
          <w:numId w:val="18"/>
        </w:numPr>
        <w:rPr>
          <w:snapToGrid w:val="0"/>
        </w:rPr>
      </w:pPr>
      <w:r w:rsidRPr="0045603D">
        <w:rPr>
          <w:snapToGrid w:val="0"/>
        </w:rPr>
        <w:t>Kernel V. 8.0</w:t>
      </w:r>
    </w:p>
    <w:p w14:paraId="23C3474C" w14:textId="77777777" w:rsidR="00F61261" w:rsidRPr="0045603D" w:rsidRDefault="00F61261" w:rsidP="00EA4A55">
      <w:pPr>
        <w:pStyle w:val="BodyText"/>
        <w:numPr>
          <w:ilvl w:val="0"/>
          <w:numId w:val="18"/>
        </w:numPr>
        <w:rPr>
          <w:snapToGrid w:val="0"/>
        </w:rPr>
      </w:pPr>
      <w:r w:rsidRPr="0045603D">
        <w:rPr>
          <w:snapToGrid w:val="0"/>
        </w:rPr>
        <w:t>PIMS V. 5.3</w:t>
      </w:r>
    </w:p>
    <w:p w14:paraId="1592EBE7" w14:textId="77777777" w:rsidR="00F61261" w:rsidRPr="0045603D" w:rsidRDefault="00F61261" w:rsidP="007F167E">
      <w:pPr>
        <w:pStyle w:val="Heading2"/>
      </w:pPr>
      <w:bookmarkStart w:id="58" w:name="_Toc399827489"/>
      <w:bookmarkStart w:id="59" w:name="_Toc407172789"/>
      <w:bookmarkStart w:id="60" w:name="_Toc468791157"/>
      <w:r w:rsidRPr="0045603D">
        <w:t>Database Integration Agreements (DBIAs</w:t>
      </w:r>
      <w:bookmarkEnd w:id="58"/>
      <w:r w:rsidRPr="0045603D">
        <w:t>)</w:t>
      </w:r>
      <w:bookmarkEnd w:id="59"/>
      <w:bookmarkEnd w:id="60"/>
    </w:p>
    <w:p w14:paraId="4070C6B9" w14:textId="77777777" w:rsidR="00F61261" w:rsidRDefault="00F61261" w:rsidP="00B73867">
      <w:pPr>
        <w:pStyle w:val="BodyText"/>
      </w:pPr>
      <w:r w:rsidRPr="0045603D">
        <w:t>Take the following steps to obtain the DBIAs for DRG Grouper V. 18.0:</w:t>
      </w:r>
    </w:p>
    <w:p w14:paraId="41847DD3" w14:textId="77777777" w:rsidR="00B73867" w:rsidRPr="00B73867" w:rsidRDefault="00B73867" w:rsidP="00B73867">
      <w:pPr>
        <w:pStyle w:val="BodyText"/>
        <w:rPr>
          <w:b/>
          <w:u w:val="single"/>
        </w:rPr>
      </w:pPr>
      <w:r w:rsidRPr="00B73867">
        <w:rPr>
          <w:b/>
          <w:u w:val="single"/>
        </w:rPr>
        <w:t>Custodial Package</w:t>
      </w:r>
    </w:p>
    <w:p w14:paraId="12DBE098" w14:textId="77777777" w:rsidR="00B73867" w:rsidRPr="00B73867" w:rsidRDefault="00B73867" w:rsidP="00EA4A55">
      <w:pPr>
        <w:pStyle w:val="BodyText"/>
        <w:numPr>
          <w:ilvl w:val="0"/>
          <w:numId w:val="19"/>
        </w:numPr>
      </w:pPr>
      <w:r w:rsidRPr="00B73867">
        <w:t>FORUM</w:t>
      </w:r>
    </w:p>
    <w:p w14:paraId="1843F200" w14:textId="77777777" w:rsidR="00B73867" w:rsidRPr="00B73867" w:rsidRDefault="00B73867" w:rsidP="00EA4A55">
      <w:pPr>
        <w:pStyle w:val="BodyText"/>
        <w:numPr>
          <w:ilvl w:val="0"/>
          <w:numId w:val="19"/>
        </w:numPr>
      </w:pPr>
      <w:r w:rsidRPr="00B73867">
        <w:t>DBA Menu</w:t>
      </w:r>
    </w:p>
    <w:p w14:paraId="01A7A81F" w14:textId="77777777" w:rsidR="00B73867" w:rsidRPr="00B73867" w:rsidRDefault="00B73867" w:rsidP="00EA4A55">
      <w:pPr>
        <w:pStyle w:val="BodyText"/>
        <w:numPr>
          <w:ilvl w:val="0"/>
          <w:numId w:val="19"/>
        </w:numPr>
      </w:pPr>
      <w:r w:rsidRPr="00B73867">
        <w:t>Integration Agreements Menu</w:t>
      </w:r>
    </w:p>
    <w:p w14:paraId="17E950A1" w14:textId="77777777" w:rsidR="00B73867" w:rsidRPr="00B73867" w:rsidRDefault="00B73867" w:rsidP="00EA4A55">
      <w:pPr>
        <w:pStyle w:val="BodyText"/>
        <w:numPr>
          <w:ilvl w:val="0"/>
          <w:numId w:val="19"/>
        </w:numPr>
      </w:pPr>
      <w:r w:rsidRPr="00B73867">
        <w:t>Custodial Package Menu</w:t>
      </w:r>
    </w:p>
    <w:p w14:paraId="6CC70023" w14:textId="77777777" w:rsidR="00B73867" w:rsidRPr="00B73867" w:rsidRDefault="00B73867" w:rsidP="00EA4A55">
      <w:pPr>
        <w:pStyle w:val="BodyText"/>
        <w:numPr>
          <w:ilvl w:val="0"/>
          <w:numId w:val="19"/>
        </w:numPr>
      </w:pPr>
      <w:r w:rsidRPr="00B73867">
        <w:t>Active by Custodial Package Option</w:t>
      </w:r>
    </w:p>
    <w:p w14:paraId="295D2747" w14:textId="77777777" w:rsidR="00B73867" w:rsidRPr="00B73867" w:rsidRDefault="00B73867" w:rsidP="00EA4A55">
      <w:pPr>
        <w:pStyle w:val="BodyText"/>
        <w:numPr>
          <w:ilvl w:val="0"/>
          <w:numId w:val="19"/>
        </w:numPr>
      </w:pPr>
      <w:r w:rsidRPr="00B73867">
        <w:t xml:space="preserve">Select Package Name: </w:t>
      </w:r>
      <w:r w:rsidRPr="00B73867">
        <w:rPr>
          <w:b/>
        </w:rPr>
        <w:t>ICD</w:t>
      </w:r>
    </w:p>
    <w:p w14:paraId="75B8A7E1" w14:textId="77777777" w:rsidR="00B73867" w:rsidRPr="00B73867" w:rsidRDefault="00B73867" w:rsidP="00B73867">
      <w:pPr>
        <w:pStyle w:val="BodyText"/>
        <w:rPr>
          <w:b/>
          <w:u w:val="single"/>
        </w:rPr>
      </w:pPr>
      <w:r w:rsidRPr="00B73867">
        <w:rPr>
          <w:b/>
          <w:u w:val="single"/>
        </w:rPr>
        <w:t>Subscriber Package</w:t>
      </w:r>
    </w:p>
    <w:p w14:paraId="480D61D1" w14:textId="77777777" w:rsidR="00B73867" w:rsidRPr="00B73867" w:rsidRDefault="00B73867" w:rsidP="00EA4A55">
      <w:pPr>
        <w:pStyle w:val="BodyText"/>
        <w:numPr>
          <w:ilvl w:val="0"/>
          <w:numId w:val="20"/>
        </w:numPr>
      </w:pPr>
      <w:r w:rsidRPr="00B73867">
        <w:t>FORUM</w:t>
      </w:r>
    </w:p>
    <w:p w14:paraId="446E6B2A" w14:textId="77777777" w:rsidR="00B73867" w:rsidRPr="00B73867" w:rsidRDefault="00B73867" w:rsidP="00EA4A55">
      <w:pPr>
        <w:pStyle w:val="BodyText"/>
        <w:numPr>
          <w:ilvl w:val="0"/>
          <w:numId w:val="20"/>
        </w:numPr>
      </w:pPr>
      <w:r w:rsidRPr="00B73867">
        <w:t>DBA Menu</w:t>
      </w:r>
    </w:p>
    <w:p w14:paraId="5B11F4BC" w14:textId="77777777" w:rsidR="00B73867" w:rsidRPr="00B73867" w:rsidRDefault="00B73867" w:rsidP="00EA4A55">
      <w:pPr>
        <w:pStyle w:val="BodyText"/>
        <w:numPr>
          <w:ilvl w:val="0"/>
          <w:numId w:val="20"/>
        </w:numPr>
      </w:pPr>
      <w:r w:rsidRPr="00B73867">
        <w:t>Integration Agreements Menu</w:t>
      </w:r>
    </w:p>
    <w:p w14:paraId="5AE6BF44" w14:textId="77777777" w:rsidR="00B73867" w:rsidRPr="00B73867" w:rsidRDefault="00B73867" w:rsidP="00EA4A55">
      <w:pPr>
        <w:pStyle w:val="BodyText"/>
        <w:numPr>
          <w:ilvl w:val="0"/>
          <w:numId w:val="20"/>
        </w:numPr>
      </w:pPr>
      <w:r w:rsidRPr="00B73867">
        <w:t>Subscriber Package Menu</w:t>
      </w:r>
    </w:p>
    <w:p w14:paraId="61446DEA" w14:textId="77777777" w:rsidR="00B73867" w:rsidRPr="00B73867" w:rsidRDefault="00B73867" w:rsidP="00EA4A55">
      <w:pPr>
        <w:pStyle w:val="BodyText"/>
        <w:numPr>
          <w:ilvl w:val="0"/>
          <w:numId w:val="20"/>
        </w:numPr>
      </w:pPr>
      <w:r w:rsidRPr="00B73867">
        <w:t>Print Active by Subscriber Package Option</w:t>
      </w:r>
    </w:p>
    <w:p w14:paraId="19399E86" w14:textId="77777777" w:rsidR="00B73867" w:rsidRPr="00B73867" w:rsidRDefault="00B73867" w:rsidP="00EA4A55">
      <w:pPr>
        <w:pStyle w:val="BodyText"/>
        <w:numPr>
          <w:ilvl w:val="0"/>
          <w:numId w:val="20"/>
        </w:numPr>
      </w:pPr>
      <w:r w:rsidRPr="00B73867">
        <w:t xml:space="preserve">Start with subscriber package: </w:t>
      </w:r>
      <w:r w:rsidRPr="00B73867">
        <w:rPr>
          <w:b/>
        </w:rPr>
        <w:t>ICD</w:t>
      </w:r>
    </w:p>
    <w:p w14:paraId="52833F77" w14:textId="77777777" w:rsidR="00F61261" w:rsidRPr="0045603D" w:rsidRDefault="00F61261" w:rsidP="001531F4">
      <w:pPr>
        <w:pStyle w:val="Heading1"/>
      </w:pPr>
      <w:bookmarkStart w:id="61" w:name="_Toc468791158"/>
      <w:r w:rsidRPr="0045603D">
        <w:lastRenderedPageBreak/>
        <w:t>Package-wide Variables</w:t>
      </w:r>
      <w:bookmarkEnd w:id="61"/>
    </w:p>
    <w:p w14:paraId="10268855" w14:textId="77777777" w:rsidR="00F61261" w:rsidRPr="0045603D" w:rsidRDefault="00F61261" w:rsidP="00B73867">
      <w:pPr>
        <w:pStyle w:val="BodyText"/>
        <w:rPr>
          <w:snapToGrid w:val="0"/>
        </w:rPr>
      </w:pPr>
      <w:r w:rsidRPr="0045603D">
        <w:rPr>
          <w:snapToGrid w:val="0"/>
        </w:rPr>
        <w:t>There are no package-wide variables associated with the DRG Grouper package.</w:t>
      </w:r>
    </w:p>
    <w:p w14:paraId="3148DF06" w14:textId="77777777" w:rsidR="00F61261" w:rsidRPr="0045603D" w:rsidRDefault="00F61261" w:rsidP="007F167E">
      <w:pPr>
        <w:pStyle w:val="Heading2"/>
      </w:pPr>
      <w:bookmarkStart w:id="62" w:name="_Toc468791159"/>
      <w:r w:rsidRPr="0045603D">
        <w:t>SACC Exemptions/Non-Standard Code</w:t>
      </w:r>
      <w:bookmarkEnd w:id="62"/>
    </w:p>
    <w:p w14:paraId="53A0C138" w14:textId="77777777" w:rsidR="00F61261" w:rsidRPr="0045603D" w:rsidRDefault="00F61261" w:rsidP="00B73867">
      <w:pPr>
        <w:pStyle w:val="BodyText"/>
        <w:rPr>
          <w:snapToGrid w:val="0"/>
        </w:rPr>
      </w:pPr>
      <w:r w:rsidRPr="0045603D">
        <w:rPr>
          <w:snapToGrid w:val="0"/>
        </w:rPr>
        <w:t>There are no SACC exemptions/non-standard code in the DRG Grouper package.</w:t>
      </w:r>
    </w:p>
    <w:p w14:paraId="59216B97" w14:textId="77777777" w:rsidR="00F61261" w:rsidRPr="0045603D" w:rsidRDefault="00F61261" w:rsidP="001531F4">
      <w:pPr>
        <w:pStyle w:val="Heading1"/>
      </w:pPr>
      <w:bookmarkStart w:id="63" w:name="_Toc407172792"/>
      <w:bookmarkStart w:id="64" w:name="_Toc468791160"/>
      <w:r w:rsidRPr="0045603D">
        <w:lastRenderedPageBreak/>
        <w:t>How to Generate Online Documentation</w:t>
      </w:r>
      <w:bookmarkEnd w:id="63"/>
      <w:bookmarkEnd w:id="64"/>
    </w:p>
    <w:p w14:paraId="72296F6C" w14:textId="77777777" w:rsidR="00F61261" w:rsidRPr="0045603D" w:rsidRDefault="00F61261" w:rsidP="00AE02CC">
      <w:pPr>
        <w:pStyle w:val="BodyText"/>
      </w:pPr>
      <w:r w:rsidRPr="0045603D">
        <w:t xml:space="preserve">This section describes some of the various methods by which you can secure DRG Grouper technical documentation. You can generate online technical documentation pertaining to the DRG Grouper software (in addition to that which is located in the help prompts </w:t>
      </w:r>
      <w:proofErr w:type="gramStart"/>
      <w:r w:rsidRPr="0045603D">
        <w:t>and on the help</w:t>
      </w:r>
      <w:proofErr w:type="gramEnd"/>
      <w:r w:rsidRPr="0045603D">
        <w:t xml:space="preserve"> screens which are found throughout the DRG Grouper package) through the utilization of several KERNEL options. These include, but are</w:t>
      </w:r>
      <w:r w:rsidR="00314650">
        <w:t xml:space="preserve"> not limited to, the following:</w:t>
      </w:r>
    </w:p>
    <w:p w14:paraId="3AA46DD5" w14:textId="77777777" w:rsidR="00F61261" w:rsidRPr="00314650" w:rsidRDefault="00F61261" w:rsidP="00EA4A55">
      <w:pPr>
        <w:pStyle w:val="BodyText"/>
        <w:numPr>
          <w:ilvl w:val="0"/>
          <w:numId w:val="21"/>
        </w:numPr>
      </w:pPr>
      <w:r w:rsidRPr="00314650">
        <w:t>XINDEX</w:t>
      </w:r>
    </w:p>
    <w:p w14:paraId="511657EC" w14:textId="77777777" w:rsidR="00F61261" w:rsidRPr="00314650" w:rsidRDefault="00F61261" w:rsidP="00EA4A55">
      <w:pPr>
        <w:pStyle w:val="BodyText"/>
        <w:numPr>
          <w:ilvl w:val="0"/>
          <w:numId w:val="21"/>
        </w:numPr>
      </w:pPr>
      <w:r w:rsidRPr="00314650">
        <w:t>Menu Management Inquire Option File</w:t>
      </w:r>
    </w:p>
    <w:p w14:paraId="6137E6E1" w14:textId="77777777" w:rsidR="00F61261" w:rsidRPr="00314650" w:rsidRDefault="00F61261" w:rsidP="00EA4A55">
      <w:pPr>
        <w:pStyle w:val="BodyText"/>
        <w:numPr>
          <w:ilvl w:val="0"/>
          <w:numId w:val="21"/>
        </w:numPr>
      </w:pPr>
      <w:r w:rsidRPr="00314650">
        <w:t>Print Option File</w:t>
      </w:r>
    </w:p>
    <w:p w14:paraId="38A12007" w14:textId="77777777" w:rsidR="00F61261" w:rsidRPr="00314650" w:rsidRDefault="00F61261" w:rsidP="00EA4A55">
      <w:pPr>
        <w:pStyle w:val="BodyText"/>
        <w:numPr>
          <w:ilvl w:val="0"/>
          <w:numId w:val="21"/>
        </w:numPr>
      </w:pPr>
      <w:proofErr w:type="spellStart"/>
      <w:r w:rsidRPr="00314650">
        <w:t>FileMan</w:t>
      </w:r>
      <w:proofErr w:type="spellEnd"/>
      <w:r w:rsidRPr="00314650">
        <w:t xml:space="preserve"> List File Attributes</w:t>
      </w:r>
    </w:p>
    <w:p w14:paraId="185681AA" w14:textId="77777777" w:rsidR="00F61261" w:rsidRPr="0045603D" w:rsidRDefault="00F61261" w:rsidP="00AE02CC">
      <w:pPr>
        <w:pStyle w:val="BodyText"/>
      </w:pPr>
      <w:r w:rsidRPr="0045603D">
        <w:t xml:space="preserve">An option name preceded by a question mark </w:t>
      </w:r>
      <w:proofErr w:type="gramStart"/>
      <w:r w:rsidRPr="0045603D">
        <w:t>(?OPTION</w:t>
      </w:r>
      <w:proofErr w:type="gramEnd"/>
      <w:r w:rsidRPr="0045603D">
        <w:t>) shows extended help, if available, for that option. Entering question marks at the "Select ... Option:" prompt provides valuable technical information. The level of information provided depends on the number of question marks entered.</w:t>
      </w:r>
    </w:p>
    <w:p w14:paraId="49B9176C" w14:textId="77777777" w:rsidR="00F61261" w:rsidRPr="0045603D" w:rsidRDefault="00F61261" w:rsidP="00EA4A55">
      <w:pPr>
        <w:pStyle w:val="BodyText"/>
        <w:numPr>
          <w:ilvl w:val="0"/>
          <w:numId w:val="22"/>
        </w:numPr>
      </w:pPr>
      <w:r w:rsidRPr="0045603D">
        <w:t>A single question mark (?) lists all options which can be accessed from the curre</w:t>
      </w:r>
      <w:r w:rsidR="00AE02CC">
        <w:t>nt option.</w:t>
      </w:r>
    </w:p>
    <w:p w14:paraId="5CC45AB5" w14:textId="77777777" w:rsidR="00F61261" w:rsidRPr="0045603D" w:rsidRDefault="00F61261" w:rsidP="00EA4A55">
      <w:pPr>
        <w:pStyle w:val="BodyText"/>
        <w:numPr>
          <w:ilvl w:val="0"/>
          <w:numId w:val="22"/>
        </w:numPr>
      </w:pPr>
      <w:r w:rsidRPr="0045603D">
        <w:t>Two question marks (??) lists all options accessible from the current one, showing the</w:t>
      </w:r>
      <w:r w:rsidR="00AE02CC">
        <w:t xml:space="preserve"> formal name and lock for each.</w:t>
      </w:r>
    </w:p>
    <w:p w14:paraId="73D8AEBD" w14:textId="77777777" w:rsidR="00F61261" w:rsidRPr="0045603D" w:rsidRDefault="00F61261" w:rsidP="00EA4A55">
      <w:pPr>
        <w:pStyle w:val="BodyText"/>
        <w:numPr>
          <w:ilvl w:val="0"/>
          <w:numId w:val="22"/>
        </w:numPr>
      </w:pPr>
      <w:r w:rsidRPr="0045603D">
        <w:t>Three question marks (???) displays a brief descrip</w:t>
      </w:r>
      <w:r w:rsidR="00AE02CC">
        <w:t>tion for each option in a menu.</w:t>
      </w:r>
    </w:p>
    <w:p w14:paraId="5AB47275" w14:textId="77777777" w:rsidR="00F61261" w:rsidRPr="0045603D" w:rsidRDefault="00F61261" w:rsidP="00AE02CC">
      <w:pPr>
        <w:pStyle w:val="BodyText"/>
      </w:pPr>
      <w:r w:rsidRPr="0045603D">
        <w:t xml:space="preserve">For a more detailed option listing and further information about other utilities which supply online technical information, please consult the </w:t>
      </w:r>
      <w:r w:rsidRPr="0045603D">
        <w:rPr>
          <w:sz w:val="28"/>
        </w:rPr>
        <w:t>VistA</w:t>
      </w:r>
      <w:r w:rsidRPr="0045603D">
        <w:t xml:space="preserve"> Kernel Reference Manual.</w:t>
      </w:r>
    </w:p>
    <w:p w14:paraId="5797DEA0" w14:textId="77777777" w:rsidR="00F61261" w:rsidRPr="0045603D" w:rsidRDefault="00F61261" w:rsidP="007F167E">
      <w:pPr>
        <w:pStyle w:val="Heading2"/>
      </w:pPr>
      <w:bookmarkStart w:id="65" w:name="_Toc407172793"/>
      <w:bookmarkStart w:id="66" w:name="_Toc468791161"/>
      <w:r w:rsidRPr="0045603D">
        <w:t>XINDEX</w:t>
      </w:r>
      <w:bookmarkEnd w:id="65"/>
      <w:bookmarkEnd w:id="66"/>
    </w:p>
    <w:p w14:paraId="78447E15" w14:textId="77777777" w:rsidR="00F61261" w:rsidRPr="0045603D" w:rsidRDefault="00F61261" w:rsidP="00884594">
      <w:pPr>
        <w:pStyle w:val="BodyText"/>
      </w:pPr>
      <w:r w:rsidRPr="0045603D">
        <w:t xml:space="preserve">This option analyzes the structure of routines to determine in part if the routines adhere to </w:t>
      </w:r>
      <w:r w:rsidRPr="0045603D">
        <w:rPr>
          <w:sz w:val="28"/>
        </w:rPr>
        <w:t>VistA</w:t>
      </w:r>
      <w:r w:rsidRPr="0045603D">
        <w:t xml:space="preserve"> Programming Standards. The XINDEX output might in</w:t>
      </w:r>
      <w:r w:rsidR="00884594">
        <w:t>clude the following components:</w:t>
      </w:r>
    </w:p>
    <w:p w14:paraId="76A5E349" w14:textId="77777777" w:rsidR="00F61261" w:rsidRPr="0045603D" w:rsidRDefault="00F61261" w:rsidP="00EA4A55">
      <w:pPr>
        <w:pStyle w:val="BodyText"/>
        <w:numPr>
          <w:ilvl w:val="0"/>
          <w:numId w:val="23"/>
        </w:numPr>
      </w:pPr>
      <w:r w:rsidRPr="0045603D">
        <w:t>Compiled list of errors and warnings</w:t>
      </w:r>
    </w:p>
    <w:p w14:paraId="550D6ADE" w14:textId="77777777" w:rsidR="00F61261" w:rsidRPr="0045603D" w:rsidRDefault="00F61261" w:rsidP="00EA4A55">
      <w:pPr>
        <w:pStyle w:val="BodyText"/>
        <w:numPr>
          <w:ilvl w:val="0"/>
          <w:numId w:val="23"/>
        </w:numPr>
      </w:pPr>
      <w:r w:rsidRPr="0045603D">
        <w:t>Routine listing</w:t>
      </w:r>
    </w:p>
    <w:p w14:paraId="7EC9B085" w14:textId="77777777" w:rsidR="00F61261" w:rsidRPr="0045603D" w:rsidRDefault="00F61261" w:rsidP="00EA4A55">
      <w:pPr>
        <w:pStyle w:val="BodyText"/>
        <w:numPr>
          <w:ilvl w:val="0"/>
          <w:numId w:val="23"/>
        </w:numPr>
      </w:pPr>
      <w:r w:rsidRPr="0045603D">
        <w:t>Local variables</w:t>
      </w:r>
    </w:p>
    <w:p w14:paraId="1A85D169" w14:textId="77777777" w:rsidR="00F61261" w:rsidRPr="0045603D" w:rsidRDefault="00F61261" w:rsidP="00EA4A55">
      <w:pPr>
        <w:pStyle w:val="BodyText"/>
        <w:numPr>
          <w:ilvl w:val="0"/>
          <w:numId w:val="23"/>
        </w:numPr>
      </w:pPr>
      <w:r w:rsidRPr="0045603D">
        <w:t>Global variables</w:t>
      </w:r>
    </w:p>
    <w:p w14:paraId="1ABF5C9F" w14:textId="77777777" w:rsidR="00F61261" w:rsidRPr="0045603D" w:rsidRDefault="00F61261" w:rsidP="00EA4A55">
      <w:pPr>
        <w:pStyle w:val="BodyText"/>
        <w:numPr>
          <w:ilvl w:val="0"/>
          <w:numId w:val="23"/>
        </w:numPr>
      </w:pPr>
      <w:r w:rsidRPr="0045603D">
        <w:t xml:space="preserve">Naked </w:t>
      </w:r>
      <w:proofErr w:type="spellStart"/>
      <w:r w:rsidRPr="0045603D">
        <w:t>globals</w:t>
      </w:r>
      <w:proofErr w:type="spellEnd"/>
    </w:p>
    <w:p w14:paraId="3A51116F" w14:textId="77777777" w:rsidR="00F61261" w:rsidRPr="0045603D" w:rsidRDefault="00F61261" w:rsidP="00EA4A55">
      <w:pPr>
        <w:pStyle w:val="BodyText"/>
        <w:numPr>
          <w:ilvl w:val="0"/>
          <w:numId w:val="23"/>
        </w:numPr>
      </w:pPr>
      <w:r w:rsidRPr="0045603D">
        <w:t>Label references</w:t>
      </w:r>
    </w:p>
    <w:p w14:paraId="5316A8B6" w14:textId="77777777" w:rsidR="00F61261" w:rsidRPr="0045603D" w:rsidRDefault="00F61261" w:rsidP="00EA4A55">
      <w:pPr>
        <w:pStyle w:val="BodyText"/>
        <w:numPr>
          <w:ilvl w:val="0"/>
          <w:numId w:val="23"/>
        </w:numPr>
      </w:pPr>
      <w:r w:rsidRPr="0045603D">
        <w:t>External references</w:t>
      </w:r>
    </w:p>
    <w:p w14:paraId="275342B5" w14:textId="77777777" w:rsidR="00F61261" w:rsidRPr="0045603D" w:rsidRDefault="00F61261" w:rsidP="00884594">
      <w:pPr>
        <w:pStyle w:val="BodyText"/>
      </w:pPr>
      <w:r w:rsidRPr="0045603D">
        <w:t xml:space="preserve">By running XINDEX for a specified set of routines, users are afforded the opportunity to discover any deviations from </w:t>
      </w:r>
      <w:r w:rsidRPr="0045603D">
        <w:rPr>
          <w:sz w:val="28"/>
        </w:rPr>
        <w:t>VistA</w:t>
      </w:r>
      <w:r w:rsidRPr="0045603D">
        <w:t xml:space="preserve"> Programming Standards which exist in the selected routines and to see how routines interact with one another (i.e., which routines call or are called by other routines).</w:t>
      </w:r>
    </w:p>
    <w:p w14:paraId="4032E582" w14:textId="77777777" w:rsidR="00F61261" w:rsidRPr="0045603D" w:rsidRDefault="00F61261" w:rsidP="00884594">
      <w:pPr>
        <w:pStyle w:val="BodyText"/>
      </w:pPr>
      <w:r w:rsidRPr="0045603D">
        <w:lastRenderedPageBreak/>
        <w:t>To run XINDEX for the DRG Grouper software, specify the following namespace at the "routine(s</w:t>
      </w:r>
      <w:proofErr w:type="gramStart"/>
      <w:r w:rsidRPr="0045603D">
        <w:t>) ?</w:t>
      </w:r>
      <w:proofErr w:type="gramEnd"/>
      <w:r w:rsidRPr="0045603D">
        <w:t xml:space="preserve">&gt;" prompt: </w:t>
      </w:r>
      <w:r w:rsidRPr="0045603D">
        <w:rPr>
          <w:b/>
        </w:rPr>
        <w:t>ICD*</w:t>
      </w:r>
      <w:r w:rsidRPr="0045603D">
        <w:t>.</w:t>
      </w:r>
    </w:p>
    <w:p w14:paraId="7B9B7833" w14:textId="77777777" w:rsidR="00F61261" w:rsidRPr="0045603D" w:rsidRDefault="00F61261" w:rsidP="00884594">
      <w:pPr>
        <w:pStyle w:val="BodyText"/>
      </w:pPr>
      <w:r w:rsidRPr="0045603D">
        <w:t>DRG Grouper initialization routines which reside in the UCI in which XINDEX is being run, compiled template routines, and local routines found within the ICD namespace should be omitted at the "routine(s</w:t>
      </w:r>
      <w:proofErr w:type="gramStart"/>
      <w:r w:rsidRPr="0045603D">
        <w:t>) ?</w:t>
      </w:r>
      <w:proofErr w:type="gramEnd"/>
      <w:r w:rsidRPr="0045603D">
        <w:t>&gt;" prompt. To omit routines from selection, preface the namespace with a minus sign (-).</w:t>
      </w:r>
    </w:p>
    <w:p w14:paraId="165F43C7" w14:textId="77777777" w:rsidR="00F61261" w:rsidRPr="0045603D" w:rsidRDefault="00F61261" w:rsidP="007F167E">
      <w:pPr>
        <w:pStyle w:val="Heading2"/>
      </w:pPr>
      <w:bookmarkStart w:id="67" w:name="_Toc407172794"/>
      <w:bookmarkStart w:id="68" w:name="_Toc468791162"/>
      <w:r w:rsidRPr="0045603D">
        <w:t xml:space="preserve">Inquire </w:t>
      </w:r>
      <w:proofErr w:type="gramStart"/>
      <w:r w:rsidRPr="0045603D">
        <w:t>To</w:t>
      </w:r>
      <w:proofErr w:type="gramEnd"/>
      <w:r w:rsidRPr="0045603D">
        <w:t xml:space="preserve"> Option File</w:t>
      </w:r>
      <w:bookmarkEnd w:id="67"/>
      <w:bookmarkEnd w:id="68"/>
    </w:p>
    <w:p w14:paraId="5FB7D786" w14:textId="77777777" w:rsidR="00F61261" w:rsidRPr="0045603D" w:rsidRDefault="00F61261" w:rsidP="00D24BE9">
      <w:pPr>
        <w:pStyle w:val="BodyText"/>
      </w:pPr>
      <w:r w:rsidRPr="0045603D">
        <w:t>To secure information about DRG Grouper options, users must specify the name or namespace of the option(s) desired. This Menu Manager option provides the following information about user-specified option(s):</w:t>
      </w:r>
    </w:p>
    <w:p w14:paraId="2AD40C4B" w14:textId="77777777" w:rsidR="00F61261" w:rsidRPr="0045603D" w:rsidRDefault="00F61261" w:rsidP="00EA4A55">
      <w:pPr>
        <w:pStyle w:val="BodyText"/>
        <w:numPr>
          <w:ilvl w:val="0"/>
          <w:numId w:val="24"/>
        </w:numPr>
      </w:pPr>
      <w:r w:rsidRPr="0045603D">
        <w:t>Option name</w:t>
      </w:r>
    </w:p>
    <w:p w14:paraId="23E86035" w14:textId="77777777" w:rsidR="00F61261" w:rsidRPr="0045603D" w:rsidRDefault="00F61261" w:rsidP="00EA4A55">
      <w:pPr>
        <w:pStyle w:val="BodyText"/>
        <w:numPr>
          <w:ilvl w:val="0"/>
          <w:numId w:val="24"/>
        </w:numPr>
      </w:pPr>
      <w:r w:rsidRPr="0045603D">
        <w:t>Menu text</w:t>
      </w:r>
    </w:p>
    <w:p w14:paraId="24BF8542" w14:textId="77777777" w:rsidR="00F61261" w:rsidRPr="0045603D" w:rsidRDefault="00F61261" w:rsidP="00EA4A55">
      <w:pPr>
        <w:pStyle w:val="BodyText"/>
        <w:numPr>
          <w:ilvl w:val="0"/>
          <w:numId w:val="24"/>
        </w:numPr>
      </w:pPr>
      <w:r w:rsidRPr="0045603D">
        <w:t>Option description</w:t>
      </w:r>
    </w:p>
    <w:p w14:paraId="6267EAB3" w14:textId="77777777" w:rsidR="00F61261" w:rsidRPr="0045603D" w:rsidRDefault="00F61261" w:rsidP="00EA4A55">
      <w:pPr>
        <w:pStyle w:val="BodyText"/>
        <w:numPr>
          <w:ilvl w:val="0"/>
          <w:numId w:val="24"/>
        </w:numPr>
      </w:pPr>
      <w:r w:rsidRPr="0045603D">
        <w:t>Type of option</w:t>
      </w:r>
    </w:p>
    <w:p w14:paraId="47A3B7EF" w14:textId="77777777" w:rsidR="00F61261" w:rsidRPr="0045603D" w:rsidRDefault="00F61261" w:rsidP="00EA4A55">
      <w:pPr>
        <w:pStyle w:val="BodyText"/>
        <w:numPr>
          <w:ilvl w:val="0"/>
          <w:numId w:val="24"/>
        </w:numPr>
      </w:pPr>
      <w:r w:rsidRPr="0045603D">
        <w:t>Lock (if any)</w:t>
      </w:r>
    </w:p>
    <w:p w14:paraId="6ED41CAB" w14:textId="77777777" w:rsidR="00F61261" w:rsidRPr="0045603D" w:rsidRDefault="00F61261" w:rsidP="007F167E">
      <w:pPr>
        <w:pStyle w:val="Heading2"/>
      </w:pPr>
      <w:bookmarkStart w:id="69" w:name="_Toc407172795"/>
      <w:bookmarkStart w:id="70" w:name="_Toc468791163"/>
      <w:r w:rsidRPr="0045603D">
        <w:t>Print Options File</w:t>
      </w:r>
      <w:bookmarkEnd w:id="69"/>
      <w:bookmarkEnd w:id="70"/>
    </w:p>
    <w:p w14:paraId="5A5CCBF3" w14:textId="77777777" w:rsidR="00F61261" w:rsidRPr="0045603D" w:rsidRDefault="00F61261" w:rsidP="00D24BE9">
      <w:pPr>
        <w:pStyle w:val="BodyText"/>
      </w:pPr>
      <w:r w:rsidRPr="0045603D">
        <w:t xml:space="preserve">Use this utility to generate a listing of options from the OPTION file (#19). Users can choose to print all of the entries in this </w:t>
      </w:r>
      <w:proofErr w:type="gramStart"/>
      <w:r w:rsidRPr="0045603D">
        <w:t>file, or</w:t>
      </w:r>
      <w:proofErr w:type="gramEnd"/>
      <w:r w:rsidRPr="0045603D">
        <w:t xml:space="preserve"> specify a single option or range of options. To obtain a list of DRG Grouper options, specify the ICD option namespace.</w:t>
      </w:r>
    </w:p>
    <w:p w14:paraId="3508FE9F" w14:textId="77777777" w:rsidR="00F61261" w:rsidRPr="0045603D" w:rsidRDefault="00F61261" w:rsidP="007F167E">
      <w:pPr>
        <w:pStyle w:val="Heading2"/>
      </w:pPr>
      <w:bookmarkStart w:id="71" w:name="_Toc407172796"/>
      <w:bookmarkStart w:id="72" w:name="_Toc468791164"/>
      <w:r w:rsidRPr="0045603D">
        <w:t>List File Attributes</w:t>
      </w:r>
      <w:bookmarkEnd w:id="71"/>
      <w:bookmarkEnd w:id="72"/>
    </w:p>
    <w:p w14:paraId="351CEF55" w14:textId="77777777" w:rsidR="00F61261" w:rsidRPr="0045603D" w:rsidRDefault="00F61261" w:rsidP="00D24BE9">
      <w:pPr>
        <w:pStyle w:val="BodyText"/>
      </w:pPr>
      <w:r w:rsidRPr="0045603D">
        <w:t xml:space="preserve">Use this </w:t>
      </w:r>
      <w:proofErr w:type="spellStart"/>
      <w:r w:rsidRPr="0045603D">
        <w:t>FileMan</w:t>
      </w:r>
      <w:proofErr w:type="spellEnd"/>
      <w:r w:rsidRPr="0045603D">
        <w:t xml:space="preserve"> option to generate documentation pertaining to files and file structure. Use the Standard format to obtain the following data dictionary infor</w:t>
      </w:r>
      <w:r w:rsidR="00D24BE9">
        <w:t>mation for a specified file(s):</w:t>
      </w:r>
    </w:p>
    <w:p w14:paraId="321653FD" w14:textId="77777777" w:rsidR="00F61261" w:rsidRPr="0045603D" w:rsidRDefault="00D24BE9" w:rsidP="00EA4A55">
      <w:pPr>
        <w:pStyle w:val="BodyText"/>
        <w:numPr>
          <w:ilvl w:val="0"/>
          <w:numId w:val="25"/>
        </w:numPr>
      </w:pPr>
      <w:r>
        <w:t>File name and description</w:t>
      </w:r>
    </w:p>
    <w:p w14:paraId="1DA0EF06" w14:textId="77777777" w:rsidR="00F61261" w:rsidRPr="0045603D" w:rsidRDefault="00F61261" w:rsidP="00EA4A55">
      <w:pPr>
        <w:pStyle w:val="BodyText"/>
        <w:numPr>
          <w:ilvl w:val="0"/>
          <w:numId w:val="25"/>
        </w:numPr>
      </w:pPr>
      <w:r w:rsidRPr="0045603D">
        <w:t>Identifiers</w:t>
      </w:r>
    </w:p>
    <w:p w14:paraId="41FE720D" w14:textId="77777777" w:rsidR="00F61261" w:rsidRPr="0045603D" w:rsidRDefault="00F61261" w:rsidP="00EA4A55">
      <w:pPr>
        <w:pStyle w:val="BodyText"/>
        <w:numPr>
          <w:ilvl w:val="0"/>
          <w:numId w:val="25"/>
        </w:numPr>
      </w:pPr>
      <w:r w:rsidRPr="0045603D">
        <w:t>Cross-references</w:t>
      </w:r>
    </w:p>
    <w:p w14:paraId="596A3164" w14:textId="77777777" w:rsidR="00F61261" w:rsidRPr="0045603D" w:rsidRDefault="00F61261" w:rsidP="00EA4A55">
      <w:pPr>
        <w:pStyle w:val="BodyText"/>
        <w:numPr>
          <w:ilvl w:val="0"/>
          <w:numId w:val="25"/>
        </w:numPr>
      </w:pPr>
      <w:r w:rsidRPr="0045603D">
        <w:t>Files pointed to by the file specified</w:t>
      </w:r>
    </w:p>
    <w:p w14:paraId="59F5ACE8" w14:textId="77777777" w:rsidR="00F61261" w:rsidRPr="0045603D" w:rsidRDefault="00F61261" w:rsidP="00EA4A55">
      <w:pPr>
        <w:pStyle w:val="BodyText"/>
        <w:numPr>
          <w:ilvl w:val="0"/>
          <w:numId w:val="25"/>
        </w:numPr>
      </w:pPr>
      <w:r w:rsidRPr="0045603D">
        <w:t>Files which point to the file specified</w:t>
      </w:r>
    </w:p>
    <w:p w14:paraId="40F7297B" w14:textId="77777777" w:rsidR="00F61261" w:rsidRPr="0045603D" w:rsidRDefault="00F61261" w:rsidP="00EA4A55">
      <w:pPr>
        <w:pStyle w:val="BodyText"/>
        <w:numPr>
          <w:ilvl w:val="0"/>
          <w:numId w:val="25"/>
        </w:numPr>
      </w:pPr>
      <w:r w:rsidRPr="0045603D">
        <w:t>Input, print, and sort templates</w:t>
      </w:r>
    </w:p>
    <w:p w14:paraId="64FF2E6B" w14:textId="77777777" w:rsidR="00F61261" w:rsidRPr="0045603D" w:rsidRDefault="00F61261" w:rsidP="00D24BE9">
      <w:pPr>
        <w:pStyle w:val="BodyText"/>
      </w:pPr>
      <w:r w:rsidRPr="0045603D">
        <w:t>Additionally, the following information is suppl</w:t>
      </w:r>
      <w:r w:rsidR="00D24BE9">
        <w:t>ied for each field in the file:</w:t>
      </w:r>
    </w:p>
    <w:p w14:paraId="2CA4BDCD" w14:textId="77777777" w:rsidR="00F61261" w:rsidRPr="0045603D" w:rsidRDefault="00F61261" w:rsidP="00EA4A55">
      <w:pPr>
        <w:pStyle w:val="BodyText"/>
        <w:numPr>
          <w:ilvl w:val="0"/>
          <w:numId w:val="26"/>
        </w:numPr>
      </w:pPr>
      <w:r w:rsidRPr="0045603D">
        <w:t>Field name and number</w:t>
      </w:r>
    </w:p>
    <w:p w14:paraId="47122FC6" w14:textId="77777777" w:rsidR="00F61261" w:rsidRPr="0045603D" w:rsidRDefault="00F61261" w:rsidP="00EA4A55">
      <w:pPr>
        <w:pStyle w:val="BodyText"/>
        <w:numPr>
          <w:ilvl w:val="0"/>
          <w:numId w:val="26"/>
        </w:numPr>
      </w:pPr>
      <w:r w:rsidRPr="0045603D">
        <w:t>Global location</w:t>
      </w:r>
    </w:p>
    <w:p w14:paraId="1FBF91A7" w14:textId="77777777" w:rsidR="00F61261" w:rsidRPr="0045603D" w:rsidRDefault="00F61261" w:rsidP="00EA4A55">
      <w:pPr>
        <w:pStyle w:val="BodyText"/>
        <w:numPr>
          <w:ilvl w:val="0"/>
          <w:numId w:val="26"/>
        </w:numPr>
      </w:pPr>
      <w:r w:rsidRPr="0045603D">
        <w:t>Description</w:t>
      </w:r>
    </w:p>
    <w:p w14:paraId="13437B87" w14:textId="77777777" w:rsidR="00F61261" w:rsidRPr="0045603D" w:rsidRDefault="00F61261" w:rsidP="00EA4A55">
      <w:pPr>
        <w:pStyle w:val="BodyText"/>
        <w:numPr>
          <w:ilvl w:val="0"/>
          <w:numId w:val="26"/>
        </w:numPr>
      </w:pPr>
      <w:r w:rsidRPr="0045603D">
        <w:t>Help prompt</w:t>
      </w:r>
    </w:p>
    <w:p w14:paraId="1EE6A4F0" w14:textId="77777777" w:rsidR="00F61261" w:rsidRPr="0045603D" w:rsidRDefault="00F61261" w:rsidP="00EA4A55">
      <w:pPr>
        <w:pStyle w:val="BodyText"/>
        <w:numPr>
          <w:ilvl w:val="0"/>
          <w:numId w:val="26"/>
        </w:numPr>
      </w:pPr>
      <w:r w:rsidRPr="0045603D">
        <w:t>Cross-reference(s)</w:t>
      </w:r>
    </w:p>
    <w:p w14:paraId="11525C30" w14:textId="77777777" w:rsidR="00F61261" w:rsidRPr="0045603D" w:rsidRDefault="00F61261" w:rsidP="00EA4A55">
      <w:pPr>
        <w:pStyle w:val="BodyText"/>
        <w:numPr>
          <w:ilvl w:val="0"/>
          <w:numId w:val="26"/>
        </w:numPr>
      </w:pPr>
      <w:r w:rsidRPr="0045603D">
        <w:lastRenderedPageBreak/>
        <w:t>Input transform</w:t>
      </w:r>
    </w:p>
    <w:p w14:paraId="1FA75E7A" w14:textId="77777777" w:rsidR="00F61261" w:rsidRPr="0045603D" w:rsidRDefault="00F61261" w:rsidP="00EA4A55">
      <w:pPr>
        <w:pStyle w:val="BodyText"/>
        <w:numPr>
          <w:ilvl w:val="0"/>
          <w:numId w:val="26"/>
        </w:numPr>
      </w:pPr>
      <w:r w:rsidRPr="0045603D">
        <w:t>Date last edited</w:t>
      </w:r>
    </w:p>
    <w:p w14:paraId="72E03B45" w14:textId="77777777" w:rsidR="00F61261" w:rsidRPr="0045603D" w:rsidRDefault="00F61261" w:rsidP="00EA4A55">
      <w:pPr>
        <w:pStyle w:val="BodyText"/>
        <w:numPr>
          <w:ilvl w:val="0"/>
          <w:numId w:val="26"/>
        </w:numPr>
      </w:pPr>
      <w:r w:rsidRPr="0045603D">
        <w:t>Notes</w:t>
      </w:r>
    </w:p>
    <w:p w14:paraId="1F4EB4D0" w14:textId="77777777" w:rsidR="00F61261" w:rsidRPr="0045603D" w:rsidRDefault="00F61261" w:rsidP="00D24BE9">
      <w:pPr>
        <w:pStyle w:val="BodyText"/>
      </w:pPr>
      <w:r w:rsidRPr="0045603D">
        <w:t>Use the Global Map format of this option to generate an output which lists:</w:t>
      </w:r>
    </w:p>
    <w:p w14:paraId="297B5506" w14:textId="77777777" w:rsidR="00F61261" w:rsidRPr="0045603D" w:rsidRDefault="00F61261" w:rsidP="00EA4A55">
      <w:pPr>
        <w:pStyle w:val="BodyText"/>
        <w:numPr>
          <w:ilvl w:val="0"/>
          <w:numId w:val="27"/>
        </w:numPr>
      </w:pPr>
      <w:r w:rsidRPr="0045603D">
        <w:t>All cross-references for the selected file</w:t>
      </w:r>
    </w:p>
    <w:p w14:paraId="7B798943" w14:textId="77777777" w:rsidR="00F61261" w:rsidRPr="0045603D" w:rsidRDefault="00F61261" w:rsidP="00EA4A55">
      <w:pPr>
        <w:pStyle w:val="BodyText"/>
        <w:numPr>
          <w:ilvl w:val="0"/>
          <w:numId w:val="27"/>
        </w:numPr>
      </w:pPr>
      <w:r w:rsidRPr="0045603D">
        <w:t>Global location of each field in the file</w:t>
      </w:r>
    </w:p>
    <w:p w14:paraId="0093D77D" w14:textId="77777777" w:rsidR="00C115ED" w:rsidRDefault="00F61261" w:rsidP="00F3694F">
      <w:pPr>
        <w:pStyle w:val="BodyText"/>
        <w:numPr>
          <w:ilvl w:val="0"/>
          <w:numId w:val="27"/>
        </w:numPr>
        <w:sectPr w:rsidR="00C115ED" w:rsidSect="00BE7EFF">
          <w:pgSz w:w="12240" w:h="15840" w:code="1"/>
          <w:pgMar w:top="1440" w:right="1440" w:bottom="1440" w:left="1440" w:header="720" w:footer="720" w:gutter="0"/>
          <w:pgNumType w:start="1"/>
          <w:cols w:space="720"/>
          <w:docGrid w:linePitch="299"/>
        </w:sectPr>
      </w:pPr>
      <w:r w:rsidRPr="0045603D">
        <w:t>Input, print, and sort templates</w:t>
      </w:r>
      <w:bookmarkStart w:id="73" w:name="_Glossary"/>
      <w:bookmarkEnd w:id="73"/>
    </w:p>
    <w:p w14:paraId="42BE8B89" w14:textId="77777777" w:rsidR="00D55506" w:rsidRDefault="002646DE" w:rsidP="00C61E56">
      <w:pPr>
        <w:pStyle w:val="Appendix1"/>
      </w:pPr>
      <w:bookmarkStart w:id="74" w:name="_Ref457336123"/>
      <w:bookmarkStart w:id="75" w:name="_Toc468791165"/>
      <w:r>
        <w:lastRenderedPageBreak/>
        <w:t>Appendix A – Routines and Checksums</w:t>
      </w:r>
      <w:bookmarkEnd w:id="74"/>
      <w:bookmarkEnd w:id="75"/>
    </w:p>
    <w:p w14:paraId="22FBD84B" w14:textId="77777777" w:rsidR="00C61E56" w:rsidRDefault="00C61E56" w:rsidP="00C61E56">
      <w:pPr>
        <w:pStyle w:val="Appendix11"/>
      </w:pPr>
      <w:bookmarkStart w:id="76" w:name="_Toc468791166"/>
      <w:r>
        <w:t>Patch ICD*18*89 Routine Information</w:t>
      </w:r>
      <w:bookmarkEnd w:id="76"/>
    </w:p>
    <w:p w14:paraId="32A58C2A" w14:textId="77777777" w:rsidR="00C61E56" w:rsidRPr="0045603D" w:rsidRDefault="00C61E56" w:rsidP="00C61E56">
      <w:pPr>
        <w:pStyle w:val="BodyText"/>
      </w:pPr>
      <w:r w:rsidRPr="0045603D">
        <w:t xml:space="preserve">The second line of each of these routines </w:t>
      </w:r>
      <w:r>
        <w:t>for ICD*18*89</w:t>
      </w:r>
      <w:r w:rsidRPr="0045603D">
        <w:t xml:space="preserve"> looks like:</w:t>
      </w:r>
    </w:p>
    <w:p w14:paraId="13FEF5B6" w14:textId="77777777" w:rsidR="00C61E56" w:rsidRPr="0045603D" w:rsidRDefault="00C61E56" w:rsidP="00C61E56">
      <w:pPr>
        <w:pStyle w:val="capture"/>
        <w:ind w:left="0"/>
      </w:pPr>
      <w:proofErr w:type="gramStart"/>
      <w:r w:rsidRPr="0045603D">
        <w:t>;</w:t>
      </w:r>
      <w:r w:rsidR="007068A2">
        <w:t>;</w:t>
      </w:r>
      <w:proofErr w:type="gramEnd"/>
      <w:r w:rsidR="007068A2">
        <w:t>18.0;DRG Gro</w:t>
      </w:r>
      <w:r w:rsidR="001B0488">
        <w:t>uper;**89**;Oct 20, 2000;Build 9</w:t>
      </w:r>
    </w:p>
    <w:p w14:paraId="3725016A" w14:textId="77777777" w:rsidR="00C61E56" w:rsidRDefault="00C61E56" w:rsidP="00C61E56">
      <w:pPr>
        <w:pStyle w:val="BodyText"/>
      </w:pPr>
      <w:r w:rsidRPr="0045603D">
        <w:t>The checksums below are new checksums</w:t>
      </w:r>
      <w:r>
        <w:t xml:space="preserve"> for ICD*18*</w:t>
      </w:r>
      <w:proofErr w:type="gramStart"/>
      <w:r>
        <w:t>89</w:t>
      </w:r>
      <w:r w:rsidRPr="0045603D">
        <w:t>, and</w:t>
      </w:r>
      <w:proofErr w:type="gramEnd"/>
      <w:r w:rsidRPr="0045603D">
        <w:t xml:space="preserve"> can be checked with CHECK1^XTSUMBLD.</w:t>
      </w:r>
    </w:p>
    <w:p w14:paraId="21B3FF20" w14:textId="77777777" w:rsidR="007068A2" w:rsidRPr="007068A2" w:rsidRDefault="007068A2" w:rsidP="007068A2">
      <w:pPr>
        <w:pStyle w:val="BodyText"/>
      </w:pPr>
      <w:r w:rsidRPr="007068A2">
        <w:t>Routine list of preceding patches: 64.</w:t>
      </w:r>
    </w:p>
    <w:p w14:paraId="114F2A45" w14:textId="44A674B6" w:rsidR="00C61E56" w:rsidRDefault="00C61E56" w:rsidP="00C61E56">
      <w:pPr>
        <w:pStyle w:val="Caption"/>
        <w:tabs>
          <w:tab w:val="left" w:pos="4530"/>
        </w:tabs>
      </w:pPr>
      <w:bookmarkStart w:id="77" w:name="_Toc468791172"/>
      <w:r>
        <w:t xml:space="preserve">Table </w:t>
      </w:r>
      <w:r w:rsidR="000C5296">
        <w:fldChar w:fldCharType="begin"/>
      </w:r>
      <w:r w:rsidR="000C5296">
        <w:instrText xml:space="preserve"> SEQ Table \* ARABIC </w:instrText>
      </w:r>
      <w:r w:rsidR="000C5296">
        <w:fldChar w:fldCharType="separate"/>
      </w:r>
      <w:r w:rsidR="005B4ABE">
        <w:rPr>
          <w:noProof/>
        </w:rPr>
        <w:t>3</w:t>
      </w:r>
      <w:r w:rsidR="000C5296">
        <w:rPr>
          <w:noProof/>
        </w:rPr>
        <w:fldChar w:fldCharType="end"/>
      </w:r>
      <w:r>
        <w:t>: ICD*18*89 Routine Checksums</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975"/>
        <w:gridCol w:w="2011"/>
        <w:gridCol w:w="3373"/>
      </w:tblGrid>
      <w:tr w:rsidR="00C61E56" w:rsidRPr="00E074B0" w14:paraId="1BE01BE1" w14:textId="77777777" w:rsidTr="00A675AD">
        <w:trPr>
          <w:tblHeader/>
        </w:trPr>
        <w:tc>
          <w:tcPr>
            <w:tcW w:w="2070" w:type="dxa"/>
            <w:shd w:val="clear" w:color="auto" w:fill="D9D9D9"/>
          </w:tcPr>
          <w:p w14:paraId="25156306" w14:textId="77777777" w:rsidR="00C61E56" w:rsidRPr="00E074B0" w:rsidRDefault="00C61E56" w:rsidP="00026E7C">
            <w:pPr>
              <w:pStyle w:val="TableHeading"/>
            </w:pPr>
            <w:r w:rsidRPr="00E074B0">
              <w:t>Routine Name</w:t>
            </w:r>
          </w:p>
        </w:tc>
        <w:tc>
          <w:tcPr>
            <w:tcW w:w="2046" w:type="dxa"/>
            <w:shd w:val="clear" w:color="auto" w:fill="D9D9D9"/>
          </w:tcPr>
          <w:p w14:paraId="40849B5F" w14:textId="77777777" w:rsidR="00C61E56" w:rsidRPr="00E074B0" w:rsidRDefault="00C61E56" w:rsidP="00026E7C">
            <w:pPr>
              <w:pStyle w:val="TableHeading"/>
            </w:pPr>
            <w:r w:rsidRPr="00E074B0">
              <w:t xml:space="preserve"> Before</w:t>
            </w:r>
          </w:p>
        </w:tc>
        <w:tc>
          <w:tcPr>
            <w:tcW w:w="2087" w:type="dxa"/>
            <w:shd w:val="clear" w:color="auto" w:fill="D9D9D9"/>
          </w:tcPr>
          <w:p w14:paraId="3A495C36" w14:textId="77777777" w:rsidR="00C61E56" w:rsidRPr="00E074B0" w:rsidRDefault="00C61E56" w:rsidP="00026E7C">
            <w:pPr>
              <w:pStyle w:val="TableHeading"/>
            </w:pPr>
            <w:r w:rsidRPr="00E074B0">
              <w:t xml:space="preserve"> After</w:t>
            </w:r>
          </w:p>
        </w:tc>
        <w:tc>
          <w:tcPr>
            <w:tcW w:w="3373" w:type="dxa"/>
            <w:shd w:val="clear" w:color="auto" w:fill="D9D9D9"/>
          </w:tcPr>
          <w:p w14:paraId="2B634F26" w14:textId="77777777" w:rsidR="00C61E56" w:rsidRPr="00E074B0" w:rsidRDefault="00C61E56" w:rsidP="00026E7C">
            <w:pPr>
              <w:pStyle w:val="TableHeading"/>
            </w:pPr>
            <w:r w:rsidRPr="00E074B0">
              <w:t xml:space="preserve"> Patch List</w:t>
            </w:r>
          </w:p>
        </w:tc>
      </w:tr>
      <w:tr w:rsidR="007068A2" w:rsidRPr="00E074B0" w14:paraId="080A4510" w14:textId="77777777" w:rsidTr="00A675AD">
        <w:tc>
          <w:tcPr>
            <w:tcW w:w="2070" w:type="dxa"/>
            <w:shd w:val="clear" w:color="auto" w:fill="auto"/>
          </w:tcPr>
          <w:p w14:paraId="7F9A4D9E" w14:textId="77777777" w:rsidR="007068A2" w:rsidRPr="00A675AD" w:rsidRDefault="007068A2" w:rsidP="00026E7C">
            <w:pPr>
              <w:pStyle w:val="TableText"/>
              <w:rPr>
                <w:highlight w:val="yellow"/>
              </w:rPr>
            </w:pPr>
            <w:r w:rsidRPr="00A675AD">
              <w:rPr>
                <w:highlight w:val="yellow"/>
              </w:rPr>
              <w:t>ICD1889P</w:t>
            </w:r>
          </w:p>
        </w:tc>
        <w:tc>
          <w:tcPr>
            <w:tcW w:w="2046" w:type="dxa"/>
            <w:shd w:val="clear" w:color="auto" w:fill="auto"/>
          </w:tcPr>
          <w:p w14:paraId="5DA0A028" w14:textId="77777777" w:rsidR="007068A2" w:rsidRPr="00A675AD" w:rsidRDefault="007068A2" w:rsidP="00026E7C">
            <w:pPr>
              <w:pStyle w:val="TableText"/>
              <w:rPr>
                <w:highlight w:val="yellow"/>
              </w:rPr>
            </w:pPr>
            <w:r w:rsidRPr="00A675AD">
              <w:rPr>
                <w:highlight w:val="yellow"/>
              </w:rPr>
              <w:t>N/A</w:t>
            </w:r>
          </w:p>
        </w:tc>
        <w:tc>
          <w:tcPr>
            <w:tcW w:w="2087" w:type="dxa"/>
            <w:shd w:val="clear" w:color="auto" w:fill="auto"/>
          </w:tcPr>
          <w:p w14:paraId="762CFED0" w14:textId="77777777" w:rsidR="007068A2" w:rsidRPr="00A675AD" w:rsidRDefault="007068A2" w:rsidP="001D1AF9">
            <w:pPr>
              <w:pStyle w:val="TableText"/>
              <w:rPr>
                <w:highlight w:val="yellow"/>
              </w:rPr>
            </w:pPr>
            <w:r w:rsidRPr="00A675AD">
              <w:rPr>
                <w:highlight w:val="yellow"/>
              </w:rPr>
              <w:t>B6543</w:t>
            </w:r>
            <w:r w:rsidR="001D1AF9" w:rsidRPr="00A675AD">
              <w:rPr>
                <w:highlight w:val="yellow"/>
              </w:rPr>
              <w:t>207</w:t>
            </w:r>
          </w:p>
        </w:tc>
        <w:tc>
          <w:tcPr>
            <w:tcW w:w="3373" w:type="dxa"/>
            <w:shd w:val="clear" w:color="auto" w:fill="auto"/>
          </w:tcPr>
          <w:p w14:paraId="37385B10" w14:textId="77777777" w:rsidR="007068A2" w:rsidRPr="00A675AD" w:rsidRDefault="007068A2" w:rsidP="00026E7C">
            <w:pPr>
              <w:pStyle w:val="TableText"/>
              <w:rPr>
                <w:highlight w:val="yellow"/>
              </w:rPr>
            </w:pPr>
            <w:r w:rsidRPr="00A675AD">
              <w:rPr>
                <w:highlight w:val="yellow"/>
              </w:rPr>
              <w:t>**89**</w:t>
            </w:r>
          </w:p>
        </w:tc>
      </w:tr>
      <w:tr w:rsidR="007068A2" w:rsidRPr="00E074B0" w14:paraId="0A09F597" w14:textId="77777777" w:rsidTr="00A675AD">
        <w:tc>
          <w:tcPr>
            <w:tcW w:w="2070" w:type="dxa"/>
            <w:shd w:val="clear" w:color="auto" w:fill="auto"/>
          </w:tcPr>
          <w:p w14:paraId="0D083EE6" w14:textId="77777777" w:rsidR="007068A2" w:rsidRPr="00E074B0" w:rsidRDefault="007068A2" w:rsidP="00026E7C">
            <w:pPr>
              <w:pStyle w:val="TableText"/>
            </w:pPr>
            <w:r w:rsidRPr="00E074B0">
              <w:t>ICD10TB0</w:t>
            </w:r>
          </w:p>
        </w:tc>
        <w:tc>
          <w:tcPr>
            <w:tcW w:w="2046" w:type="dxa"/>
            <w:shd w:val="clear" w:color="auto" w:fill="auto"/>
          </w:tcPr>
          <w:p w14:paraId="1061A6FE" w14:textId="77777777" w:rsidR="007068A2" w:rsidRPr="00E074B0" w:rsidRDefault="007068A2" w:rsidP="00026E7C">
            <w:pPr>
              <w:pStyle w:val="TableText"/>
            </w:pPr>
            <w:r w:rsidRPr="00E074B0">
              <w:t xml:space="preserve"> B7031640</w:t>
            </w:r>
          </w:p>
        </w:tc>
        <w:tc>
          <w:tcPr>
            <w:tcW w:w="2087" w:type="dxa"/>
            <w:shd w:val="clear" w:color="auto" w:fill="auto"/>
          </w:tcPr>
          <w:p w14:paraId="0D5022E9" w14:textId="77777777" w:rsidR="007068A2" w:rsidRPr="00E074B0" w:rsidRDefault="007068A2" w:rsidP="00026E7C">
            <w:pPr>
              <w:pStyle w:val="TableText"/>
            </w:pPr>
            <w:r w:rsidRPr="00E074B0">
              <w:t xml:space="preserve"> B7031640</w:t>
            </w:r>
          </w:p>
        </w:tc>
        <w:tc>
          <w:tcPr>
            <w:tcW w:w="3373" w:type="dxa"/>
            <w:shd w:val="clear" w:color="auto" w:fill="auto"/>
          </w:tcPr>
          <w:p w14:paraId="565806CE" w14:textId="77777777" w:rsidR="007068A2" w:rsidRPr="00E074B0" w:rsidRDefault="007068A2" w:rsidP="00026E7C">
            <w:pPr>
              <w:pStyle w:val="TableText"/>
            </w:pPr>
            <w:r w:rsidRPr="00E074B0">
              <w:t xml:space="preserve"> **64**</w:t>
            </w:r>
          </w:p>
        </w:tc>
      </w:tr>
      <w:tr w:rsidR="007068A2" w:rsidRPr="00E074B0" w14:paraId="6C01918B" w14:textId="77777777" w:rsidTr="00A675AD">
        <w:tc>
          <w:tcPr>
            <w:tcW w:w="2070" w:type="dxa"/>
            <w:shd w:val="clear" w:color="auto" w:fill="auto"/>
          </w:tcPr>
          <w:p w14:paraId="3B1F52C9" w14:textId="77777777" w:rsidR="007068A2" w:rsidRPr="00E074B0" w:rsidRDefault="007068A2" w:rsidP="00026E7C">
            <w:pPr>
              <w:pStyle w:val="TableText"/>
            </w:pPr>
            <w:r w:rsidRPr="00E074B0">
              <w:t>ICD10TB1</w:t>
            </w:r>
          </w:p>
        </w:tc>
        <w:tc>
          <w:tcPr>
            <w:tcW w:w="2046" w:type="dxa"/>
            <w:shd w:val="clear" w:color="auto" w:fill="auto"/>
          </w:tcPr>
          <w:p w14:paraId="3BB7B3F3" w14:textId="77777777" w:rsidR="007068A2" w:rsidRPr="00E074B0" w:rsidRDefault="007068A2" w:rsidP="00026E7C">
            <w:pPr>
              <w:pStyle w:val="TableText"/>
            </w:pPr>
            <w:r w:rsidRPr="00E074B0">
              <w:t xml:space="preserve"> B9911744</w:t>
            </w:r>
          </w:p>
        </w:tc>
        <w:tc>
          <w:tcPr>
            <w:tcW w:w="2087" w:type="dxa"/>
            <w:shd w:val="clear" w:color="auto" w:fill="auto"/>
          </w:tcPr>
          <w:p w14:paraId="117F3D55" w14:textId="77777777" w:rsidR="007068A2" w:rsidRPr="00E074B0" w:rsidRDefault="007068A2" w:rsidP="00026E7C">
            <w:pPr>
              <w:pStyle w:val="TableText"/>
            </w:pPr>
            <w:r w:rsidRPr="00E074B0">
              <w:t xml:space="preserve"> B9911744</w:t>
            </w:r>
          </w:p>
        </w:tc>
        <w:tc>
          <w:tcPr>
            <w:tcW w:w="3373" w:type="dxa"/>
            <w:shd w:val="clear" w:color="auto" w:fill="auto"/>
          </w:tcPr>
          <w:p w14:paraId="5960A75D" w14:textId="77777777" w:rsidR="007068A2" w:rsidRPr="00E074B0" w:rsidRDefault="007068A2" w:rsidP="00026E7C">
            <w:pPr>
              <w:pStyle w:val="TableText"/>
            </w:pPr>
            <w:r w:rsidRPr="00E074B0">
              <w:t xml:space="preserve"> **64**</w:t>
            </w:r>
          </w:p>
        </w:tc>
      </w:tr>
      <w:tr w:rsidR="007068A2" w:rsidRPr="00E074B0" w14:paraId="7B4B4F03" w14:textId="77777777" w:rsidTr="00A675AD">
        <w:tc>
          <w:tcPr>
            <w:tcW w:w="2070" w:type="dxa"/>
            <w:shd w:val="clear" w:color="auto" w:fill="auto"/>
          </w:tcPr>
          <w:p w14:paraId="13397DE1" w14:textId="77777777" w:rsidR="007068A2" w:rsidRPr="00E074B0" w:rsidRDefault="007068A2" w:rsidP="00026E7C">
            <w:pPr>
              <w:pStyle w:val="TableText"/>
            </w:pPr>
            <w:r w:rsidRPr="00E074B0">
              <w:t>ICD10TB2</w:t>
            </w:r>
          </w:p>
        </w:tc>
        <w:tc>
          <w:tcPr>
            <w:tcW w:w="2046" w:type="dxa"/>
            <w:shd w:val="clear" w:color="auto" w:fill="auto"/>
          </w:tcPr>
          <w:p w14:paraId="1F9EE84C" w14:textId="77777777" w:rsidR="007068A2" w:rsidRPr="00E074B0" w:rsidRDefault="007068A2" w:rsidP="00026E7C">
            <w:pPr>
              <w:pStyle w:val="TableText"/>
            </w:pPr>
            <w:r w:rsidRPr="00E074B0">
              <w:t xml:space="preserve"> B18222140</w:t>
            </w:r>
          </w:p>
        </w:tc>
        <w:tc>
          <w:tcPr>
            <w:tcW w:w="2087" w:type="dxa"/>
            <w:shd w:val="clear" w:color="auto" w:fill="auto"/>
          </w:tcPr>
          <w:p w14:paraId="2E4270FF" w14:textId="77777777" w:rsidR="007068A2" w:rsidRPr="00E074B0" w:rsidRDefault="007068A2" w:rsidP="00026E7C">
            <w:pPr>
              <w:pStyle w:val="TableText"/>
            </w:pPr>
            <w:r w:rsidRPr="00E074B0">
              <w:t xml:space="preserve"> B18222140</w:t>
            </w:r>
          </w:p>
        </w:tc>
        <w:tc>
          <w:tcPr>
            <w:tcW w:w="3373" w:type="dxa"/>
            <w:shd w:val="clear" w:color="auto" w:fill="auto"/>
          </w:tcPr>
          <w:p w14:paraId="45F5A1C1" w14:textId="77777777" w:rsidR="007068A2" w:rsidRPr="00E074B0" w:rsidRDefault="007068A2" w:rsidP="00026E7C">
            <w:pPr>
              <w:pStyle w:val="TableText"/>
            </w:pPr>
            <w:r w:rsidRPr="00E074B0">
              <w:t xml:space="preserve"> **64**</w:t>
            </w:r>
          </w:p>
        </w:tc>
      </w:tr>
      <w:tr w:rsidR="007068A2" w:rsidRPr="00E074B0" w14:paraId="48A88509" w14:textId="77777777" w:rsidTr="00A675AD">
        <w:tc>
          <w:tcPr>
            <w:tcW w:w="2070" w:type="dxa"/>
            <w:shd w:val="clear" w:color="auto" w:fill="auto"/>
          </w:tcPr>
          <w:p w14:paraId="1323277E" w14:textId="77777777" w:rsidR="007068A2" w:rsidRPr="00E074B0" w:rsidRDefault="007068A2" w:rsidP="00026E7C">
            <w:pPr>
              <w:pStyle w:val="TableText"/>
            </w:pPr>
            <w:r w:rsidRPr="00E074B0">
              <w:t>ICD10TB3</w:t>
            </w:r>
          </w:p>
        </w:tc>
        <w:tc>
          <w:tcPr>
            <w:tcW w:w="2046" w:type="dxa"/>
            <w:shd w:val="clear" w:color="auto" w:fill="auto"/>
          </w:tcPr>
          <w:p w14:paraId="46AEDAEC" w14:textId="77777777" w:rsidR="007068A2" w:rsidRPr="00E074B0" w:rsidRDefault="007068A2" w:rsidP="00026E7C">
            <w:pPr>
              <w:pStyle w:val="TableText"/>
            </w:pPr>
            <w:r w:rsidRPr="00E074B0">
              <w:t xml:space="preserve"> B6789079</w:t>
            </w:r>
          </w:p>
        </w:tc>
        <w:tc>
          <w:tcPr>
            <w:tcW w:w="2087" w:type="dxa"/>
            <w:shd w:val="clear" w:color="auto" w:fill="auto"/>
          </w:tcPr>
          <w:p w14:paraId="3D117AE2" w14:textId="77777777" w:rsidR="007068A2" w:rsidRPr="00E074B0" w:rsidRDefault="007068A2" w:rsidP="00026E7C">
            <w:pPr>
              <w:pStyle w:val="TableText"/>
            </w:pPr>
            <w:r w:rsidRPr="00E074B0">
              <w:t xml:space="preserve"> B6789079</w:t>
            </w:r>
          </w:p>
        </w:tc>
        <w:tc>
          <w:tcPr>
            <w:tcW w:w="3373" w:type="dxa"/>
            <w:shd w:val="clear" w:color="auto" w:fill="auto"/>
          </w:tcPr>
          <w:p w14:paraId="62A40033" w14:textId="77777777" w:rsidR="007068A2" w:rsidRPr="00E074B0" w:rsidRDefault="007068A2" w:rsidP="00026E7C">
            <w:pPr>
              <w:pStyle w:val="TableText"/>
            </w:pPr>
            <w:r w:rsidRPr="00E074B0">
              <w:t xml:space="preserve"> **64**</w:t>
            </w:r>
          </w:p>
        </w:tc>
      </w:tr>
      <w:tr w:rsidR="007068A2" w:rsidRPr="00E074B0" w14:paraId="4B973CB3" w14:textId="77777777" w:rsidTr="00A675AD">
        <w:tc>
          <w:tcPr>
            <w:tcW w:w="2070" w:type="dxa"/>
            <w:shd w:val="clear" w:color="auto" w:fill="auto"/>
          </w:tcPr>
          <w:p w14:paraId="04048250" w14:textId="77777777" w:rsidR="007068A2" w:rsidRPr="00E074B0" w:rsidRDefault="007068A2" w:rsidP="00026E7C">
            <w:pPr>
              <w:pStyle w:val="TableText"/>
            </w:pPr>
            <w:r w:rsidRPr="00E074B0">
              <w:t>ICD10TB4</w:t>
            </w:r>
          </w:p>
        </w:tc>
        <w:tc>
          <w:tcPr>
            <w:tcW w:w="2046" w:type="dxa"/>
            <w:shd w:val="clear" w:color="auto" w:fill="auto"/>
          </w:tcPr>
          <w:p w14:paraId="3C07FAF3" w14:textId="77777777" w:rsidR="007068A2" w:rsidRPr="00E074B0" w:rsidRDefault="007068A2" w:rsidP="00026E7C">
            <w:pPr>
              <w:pStyle w:val="TableText"/>
            </w:pPr>
            <w:r w:rsidRPr="00E074B0">
              <w:t xml:space="preserve"> B9167308</w:t>
            </w:r>
          </w:p>
        </w:tc>
        <w:tc>
          <w:tcPr>
            <w:tcW w:w="2087" w:type="dxa"/>
            <w:shd w:val="clear" w:color="auto" w:fill="auto"/>
          </w:tcPr>
          <w:p w14:paraId="1933057C" w14:textId="77777777" w:rsidR="007068A2" w:rsidRPr="00E074B0" w:rsidRDefault="007068A2" w:rsidP="00026E7C">
            <w:pPr>
              <w:pStyle w:val="TableText"/>
            </w:pPr>
            <w:r w:rsidRPr="00E074B0">
              <w:t xml:space="preserve"> B9167308</w:t>
            </w:r>
          </w:p>
        </w:tc>
        <w:tc>
          <w:tcPr>
            <w:tcW w:w="3373" w:type="dxa"/>
            <w:shd w:val="clear" w:color="auto" w:fill="auto"/>
          </w:tcPr>
          <w:p w14:paraId="55662B48" w14:textId="77777777" w:rsidR="007068A2" w:rsidRPr="00E074B0" w:rsidRDefault="007068A2" w:rsidP="00026E7C">
            <w:pPr>
              <w:pStyle w:val="TableText"/>
            </w:pPr>
            <w:r w:rsidRPr="00E074B0">
              <w:t xml:space="preserve"> **64**</w:t>
            </w:r>
          </w:p>
        </w:tc>
      </w:tr>
      <w:tr w:rsidR="007068A2" w:rsidRPr="00E074B0" w14:paraId="745C4AEF" w14:textId="77777777" w:rsidTr="00A675AD">
        <w:tc>
          <w:tcPr>
            <w:tcW w:w="2070" w:type="dxa"/>
            <w:shd w:val="clear" w:color="auto" w:fill="auto"/>
          </w:tcPr>
          <w:p w14:paraId="04008D2D" w14:textId="77777777" w:rsidR="007068A2" w:rsidRPr="00E074B0" w:rsidRDefault="007068A2" w:rsidP="00026E7C">
            <w:pPr>
              <w:pStyle w:val="TableText"/>
            </w:pPr>
            <w:r w:rsidRPr="00E074B0">
              <w:t>ICD10TB5</w:t>
            </w:r>
          </w:p>
        </w:tc>
        <w:tc>
          <w:tcPr>
            <w:tcW w:w="2046" w:type="dxa"/>
            <w:shd w:val="clear" w:color="auto" w:fill="auto"/>
          </w:tcPr>
          <w:p w14:paraId="2434AB46" w14:textId="77777777" w:rsidR="007068A2" w:rsidRPr="00E074B0" w:rsidRDefault="007068A2" w:rsidP="00026E7C">
            <w:pPr>
              <w:pStyle w:val="TableText"/>
            </w:pPr>
            <w:r w:rsidRPr="00E074B0">
              <w:t xml:space="preserve"> B7411864</w:t>
            </w:r>
          </w:p>
        </w:tc>
        <w:tc>
          <w:tcPr>
            <w:tcW w:w="2087" w:type="dxa"/>
            <w:shd w:val="clear" w:color="auto" w:fill="auto"/>
          </w:tcPr>
          <w:p w14:paraId="139B718D" w14:textId="77777777" w:rsidR="007068A2" w:rsidRPr="00E074B0" w:rsidRDefault="007068A2" w:rsidP="00026E7C">
            <w:pPr>
              <w:pStyle w:val="TableText"/>
            </w:pPr>
            <w:r w:rsidRPr="00E074B0">
              <w:t xml:space="preserve"> B7411864</w:t>
            </w:r>
          </w:p>
        </w:tc>
        <w:tc>
          <w:tcPr>
            <w:tcW w:w="3373" w:type="dxa"/>
            <w:shd w:val="clear" w:color="auto" w:fill="auto"/>
          </w:tcPr>
          <w:p w14:paraId="4D5FEEE3" w14:textId="77777777" w:rsidR="007068A2" w:rsidRPr="00E074B0" w:rsidRDefault="007068A2" w:rsidP="00026E7C">
            <w:pPr>
              <w:pStyle w:val="TableText"/>
            </w:pPr>
            <w:r w:rsidRPr="00E074B0">
              <w:t xml:space="preserve"> **64**</w:t>
            </w:r>
          </w:p>
        </w:tc>
      </w:tr>
      <w:tr w:rsidR="007068A2" w:rsidRPr="00E074B0" w14:paraId="2920EE1D" w14:textId="77777777" w:rsidTr="00A675AD">
        <w:tc>
          <w:tcPr>
            <w:tcW w:w="2070" w:type="dxa"/>
            <w:shd w:val="clear" w:color="auto" w:fill="auto"/>
          </w:tcPr>
          <w:p w14:paraId="13B3B62D" w14:textId="77777777" w:rsidR="007068A2" w:rsidRPr="00E074B0" w:rsidRDefault="007068A2" w:rsidP="00026E7C">
            <w:pPr>
              <w:pStyle w:val="TableText"/>
            </w:pPr>
            <w:r w:rsidRPr="00E074B0">
              <w:t>ICD10TB6</w:t>
            </w:r>
          </w:p>
        </w:tc>
        <w:tc>
          <w:tcPr>
            <w:tcW w:w="2046" w:type="dxa"/>
            <w:shd w:val="clear" w:color="auto" w:fill="auto"/>
          </w:tcPr>
          <w:p w14:paraId="70609FDB" w14:textId="77777777" w:rsidR="007068A2" w:rsidRPr="00E074B0" w:rsidRDefault="007068A2" w:rsidP="00026E7C">
            <w:pPr>
              <w:pStyle w:val="TableText"/>
            </w:pPr>
            <w:r w:rsidRPr="00E074B0">
              <w:t xml:space="preserve"> B7217970</w:t>
            </w:r>
          </w:p>
        </w:tc>
        <w:tc>
          <w:tcPr>
            <w:tcW w:w="2087" w:type="dxa"/>
            <w:shd w:val="clear" w:color="auto" w:fill="auto"/>
          </w:tcPr>
          <w:p w14:paraId="45E187A6" w14:textId="77777777" w:rsidR="007068A2" w:rsidRPr="00E074B0" w:rsidRDefault="007068A2" w:rsidP="00026E7C">
            <w:pPr>
              <w:pStyle w:val="TableText"/>
            </w:pPr>
            <w:r w:rsidRPr="00E074B0">
              <w:t xml:space="preserve"> B7217970</w:t>
            </w:r>
          </w:p>
        </w:tc>
        <w:tc>
          <w:tcPr>
            <w:tcW w:w="3373" w:type="dxa"/>
            <w:shd w:val="clear" w:color="auto" w:fill="auto"/>
          </w:tcPr>
          <w:p w14:paraId="781DC524" w14:textId="77777777" w:rsidR="007068A2" w:rsidRPr="00E074B0" w:rsidRDefault="007068A2" w:rsidP="00026E7C">
            <w:pPr>
              <w:pStyle w:val="TableText"/>
            </w:pPr>
            <w:r w:rsidRPr="00E074B0">
              <w:t xml:space="preserve"> **64**</w:t>
            </w:r>
          </w:p>
        </w:tc>
      </w:tr>
      <w:tr w:rsidR="007068A2" w:rsidRPr="00E074B0" w14:paraId="68F0DB60" w14:textId="77777777" w:rsidTr="00A675AD">
        <w:tc>
          <w:tcPr>
            <w:tcW w:w="2070" w:type="dxa"/>
            <w:shd w:val="clear" w:color="auto" w:fill="auto"/>
          </w:tcPr>
          <w:p w14:paraId="6F5BA812" w14:textId="77777777" w:rsidR="007068A2" w:rsidRPr="00E074B0" w:rsidRDefault="007068A2" w:rsidP="00026E7C">
            <w:pPr>
              <w:pStyle w:val="TableText"/>
            </w:pPr>
            <w:r w:rsidRPr="00E074B0">
              <w:t>ICD10TB7</w:t>
            </w:r>
          </w:p>
        </w:tc>
        <w:tc>
          <w:tcPr>
            <w:tcW w:w="2046" w:type="dxa"/>
            <w:shd w:val="clear" w:color="auto" w:fill="auto"/>
          </w:tcPr>
          <w:p w14:paraId="2A4BBD11" w14:textId="77777777" w:rsidR="007068A2" w:rsidRPr="00E074B0" w:rsidRDefault="007068A2" w:rsidP="00026E7C">
            <w:pPr>
              <w:pStyle w:val="TableText"/>
            </w:pPr>
            <w:r w:rsidRPr="00E074B0">
              <w:t xml:space="preserve"> B3864507</w:t>
            </w:r>
          </w:p>
        </w:tc>
        <w:tc>
          <w:tcPr>
            <w:tcW w:w="2087" w:type="dxa"/>
            <w:shd w:val="clear" w:color="auto" w:fill="auto"/>
          </w:tcPr>
          <w:p w14:paraId="36A0F8D6" w14:textId="77777777" w:rsidR="007068A2" w:rsidRPr="00E074B0" w:rsidRDefault="007068A2" w:rsidP="00026E7C">
            <w:pPr>
              <w:pStyle w:val="TableText"/>
            </w:pPr>
            <w:r w:rsidRPr="00E074B0">
              <w:t xml:space="preserve"> B3864507</w:t>
            </w:r>
          </w:p>
        </w:tc>
        <w:tc>
          <w:tcPr>
            <w:tcW w:w="3373" w:type="dxa"/>
            <w:shd w:val="clear" w:color="auto" w:fill="auto"/>
          </w:tcPr>
          <w:p w14:paraId="58770467" w14:textId="77777777" w:rsidR="007068A2" w:rsidRPr="00E074B0" w:rsidRDefault="007068A2" w:rsidP="00026E7C">
            <w:pPr>
              <w:pStyle w:val="TableText"/>
            </w:pPr>
            <w:r w:rsidRPr="00E074B0">
              <w:t xml:space="preserve"> **64**</w:t>
            </w:r>
          </w:p>
        </w:tc>
      </w:tr>
      <w:tr w:rsidR="007068A2" w:rsidRPr="00E074B0" w14:paraId="52EF1D63" w14:textId="77777777" w:rsidTr="00A675AD">
        <w:tc>
          <w:tcPr>
            <w:tcW w:w="2070" w:type="dxa"/>
            <w:shd w:val="clear" w:color="auto" w:fill="auto"/>
          </w:tcPr>
          <w:p w14:paraId="7B1CEAA8" w14:textId="77777777" w:rsidR="007068A2" w:rsidRPr="00E074B0" w:rsidRDefault="007068A2" w:rsidP="00026E7C">
            <w:pPr>
              <w:pStyle w:val="TableText"/>
            </w:pPr>
            <w:r w:rsidRPr="00E074B0">
              <w:t>ICD10TB8</w:t>
            </w:r>
          </w:p>
        </w:tc>
        <w:tc>
          <w:tcPr>
            <w:tcW w:w="2046" w:type="dxa"/>
            <w:shd w:val="clear" w:color="auto" w:fill="auto"/>
          </w:tcPr>
          <w:p w14:paraId="1F6327BE" w14:textId="77777777" w:rsidR="007068A2" w:rsidRPr="00E074B0" w:rsidRDefault="007068A2" w:rsidP="00026E7C">
            <w:pPr>
              <w:pStyle w:val="TableText"/>
            </w:pPr>
            <w:r w:rsidRPr="00E074B0">
              <w:t xml:space="preserve"> B7326303</w:t>
            </w:r>
          </w:p>
        </w:tc>
        <w:tc>
          <w:tcPr>
            <w:tcW w:w="2087" w:type="dxa"/>
            <w:shd w:val="clear" w:color="auto" w:fill="auto"/>
          </w:tcPr>
          <w:p w14:paraId="39F86F7A" w14:textId="77777777" w:rsidR="007068A2" w:rsidRPr="00E074B0" w:rsidRDefault="007068A2" w:rsidP="00026E7C">
            <w:pPr>
              <w:pStyle w:val="TableText"/>
            </w:pPr>
            <w:r w:rsidRPr="00E074B0">
              <w:t xml:space="preserve"> B7326303</w:t>
            </w:r>
          </w:p>
        </w:tc>
        <w:tc>
          <w:tcPr>
            <w:tcW w:w="3373" w:type="dxa"/>
            <w:shd w:val="clear" w:color="auto" w:fill="auto"/>
          </w:tcPr>
          <w:p w14:paraId="0AD971CB" w14:textId="77777777" w:rsidR="007068A2" w:rsidRPr="00E074B0" w:rsidRDefault="007068A2" w:rsidP="00026E7C">
            <w:pPr>
              <w:pStyle w:val="TableText"/>
            </w:pPr>
            <w:r w:rsidRPr="00E074B0">
              <w:t xml:space="preserve"> **64**</w:t>
            </w:r>
          </w:p>
        </w:tc>
      </w:tr>
      <w:tr w:rsidR="007068A2" w:rsidRPr="00E074B0" w14:paraId="51E8024C" w14:textId="77777777" w:rsidTr="00A675AD">
        <w:tc>
          <w:tcPr>
            <w:tcW w:w="2070" w:type="dxa"/>
            <w:shd w:val="clear" w:color="auto" w:fill="auto"/>
          </w:tcPr>
          <w:p w14:paraId="3A4731FC" w14:textId="77777777" w:rsidR="007068A2" w:rsidRPr="00E074B0" w:rsidRDefault="007068A2" w:rsidP="00026E7C">
            <w:pPr>
              <w:pStyle w:val="TableText"/>
            </w:pPr>
            <w:r w:rsidRPr="00E074B0">
              <w:t>ICD10TB9</w:t>
            </w:r>
          </w:p>
        </w:tc>
        <w:tc>
          <w:tcPr>
            <w:tcW w:w="2046" w:type="dxa"/>
            <w:shd w:val="clear" w:color="auto" w:fill="auto"/>
          </w:tcPr>
          <w:p w14:paraId="58557446" w14:textId="77777777" w:rsidR="007068A2" w:rsidRPr="00E074B0" w:rsidRDefault="007068A2" w:rsidP="00026E7C">
            <w:pPr>
              <w:pStyle w:val="TableText"/>
            </w:pPr>
            <w:r w:rsidRPr="00E074B0">
              <w:t xml:space="preserve"> B3049940</w:t>
            </w:r>
          </w:p>
        </w:tc>
        <w:tc>
          <w:tcPr>
            <w:tcW w:w="2087" w:type="dxa"/>
            <w:shd w:val="clear" w:color="auto" w:fill="auto"/>
          </w:tcPr>
          <w:p w14:paraId="615A9890" w14:textId="77777777" w:rsidR="007068A2" w:rsidRPr="00E074B0" w:rsidRDefault="007068A2" w:rsidP="00026E7C">
            <w:pPr>
              <w:pStyle w:val="TableText"/>
            </w:pPr>
            <w:r w:rsidRPr="00E074B0">
              <w:t xml:space="preserve"> B3049940</w:t>
            </w:r>
          </w:p>
        </w:tc>
        <w:tc>
          <w:tcPr>
            <w:tcW w:w="3373" w:type="dxa"/>
            <w:shd w:val="clear" w:color="auto" w:fill="auto"/>
          </w:tcPr>
          <w:p w14:paraId="6B9BC52B" w14:textId="77777777" w:rsidR="007068A2" w:rsidRPr="00E074B0" w:rsidRDefault="007068A2" w:rsidP="00026E7C">
            <w:pPr>
              <w:pStyle w:val="TableText"/>
            </w:pPr>
            <w:r w:rsidRPr="00E074B0">
              <w:t xml:space="preserve"> **64**</w:t>
            </w:r>
          </w:p>
        </w:tc>
      </w:tr>
      <w:tr w:rsidR="007068A2" w:rsidRPr="00E074B0" w14:paraId="16D7B201" w14:textId="77777777" w:rsidTr="00A675AD">
        <w:tc>
          <w:tcPr>
            <w:tcW w:w="2070" w:type="dxa"/>
            <w:shd w:val="clear" w:color="auto" w:fill="auto"/>
          </w:tcPr>
          <w:p w14:paraId="4CAD0B3B" w14:textId="77777777" w:rsidR="007068A2" w:rsidRPr="00E074B0" w:rsidRDefault="007068A2" w:rsidP="00026E7C">
            <w:pPr>
              <w:pStyle w:val="TableText"/>
            </w:pPr>
            <w:r w:rsidRPr="00E074B0">
              <w:t>ICD1864A</w:t>
            </w:r>
          </w:p>
        </w:tc>
        <w:tc>
          <w:tcPr>
            <w:tcW w:w="2046" w:type="dxa"/>
            <w:shd w:val="clear" w:color="auto" w:fill="auto"/>
          </w:tcPr>
          <w:p w14:paraId="2594A64F" w14:textId="77777777" w:rsidR="007068A2" w:rsidRPr="00E074B0" w:rsidRDefault="007068A2" w:rsidP="00026E7C">
            <w:pPr>
              <w:pStyle w:val="TableText"/>
            </w:pPr>
            <w:r w:rsidRPr="00E074B0">
              <w:t xml:space="preserve"> B168364316</w:t>
            </w:r>
          </w:p>
        </w:tc>
        <w:tc>
          <w:tcPr>
            <w:tcW w:w="2087" w:type="dxa"/>
            <w:shd w:val="clear" w:color="auto" w:fill="auto"/>
          </w:tcPr>
          <w:p w14:paraId="52BCF04D" w14:textId="77777777" w:rsidR="007068A2" w:rsidRPr="00E074B0" w:rsidRDefault="007068A2" w:rsidP="00026E7C">
            <w:pPr>
              <w:pStyle w:val="TableText"/>
            </w:pPr>
            <w:r w:rsidRPr="00E074B0">
              <w:t xml:space="preserve"> B168364316</w:t>
            </w:r>
          </w:p>
        </w:tc>
        <w:tc>
          <w:tcPr>
            <w:tcW w:w="3373" w:type="dxa"/>
            <w:shd w:val="clear" w:color="auto" w:fill="auto"/>
          </w:tcPr>
          <w:p w14:paraId="355B9E61" w14:textId="77777777" w:rsidR="007068A2" w:rsidRPr="00E074B0" w:rsidRDefault="007068A2" w:rsidP="00026E7C">
            <w:pPr>
              <w:pStyle w:val="TableText"/>
            </w:pPr>
            <w:r w:rsidRPr="00E074B0">
              <w:t xml:space="preserve"> **64**</w:t>
            </w:r>
          </w:p>
        </w:tc>
      </w:tr>
      <w:tr w:rsidR="007068A2" w:rsidRPr="00E074B0" w14:paraId="0DA1B73B" w14:textId="77777777" w:rsidTr="00A675AD">
        <w:tc>
          <w:tcPr>
            <w:tcW w:w="2070" w:type="dxa"/>
            <w:shd w:val="clear" w:color="auto" w:fill="auto"/>
          </w:tcPr>
          <w:p w14:paraId="6BD47DC4" w14:textId="77777777" w:rsidR="007068A2" w:rsidRPr="00E074B0" w:rsidRDefault="007068A2" w:rsidP="00026E7C">
            <w:pPr>
              <w:pStyle w:val="TableText"/>
            </w:pPr>
            <w:r w:rsidRPr="00E074B0">
              <w:t>ICD1864B</w:t>
            </w:r>
          </w:p>
        </w:tc>
        <w:tc>
          <w:tcPr>
            <w:tcW w:w="2046" w:type="dxa"/>
            <w:shd w:val="clear" w:color="auto" w:fill="auto"/>
          </w:tcPr>
          <w:p w14:paraId="51E9CB40" w14:textId="77777777" w:rsidR="007068A2" w:rsidRPr="00E074B0" w:rsidRDefault="007068A2" w:rsidP="00026E7C">
            <w:pPr>
              <w:pStyle w:val="TableText"/>
            </w:pPr>
            <w:r w:rsidRPr="00E074B0">
              <w:t xml:space="preserve"> B65361906</w:t>
            </w:r>
          </w:p>
        </w:tc>
        <w:tc>
          <w:tcPr>
            <w:tcW w:w="2087" w:type="dxa"/>
            <w:shd w:val="clear" w:color="auto" w:fill="auto"/>
          </w:tcPr>
          <w:p w14:paraId="11274A9E" w14:textId="77777777" w:rsidR="007068A2" w:rsidRPr="00E074B0" w:rsidRDefault="007068A2" w:rsidP="00026E7C">
            <w:pPr>
              <w:pStyle w:val="TableText"/>
            </w:pPr>
            <w:r w:rsidRPr="00E074B0">
              <w:t xml:space="preserve"> B65361906</w:t>
            </w:r>
          </w:p>
        </w:tc>
        <w:tc>
          <w:tcPr>
            <w:tcW w:w="3373" w:type="dxa"/>
            <w:shd w:val="clear" w:color="auto" w:fill="auto"/>
          </w:tcPr>
          <w:p w14:paraId="2B66463F" w14:textId="77777777" w:rsidR="007068A2" w:rsidRPr="00E074B0" w:rsidRDefault="007068A2" w:rsidP="00026E7C">
            <w:pPr>
              <w:pStyle w:val="TableText"/>
            </w:pPr>
            <w:r w:rsidRPr="00E074B0">
              <w:t xml:space="preserve"> **64**</w:t>
            </w:r>
          </w:p>
        </w:tc>
      </w:tr>
      <w:tr w:rsidR="007068A2" w:rsidRPr="00E074B0" w14:paraId="602B5712" w14:textId="77777777" w:rsidTr="00A675AD">
        <w:tc>
          <w:tcPr>
            <w:tcW w:w="2070" w:type="dxa"/>
            <w:shd w:val="clear" w:color="auto" w:fill="auto"/>
          </w:tcPr>
          <w:p w14:paraId="0FFF0BD5" w14:textId="77777777" w:rsidR="007068A2" w:rsidRPr="00E074B0" w:rsidRDefault="007068A2" w:rsidP="00026E7C">
            <w:pPr>
              <w:pStyle w:val="TableText"/>
            </w:pPr>
            <w:r w:rsidRPr="00E074B0">
              <w:t>ICDCOD</w:t>
            </w:r>
          </w:p>
        </w:tc>
        <w:tc>
          <w:tcPr>
            <w:tcW w:w="2046" w:type="dxa"/>
            <w:shd w:val="clear" w:color="auto" w:fill="auto"/>
          </w:tcPr>
          <w:p w14:paraId="4675A319" w14:textId="77777777" w:rsidR="007068A2" w:rsidRPr="00E074B0" w:rsidRDefault="007068A2" w:rsidP="00026E7C">
            <w:pPr>
              <w:pStyle w:val="TableText"/>
            </w:pPr>
            <w:r w:rsidRPr="00E074B0">
              <w:t xml:space="preserve"> B7196903</w:t>
            </w:r>
          </w:p>
        </w:tc>
        <w:tc>
          <w:tcPr>
            <w:tcW w:w="2087" w:type="dxa"/>
            <w:shd w:val="clear" w:color="auto" w:fill="auto"/>
          </w:tcPr>
          <w:p w14:paraId="29FEE32E" w14:textId="77777777" w:rsidR="007068A2" w:rsidRPr="00E074B0" w:rsidRDefault="007068A2" w:rsidP="00026E7C">
            <w:pPr>
              <w:pStyle w:val="TableText"/>
            </w:pPr>
            <w:r w:rsidRPr="00E074B0">
              <w:t xml:space="preserve"> B7196903</w:t>
            </w:r>
          </w:p>
        </w:tc>
        <w:tc>
          <w:tcPr>
            <w:tcW w:w="3373" w:type="dxa"/>
            <w:shd w:val="clear" w:color="auto" w:fill="auto"/>
          </w:tcPr>
          <w:p w14:paraId="325E212C" w14:textId="77777777" w:rsidR="007068A2" w:rsidRPr="00E074B0" w:rsidRDefault="007068A2" w:rsidP="00026E7C">
            <w:pPr>
              <w:pStyle w:val="TableText"/>
            </w:pPr>
            <w:r w:rsidRPr="00E074B0">
              <w:t xml:space="preserve"> **7,57,64**</w:t>
            </w:r>
          </w:p>
        </w:tc>
      </w:tr>
      <w:tr w:rsidR="007068A2" w:rsidRPr="00E074B0" w14:paraId="0ABDA902" w14:textId="77777777" w:rsidTr="00A675AD">
        <w:tc>
          <w:tcPr>
            <w:tcW w:w="2070" w:type="dxa"/>
            <w:shd w:val="clear" w:color="auto" w:fill="auto"/>
          </w:tcPr>
          <w:p w14:paraId="79B82F51" w14:textId="77777777" w:rsidR="007068A2" w:rsidRPr="00E074B0" w:rsidRDefault="007068A2" w:rsidP="00026E7C">
            <w:pPr>
              <w:pStyle w:val="TableText"/>
            </w:pPr>
            <w:r w:rsidRPr="00E074B0">
              <w:t>ICDCODLK</w:t>
            </w:r>
          </w:p>
        </w:tc>
        <w:tc>
          <w:tcPr>
            <w:tcW w:w="2046" w:type="dxa"/>
            <w:shd w:val="clear" w:color="auto" w:fill="auto"/>
          </w:tcPr>
          <w:p w14:paraId="29FC3834" w14:textId="77777777" w:rsidR="007068A2" w:rsidRPr="00E074B0" w:rsidRDefault="007068A2" w:rsidP="00026E7C">
            <w:pPr>
              <w:pStyle w:val="TableText"/>
            </w:pPr>
            <w:r w:rsidRPr="00E074B0">
              <w:t xml:space="preserve"> B33886229</w:t>
            </w:r>
          </w:p>
        </w:tc>
        <w:tc>
          <w:tcPr>
            <w:tcW w:w="2087" w:type="dxa"/>
            <w:shd w:val="clear" w:color="auto" w:fill="auto"/>
          </w:tcPr>
          <w:p w14:paraId="4C04ED72" w14:textId="77777777" w:rsidR="007068A2" w:rsidRPr="00E074B0" w:rsidRDefault="007068A2" w:rsidP="00026E7C">
            <w:pPr>
              <w:pStyle w:val="TableText"/>
            </w:pPr>
            <w:r w:rsidRPr="00E074B0">
              <w:t xml:space="preserve"> B33886229</w:t>
            </w:r>
          </w:p>
        </w:tc>
        <w:tc>
          <w:tcPr>
            <w:tcW w:w="3373" w:type="dxa"/>
            <w:shd w:val="clear" w:color="auto" w:fill="auto"/>
          </w:tcPr>
          <w:p w14:paraId="7415FDFC" w14:textId="77777777" w:rsidR="007068A2" w:rsidRPr="00E074B0" w:rsidRDefault="007068A2" w:rsidP="00026E7C">
            <w:pPr>
              <w:pStyle w:val="TableText"/>
            </w:pPr>
            <w:r w:rsidRPr="00E074B0">
              <w:t xml:space="preserve"> **64**</w:t>
            </w:r>
          </w:p>
        </w:tc>
      </w:tr>
      <w:tr w:rsidR="007068A2" w:rsidRPr="00E074B0" w14:paraId="26F9A8CE" w14:textId="77777777" w:rsidTr="00A675AD">
        <w:tc>
          <w:tcPr>
            <w:tcW w:w="2070" w:type="dxa"/>
            <w:shd w:val="clear" w:color="auto" w:fill="auto"/>
          </w:tcPr>
          <w:p w14:paraId="290959F7" w14:textId="77777777" w:rsidR="007068A2" w:rsidRPr="00E074B0" w:rsidRDefault="007068A2" w:rsidP="00026E7C">
            <w:pPr>
              <w:pStyle w:val="TableText"/>
            </w:pPr>
            <w:r w:rsidRPr="00E074B0">
              <w:t>ICDDG010</w:t>
            </w:r>
          </w:p>
        </w:tc>
        <w:tc>
          <w:tcPr>
            <w:tcW w:w="2046" w:type="dxa"/>
            <w:shd w:val="clear" w:color="auto" w:fill="auto"/>
          </w:tcPr>
          <w:p w14:paraId="66CD20F6" w14:textId="77777777" w:rsidR="007068A2" w:rsidRPr="00E074B0" w:rsidRDefault="007068A2" w:rsidP="00026E7C">
            <w:pPr>
              <w:pStyle w:val="TableText"/>
            </w:pPr>
            <w:r w:rsidRPr="00E074B0">
              <w:t xml:space="preserve"> B87527545</w:t>
            </w:r>
          </w:p>
        </w:tc>
        <w:tc>
          <w:tcPr>
            <w:tcW w:w="2087" w:type="dxa"/>
            <w:shd w:val="clear" w:color="auto" w:fill="auto"/>
          </w:tcPr>
          <w:p w14:paraId="66765B1A" w14:textId="77777777" w:rsidR="007068A2" w:rsidRPr="00E074B0" w:rsidRDefault="007068A2" w:rsidP="00026E7C">
            <w:pPr>
              <w:pStyle w:val="TableText"/>
            </w:pPr>
            <w:r w:rsidRPr="00E074B0">
              <w:t xml:space="preserve"> B87527545</w:t>
            </w:r>
          </w:p>
        </w:tc>
        <w:tc>
          <w:tcPr>
            <w:tcW w:w="3373" w:type="dxa"/>
            <w:shd w:val="clear" w:color="auto" w:fill="auto"/>
          </w:tcPr>
          <w:p w14:paraId="6591D733" w14:textId="77777777" w:rsidR="007068A2" w:rsidRPr="00E074B0" w:rsidRDefault="007068A2" w:rsidP="00026E7C">
            <w:pPr>
              <w:pStyle w:val="TableText"/>
            </w:pPr>
            <w:r w:rsidRPr="00E074B0">
              <w:t xml:space="preserve"> **64**</w:t>
            </w:r>
          </w:p>
        </w:tc>
      </w:tr>
      <w:tr w:rsidR="00C61E56" w:rsidRPr="00E074B0" w14:paraId="1D3DCFC2" w14:textId="77777777" w:rsidTr="00A675AD">
        <w:tc>
          <w:tcPr>
            <w:tcW w:w="2070" w:type="dxa"/>
            <w:shd w:val="clear" w:color="auto" w:fill="auto"/>
          </w:tcPr>
          <w:p w14:paraId="52CDA22E" w14:textId="77777777" w:rsidR="00C61E56" w:rsidRPr="00A675AD" w:rsidRDefault="00C61E56" w:rsidP="00026E7C">
            <w:pPr>
              <w:pStyle w:val="TableText"/>
              <w:rPr>
                <w:highlight w:val="yellow"/>
              </w:rPr>
            </w:pPr>
            <w:r w:rsidRPr="00A675AD">
              <w:rPr>
                <w:highlight w:val="yellow"/>
              </w:rPr>
              <w:t>ICDDRG</w:t>
            </w:r>
          </w:p>
        </w:tc>
        <w:tc>
          <w:tcPr>
            <w:tcW w:w="2046" w:type="dxa"/>
            <w:shd w:val="clear" w:color="auto" w:fill="auto"/>
          </w:tcPr>
          <w:p w14:paraId="35D39328" w14:textId="77777777" w:rsidR="00C61E56" w:rsidRPr="00A675AD" w:rsidRDefault="00C61E56" w:rsidP="00026E7C">
            <w:pPr>
              <w:pStyle w:val="TableText"/>
              <w:rPr>
                <w:highlight w:val="yellow"/>
              </w:rPr>
            </w:pPr>
            <w:r w:rsidRPr="00A675AD">
              <w:rPr>
                <w:highlight w:val="yellow"/>
              </w:rPr>
              <w:t xml:space="preserve"> B61462104</w:t>
            </w:r>
          </w:p>
        </w:tc>
        <w:tc>
          <w:tcPr>
            <w:tcW w:w="2087" w:type="dxa"/>
            <w:shd w:val="clear" w:color="auto" w:fill="auto"/>
          </w:tcPr>
          <w:p w14:paraId="10C13436" w14:textId="77777777" w:rsidR="00C61E56" w:rsidRPr="00A675AD" w:rsidRDefault="007068A2" w:rsidP="001D1AF9">
            <w:pPr>
              <w:pStyle w:val="TableText"/>
              <w:rPr>
                <w:highlight w:val="yellow"/>
              </w:rPr>
            </w:pPr>
            <w:r w:rsidRPr="00A675AD">
              <w:rPr>
                <w:highlight w:val="yellow"/>
              </w:rPr>
              <w:t>B63</w:t>
            </w:r>
            <w:r w:rsidR="001D1AF9" w:rsidRPr="00A675AD">
              <w:rPr>
                <w:highlight w:val="yellow"/>
              </w:rPr>
              <w:t>337295</w:t>
            </w:r>
          </w:p>
        </w:tc>
        <w:tc>
          <w:tcPr>
            <w:tcW w:w="3373" w:type="dxa"/>
            <w:shd w:val="clear" w:color="auto" w:fill="auto"/>
          </w:tcPr>
          <w:p w14:paraId="5EFCA474" w14:textId="77777777" w:rsidR="00C61E56" w:rsidRPr="00A675AD" w:rsidRDefault="00C61E56" w:rsidP="00026E7C">
            <w:pPr>
              <w:pStyle w:val="TableText"/>
              <w:rPr>
                <w:highlight w:val="yellow"/>
              </w:rPr>
            </w:pPr>
            <w:r w:rsidRPr="00A675AD">
              <w:rPr>
                <w:highlight w:val="yellow"/>
              </w:rPr>
              <w:t xml:space="preserve"> **2,7,10,14,20,31,37,57,64</w:t>
            </w:r>
            <w:r w:rsidR="007068A2" w:rsidRPr="00A675AD">
              <w:rPr>
                <w:highlight w:val="yellow"/>
              </w:rPr>
              <w:t>, 89</w:t>
            </w:r>
            <w:r w:rsidRPr="00A675AD">
              <w:rPr>
                <w:highlight w:val="yellow"/>
              </w:rPr>
              <w:t>**</w:t>
            </w:r>
          </w:p>
        </w:tc>
      </w:tr>
      <w:tr w:rsidR="007068A2" w:rsidRPr="00E074B0" w14:paraId="12B90BA9" w14:textId="77777777" w:rsidTr="00A675AD">
        <w:tc>
          <w:tcPr>
            <w:tcW w:w="2070" w:type="dxa"/>
            <w:shd w:val="clear" w:color="auto" w:fill="auto"/>
          </w:tcPr>
          <w:p w14:paraId="6758023E" w14:textId="77777777" w:rsidR="007068A2" w:rsidRPr="00E074B0" w:rsidRDefault="007068A2" w:rsidP="00026E7C">
            <w:pPr>
              <w:pStyle w:val="TableText"/>
            </w:pPr>
            <w:r w:rsidRPr="00E074B0">
              <w:t>ICDDRG5</w:t>
            </w:r>
          </w:p>
        </w:tc>
        <w:tc>
          <w:tcPr>
            <w:tcW w:w="2046" w:type="dxa"/>
            <w:shd w:val="clear" w:color="auto" w:fill="auto"/>
          </w:tcPr>
          <w:p w14:paraId="365AEA47" w14:textId="77777777" w:rsidR="007068A2" w:rsidRPr="00E074B0" w:rsidRDefault="007068A2" w:rsidP="00026E7C">
            <w:pPr>
              <w:pStyle w:val="TableText"/>
            </w:pPr>
            <w:r w:rsidRPr="00E074B0">
              <w:t xml:space="preserve"> B35156082</w:t>
            </w:r>
          </w:p>
        </w:tc>
        <w:tc>
          <w:tcPr>
            <w:tcW w:w="2087" w:type="dxa"/>
            <w:shd w:val="clear" w:color="auto" w:fill="auto"/>
          </w:tcPr>
          <w:p w14:paraId="58DA72E5" w14:textId="77777777" w:rsidR="007068A2" w:rsidRPr="00E074B0" w:rsidRDefault="007068A2" w:rsidP="00026E7C">
            <w:pPr>
              <w:pStyle w:val="TableText"/>
            </w:pPr>
            <w:r w:rsidRPr="00E074B0">
              <w:t xml:space="preserve"> B35156082</w:t>
            </w:r>
          </w:p>
        </w:tc>
        <w:tc>
          <w:tcPr>
            <w:tcW w:w="3373" w:type="dxa"/>
            <w:shd w:val="clear" w:color="auto" w:fill="auto"/>
          </w:tcPr>
          <w:p w14:paraId="4F769182" w14:textId="77777777" w:rsidR="007068A2" w:rsidRPr="00E074B0" w:rsidRDefault="007068A2" w:rsidP="00026E7C">
            <w:pPr>
              <w:pStyle w:val="TableText"/>
            </w:pPr>
            <w:r w:rsidRPr="00E074B0">
              <w:t xml:space="preserve"> **2,5,7,10,20,22,31,37,64**</w:t>
            </w:r>
          </w:p>
        </w:tc>
      </w:tr>
      <w:tr w:rsidR="007068A2" w:rsidRPr="00E074B0" w14:paraId="7BD6CEC4" w14:textId="77777777" w:rsidTr="00A675AD">
        <w:tc>
          <w:tcPr>
            <w:tcW w:w="2070" w:type="dxa"/>
            <w:shd w:val="clear" w:color="auto" w:fill="auto"/>
          </w:tcPr>
          <w:p w14:paraId="6001074B" w14:textId="77777777" w:rsidR="007068A2" w:rsidRPr="00E074B0" w:rsidRDefault="007068A2" w:rsidP="00026E7C">
            <w:pPr>
              <w:pStyle w:val="TableText"/>
            </w:pPr>
            <w:r w:rsidRPr="00E074B0">
              <w:t>ICDDRGM</w:t>
            </w:r>
          </w:p>
        </w:tc>
        <w:tc>
          <w:tcPr>
            <w:tcW w:w="2046" w:type="dxa"/>
            <w:shd w:val="clear" w:color="auto" w:fill="auto"/>
          </w:tcPr>
          <w:p w14:paraId="2281AB3A" w14:textId="77777777" w:rsidR="007068A2" w:rsidRPr="00E074B0" w:rsidRDefault="007068A2" w:rsidP="00026E7C">
            <w:pPr>
              <w:pStyle w:val="TableText"/>
            </w:pPr>
            <w:r w:rsidRPr="00E074B0">
              <w:t xml:space="preserve"> B190593495</w:t>
            </w:r>
          </w:p>
        </w:tc>
        <w:tc>
          <w:tcPr>
            <w:tcW w:w="2087" w:type="dxa"/>
            <w:shd w:val="clear" w:color="auto" w:fill="auto"/>
          </w:tcPr>
          <w:p w14:paraId="6392A7E2" w14:textId="77777777" w:rsidR="007068A2" w:rsidRPr="00E074B0" w:rsidRDefault="007068A2" w:rsidP="00026E7C">
            <w:pPr>
              <w:pStyle w:val="TableText"/>
            </w:pPr>
            <w:r w:rsidRPr="00E074B0">
              <w:t xml:space="preserve"> B190593495</w:t>
            </w:r>
          </w:p>
        </w:tc>
        <w:tc>
          <w:tcPr>
            <w:tcW w:w="3373" w:type="dxa"/>
            <w:shd w:val="clear" w:color="auto" w:fill="auto"/>
          </w:tcPr>
          <w:p w14:paraId="0C3F84D0" w14:textId="77777777" w:rsidR="007068A2" w:rsidRPr="00E074B0" w:rsidRDefault="007068A2" w:rsidP="00026E7C">
            <w:pPr>
              <w:pStyle w:val="TableText"/>
            </w:pPr>
            <w:r w:rsidRPr="00E074B0">
              <w:t xml:space="preserve"> **7,36,57,64**</w:t>
            </w:r>
          </w:p>
        </w:tc>
      </w:tr>
      <w:tr w:rsidR="007068A2" w:rsidRPr="00E074B0" w14:paraId="13D281B1" w14:textId="77777777" w:rsidTr="00A675AD">
        <w:tc>
          <w:tcPr>
            <w:tcW w:w="2070" w:type="dxa"/>
            <w:shd w:val="clear" w:color="auto" w:fill="auto"/>
          </w:tcPr>
          <w:p w14:paraId="7AC71FAC" w14:textId="77777777" w:rsidR="007068A2" w:rsidRPr="00E074B0" w:rsidRDefault="007068A2" w:rsidP="00026E7C">
            <w:pPr>
              <w:pStyle w:val="TableText"/>
            </w:pPr>
            <w:r w:rsidRPr="00E074B0">
              <w:t>ICDDRGX</w:t>
            </w:r>
          </w:p>
        </w:tc>
        <w:tc>
          <w:tcPr>
            <w:tcW w:w="2046" w:type="dxa"/>
            <w:shd w:val="clear" w:color="auto" w:fill="auto"/>
          </w:tcPr>
          <w:p w14:paraId="44170E08" w14:textId="77777777" w:rsidR="007068A2" w:rsidRPr="00E074B0" w:rsidRDefault="007068A2" w:rsidP="00026E7C">
            <w:pPr>
              <w:pStyle w:val="TableText"/>
            </w:pPr>
            <w:r w:rsidRPr="00E074B0">
              <w:t xml:space="preserve"> B28133843</w:t>
            </w:r>
          </w:p>
        </w:tc>
        <w:tc>
          <w:tcPr>
            <w:tcW w:w="2087" w:type="dxa"/>
            <w:shd w:val="clear" w:color="auto" w:fill="auto"/>
          </w:tcPr>
          <w:p w14:paraId="43822F2F" w14:textId="77777777" w:rsidR="007068A2" w:rsidRPr="00E074B0" w:rsidRDefault="007068A2" w:rsidP="00026E7C">
            <w:pPr>
              <w:pStyle w:val="TableText"/>
            </w:pPr>
            <w:r w:rsidRPr="00E074B0">
              <w:t xml:space="preserve"> B28133843</w:t>
            </w:r>
          </w:p>
        </w:tc>
        <w:tc>
          <w:tcPr>
            <w:tcW w:w="3373" w:type="dxa"/>
            <w:shd w:val="clear" w:color="auto" w:fill="auto"/>
          </w:tcPr>
          <w:p w14:paraId="7458F596" w14:textId="77777777" w:rsidR="007068A2" w:rsidRPr="00E074B0" w:rsidRDefault="007068A2" w:rsidP="00026E7C">
            <w:pPr>
              <w:pStyle w:val="TableText"/>
            </w:pPr>
            <w:r w:rsidRPr="00E074B0">
              <w:t xml:space="preserve"> **1,2,5,7,10,14,20,24,27,31,64**</w:t>
            </w:r>
          </w:p>
        </w:tc>
      </w:tr>
      <w:tr w:rsidR="007068A2" w:rsidRPr="00E074B0" w14:paraId="35A0F0AE" w14:textId="77777777" w:rsidTr="00A675AD">
        <w:tc>
          <w:tcPr>
            <w:tcW w:w="2070" w:type="dxa"/>
            <w:shd w:val="clear" w:color="auto" w:fill="auto"/>
          </w:tcPr>
          <w:p w14:paraId="0DC62311" w14:textId="77777777" w:rsidR="007068A2" w:rsidRPr="00E074B0" w:rsidRDefault="007068A2" w:rsidP="00026E7C">
            <w:pPr>
              <w:pStyle w:val="TableText"/>
            </w:pPr>
            <w:r w:rsidRPr="00E074B0">
              <w:t>ICDDRGX1</w:t>
            </w:r>
          </w:p>
        </w:tc>
        <w:tc>
          <w:tcPr>
            <w:tcW w:w="2046" w:type="dxa"/>
            <w:shd w:val="clear" w:color="auto" w:fill="auto"/>
          </w:tcPr>
          <w:p w14:paraId="053C0CC2" w14:textId="77777777" w:rsidR="007068A2" w:rsidRPr="00E074B0" w:rsidRDefault="007068A2" w:rsidP="00026E7C">
            <w:pPr>
              <w:pStyle w:val="TableText"/>
            </w:pPr>
            <w:r w:rsidRPr="00E074B0">
              <w:t xml:space="preserve"> B12298991</w:t>
            </w:r>
          </w:p>
        </w:tc>
        <w:tc>
          <w:tcPr>
            <w:tcW w:w="2087" w:type="dxa"/>
            <w:shd w:val="clear" w:color="auto" w:fill="auto"/>
          </w:tcPr>
          <w:p w14:paraId="6BC23030" w14:textId="77777777" w:rsidR="007068A2" w:rsidRPr="00E074B0" w:rsidRDefault="007068A2" w:rsidP="00026E7C">
            <w:pPr>
              <w:pStyle w:val="TableText"/>
            </w:pPr>
            <w:r w:rsidRPr="00E074B0">
              <w:t xml:space="preserve"> B12298991</w:t>
            </w:r>
          </w:p>
        </w:tc>
        <w:tc>
          <w:tcPr>
            <w:tcW w:w="3373" w:type="dxa"/>
            <w:shd w:val="clear" w:color="auto" w:fill="auto"/>
          </w:tcPr>
          <w:p w14:paraId="13BF86BE" w14:textId="77777777" w:rsidR="007068A2" w:rsidRPr="00E074B0" w:rsidRDefault="007068A2" w:rsidP="00026E7C">
            <w:pPr>
              <w:pStyle w:val="TableText"/>
            </w:pPr>
            <w:r w:rsidRPr="00E074B0">
              <w:t xml:space="preserve"> **64**</w:t>
            </w:r>
          </w:p>
        </w:tc>
      </w:tr>
      <w:tr w:rsidR="007068A2" w:rsidRPr="00E074B0" w14:paraId="4B4003B4" w14:textId="77777777" w:rsidTr="00A675AD">
        <w:tc>
          <w:tcPr>
            <w:tcW w:w="2070" w:type="dxa"/>
            <w:shd w:val="clear" w:color="auto" w:fill="auto"/>
          </w:tcPr>
          <w:p w14:paraId="7A3E0BE3" w14:textId="77777777" w:rsidR="007068A2" w:rsidRPr="00E074B0" w:rsidRDefault="007068A2" w:rsidP="00026E7C">
            <w:pPr>
              <w:pStyle w:val="TableText"/>
            </w:pPr>
            <w:r w:rsidRPr="00E074B0">
              <w:t>ICDDRGX2</w:t>
            </w:r>
          </w:p>
        </w:tc>
        <w:tc>
          <w:tcPr>
            <w:tcW w:w="2046" w:type="dxa"/>
            <w:shd w:val="clear" w:color="auto" w:fill="auto"/>
          </w:tcPr>
          <w:p w14:paraId="395B0B03" w14:textId="77777777" w:rsidR="007068A2" w:rsidRPr="00E074B0" w:rsidRDefault="007068A2" w:rsidP="00026E7C">
            <w:pPr>
              <w:pStyle w:val="TableText"/>
            </w:pPr>
            <w:r w:rsidRPr="00E074B0">
              <w:t xml:space="preserve"> B156836573</w:t>
            </w:r>
          </w:p>
        </w:tc>
        <w:tc>
          <w:tcPr>
            <w:tcW w:w="2087" w:type="dxa"/>
            <w:shd w:val="clear" w:color="auto" w:fill="auto"/>
          </w:tcPr>
          <w:p w14:paraId="74C23C31" w14:textId="77777777" w:rsidR="007068A2" w:rsidRPr="00E074B0" w:rsidRDefault="007068A2" w:rsidP="00026E7C">
            <w:pPr>
              <w:pStyle w:val="TableText"/>
            </w:pPr>
            <w:r w:rsidRPr="00E074B0">
              <w:t xml:space="preserve"> B156836573</w:t>
            </w:r>
          </w:p>
        </w:tc>
        <w:tc>
          <w:tcPr>
            <w:tcW w:w="3373" w:type="dxa"/>
            <w:shd w:val="clear" w:color="auto" w:fill="auto"/>
          </w:tcPr>
          <w:p w14:paraId="5A8C164A" w14:textId="77777777" w:rsidR="007068A2" w:rsidRPr="00E074B0" w:rsidRDefault="007068A2" w:rsidP="00026E7C">
            <w:pPr>
              <w:pStyle w:val="TableText"/>
            </w:pPr>
            <w:r w:rsidRPr="00E074B0">
              <w:t xml:space="preserve"> **64**</w:t>
            </w:r>
          </w:p>
        </w:tc>
      </w:tr>
      <w:tr w:rsidR="007068A2" w:rsidRPr="00E074B0" w14:paraId="53BC49D7" w14:textId="77777777" w:rsidTr="00A675AD">
        <w:tc>
          <w:tcPr>
            <w:tcW w:w="2070" w:type="dxa"/>
            <w:shd w:val="clear" w:color="auto" w:fill="auto"/>
          </w:tcPr>
          <w:p w14:paraId="71DADCAA" w14:textId="77777777" w:rsidR="007068A2" w:rsidRPr="00E074B0" w:rsidRDefault="007068A2" w:rsidP="00026E7C">
            <w:pPr>
              <w:pStyle w:val="TableText"/>
            </w:pPr>
            <w:r w:rsidRPr="00E074B0">
              <w:lastRenderedPageBreak/>
              <w:t>ICDDRGX3</w:t>
            </w:r>
          </w:p>
        </w:tc>
        <w:tc>
          <w:tcPr>
            <w:tcW w:w="2046" w:type="dxa"/>
            <w:shd w:val="clear" w:color="auto" w:fill="auto"/>
          </w:tcPr>
          <w:p w14:paraId="74506283" w14:textId="77777777" w:rsidR="007068A2" w:rsidRPr="00E074B0" w:rsidRDefault="007068A2" w:rsidP="00026E7C">
            <w:pPr>
              <w:pStyle w:val="TableText"/>
            </w:pPr>
            <w:r w:rsidRPr="00E074B0">
              <w:t xml:space="preserve"> B25217688</w:t>
            </w:r>
          </w:p>
        </w:tc>
        <w:tc>
          <w:tcPr>
            <w:tcW w:w="2087" w:type="dxa"/>
            <w:shd w:val="clear" w:color="auto" w:fill="auto"/>
          </w:tcPr>
          <w:p w14:paraId="4AE02610" w14:textId="77777777" w:rsidR="007068A2" w:rsidRPr="00E074B0" w:rsidRDefault="007068A2" w:rsidP="00026E7C">
            <w:pPr>
              <w:pStyle w:val="TableText"/>
            </w:pPr>
            <w:r w:rsidRPr="00E074B0">
              <w:t xml:space="preserve"> B25217688</w:t>
            </w:r>
          </w:p>
        </w:tc>
        <w:tc>
          <w:tcPr>
            <w:tcW w:w="3373" w:type="dxa"/>
            <w:shd w:val="clear" w:color="auto" w:fill="auto"/>
          </w:tcPr>
          <w:p w14:paraId="14211200" w14:textId="77777777" w:rsidR="007068A2" w:rsidRPr="00E074B0" w:rsidRDefault="007068A2" w:rsidP="00026E7C">
            <w:pPr>
              <w:pStyle w:val="TableText"/>
            </w:pPr>
            <w:r w:rsidRPr="00E074B0">
              <w:t xml:space="preserve"> **64**</w:t>
            </w:r>
          </w:p>
        </w:tc>
      </w:tr>
      <w:tr w:rsidR="007068A2" w:rsidRPr="00E074B0" w14:paraId="69286A4B" w14:textId="77777777" w:rsidTr="00A675AD">
        <w:tc>
          <w:tcPr>
            <w:tcW w:w="2070" w:type="dxa"/>
            <w:shd w:val="clear" w:color="auto" w:fill="auto"/>
          </w:tcPr>
          <w:p w14:paraId="79698DA6" w14:textId="77777777" w:rsidR="007068A2" w:rsidRPr="00E074B0" w:rsidRDefault="007068A2" w:rsidP="00026E7C">
            <w:pPr>
              <w:pStyle w:val="TableText"/>
            </w:pPr>
            <w:r w:rsidRPr="00E074B0">
              <w:t>ICDDRGXM</w:t>
            </w:r>
          </w:p>
        </w:tc>
        <w:tc>
          <w:tcPr>
            <w:tcW w:w="2046" w:type="dxa"/>
            <w:shd w:val="clear" w:color="auto" w:fill="auto"/>
          </w:tcPr>
          <w:p w14:paraId="616C239F" w14:textId="77777777" w:rsidR="007068A2" w:rsidRPr="00E074B0" w:rsidRDefault="007068A2" w:rsidP="00026E7C">
            <w:pPr>
              <w:pStyle w:val="TableText"/>
            </w:pPr>
            <w:r w:rsidRPr="00E074B0">
              <w:t xml:space="preserve"> B11815979</w:t>
            </w:r>
          </w:p>
        </w:tc>
        <w:tc>
          <w:tcPr>
            <w:tcW w:w="2087" w:type="dxa"/>
            <w:shd w:val="clear" w:color="auto" w:fill="auto"/>
          </w:tcPr>
          <w:p w14:paraId="0C9F7098" w14:textId="77777777" w:rsidR="007068A2" w:rsidRPr="00E074B0" w:rsidRDefault="007068A2" w:rsidP="00026E7C">
            <w:pPr>
              <w:pStyle w:val="TableText"/>
            </w:pPr>
            <w:r w:rsidRPr="00E074B0">
              <w:t xml:space="preserve"> B11815979</w:t>
            </w:r>
          </w:p>
        </w:tc>
        <w:tc>
          <w:tcPr>
            <w:tcW w:w="3373" w:type="dxa"/>
            <w:shd w:val="clear" w:color="auto" w:fill="auto"/>
          </w:tcPr>
          <w:p w14:paraId="5BAF24EC" w14:textId="77777777" w:rsidR="007068A2" w:rsidRPr="00E074B0" w:rsidRDefault="007068A2" w:rsidP="00026E7C">
            <w:pPr>
              <w:pStyle w:val="TableText"/>
            </w:pPr>
            <w:r w:rsidRPr="00E074B0">
              <w:t xml:space="preserve"> **31,50,62,64**</w:t>
            </w:r>
          </w:p>
        </w:tc>
      </w:tr>
      <w:tr w:rsidR="007068A2" w:rsidRPr="00E074B0" w14:paraId="73DB07BB" w14:textId="77777777" w:rsidTr="00A675AD">
        <w:tc>
          <w:tcPr>
            <w:tcW w:w="2070" w:type="dxa"/>
            <w:shd w:val="clear" w:color="auto" w:fill="auto"/>
          </w:tcPr>
          <w:p w14:paraId="4E82A30D" w14:textId="77777777" w:rsidR="007068A2" w:rsidRPr="00E074B0" w:rsidRDefault="007068A2" w:rsidP="00026E7C">
            <w:pPr>
              <w:pStyle w:val="TableText"/>
            </w:pPr>
            <w:r w:rsidRPr="00E074B0">
              <w:t>ICDDSLK</w:t>
            </w:r>
          </w:p>
        </w:tc>
        <w:tc>
          <w:tcPr>
            <w:tcW w:w="2046" w:type="dxa"/>
            <w:shd w:val="clear" w:color="auto" w:fill="auto"/>
          </w:tcPr>
          <w:p w14:paraId="04B60178" w14:textId="77777777" w:rsidR="007068A2" w:rsidRPr="00E074B0" w:rsidRDefault="007068A2" w:rsidP="00026E7C">
            <w:pPr>
              <w:pStyle w:val="TableText"/>
            </w:pPr>
            <w:r w:rsidRPr="00E074B0">
              <w:t xml:space="preserve"> B118601308</w:t>
            </w:r>
          </w:p>
        </w:tc>
        <w:tc>
          <w:tcPr>
            <w:tcW w:w="2087" w:type="dxa"/>
            <w:shd w:val="clear" w:color="auto" w:fill="auto"/>
          </w:tcPr>
          <w:p w14:paraId="5563009B" w14:textId="77777777" w:rsidR="007068A2" w:rsidRPr="00E074B0" w:rsidRDefault="007068A2" w:rsidP="00026E7C">
            <w:pPr>
              <w:pStyle w:val="TableText"/>
            </w:pPr>
            <w:r w:rsidRPr="00E074B0">
              <w:t xml:space="preserve"> B118601308</w:t>
            </w:r>
          </w:p>
        </w:tc>
        <w:tc>
          <w:tcPr>
            <w:tcW w:w="3373" w:type="dxa"/>
            <w:shd w:val="clear" w:color="auto" w:fill="auto"/>
          </w:tcPr>
          <w:p w14:paraId="521B13FF" w14:textId="77777777" w:rsidR="007068A2" w:rsidRPr="00E074B0" w:rsidRDefault="007068A2" w:rsidP="00026E7C">
            <w:pPr>
              <w:pStyle w:val="TableText"/>
            </w:pPr>
            <w:r w:rsidRPr="00E074B0">
              <w:t xml:space="preserve"> **64**</w:t>
            </w:r>
          </w:p>
        </w:tc>
      </w:tr>
      <w:tr w:rsidR="007068A2" w:rsidRPr="00E074B0" w14:paraId="7DBD6F97" w14:textId="77777777" w:rsidTr="00A675AD">
        <w:tc>
          <w:tcPr>
            <w:tcW w:w="2070" w:type="dxa"/>
            <w:shd w:val="clear" w:color="auto" w:fill="auto"/>
          </w:tcPr>
          <w:p w14:paraId="34C498EE" w14:textId="77777777" w:rsidR="007068A2" w:rsidRPr="00E074B0" w:rsidRDefault="007068A2" w:rsidP="00026E7C">
            <w:pPr>
              <w:pStyle w:val="TableText"/>
            </w:pPr>
            <w:r w:rsidRPr="00E074B0">
              <w:t>ICDGTDRG</w:t>
            </w:r>
          </w:p>
        </w:tc>
        <w:tc>
          <w:tcPr>
            <w:tcW w:w="2046" w:type="dxa"/>
            <w:shd w:val="clear" w:color="auto" w:fill="auto"/>
          </w:tcPr>
          <w:p w14:paraId="752BB002" w14:textId="77777777" w:rsidR="007068A2" w:rsidRPr="00E074B0" w:rsidRDefault="007068A2" w:rsidP="00026E7C">
            <w:pPr>
              <w:pStyle w:val="TableText"/>
            </w:pPr>
            <w:r w:rsidRPr="00E074B0">
              <w:t xml:space="preserve"> B3882310</w:t>
            </w:r>
          </w:p>
        </w:tc>
        <w:tc>
          <w:tcPr>
            <w:tcW w:w="2087" w:type="dxa"/>
            <w:shd w:val="clear" w:color="auto" w:fill="auto"/>
          </w:tcPr>
          <w:p w14:paraId="280C3CDB" w14:textId="77777777" w:rsidR="007068A2" w:rsidRPr="00E074B0" w:rsidRDefault="007068A2" w:rsidP="00026E7C">
            <w:pPr>
              <w:pStyle w:val="TableText"/>
            </w:pPr>
            <w:r w:rsidRPr="00E074B0">
              <w:t xml:space="preserve"> B3882310</w:t>
            </w:r>
          </w:p>
        </w:tc>
        <w:tc>
          <w:tcPr>
            <w:tcW w:w="3373" w:type="dxa"/>
            <w:shd w:val="clear" w:color="auto" w:fill="auto"/>
          </w:tcPr>
          <w:p w14:paraId="78876869" w14:textId="77777777" w:rsidR="007068A2" w:rsidRPr="00E074B0" w:rsidRDefault="007068A2" w:rsidP="00026E7C">
            <w:pPr>
              <w:pStyle w:val="TableText"/>
            </w:pPr>
            <w:r w:rsidRPr="00E074B0">
              <w:t xml:space="preserve"> **7,12,14,17,57,64**</w:t>
            </w:r>
          </w:p>
        </w:tc>
      </w:tr>
      <w:tr w:rsidR="007068A2" w:rsidRPr="00E074B0" w14:paraId="3A667142" w14:textId="77777777" w:rsidTr="00A675AD">
        <w:tc>
          <w:tcPr>
            <w:tcW w:w="2070" w:type="dxa"/>
            <w:shd w:val="clear" w:color="auto" w:fill="auto"/>
          </w:tcPr>
          <w:p w14:paraId="676EDFFA" w14:textId="77777777" w:rsidR="007068A2" w:rsidRPr="00A675AD" w:rsidRDefault="007068A2" w:rsidP="00026E7C">
            <w:pPr>
              <w:pStyle w:val="TableText"/>
              <w:rPr>
                <w:highlight w:val="yellow"/>
              </w:rPr>
            </w:pPr>
            <w:r w:rsidRPr="00A675AD">
              <w:rPr>
                <w:highlight w:val="yellow"/>
              </w:rPr>
              <w:t>ICDJC</w:t>
            </w:r>
          </w:p>
        </w:tc>
        <w:tc>
          <w:tcPr>
            <w:tcW w:w="2046" w:type="dxa"/>
            <w:shd w:val="clear" w:color="auto" w:fill="auto"/>
          </w:tcPr>
          <w:p w14:paraId="239357DB" w14:textId="77777777" w:rsidR="007068A2" w:rsidRPr="00A675AD" w:rsidRDefault="007068A2" w:rsidP="00026E7C">
            <w:pPr>
              <w:pStyle w:val="TableText"/>
              <w:rPr>
                <w:highlight w:val="yellow"/>
              </w:rPr>
            </w:pPr>
            <w:r w:rsidRPr="00A675AD">
              <w:rPr>
                <w:highlight w:val="yellow"/>
              </w:rPr>
              <w:t>N/A</w:t>
            </w:r>
          </w:p>
        </w:tc>
        <w:tc>
          <w:tcPr>
            <w:tcW w:w="2087" w:type="dxa"/>
            <w:shd w:val="clear" w:color="auto" w:fill="auto"/>
          </w:tcPr>
          <w:p w14:paraId="669E44D2" w14:textId="77777777" w:rsidR="007068A2" w:rsidRPr="00A675AD" w:rsidRDefault="007068A2" w:rsidP="001D1AF9">
            <w:pPr>
              <w:pStyle w:val="TableText"/>
              <w:rPr>
                <w:highlight w:val="yellow"/>
              </w:rPr>
            </w:pPr>
            <w:r w:rsidRPr="00A675AD">
              <w:rPr>
                <w:highlight w:val="yellow"/>
              </w:rPr>
              <w:t>B</w:t>
            </w:r>
            <w:r w:rsidR="001D1AF9" w:rsidRPr="00A675AD">
              <w:rPr>
                <w:highlight w:val="yellow"/>
              </w:rPr>
              <w:t>14003979</w:t>
            </w:r>
          </w:p>
        </w:tc>
        <w:tc>
          <w:tcPr>
            <w:tcW w:w="3373" w:type="dxa"/>
            <w:shd w:val="clear" w:color="auto" w:fill="auto"/>
          </w:tcPr>
          <w:p w14:paraId="60C32B71" w14:textId="77777777" w:rsidR="007068A2" w:rsidRPr="00A675AD" w:rsidRDefault="007068A2" w:rsidP="00026E7C">
            <w:pPr>
              <w:pStyle w:val="TableText"/>
              <w:rPr>
                <w:highlight w:val="yellow"/>
              </w:rPr>
            </w:pPr>
            <w:r w:rsidRPr="00A675AD">
              <w:rPr>
                <w:highlight w:val="yellow"/>
              </w:rPr>
              <w:t>**89**</w:t>
            </w:r>
          </w:p>
        </w:tc>
      </w:tr>
      <w:tr w:rsidR="007068A2" w:rsidRPr="00E074B0" w14:paraId="7D5C3E62" w14:textId="77777777" w:rsidTr="00A675AD">
        <w:tc>
          <w:tcPr>
            <w:tcW w:w="2070" w:type="dxa"/>
            <w:shd w:val="clear" w:color="auto" w:fill="auto"/>
          </w:tcPr>
          <w:p w14:paraId="0713B757" w14:textId="77777777" w:rsidR="007068A2" w:rsidRPr="00A675AD" w:rsidRDefault="007068A2" w:rsidP="00026E7C">
            <w:pPr>
              <w:pStyle w:val="TableText"/>
              <w:rPr>
                <w:highlight w:val="yellow"/>
              </w:rPr>
            </w:pPr>
            <w:r w:rsidRPr="00A675AD">
              <w:rPr>
                <w:highlight w:val="yellow"/>
              </w:rPr>
              <w:t>ICDJC1</w:t>
            </w:r>
          </w:p>
        </w:tc>
        <w:tc>
          <w:tcPr>
            <w:tcW w:w="2046" w:type="dxa"/>
            <w:shd w:val="clear" w:color="auto" w:fill="auto"/>
          </w:tcPr>
          <w:p w14:paraId="1A6D273A" w14:textId="77777777" w:rsidR="007068A2" w:rsidRPr="00A675AD" w:rsidRDefault="007068A2" w:rsidP="00026E7C">
            <w:pPr>
              <w:pStyle w:val="TableText"/>
              <w:rPr>
                <w:highlight w:val="yellow"/>
              </w:rPr>
            </w:pPr>
            <w:r w:rsidRPr="00A675AD">
              <w:rPr>
                <w:highlight w:val="yellow"/>
              </w:rPr>
              <w:t>N/A</w:t>
            </w:r>
          </w:p>
        </w:tc>
        <w:tc>
          <w:tcPr>
            <w:tcW w:w="2087" w:type="dxa"/>
            <w:shd w:val="clear" w:color="auto" w:fill="auto"/>
          </w:tcPr>
          <w:p w14:paraId="68868C66" w14:textId="77777777" w:rsidR="007068A2" w:rsidRPr="00A675AD" w:rsidRDefault="007068A2" w:rsidP="001D1AF9">
            <w:pPr>
              <w:pStyle w:val="TableText"/>
              <w:rPr>
                <w:highlight w:val="yellow"/>
              </w:rPr>
            </w:pPr>
            <w:r w:rsidRPr="00A675AD">
              <w:rPr>
                <w:highlight w:val="yellow"/>
              </w:rPr>
              <w:t>B</w:t>
            </w:r>
            <w:r w:rsidR="001D1AF9" w:rsidRPr="00A675AD">
              <w:rPr>
                <w:highlight w:val="yellow"/>
              </w:rPr>
              <w:t>56485540</w:t>
            </w:r>
          </w:p>
        </w:tc>
        <w:tc>
          <w:tcPr>
            <w:tcW w:w="3373" w:type="dxa"/>
            <w:shd w:val="clear" w:color="auto" w:fill="auto"/>
          </w:tcPr>
          <w:p w14:paraId="0CC504F7" w14:textId="77777777" w:rsidR="007068A2" w:rsidRPr="00A675AD" w:rsidRDefault="007068A2" w:rsidP="00026E7C">
            <w:pPr>
              <w:pStyle w:val="TableText"/>
              <w:rPr>
                <w:highlight w:val="yellow"/>
              </w:rPr>
            </w:pPr>
            <w:r w:rsidRPr="00A675AD">
              <w:rPr>
                <w:highlight w:val="yellow"/>
              </w:rPr>
              <w:t>**89**</w:t>
            </w:r>
          </w:p>
        </w:tc>
      </w:tr>
      <w:tr w:rsidR="007068A2" w:rsidRPr="00E074B0" w14:paraId="5B4C6986" w14:textId="77777777" w:rsidTr="00A675AD">
        <w:tc>
          <w:tcPr>
            <w:tcW w:w="2070" w:type="dxa"/>
            <w:shd w:val="clear" w:color="auto" w:fill="auto"/>
          </w:tcPr>
          <w:p w14:paraId="56D240D1" w14:textId="77777777" w:rsidR="007068A2" w:rsidRPr="00A675AD" w:rsidRDefault="007068A2" w:rsidP="00026E7C">
            <w:pPr>
              <w:pStyle w:val="TableText"/>
              <w:rPr>
                <w:highlight w:val="yellow"/>
              </w:rPr>
            </w:pPr>
            <w:r w:rsidRPr="00A675AD">
              <w:rPr>
                <w:highlight w:val="yellow"/>
              </w:rPr>
              <w:t>ICDJC2</w:t>
            </w:r>
          </w:p>
        </w:tc>
        <w:tc>
          <w:tcPr>
            <w:tcW w:w="2046" w:type="dxa"/>
            <w:shd w:val="clear" w:color="auto" w:fill="auto"/>
          </w:tcPr>
          <w:p w14:paraId="5B0D7EA5" w14:textId="77777777" w:rsidR="007068A2" w:rsidRPr="00A675AD" w:rsidRDefault="007068A2" w:rsidP="00026E7C">
            <w:pPr>
              <w:pStyle w:val="TableText"/>
              <w:rPr>
                <w:highlight w:val="yellow"/>
              </w:rPr>
            </w:pPr>
            <w:r w:rsidRPr="00A675AD">
              <w:rPr>
                <w:highlight w:val="yellow"/>
              </w:rPr>
              <w:t>N/A</w:t>
            </w:r>
          </w:p>
        </w:tc>
        <w:tc>
          <w:tcPr>
            <w:tcW w:w="2087" w:type="dxa"/>
            <w:shd w:val="clear" w:color="auto" w:fill="auto"/>
          </w:tcPr>
          <w:p w14:paraId="2FC06F49" w14:textId="77777777" w:rsidR="007068A2" w:rsidRPr="00A675AD" w:rsidRDefault="007068A2" w:rsidP="001D1AF9">
            <w:pPr>
              <w:pStyle w:val="TableText"/>
              <w:rPr>
                <w:highlight w:val="yellow"/>
              </w:rPr>
            </w:pPr>
            <w:r w:rsidRPr="00A675AD">
              <w:rPr>
                <w:highlight w:val="yellow"/>
              </w:rPr>
              <w:t>B</w:t>
            </w:r>
            <w:r w:rsidR="001D1AF9" w:rsidRPr="00A675AD">
              <w:rPr>
                <w:highlight w:val="yellow"/>
              </w:rPr>
              <w:t>50437415</w:t>
            </w:r>
          </w:p>
        </w:tc>
        <w:tc>
          <w:tcPr>
            <w:tcW w:w="3373" w:type="dxa"/>
            <w:shd w:val="clear" w:color="auto" w:fill="auto"/>
          </w:tcPr>
          <w:p w14:paraId="047A1A37" w14:textId="77777777" w:rsidR="007068A2" w:rsidRPr="00A675AD" w:rsidRDefault="007068A2" w:rsidP="00026E7C">
            <w:pPr>
              <w:pStyle w:val="TableText"/>
              <w:rPr>
                <w:highlight w:val="yellow"/>
              </w:rPr>
            </w:pPr>
            <w:r w:rsidRPr="00A675AD">
              <w:rPr>
                <w:highlight w:val="yellow"/>
              </w:rPr>
              <w:t>**89**</w:t>
            </w:r>
          </w:p>
        </w:tc>
      </w:tr>
      <w:tr w:rsidR="001D1AF9" w:rsidRPr="00E074B0" w14:paraId="32FF1FBE" w14:textId="77777777" w:rsidTr="00A675AD">
        <w:tc>
          <w:tcPr>
            <w:tcW w:w="2070" w:type="dxa"/>
            <w:shd w:val="clear" w:color="auto" w:fill="auto"/>
          </w:tcPr>
          <w:p w14:paraId="1D7926B4" w14:textId="77777777" w:rsidR="001D1AF9" w:rsidRPr="00A675AD" w:rsidRDefault="001D1AF9" w:rsidP="00026E7C">
            <w:pPr>
              <w:pStyle w:val="TableText"/>
              <w:rPr>
                <w:highlight w:val="yellow"/>
              </w:rPr>
            </w:pPr>
            <w:r w:rsidRPr="00A675AD">
              <w:rPr>
                <w:highlight w:val="yellow"/>
              </w:rPr>
              <w:t>ICDJC3</w:t>
            </w:r>
          </w:p>
        </w:tc>
        <w:tc>
          <w:tcPr>
            <w:tcW w:w="2046" w:type="dxa"/>
            <w:shd w:val="clear" w:color="auto" w:fill="auto"/>
          </w:tcPr>
          <w:p w14:paraId="4BCE85E1" w14:textId="77777777" w:rsidR="001D1AF9" w:rsidRPr="00A675AD" w:rsidRDefault="001D1AF9" w:rsidP="00026E7C">
            <w:pPr>
              <w:pStyle w:val="TableText"/>
              <w:rPr>
                <w:highlight w:val="yellow"/>
              </w:rPr>
            </w:pPr>
            <w:r w:rsidRPr="00A675AD">
              <w:rPr>
                <w:highlight w:val="yellow"/>
              </w:rPr>
              <w:t>N/A</w:t>
            </w:r>
          </w:p>
        </w:tc>
        <w:tc>
          <w:tcPr>
            <w:tcW w:w="2087" w:type="dxa"/>
            <w:shd w:val="clear" w:color="auto" w:fill="auto"/>
          </w:tcPr>
          <w:p w14:paraId="4CF2F54F" w14:textId="77777777" w:rsidR="001D1AF9" w:rsidRPr="00A675AD" w:rsidRDefault="001D1AF9" w:rsidP="00026E7C">
            <w:pPr>
              <w:pStyle w:val="TableText"/>
              <w:rPr>
                <w:highlight w:val="yellow"/>
              </w:rPr>
            </w:pPr>
            <w:r w:rsidRPr="00A675AD">
              <w:rPr>
                <w:highlight w:val="yellow"/>
              </w:rPr>
              <w:t>B51705763</w:t>
            </w:r>
          </w:p>
        </w:tc>
        <w:tc>
          <w:tcPr>
            <w:tcW w:w="3373" w:type="dxa"/>
            <w:shd w:val="clear" w:color="auto" w:fill="auto"/>
          </w:tcPr>
          <w:p w14:paraId="1FB9B91C" w14:textId="77777777" w:rsidR="001D1AF9" w:rsidRPr="00A675AD" w:rsidRDefault="001D1AF9" w:rsidP="00026E7C">
            <w:pPr>
              <w:pStyle w:val="TableText"/>
              <w:rPr>
                <w:highlight w:val="yellow"/>
              </w:rPr>
            </w:pPr>
            <w:r w:rsidRPr="00A675AD">
              <w:rPr>
                <w:highlight w:val="yellow"/>
              </w:rPr>
              <w:t>**89**</w:t>
            </w:r>
          </w:p>
        </w:tc>
      </w:tr>
      <w:tr w:rsidR="007068A2" w:rsidRPr="00E074B0" w14:paraId="6AD08A82" w14:textId="77777777" w:rsidTr="00A675AD">
        <w:tc>
          <w:tcPr>
            <w:tcW w:w="2070" w:type="dxa"/>
            <w:shd w:val="clear" w:color="auto" w:fill="auto"/>
          </w:tcPr>
          <w:p w14:paraId="00719B30" w14:textId="77777777" w:rsidR="007068A2" w:rsidRPr="00E074B0" w:rsidRDefault="007068A2" w:rsidP="00026E7C">
            <w:pPr>
              <w:pStyle w:val="TableText"/>
            </w:pPr>
            <w:r w:rsidRPr="00E074B0">
              <w:t>ICDREF</w:t>
            </w:r>
          </w:p>
        </w:tc>
        <w:tc>
          <w:tcPr>
            <w:tcW w:w="2046" w:type="dxa"/>
            <w:shd w:val="clear" w:color="auto" w:fill="auto"/>
          </w:tcPr>
          <w:p w14:paraId="215B27C7" w14:textId="77777777" w:rsidR="007068A2" w:rsidRPr="00E074B0" w:rsidRDefault="007068A2" w:rsidP="00026E7C">
            <w:pPr>
              <w:pStyle w:val="TableText"/>
            </w:pPr>
            <w:r w:rsidRPr="00E074B0">
              <w:t xml:space="preserve"> B572987</w:t>
            </w:r>
          </w:p>
        </w:tc>
        <w:tc>
          <w:tcPr>
            <w:tcW w:w="2087" w:type="dxa"/>
            <w:shd w:val="clear" w:color="auto" w:fill="auto"/>
          </w:tcPr>
          <w:p w14:paraId="4111BEA2" w14:textId="77777777" w:rsidR="007068A2" w:rsidRPr="00E074B0" w:rsidRDefault="007068A2" w:rsidP="00026E7C">
            <w:pPr>
              <w:pStyle w:val="TableText"/>
            </w:pPr>
            <w:r w:rsidRPr="00E074B0">
              <w:t xml:space="preserve"> B572987</w:t>
            </w:r>
          </w:p>
        </w:tc>
        <w:tc>
          <w:tcPr>
            <w:tcW w:w="3373" w:type="dxa"/>
            <w:shd w:val="clear" w:color="auto" w:fill="auto"/>
          </w:tcPr>
          <w:p w14:paraId="60CB1AD0" w14:textId="77777777" w:rsidR="007068A2" w:rsidRPr="00E074B0" w:rsidRDefault="007068A2" w:rsidP="00026E7C">
            <w:pPr>
              <w:pStyle w:val="TableText"/>
            </w:pPr>
            <w:r w:rsidRPr="00E074B0">
              <w:t xml:space="preserve"> **14,17,57,64**</w:t>
            </w:r>
          </w:p>
        </w:tc>
      </w:tr>
      <w:tr w:rsidR="007068A2" w:rsidRPr="00E074B0" w14:paraId="483518B5" w14:textId="77777777" w:rsidTr="00A675AD">
        <w:tc>
          <w:tcPr>
            <w:tcW w:w="2070" w:type="dxa"/>
            <w:shd w:val="clear" w:color="auto" w:fill="auto"/>
          </w:tcPr>
          <w:p w14:paraId="5D5E7B1C" w14:textId="77777777" w:rsidR="007068A2" w:rsidRPr="00E074B0" w:rsidRDefault="007068A2" w:rsidP="00026E7C">
            <w:pPr>
              <w:pStyle w:val="TableText"/>
            </w:pPr>
            <w:r w:rsidRPr="00E074B0">
              <w:t>ICDRGAPI</w:t>
            </w:r>
          </w:p>
        </w:tc>
        <w:tc>
          <w:tcPr>
            <w:tcW w:w="2046" w:type="dxa"/>
            <w:shd w:val="clear" w:color="auto" w:fill="auto"/>
          </w:tcPr>
          <w:p w14:paraId="0CA5D1F1" w14:textId="77777777" w:rsidR="007068A2" w:rsidRPr="00E074B0" w:rsidRDefault="007068A2" w:rsidP="00026E7C">
            <w:pPr>
              <w:pStyle w:val="TableText"/>
            </w:pPr>
            <w:r w:rsidRPr="00E074B0">
              <w:t xml:space="preserve"> B53995245</w:t>
            </w:r>
          </w:p>
        </w:tc>
        <w:tc>
          <w:tcPr>
            <w:tcW w:w="2087" w:type="dxa"/>
            <w:shd w:val="clear" w:color="auto" w:fill="auto"/>
          </w:tcPr>
          <w:p w14:paraId="5073CC30" w14:textId="77777777" w:rsidR="007068A2" w:rsidRPr="00E074B0" w:rsidRDefault="007068A2" w:rsidP="00026E7C">
            <w:pPr>
              <w:pStyle w:val="TableText"/>
            </w:pPr>
            <w:r w:rsidRPr="00E074B0">
              <w:t xml:space="preserve"> B53995245</w:t>
            </w:r>
          </w:p>
        </w:tc>
        <w:tc>
          <w:tcPr>
            <w:tcW w:w="3373" w:type="dxa"/>
            <w:shd w:val="clear" w:color="auto" w:fill="auto"/>
          </w:tcPr>
          <w:p w14:paraId="056D2BC7" w14:textId="77777777" w:rsidR="007068A2" w:rsidRPr="00E074B0" w:rsidRDefault="007068A2" w:rsidP="00026E7C">
            <w:pPr>
              <w:pStyle w:val="TableText"/>
            </w:pPr>
            <w:r w:rsidRPr="00E074B0">
              <w:t xml:space="preserve"> **64**</w:t>
            </w:r>
          </w:p>
        </w:tc>
      </w:tr>
      <w:tr w:rsidR="007068A2" w:rsidRPr="00E074B0" w14:paraId="38259773" w14:textId="77777777" w:rsidTr="00A675AD">
        <w:tc>
          <w:tcPr>
            <w:tcW w:w="2070" w:type="dxa"/>
            <w:shd w:val="clear" w:color="auto" w:fill="auto"/>
          </w:tcPr>
          <w:p w14:paraId="3801A00F" w14:textId="77777777" w:rsidR="007068A2" w:rsidRPr="00E074B0" w:rsidRDefault="007068A2" w:rsidP="00026E7C">
            <w:pPr>
              <w:pStyle w:val="TableText"/>
            </w:pPr>
            <w:r w:rsidRPr="00E074B0">
              <w:t>ICDSELDS</w:t>
            </w:r>
          </w:p>
        </w:tc>
        <w:tc>
          <w:tcPr>
            <w:tcW w:w="2046" w:type="dxa"/>
            <w:shd w:val="clear" w:color="auto" w:fill="auto"/>
          </w:tcPr>
          <w:p w14:paraId="31664427" w14:textId="77777777" w:rsidR="007068A2" w:rsidRPr="00E074B0" w:rsidRDefault="007068A2" w:rsidP="00026E7C">
            <w:pPr>
              <w:pStyle w:val="TableText"/>
            </w:pPr>
            <w:r w:rsidRPr="00E074B0">
              <w:t xml:space="preserve"> B42651368</w:t>
            </w:r>
          </w:p>
        </w:tc>
        <w:tc>
          <w:tcPr>
            <w:tcW w:w="2087" w:type="dxa"/>
            <w:shd w:val="clear" w:color="auto" w:fill="auto"/>
          </w:tcPr>
          <w:p w14:paraId="3B516ACE" w14:textId="77777777" w:rsidR="007068A2" w:rsidRPr="00E074B0" w:rsidRDefault="007068A2" w:rsidP="00026E7C">
            <w:pPr>
              <w:pStyle w:val="TableText"/>
            </w:pPr>
            <w:r w:rsidRPr="00E074B0">
              <w:t xml:space="preserve"> B42651368</w:t>
            </w:r>
          </w:p>
        </w:tc>
        <w:tc>
          <w:tcPr>
            <w:tcW w:w="3373" w:type="dxa"/>
            <w:shd w:val="clear" w:color="auto" w:fill="auto"/>
          </w:tcPr>
          <w:p w14:paraId="3D7B241F" w14:textId="77777777" w:rsidR="007068A2" w:rsidRPr="00E074B0" w:rsidRDefault="007068A2" w:rsidP="00026E7C">
            <w:pPr>
              <w:pStyle w:val="TableText"/>
            </w:pPr>
            <w:r w:rsidRPr="00E074B0">
              <w:t xml:space="preserve"> **64**</w:t>
            </w:r>
          </w:p>
        </w:tc>
      </w:tr>
      <w:tr w:rsidR="007068A2" w:rsidRPr="00E074B0" w14:paraId="6D0364B9" w14:textId="77777777" w:rsidTr="00A675AD">
        <w:tc>
          <w:tcPr>
            <w:tcW w:w="2070" w:type="dxa"/>
            <w:shd w:val="clear" w:color="auto" w:fill="auto"/>
          </w:tcPr>
          <w:p w14:paraId="152FD69F" w14:textId="77777777" w:rsidR="007068A2" w:rsidRPr="00E074B0" w:rsidRDefault="007068A2" w:rsidP="00026E7C">
            <w:pPr>
              <w:pStyle w:val="TableText"/>
            </w:pPr>
            <w:r w:rsidRPr="00E074B0">
              <w:t>ICDSELPS</w:t>
            </w:r>
          </w:p>
        </w:tc>
        <w:tc>
          <w:tcPr>
            <w:tcW w:w="2046" w:type="dxa"/>
            <w:shd w:val="clear" w:color="auto" w:fill="auto"/>
          </w:tcPr>
          <w:p w14:paraId="67493BF2" w14:textId="77777777" w:rsidR="007068A2" w:rsidRPr="00E074B0" w:rsidRDefault="007068A2" w:rsidP="00026E7C">
            <w:pPr>
              <w:pStyle w:val="TableText"/>
            </w:pPr>
            <w:r w:rsidRPr="00E074B0">
              <w:t xml:space="preserve"> B30531047</w:t>
            </w:r>
          </w:p>
        </w:tc>
        <w:tc>
          <w:tcPr>
            <w:tcW w:w="2087" w:type="dxa"/>
            <w:shd w:val="clear" w:color="auto" w:fill="auto"/>
          </w:tcPr>
          <w:p w14:paraId="7F8D96DD" w14:textId="77777777" w:rsidR="007068A2" w:rsidRPr="00E074B0" w:rsidRDefault="007068A2" w:rsidP="00026E7C">
            <w:pPr>
              <w:pStyle w:val="TableText"/>
            </w:pPr>
            <w:r w:rsidRPr="00E074B0">
              <w:t xml:space="preserve"> B30531047</w:t>
            </w:r>
          </w:p>
        </w:tc>
        <w:tc>
          <w:tcPr>
            <w:tcW w:w="3373" w:type="dxa"/>
            <w:shd w:val="clear" w:color="auto" w:fill="auto"/>
          </w:tcPr>
          <w:p w14:paraId="75E1A853" w14:textId="77777777" w:rsidR="007068A2" w:rsidRPr="00E074B0" w:rsidRDefault="007068A2" w:rsidP="00026E7C">
            <w:pPr>
              <w:pStyle w:val="TableText"/>
            </w:pPr>
            <w:r w:rsidRPr="00E074B0">
              <w:t xml:space="preserve"> **64**</w:t>
            </w:r>
          </w:p>
        </w:tc>
      </w:tr>
      <w:tr w:rsidR="007068A2" w:rsidRPr="00E074B0" w14:paraId="3013E356" w14:textId="77777777" w:rsidTr="00A675AD">
        <w:tc>
          <w:tcPr>
            <w:tcW w:w="2070" w:type="dxa"/>
            <w:shd w:val="clear" w:color="auto" w:fill="auto"/>
          </w:tcPr>
          <w:p w14:paraId="363BEEB1" w14:textId="77777777" w:rsidR="007068A2" w:rsidRPr="00E074B0" w:rsidRDefault="007068A2" w:rsidP="00026E7C">
            <w:pPr>
              <w:pStyle w:val="TableText"/>
            </w:pPr>
            <w:r w:rsidRPr="00E074B0">
              <w:t>ICDTBL2C</w:t>
            </w:r>
          </w:p>
        </w:tc>
        <w:tc>
          <w:tcPr>
            <w:tcW w:w="2046" w:type="dxa"/>
            <w:shd w:val="clear" w:color="auto" w:fill="auto"/>
          </w:tcPr>
          <w:p w14:paraId="3440BBEA" w14:textId="77777777" w:rsidR="007068A2" w:rsidRPr="00E074B0" w:rsidRDefault="007068A2" w:rsidP="00026E7C">
            <w:pPr>
              <w:pStyle w:val="TableText"/>
            </w:pPr>
            <w:r w:rsidRPr="00E074B0">
              <w:t xml:space="preserve"> B51015005</w:t>
            </w:r>
          </w:p>
        </w:tc>
        <w:tc>
          <w:tcPr>
            <w:tcW w:w="2087" w:type="dxa"/>
            <w:shd w:val="clear" w:color="auto" w:fill="auto"/>
          </w:tcPr>
          <w:p w14:paraId="3275E204" w14:textId="77777777" w:rsidR="007068A2" w:rsidRPr="00E074B0" w:rsidRDefault="007068A2" w:rsidP="00026E7C">
            <w:pPr>
              <w:pStyle w:val="TableText"/>
            </w:pPr>
            <w:r w:rsidRPr="00E074B0">
              <w:t xml:space="preserve"> B51015005</w:t>
            </w:r>
          </w:p>
        </w:tc>
        <w:tc>
          <w:tcPr>
            <w:tcW w:w="3373" w:type="dxa"/>
            <w:shd w:val="clear" w:color="auto" w:fill="auto"/>
          </w:tcPr>
          <w:p w14:paraId="6F6C7D68" w14:textId="77777777" w:rsidR="007068A2" w:rsidRPr="00E074B0" w:rsidRDefault="007068A2" w:rsidP="00026E7C">
            <w:pPr>
              <w:pStyle w:val="TableText"/>
            </w:pPr>
            <w:r w:rsidRPr="00E074B0">
              <w:t xml:space="preserve"> **50,49,54,55,61,62,64**</w:t>
            </w:r>
          </w:p>
        </w:tc>
      </w:tr>
      <w:tr w:rsidR="007068A2" w:rsidRPr="00E074B0" w14:paraId="0C435291" w14:textId="77777777" w:rsidTr="00A675AD">
        <w:tc>
          <w:tcPr>
            <w:tcW w:w="2070" w:type="dxa"/>
            <w:shd w:val="clear" w:color="auto" w:fill="auto"/>
          </w:tcPr>
          <w:p w14:paraId="06052B18" w14:textId="77777777" w:rsidR="007068A2" w:rsidRPr="00E074B0" w:rsidRDefault="007068A2" w:rsidP="00026E7C">
            <w:pPr>
              <w:pStyle w:val="TableText"/>
            </w:pPr>
            <w:r w:rsidRPr="00E074B0">
              <w:t>ICDTBL2D</w:t>
            </w:r>
          </w:p>
        </w:tc>
        <w:tc>
          <w:tcPr>
            <w:tcW w:w="2046" w:type="dxa"/>
            <w:shd w:val="clear" w:color="auto" w:fill="auto"/>
          </w:tcPr>
          <w:p w14:paraId="0F52EAD3" w14:textId="77777777" w:rsidR="007068A2" w:rsidRPr="00E074B0" w:rsidRDefault="007068A2" w:rsidP="00026E7C">
            <w:pPr>
              <w:pStyle w:val="TableText"/>
            </w:pPr>
            <w:r w:rsidRPr="00E074B0">
              <w:t xml:space="preserve"> B49902612</w:t>
            </w:r>
          </w:p>
        </w:tc>
        <w:tc>
          <w:tcPr>
            <w:tcW w:w="2087" w:type="dxa"/>
            <w:shd w:val="clear" w:color="auto" w:fill="auto"/>
          </w:tcPr>
          <w:p w14:paraId="7B074F7B" w14:textId="77777777" w:rsidR="007068A2" w:rsidRPr="00E074B0" w:rsidRDefault="007068A2" w:rsidP="00026E7C">
            <w:pPr>
              <w:pStyle w:val="TableText"/>
            </w:pPr>
            <w:r w:rsidRPr="00E074B0">
              <w:t xml:space="preserve"> B49902612</w:t>
            </w:r>
          </w:p>
        </w:tc>
        <w:tc>
          <w:tcPr>
            <w:tcW w:w="3373" w:type="dxa"/>
            <w:shd w:val="clear" w:color="auto" w:fill="auto"/>
          </w:tcPr>
          <w:p w14:paraId="62810FAD" w14:textId="77777777" w:rsidR="007068A2" w:rsidRPr="00E074B0" w:rsidRDefault="007068A2" w:rsidP="00026E7C">
            <w:pPr>
              <w:pStyle w:val="TableText"/>
            </w:pPr>
            <w:r w:rsidRPr="00E074B0">
              <w:t xml:space="preserve"> **56,55,61,62,64**</w:t>
            </w:r>
          </w:p>
        </w:tc>
      </w:tr>
      <w:tr w:rsidR="007068A2" w:rsidRPr="00E074B0" w14:paraId="603461E1" w14:textId="77777777" w:rsidTr="00A675AD">
        <w:tc>
          <w:tcPr>
            <w:tcW w:w="2070" w:type="dxa"/>
            <w:shd w:val="clear" w:color="auto" w:fill="auto"/>
          </w:tcPr>
          <w:p w14:paraId="0DC33BAD" w14:textId="77777777" w:rsidR="007068A2" w:rsidRPr="00E074B0" w:rsidRDefault="007068A2" w:rsidP="00026E7C">
            <w:pPr>
              <w:pStyle w:val="TableText"/>
            </w:pPr>
            <w:r w:rsidRPr="00E074B0">
              <w:t>ICDTBL2E</w:t>
            </w:r>
          </w:p>
        </w:tc>
        <w:tc>
          <w:tcPr>
            <w:tcW w:w="2046" w:type="dxa"/>
            <w:shd w:val="clear" w:color="auto" w:fill="auto"/>
          </w:tcPr>
          <w:p w14:paraId="15D51BC4" w14:textId="77777777" w:rsidR="007068A2" w:rsidRPr="00E074B0" w:rsidRDefault="007068A2" w:rsidP="00026E7C">
            <w:pPr>
              <w:pStyle w:val="TableText"/>
            </w:pPr>
            <w:r w:rsidRPr="00E074B0">
              <w:t xml:space="preserve"> B49902881</w:t>
            </w:r>
          </w:p>
        </w:tc>
        <w:tc>
          <w:tcPr>
            <w:tcW w:w="2087" w:type="dxa"/>
            <w:shd w:val="clear" w:color="auto" w:fill="auto"/>
          </w:tcPr>
          <w:p w14:paraId="2B96DF5C" w14:textId="77777777" w:rsidR="007068A2" w:rsidRPr="00E074B0" w:rsidRDefault="007068A2" w:rsidP="00026E7C">
            <w:pPr>
              <w:pStyle w:val="TableText"/>
            </w:pPr>
            <w:r w:rsidRPr="00E074B0">
              <w:t xml:space="preserve"> B49902881</w:t>
            </w:r>
          </w:p>
        </w:tc>
        <w:tc>
          <w:tcPr>
            <w:tcW w:w="3373" w:type="dxa"/>
            <w:shd w:val="clear" w:color="auto" w:fill="auto"/>
          </w:tcPr>
          <w:p w14:paraId="560385E4" w14:textId="77777777" w:rsidR="007068A2" w:rsidRPr="00E074B0" w:rsidRDefault="007068A2" w:rsidP="00026E7C">
            <w:pPr>
              <w:pStyle w:val="TableText"/>
            </w:pPr>
            <w:r w:rsidRPr="00E074B0">
              <w:t xml:space="preserve"> **65,64**</w:t>
            </w:r>
          </w:p>
        </w:tc>
      </w:tr>
      <w:tr w:rsidR="007068A2" w:rsidRPr="00E074B0" w14:paraId="1B1251F0" w14:textId="77777777" w:rsidTr="00A675AD">
        <w:tc>
          <w:tcPr>
            <w:tcW w:w="2070" w:type="dxa"/>
            <w:shd w:val="clear" w:color="auto" w:fill="auto"/>
          </w:tcPr>
          <w:p w14:paraId="549BDDB6" w14:textId="77777777" w:rsidR="007068A2" w:rsidRPr="00E074B0" w:rsidRDefault="007068A2" w:rsidP="00026E7C">
            <w:pPr>
              <w:pStyle w:val="TableText"/>
            </w:pPr>
            <w:r w:rsidRPr="00E074B0">
              <w:t>ICDTBL8A</w:t>
            </w:r>
          </w:p>
        </w:tc>
        <w:tc>
          <w:tcPr>
            <w:tcW w:w="2046" w:type="dxa"/>
            <w:shd w:val="clear" w:color="auto" w:fill="auto"/>
          </w:tcPr>
          <w:p w14:paraId="7A957B4F" w14:textId="77777777" w:rsidR="007068A2" w:rsidRPr="00E074B0" w:rsidRDefault="007068A2" w:rsidP="00026E7C">
            <w:pPr>
              <w:pStyle w:val="TableText"/>
            </w:pPr>
            <w:r w:rsidRPr="00E074B0">
              <w:t xml:space="preserve"> B25027347</w:t>
            </w:r>
          </w:p>
        </w:tc>
        <w:tc>
          <w:tcPr>
            <w:tcW w:w="2087" w:type="dxa"/>
            <w:shd w:val="clear" w:color="auto" w:fill="auto"/>
          </w:tcPr>
          <w:p w14:paraId="53A890FD" w14:textId="77777777" w:rsidR="007068A2" w:rsidRPr="00E074B0" w:rsidRDefault="007068A2" w:rsidP="00026E7C">
            <w:pPr>
              <w:pStyle w:val="TableText"/>
            </w:pPr>
            <w:r w:rsidRPr="00E074B0">
              <w:t xml:space="preserve"> B25027347</w:t>
            </w:r>
          </w:p>
        </w:tc>
        <w:tc>
          <w:tcPr>
            <w:tcW w:w="3373" w:type="dxa"/>
            <w:shd w:val="clear" w:color="auto" w:fill="auto"/>
          </w:tcPr>
          <w:p w14:paraId="04CF2D87" w14:textId="77777777" w:rsidR="007068A2" w:rsidRPr="00E074B0" w:rsidRDefault="007068A2" w:rsidP="00026E7C">
            <w:pPr>
              <w:pStyle w:val="TableText"/>
            </w:pPr>
            <w:r w:rsidRPr="00E074B0">
              <w:t xml:space="preserve"> **37,34,43,45,46,49,64**</w:t>
            </w:r>
          </w:p>
        </w:tc>
      </w:tr>
      <w:tr w:rsidR="007068A2" w:rsidRPr="00E074B0" w14:paraId="0ABD0B01" w14:textId="77777777" w:rsidTr="00A675AD">
        <w:tc>
          <w:tcPr>
            <w:tcW w:w="2070" w:type="dxa"/>
            <w:shd w:val="clear" w:color="auto" w:fill="auto"/>
          </w:tcPr>
          <w:p w14:paraId="28DE1904" w14:textId="77777777" w:rsidR="007068A2" w:rsidRPr="00E074B0" w:rsidRDefault="007068A2" w:rsidP="00026E7C">
            <w:pPr>
              <w:pStyle w:val="TableText"/>
            </w:pPr>
            <w:r w:rsidRPr="00E074B0">
              <w:t>ICDTBL8B</w:t>
            </w:r>
          </w:p>
        </w:tc>
        <w:tc>
          <w:tcPr>
            <w:tcW w:w="2046" w:type="dxa"/>
            <w:shd w:val="clear" w:color="auto" w:fill="auto"/>
          </w:tcPr>
          <w:p w14:paraId="6B726419" w14:textId="77777777" w:rsidR="007068A2" w:rsidRPr="00E074B0" w:rsidRDefault="007068A2" w:rsidP="00026E7C">
            <w:pPr>
              <w:pStyle w:val="TableText"/>
            </w:pPr>
            <w:r w:rsidRPr="00E074B0">
              <w:t xml:space="preserve"> B25669193</w:t>
            </w:r>
          </w:p>
        </w:tc>
        <w:tc>
          <w:tcPr>
            <w:tcW w:w="2087" w:type="dxa"/>
            <w:shd w:val="clear" w:color="auto" w:fill="auto"/>
          </w:tcPr>
          <w:p w14:paraId="1E771562" w14:textId="77777777" w:rsidR="007068A2" w:rsidRPr="00E074B0" w:rsidRDefault="007068A2" w:rsidP="00026E7C">
            <w:pPr>
              <w:pStyle w:val="TableText"/>
            </w:pPr>
            <w:r w:rsidRPr="00E074B0">
              <w:t xml:space="preserve"> B25669193</w:t>
            </w:r>
          </w:p>
        </w:tc>
        <w:tc>
          <w:tcPr>
            <w:tcW w:w="3373" w:type="dxa"/>
            <w:shd w:val="clear" w:color="auto" w:fill="auto"/>
          </w:tcPr>
          <w:p w14:paraId="597C25A5" w14:textId="77777777" w:rsidR="007068A2" w:rsidRPr="00E074B0" w:rsidRDefault="007068A2" w:rsidP="00026E7C">
            <w:pPr>
              <w:pStyle w:val="TableText"/>
            </w:pPr>
            <w:r w:rsidRPr="00E074B0">
              <w:t xml:space="preserve"> **45,46,49,54,64**</w:t>
            </w:r>
          </w:p>
        </w:tc>
      </w:tr>
      <w:tr w:rsidR="007068A2" w:rsidRPr="00E074B0" w14:paraId="1EF3F366" w14:textId="77777777" w:rsidTr="00A675AD">
        <w:tc>
          <w:tcPr>
            <w:tcW w:w="2070" w:type="dxa"/>
            <w:shd w:val="clear" w:color="auto" w:fill="auto"/>
          </w:tcPr>
          <w:p w14:paraId="115BD399" w14:textId="77777777" w:rsidR="007068A2" w:rsidRPr="00E074B0" w:rsidRDefault="007068A2" w:rsidP="00026E7C">
            <w:pPr>
              <w:pStyle w:val="TableText"/>
            </w:pPr>
            <w:r w:rsidRPr="00E074B0">
              <w:t>ICDTBL8C</w:t>
            </w:r>
          </w:p>
        </w:tc>
        <w:tc>
          <w:tcPr>
            <w:tcW w:w="2046" w:type="dxa"/>
            <w:shd w:val="clear" w:color="auto" w:fill="auto"/>
          </w:tcPr>
          <w:p w14:paraId="0AD14AD5" w14:textId="77777777" w:rsidR="007068A2" w:rsidRPr="00E074B0" w:rsidRDefault="007068A2" w:rsidP="00026E7C">
            <w:pPr>
              <w:pStyle w:val="TableText"/>
            </w:pPr>
            <w:r w:rsidRPr="00E074B0">
              <w:t xml:space="preserve"> B25174597</w:t>
            </w:r>
          </w:p>
        </w:tc>
        <w:tc>
          <w:tcPr>
            <w:tcW w:w="2087" w:type="dxa"/>
            <w:shd w:val="clear" w:color="auto" w:fill="auto"/>
          </w:tcPr>
          <w:p w14:paraId="1A309457" w14:textId="77777777" w:rsidR="007068A2" w:rsidRPr="00E074B0" w:rsidRDefault="007068A2" w:rsidP="00026E7C">
            <w:pPr>
              <w:pStyle w:val="TableText"/>
            </w:pPr>
            <w:r w:rsidRPr="00E074B0">
              <w:t xml:space="preserve"> B25174597</w:t>
            </w:r>
          </w:p>
        </w:tc>
        <w:tc>
          <w:tcPr>
            <w:tcW w:w="3373" w:type="dxa"/>
            <w:shd w:val="clear" w:color="auto" w:fill="auto"/>
          </w:tcPr>
          <w:p w14:paraId="54B7819B" w14:textId="77777777" w:rsidR="007068A2" w:rsidRPr="00E074B0" w:rsidRDefault="007068A2" w:rsidP="00026E7C">
            <w:pPr>
              <w:pStyle w:val="TableText"/>
            </w:pPr>
            <w:r w:rsidRPr="00E074B0">
              <w:t xml:space="preserve"> **50,49,54,61,64**</w:t>
            </w:r>
          </w:p>
        </w:tc>
      </w:tr>
      <w:tr w:rsidR="007068A2" w:rsidRPr="00E074B0" w14:paraId="3419F474" w14:textId="77777777" w:rsidTr="00A675AD">
        <w:tc>
          <w:tcPr>
            <w:tcW w:w="2070" w:type="dxa"/>
            <w:shd w:val="clear" w:color="auto" w:fill="auto"/>
          </w:tcPr>
          <w:p w14:paraId="0FCD4C9A" w14:textId="77777777" w:rsidR="007068A2" w:rsidRPr="00E074B0" w:rsidRDefault="007068A2" w:rsidP="00026E7C">
            <w:pPr>
              <w:pStyle w:val="TableText"/>
            </w:pPr>
            <w:r w:rsidRPr="00E074B0">
              <w:t>ICDTBL8D</w:t>
            </w:r>
          </w:p>
        </w:tc>
        <w:tc>
          <w:tcPr>
            <w:tcW w:w="2046" w:type="dxa"/>
            <w:shd w:val="clear" w:color="auto" w:fill="auto"/>
          </w:tcPr>
          <w:p w14:paraId="52005A6E" w14:textId="77777777" w:rsidR="007068A2" w:rsidRPr="00E074B0" w:rsidRDefault="007068A2" w:rsidP="00026E7C">
            <w:pPr>
              <w:pStyle w:val="TableText"/>
            </w:pPr>
            <w:r w:rsidRPr="00E074B0">
              <w:t xml:space="preserve"> B25677376</w:t>
            </w:r>
          </w:p>
        </w:tc>
        <w:tc>
          <w:tcPr>
            <w:tcW w:w="2087" w:type="dxa"/>
            <w:shd w:val="clear" w:color="auto" w:fill="auto"/>
          </w:tcPr>
          <w:p w14:paraId="729A076C" w14:textId="77777777" w:rsidR="007068A2" w:rsidRPr="00E074B0" w:rsidRDefault="007068A2" w:rsidP="00026E7C">
            <w:pPr>
              <w:pStyle w:val="TableText"/>
            </w:pPr>
            <w:r w:rsidRPr="00E074B0">
              <w:t xml:space="preserve"> B25677376</w:t>
            </w:r>
          </w:p>
        </w:tc>
        <w:tc>
          <w:tcPr>
            <w:tcW w:w="3373" w:type="dxa"/>
            <w:shd w:val="clear" w:color="auto" w:fill="auto"/>
          </w:tcPr>
          <w:p w14:paraId="1A1BB5CB" w14:textId="77777777" w:rsidR="007068A2" w:rsidRPr="00E074B0" w:rsidRDefault="007068A2" w:rsidP="00026E7C">
            <w:pPr>
              <w:pStyle w:val="TableText"/>
            </w:pPr>
            <w:r w:rsidRPr="00E074B0">
              <w:t xml:space="preserve"> **56,61,62,64**</w:t>
            </w:r>
          </w:p>
        </w:tc>
      </w:tr>
      <w:tr w:rsidR="007068A2" w:rsidRPr="00E074B0" w14:paraId="5592F683" w14:textId="77777777" w:rsidTr="00A675AD">
        <w:tc>
          <w:tcPr>
            <w:tcW w:w="2070" w:type="dxa"/>
            <w:shd w:val="clear" w:color="auto" w:fill="auto"/>
          </w:tcPr>
          <w:p w14:paraId="62C3D976" w14:textId="77777777" w:rsidR="007068A2" w:rsidRPr="00E074B0" w:rsidRDefault="007068A2" w:rsidP="00026E7C">
            <w:pPr>
              <w:pStyle w:val="TableText"/>
            </w:pPr>
            <w:r w:rsidRPr="00E074B0">
              <w:t>ICDTBL8E</w:t>
            </w:r>
          </w:p>
        </w:tc>
        <w:tc>
          <w:tcPr>
            <w:tcW w:w="2046" w:type="dxa"/>
            <w:shd w:val="clear" w:color="auto" w:fill="auto"/>
          </w:tcPr>
          <w:p w14:paraId="0E7A5D1C" w14:textId="77777777" w:rsidR="007068A2" w:rsidRPr="00E074B0" w:rsidRDefault="007068A2" w:rsidP="00026E7C">
            <w:pPr>
              <w:pStyle w:val="TableText"/>
            </w:pPr>
            <w:r w:rsidRPr="00E074B0">
              <w:t xml:space="preserve"> B25715742</w:t>
            </w:r>
          </w:p>
        </w:tc>
        <w:tc>
          <w:tcPr>
            <w:tcW w:w="2087" w:type="dxa"/>
            <w:shd w:val="clear" w:color="auto" w:fill="auto"/>
          </w:tcPr>
          <w:p w14:paraId="0752BB77" w14:textId="77777777" w:rsidR="007068A2" w:rsidRPr="00E074B0" w:rsidRDefault="007068A2" w:rsidP="00026E7C">
            <w:pPr>
              <w:pStyle w:val="TableText"/>
            </w:pPr>
            <w:r w:rsidRPr="00E074B0">
              <w:t xml:space="preserve"> B25715742</w:t>
            </w:r>
          </w:p>
        </w:tc>
        <w:tc>
          <w:tcPr>
            <w:tcW w:w="3373" w:type="dxa"/>
            <w:shd w:val="clear" w:color="auto" w:fill="auto"/>
          </w:tcPr>
          <w:p w14:paraId="0BEE71DE" w14:textId="77777777" w:rsidR="007068A2" w:rsidRPr="00E074B0" w:rsidRDefault="007068A2" w:rsidP="00026E7C">
            <w:pPr>
              <w:pStyle w:val="TableText"/>
            </w:pPr>
            <w:r w:rsidRPr="00E074B0">
              <w:t xml:space="preserve"> **65,64**</w:t>
            </w:r>
          </w:p>
        </w:tc>
      </w:tr>
      <w:tr w:rsidR="007068A2" w:rsidRPr="00E074B0" w14:paraId="07885933" w14:textId="77777777" w:rsidTr="00A675AD">
        <w:tc>
          <w:tcPr>
            <w:tcW w:w="2070" w:type="dxa"/>
            <w:shd w:val="clear" w:color="auto" w:fill="auto"/>
          </w:tcPr>
          <w:p w14:paraId="0207E785" w14:textId="77777777" w:rsidR="007068A2" w:rsidRPr="00E074B0" w:rsidRDefault="007068A2" w:rsidP="00026E7C">
            <w:pPr>
              <w:pStyle w:val="TableText"/>
            </w:pPr>
            <w:r w:rsidRPr="00E074B0">
              <w:t>ICDTBL9B</w:t>
            </w:r>
          </w:p>
        </w:tc>
        <w:tc>
          <w:tcPr>
            <w:tcW w:w="2046" w:type="dxa"/>
            <w:shd w:val="clear" w:color="auto" w:fill="auto"/>
          </w:tcPr>
          <w:p w14:paraId="04498A53" w14:textId="77777777" w:rsidR="007068A2" w:rsidRPr="00E074B0" w:rsidRDefault="007068A2" w:rsidP="00026E7C">
            <w:pPr>
              <w:pStyle w:val="TableText"/>
            </w:pPr>
            <w:r w:rsidRPr="00E074B0">
              <w:t xml:space="preserve"> B4890646</w:t>
            </w:r>
          </w:p>
        </w:tc>
        <w:tc>
          <w:tcPr>
            <w:tcW w:w="2087" w:type="dxa"/>
            <w:shd w:val="clear" w:color="auto" w:fill="auto"/>
          </w:tcPr>
          <w:p w14:paraId="144C3DB1" w14:textId="77777777" w:rsidR="007068A2" w:rsidRPr="00E074B0" w:rsidRDefault="007068A2" w:rsidP="00026E7C">
            <w:pPr>
              <w:pStyle w:val="TableText"/>
            </w:pPr>
            <w:r w:rsidRPr="00E074B0">
              <w:t xml:space="preserve"> B4890646</w:t>
            </w:r>
          </w:p>
        </w:tc>
        <w:tc>
          <w:tcPr>
            <w:tcW w:w="3373" w:type="dxa"/>
            <w:shd w:val="clear" w:color="auto" w:fill="auto"/>
          </w:tcPr>
          <w:p w14:paraId="4BE767DD" w14:textId="77777777" w:rsidR="007068A2" w:rsidRPr="00E074B0" w:rsidRDefault="007068A2" w:rsidP="00026E7C">
            <w:pPr>
              <w:pStyle w:val="TableText"/>
            </w:pPr>
            <w:r w:rsidRPr="00E074B0">
              <w:t xml:space="preserve"> **45,54,64**</w:t>
            </w:r>
          </w:p>
        </w:tc>
      </w:tr>
      <w:tr w:rsidR="007068A2" w:rsidRPr="00E074B0" w14:paraId="0993C408" w14:textId="77777777" w:rsidTr="00A675AD">
        <w:tc>
          <w:tcPr>
            <w:tcW w:w="2070" w:type="dxa"/>
            <w:shd w:val="clear" w:color="auto" w:fill="auto"/>
          </w:tcPr>
          <w:p w14:paraId="14D2B579" w14:textId="77777777" w:rsidR="007068A2" w:rsidRPr="00E074B0" w:rsidRDefault="007068A2" w:rsidP="00026E7C">
            <w:pPr>
              <w:pStyle w:val="TableText"/>
            </w:pPr>
            <w:r w:rsidRPr="00E074B0">
              <w:t>ICDTBL9C</w:t>
            </w:r>
          </w:p>
        </w:tc>
        <w:tc>
          <w:tcPr>
            <w:tcW w:w="2046" w:type="dxa"/>
            <w:shd w:val="clear" w:color="auto" w:fill="auto"/>
          </w:tcPr>
          <w:p w14:paraId="7288A26B" w14:textId="77777777" w:rsidR="007068A2" w:rsidRPr="00E074B0" w:rsidRDefault="007068A2" w:rsidP="00026E7C">
            <w:pPr>
              <w:pStyle w:val="TableText"/>
            </w:pPr>
            <w:r w:rsidRPr="00E074B0">
              <w:t xml:space="preserve"> B4895199</w:t>
            </w:r>
          </w:p>
        </w:tc>
        <w:tc>
          <w:tcPr>
            <w:tcW w:w="2087" w:type="dxa"/>
            <w:shd w:val="clear" w:color="auto" w:fill="auto"/>
          </w:tcPr>
          <w:p w14:paraId="7ECBDD4D" w14:textId="77777777" w:rsidR="007068A2" w:rsidRPr="00E074B0" w:rsidRDefault="007068A2" w:rsidP="00026E7C">
            <w:pPr>
              <w:pStyle w:val="TableText"/>
            </w:pPr>
            <w:r w:rsidRPr="00E074B0">
              <w:t xml:space="preserve"> B4895199</w:t>
            </w:r>
          </w:p>
        </w:tc>
        <w:tc>
          <w:tcPr>
            <w:tcW w:w="3373" w:type="dxa"/>
            <w:shd w:val="clear" w:color="auto" w:fill="auto"/>
          </w:tcPr>
          <w:p w14:paraId="6DF5CBAE" w14:textId="77777777" w:rsidR="007068A2" w:rsidRPr="00E074B0" w:rsidRDefault="007068A2" w:rsidP="00026E7C">
            <w:pPr>
              <w:pStyle w:val="TableText"/>
            </w:pPr>
            <w:r w:rsidRPr="00E074B0">
              <w:t xml:space="preserve"> **50,54,64**</w:t>
            </w:r>
          </w:p>
        </w:tc>
      </w:tr>
      <w:tr w:rsidR="007068A2" w:rsidRPr="00E074B0" w14:paraId="71B64278" w14:textId="77777777" w:rsidTr="00A675AD">
        <w:tc>
          <w:tcPr>
            <w:tcW w:w="2070" w:type="dxa"/>
            <w:shd w:val="clear" w:color="auto" w:fill="auto"/>
          </w:tcPr>
          <w:p w14:paraId="04D41717" w14:textId="77777777" w:rsidR="007068A2" w:rsidRPr="00E074B0" w:rsidRDefault="007068A2" w:rsidP="00026E7C">
            <w:pPr>
              <w:pStyle w:val="TableText"/>
            </w:pPr>
            <w:r w:rsidRPr="00E074B0">
              <w:t>ICDTBL9D</w:t>
            </w:r>
          </w:p>
        </w:tc>
        <w:tc>
          <w:tcPr>
            <w:tcW w:w="2046" w:type="dxa"/>
            <w:shd w:val="clear" w:color="auto" w:fill="auto"/>
          </w:tcPr>
          <w:p w14:paraId="578678F6" w14:textId="77777777" w:rsidR="007068A2" w:rsidRPr="00E074B0" w:rsidRDefault="007068A2" w:rsidP="00026E7C">
            <w:pPr>
              <w:pStyle w:val="TableText"/>
            </w:pPr>
            <w:r w:rsidRPr="00E074B0">
              <w:t xml:space="preserve"> B5269928</w:t>
            </w:r>
          </w:p>
        </w:tc>
        <w:tc>
          <w:tcPr>
            <w:tcW w:w="2087" w:type="dxa"/>
            <w:shd w:val="clear" w:color="auto" w:fill="auto"/>
          </w:tcPr>
          <w:p w14:paraId="5CDB6AA1" w14:textId="77777777" w:rsidR="007068A2" w:rsidRPr="00E074B0" w:rsidRDefault="007068A2" w:rsidP="00026E7C">
            <w:pPr>
              <w:pStyle w:val="TableText"/>
            </w:pPr>
            <w:r w:rsidRPr="00E074B0">
              <w:t xml:space="preserve"> B5269928</w:t>
            </w:r>
          </w:p>
        </w:tc>
        <w:tc>
          <w:tcPr>
            <w:tcW w:w="3373" w:type="dxa"/>
            <w:shd w:val="clear" w:color="auto" w:fill="auto"/>
          </w:tcPr>
          <w:p w14:paraId="68968697" w14:textId="77777777" w:rsidR="007068A2" w:rsidRPr="00E074B0" w:rsidRDefault="007068A2" w:rsidP="00026E7C">
            <w:pPr>
              <w:pStyle w:val="TableText"/>
            </w:pPr>
            <w:r w:rsidRPr="00E074B0">
              <w:t xml:space="preserve"> **56,69,64**</w:t>
            </w:r>
          </w:p>
        </w:tc>
      </w:tr>
      <w:tr w:rsidR="007068A2" w:rsidRPr="00E074B0" w14:paraId="02274BE9" w14:textId="77777777" w:rsidTr="00A675AD">
        <w:tc>
          <w:tcPr>
            <w:tcW w:w="2070" w:type="dxa"/>
            <w:shd w:val="clear" w:color="auto" w:fill="auto"/>
          </w:tcPr>
          <w:p w14:paraId="7820D9D8" w14:textId="77777777" w:rsidR="007068A2" w:rsidRPr="00E074B0" w:rsidRDefault="007068A2" w:rsidP="00026E7C">
            <w:pPr>
              <w:pStyle w:val="TableText"/>
            </w:pPr>
            <w:r w:rsidRPr="00E074B0">
              <w:t>ICDTBL9E</w:t>
            </w:r>
          </w:p>
        </w:tc>
        <w:tc>
          <w:tcPr>
            <w:tcW w:w="2046" w:type="dxa"/>
            <w:shd w:val="clear" w:color="auto" w:fill="auto"/>
          </w:tcPr>
          <w:p w14:paraId="1F52352C" w14:textId="77777777" w:rsidR="007068A2" w:rsidRPr="00E074B0" w:rsidRDefault="007068A2" w:rsidP="00026E7C">
            <w:pPr>
              <w:pStyle w:val="TableText"/>
            </w:pPr>
            <w:r w:rsidRPr="00E074B0">
              <w:t xml:space="preserve"> B5179109</w:t>
            </w:r>
          </w:p>
        </w:tc>
        <w:tc>
          <w:tcPr>
            <w:tcW w:w="2087" w:type="dxa"/>
            <w:shd w:val="clear" w:color="auto" w:fill="auto"/>
          </w:tcPr>
          <w:p w14:paraId="2FCE9CA5" w14:textId="77777777" w:rsidR="007068A2" w:rsidRPr="00E074B0" w:rsidRDefault="007068A2" w:rsidP="00026E7C">
            <w:pPr>
              <w:pStyle w:val="TableText"/>
            </w:pPr>
            <w:r w:rsidRPr="00E074B0">
              <w:t xml:space="preserve"> B5179109</w:t>
            </w:r>
          </w:p>
        </w:tc>
        <w:tc>
          <w:tcPr>
            <w:tcW w:w="3373" w:type="dxa"/>
            <w:shd w:val="clear" w:color="auto" w:fill="auto"/>
          </w:tcPr>
          <w:p w14:paraId="245C409B" w14:textId="77777777" w:rsidR="007068A2" w:rsidRPr="00E074B0" w:rsidRDefault="007068A2" w:rsidP="00026E7C">
            <w:pPr>
              <w:pStyle w:val="TableText"/>
            </w:pPr>
            <w:r w:rsidRPr="00E074B0">
              <w:t xml:space="preserve"> **65,69,64**</w:t>
            </w:r>
          </w:p>
        </w:tc>
      </w:tr>
      <w:tr w:rsidR="007068A2" w:rsidRPr="00E074B0" w14:paraId="37E500E9" w14:textId="77777777" w:rsidTr="00A675AD">
        <w:tc>
          <w:tcPr>
            <w:tcW w:w="2070" w:type="dxa"/>
            <w:shd w:val="clear" w:color="auto" w:fill="auto"/>
          </w:tcPr>
          <w:p w14:paraId="3897D5B4" w14:textId="77777777" w:rsidR="007068A2" w:rsidRPr="00E074B0" w:rsidRDefault="007068A2" w:rsidP="00026E7C">
            <w:pPr>
              <w:pStyle w:val="TableText"/>
            </w:pPr>
            <w:r w:rsidRPr="00E074B0">
              <w:t>ICDTLB4A</w:t>
            </w:r>
          </w:p>
        </w:tc>
        <w:tc>
          <w:tcPr>
            <w:tcW w:w="2046" w:type="dxa"/>
            <w:shd w:val="clear" w:color="auto" w:fill="auto"/>
          </w:tcPr>
          <w:p w14:paraId="33EE2CBD" w14:textId="77777777" w:rsidR="007068A2" w:rsidRPr="00E074B0" w:rsidRDefault="007068A2" w:rsidP="00026E7C">
            <w:pPr>
              <w:pStyle w:val="TableText"/>
            </w:pPr>
            <w:r w:rsidRPr="00E074B0">
              <w:t xml:space="preserve"> B18195336</w:t>
            </w:r>
          </w:p>
        </w:tc>
        <w:tc>
          <w:tcPr>
            <w:tcW w:w="2087" w:type="dxa"/>
            <w:shd w:val="clear" w:color="auto" w:fill="auto"/>
          </w:tcPr>
          <w:p w14:paraId="5337310A" w14:textId="77777777" w:rsidR="007068A2" w:rsidRPr="00E074B0" w:rsidRDefault="007068A2" w:rsidP="00026E7C">
            <w:pPr>
              <w:pStyle w:val="TableText"/>
            </w:pPr>
            <w:r w:rsidRPr="00E074B0">
              <w:t xml:space="preserve"> B18195336</w:t>
            </w:r>
          </w:p>
        </w:tc>
        <w:tc>
          <w:tcPr>
            <w:tcW w:w="3373" w:type="dxa"/>
            <w:shd w:val="clear" w:color="auto" w:fill="auto"/>
          </w:tcPr>
          <w:p w14:paraId="0761396F" w14:textId="77777777" w:rsidR="007068A2" w:rsidRPr="00E074B0" w:rsidRDefault="007068A2" w:rsidP="00026E7C">
            <w:pPr>
              <w:pStyle w:val="TableText"/>
            </w:pPr>
            <w:r w:rsidRPr="00E074B0">
              <w:t xml:space="preserve"> **14,64**</w:t>
            </w:r>
          </w:p>
        </w:tc>
      </w:tr>
      <w:tr w:rsidR="007068A2" w:rsidRPr="00E074B0" w14:paraId="5FF10123" w14:textId="77777777" w:rsidTr="00A675AD">
        <w:tc>
          <w:tcPr>
            <w:tcW w:w="2070" w:type="dxa"/>
            <w:shd w:val="clear" w:color="auto" w:fill="auto"/>
          </w:tcPr>
          <w:p w14:paraId="6760BD37" w14:textId="77777777" w:rsidR="007068A2" w:rsidRPr="00E074B0" w:rsidRDefault="007068A2" w:rsidP="00026E7C">
            <w:pPr>
              <w:pStyle w:val="TableText"/>
            </w:pPr>
            <w:r w:rsidRPr="00E074B0">
              <w:t>ICDTLB4B</w:t>
            </w:r>
          </w:p>
        </w:tc>
        <w:tc>
          <w:tcPr>
            <w:tcW w:w="2046" w:type="dxa"/>
            <w:shd w:val="clear" w:color="auto" w:fill="auto"/>
          </w:tcPr>
          <w:p w14:paraId="0547C744" w14:textId="77777777" w:rsidR="007068A2" w:rsidRPr="00E074B0" w:rsidRDefault="007068A2" w:rsidP="00026E7C">
            <w:pPr>
              <w:pStyle w:val="TableText"/>
            </w:pPr>
            <w:r w:rsidRPr="00E074B0">
              <w:t xml:space="preserve"> B18194277</w:t>
            </w:r>
          </w:p>
        </w:tc>
        <w:tc>
          <w:tcPr>
            <w:tcW w:w="2087" w:type="dxa"/>
            <w:shd w:val="clear" w:color="auto" w:fill="auto"/>
          </w:tcPr>
          <w:p w14:paraId="2DB43ED7" w14:textId="77777777" w:rsidR="007068A2" w:rsidRPr="00E074B0" w:rsidRDefault="007068A2" w:rsidP="00026E7C">
            <w:pPr>
              <w:pStyle w:val="TableText"/>
            </w:pPr>
            <w:r w:rsidRPr="00E074B0">
              <w:t xml:space="preserve"> B18194277</w:t>
            </w:r>
          </w:p>
        </w:tc>
        <w:tc>
          <w:tcPr>
            <w:tcW w:w="3373" w:type="dxa"/>
            <w:shd w:val="clear" w:color="auto" w:fill="auto"/>
          </w:tcPr>
          <w:p w14:paraId="76DB8E5A" w14:textId="77777777" w:rsidR="007068A2" w:rsidRPr="00E074B0" w:rsidRDefault="007068A2" w:rsidP="00026E7C">
            <w:pPr>
              <w:pStyle w:val="TableText"/>
            </w:pPr>
            <w:r w:rsidRPr="00E074B0">
              <w:t xml:space="preserve"> **20,64**</w:t>
            </w:r>
          </w:p>
        </w:tc>
      </w:tr>
      <w:tr w:rsidR="007068A2" w:rsidRPr="00E074B0" w14:paraId="7E5519D8" w14:textId="77777777" w:rsidTr="00A675AD">
        <w:tc>
          <w:tcPr>
            <w:tcW w:w="2070" w:type="dxa"/>
            <w:shd w:val="clear" w:color="auto" w:fill="auto"/>
          </w:tcPr>
          <w:p w14:paraId="3BC59207" w14:textId="77777777" w:rsidR="007068A2" w:rsidRPr="00E074B0" w:rsidRDefault="007068A2" w:rsidP="00026E7C">
            <w:pPr>
              <w:pStyle w:val="TableText"/>
            </w:pPr>
            <w:r w:rsidRPr="00E074B0">
              <w:t>ICDTLB6</w:t>
            </w:r>
          </w:p>
        </w:tc>
        <w:tc>
          <w:tcPr>
            <w:tcW w:w="2046" w:type="dxa"/>
            <w:shd w:val="clear" w:color="auto" w:fill="auto"/>
          </w:tcPr>
          <w:p w14:paraId="257FE91E" w14:textId="77777777" w:rsidR="007068A2" w:rsidRPr="00E074B0" w:rsidRDefault="007068A2" w:rsidP="00026E7C">
            <w:pPr>
              <w:pStyle w:val="TableText"/>
            </w:pPr>
            <w:r w:rsidRPr="00E074B0">
              <w:t xml:space="preserve"> B36196041</w:t>
            </w:r>
          </w:p>
        </w:tc>
        <w:tc>
          <w:tcPr>
            <w:tcW w:w="2087" w:type="dxa"/>
            <w:shd w:val="clear" w:color="auto" w:fill="auto"/>
          </w:tcPr>
          <w:p w14:paraId="371EDDD2" w14:textId="77777777" w:rsidR="007068A2" w:rsidRPr="00E074B0" w:rsidRDefault="007068A2" w:rsidP="00026E7C">
            <w:pPr>
              <w:pStyle w:val="TableText"/>
            </w:pPr>
            <w:r w:rsidRPr="00E074B0">
              <w:t xml:space="preserve"> B36196041</w:t>
            </w:r>
          </w:p>
        </w:tc>
        <w:tc>
          <w:tcPr>
            <w:tcW w:w="3373" w:type="dxa"/>
            <w:shd w:val="clear" w:color="auto" w:fill="auto"/>
          </w:tcPr>
          <w:p w14:paraId="3630846D" w14:textId="77777777" w:rsidR="007068A2" w:rsidRPr="00E074B0" w:rsidRDefault="007068A2" w:rsidP="00026E7C">
            <w:pPr>
              <w:pStyle w:val="TableText"/>
            </w:pPr>
            <w:r w:rsidRPr="00E074B0">
              <w:t xml:space="preserve"> **2,5,10,64**</w:t>
            </w:r>
          </w:p>
        </w:tc>
      </w:tr>
      <w:tr w:rsidR="007068A2" w:rsidRPr="00E074B0" w14:paraId="31CB3013" w14:textId="77777777" w:rsidTr="00A675AD">
        <w:tc>
          <w:tcPr>
            <w:tcW w:w="2070" w:type="dxa"/>
            <w:shd w:val="clear" w:color="auto" w:fill="auto"/>
          </w:tcPr>
          <w:p w14:paraId="21CD61EA" w14:textId="77777777" w:rsidR="007068A2" w:rsidRPr="00E074B0" w:rsidRDefault="007068A2" w:rsidP="00026E7C">
            <w:pPr>
              <w:pStyle w:val="TableText"/>
            </w:pPr>
            <w:r w:rsidRPr="00E074B0">
              <w:t>ICDTLB61</w:t>
            </w:r>
          </w:p>
        </w:tc>
        <w:tc>
          <w:tcPr>
            <w:tcW w:w="2046" w:type="dxa"/>
            <w:shd w:val="clear" w:color="auto" w:fill="auto"/>
          </w:tcPr>
          <w:p w14:paraId="5F321DF4" w14:textId="77777777" w:rsidR="007068A2" w:rsidRPr="00E074B0" w:rsidRDefault="007068A2" w:rsidP="00026E7C">
            <w:pPr>
              <w:pStyle w:val="TableText"/>
            </w:pPr>
            <w:r w:rsidRPr="00E074B0">
              <w:t xml:space="preserve"> B1300182</w:t>
            </w:r>
          </w:p>
        </w:tc>
        <w:tc>
          <w:tcPr>
            <w:tcW w:w="2087" w:type="dxa"/>
            <w:shd w:val="clear" w:color="auto" w:fill="auto"/>
          </w:tcPr>
          <w:p w14:paraId="20B41294" w14:textId="77777777" w:rsidR="007068A2" w:rsidRPr="00E074B0" w:rsidRDefault="007068A2" w:rsidP="00026E7C">
            <w:pPr>
              <w:pStyle w:val="TableText"/>
            </w:pPr>
            <w:r w:rsidRPr="00E074B0">
              <w:t xml:space="preserve"> B1300182</w:t>
            </w:r>
          </w:p>
        </w:tc>
        <w:tc>
          <w:tcPr>
            <w:tcW w:w="3373" w:type="dxa"/>
            <w:shd w:val="clear" w:color="auto" w:fill="auto"/>
          </w:tcPr>
          <w:p w14:paraId="373971B0" w14:textId="77777777" w:rsidR="007068A2" w:rsidRPr="00E074B0" w:rsidRDefault="007068A2" w:rsidP="00026E7C">
            <w:pPr>
              <w:pStyle w:val="TableText"/>
            </w:pPr>
            <w:r w:rsidRPr="00E074B0">
              <w:t xml:space="preserve"> **10,22,64**</w:t>
            </w:r>
          </w:p>
        </w:tc>
      </w:tr>
      <w:tr w:rsidR="007068A2" w:rsidRPr="00E074B0" w14:paraId="2FBF6E96" w14:textId="77777777" w:rsidTr="00A675AD">
        <w:tc>
          <w:tcPr>
            <w:tcW w:w="2070" w:type="dxa"/>
            <w:shd w:val="clear" w:color="auto" w:fill="auto"/>
          </w:tcPr>
          <w:p w14:paraId="5B001926" w14:textId="77777777" w:rsidR="007068A2" w:rsidRPr="00E074B0" w:rsidRDefault="007068A2" w:rsidP="00026E7C">
            <w:pPr>
              <w:pStyle w:val="TableText"/>
            </w:pPr>
            <w:r w:rsidRPr="00E074B0">
              <w:t>ICDTLB6A</w:t>
            </w:r>
          </w:p>
        </w:tc>
        <w:tc>
          <w:tcPr>
            <w:tcW w:w="2046" w:type="dxa"/>
            <w:shd w:val="clear" w:color="auto" w:fill="auto"/>
          </w:tcPr>
          <w:p w14:paraId="2DD1B540" w14:textId="77777777" w:rsidR="007068A2" w:rsidRPr="00E074B0" w:rsidRDefault="007068A2" w:rsidP="00026E7C">
            <w:pPr>
              <w:pStyle w:val="TableText"/>
            </w:pPr>
            <w:r w:rsidRPr="00E074B0">
              <w:t xml:space="preserve"> B37224357</w:t>
            </w:r>
          </w:p>
        </w:tc>
        <w:tc>
          <w:tcPr>
            <w:tcW w:w="2087" w:type="dxa"/>
            <w:shd w:val="clear" w:color="auto" w:fill="auto"/>
          </w:tcPr>
          <w:p w14:paraId="6123280C" w14:textId="77777777" w:rsidR="007068A2" w:rsidRPr="00E074B0" w:rsidRDefault="007068A2" w:rsidP="00026E7C">
            <w:pPr>
              <w:pStyle w:val="TableText"/>
            </w:pPr>
            <w:r w:rsidRPr="00E074B0">
              <w:t xml:space="preserve"> B37224357</w:t>
            </w:r>
          </w:p>
        </w:tc>
        <w:tc>
          <w:tcPr>
            <w:tcW w:w="3373" w:type="dxa"/>
            <w:shd w:val="clear" w:color="auto" w:fill="auto"/>
          </w:tcPr>
          <w:p w14:paraId="1CC43F5C" w14:textId="77777777" w:rsidR="007068A2" w:rsidRPr="00E074B0" w:rsidRDefault="007068A2" w:rsidP="00026E7C">
            <w:pPr>
              <w:pStyle w:val="TableText"/>
            </w:pPr>
            <w:r w:rsidRPr="00E074B0">
              <w:t xml:space="preserve"> **14,17,64**</w:t>
            </w:r>
          </w:p>
        </w:tc>
      </w:tr>
      <w:tr w:rsidR="007068A2" w:rsidRPr="00E074B0" w14:paraId="1E93DE99" w14:textId="77777777" w:rsidTr="00A675AD">
        <w:tc>
          <w:tcPr>
            <w:tcW w:w="2070" w:type="dxa"/>
            <w:shd w:val="clear" w:color="auto" w:fill="auto"/>
          </w:tcPr>
          <w:p w14:paraId="5E0232E1" w14:textId="77777777" w:rsidR="007068A2" w:rsidRPr="00E074B0" w:rsidRDefault="007068A2" w:rsidP="00026E7C">
            <w:pPr>
              <w:pStyle w:val="TableText"/>
            </w:pPr>
            <w:r w:rsidRPr="00E074B0">
              <w:t>ICDTLB6B</w:t>
            </w:r>
          </w:p>
        </w:tc>
        <w:tc>
          <w:tcPr>
            <w:tcW w:w="2046" w:type="dxa"/>
            <w:shd w:val="clear" w:color="auto" w:fill="auto"/>
          </w:tcPr>
          <w:p w14:paraId="1566B908" w14:textId="77777777" w:rsidR="007068A2" w:rsidRPr="00E074B0" w:rsidRDefault="007068A2" w:rsidP="00026E7C">
            <w:pPr>
              <w:pStyle w:val="TableText"/>
            </w:pPr>
            <w:r w:rsidRPr="00E074B0">
              <w:t xml:space="preserve"> B51960750</w:t>
            </w:r>
          </w:p>
        </w:tc>
        <w:tc>
          <w:tcPr>
            <w:tcW w:w="2087" w:type="dxa"/>
            <w:shd w:val="clear" w:color="auto" w:fill="auto"/>
          </w:tcPr>
          <w:p w14:paraId="20D532D6" w14:textId="77777777" w:rsidR="007068A2" w:rsidRPr="00E074B0" w:rsidRDefault="007068A2" w:rsidP="00026E7C">
            <w:pPr>
              <w:pStyle w:val="TableText"/>
            </w:pPr>
            <w:r w:rsidRPr="00E074B0">
              <w:t xml:space="preserve"> B51960750</w:t>
            </w:r>
          </w:p>
        </w:tc>
        <w:tc>
          <w:tcPr>
            <w:tcW w:w="3373" w:type="dxa"/>
            <w:shd w:val="clear" w:color="auto" w:fill="auto"/>
          </w:tcPr>
          <w:p w14:paraId="2E0C07CC" w14:textId="77777777" w:rsidR="007068A2" w:rsidRPr="00E074B0" w:rsidRDefault="007068A2" w:rsidP="00026E7C">
            <w:pPr>
              <w:pStyle w:val="TableText"/>
            </w:pPr>
            <w:r w:rsidRPr="00E074B0">
              <w:t xml:space="preserve"> **20,22,64**</w:t>
            </w:r>
          </w:p>
        </w:tc>
      </w:tr>
      <w:tr w:rsidR="007068A2" w:rsidRPr="00E074B0" w14:paraId="78091760" w14:textId="77777777" w:rsidTr="00A675AD">
        <w:tc>
          <w:tcPr>
            <w:tcW w:w="2070" w:type="dxa"/>
            <w:shd w:val="clear" w:color="auto" w:fill="auto"/>
          </w:tcPr>
          <w:p w14:paraId="29CF63FB" w14:textId="77777777" w:rsidR="007068A2" w:rsidRPr="00E074B0" w:rsidRDefault="007068A2" w:rsidP="00026E7C">
            <w:pPr>
              <w:pStyle w:val="TableText"/>
            </w:pPr>
            <w:r w:rsidRPr="00E074B0">
              <w:t>ICDTLB6C</w:t>
            </w:r>
          </w:p>
        </w:tc>
        <w:tc>
          <w:tcPr>
            <w:tcW w:w="2046" w:type="dxa"/>
            <w:shd w:val="clear" w:color="auto" w:fill="auto"/>
          </w:tcPr>
          <w:p w14:paraId="143B6A34" w14:textId="77777777" w:rsidR="007068A2" w:rsidRPr="00E074B0" w:rsidRDefault="007068A2" w:rsidP="00026E7C">
            <w:pPr>
              <w:pStyle w:val="TableText"/>
            </w:pPr>
            <w:r w:rsidRPr="00E074B0">
              <w:t xml:space="preserve"> B58914547</w:t>
            </w:r>
          </w:p>
        </w:tc>
        <w:tc>
          <w:tcPr>
            <w:tcW w:w="2087" w:type="dxa"/>
            <w:shd w:val="clear" w:color="auto" w:fill="auto"/>
          </w:tcPr>
          <w:p w14:paraId="46661472" w14:textId="77777777" w:rsidR="007068A2" w:rsidRPr="00E074B0" w:rsidRDefault="007068A2" w:rsidP="00026E7C">
            <w:pPr>
              <w:pStyle w:val="TableText"/>
            </w:pPr>
            <w:r w:rsidRPr="00E074B0">
              <w:t xml:space="preserve"> B58914547</w:t>
            </w:r>
          </w:p>
        </w:tc>
        <w:tc>
          <w:tcPr>
            <w:tcW w:w="3373" w:type="dxa"/>
            <w:shd w:val="clear" w:color="auto" w:fill="auto"/>
          </w:tcPr>
          <w:p w14:paraId="552B4529" w14:textId="77777777" w:rsidR="007068A2" w:rsidRPr="00E074B0" w:rsidRDefault="007068A2" w:rsidP="00026E7C">
            <w:pPr>
              <w:pStyle w:val="TableText"/>
            </w:pPr>
            <w:r w:rsidRPr="00E074B0">
              <w:t xml:space="preserve"> **24,30,64**</w:t>
            </w:r>
          </w:p>
        </w:tc>
      </w:tr>
    </w:tbl>
    <w:p w14:paraId="0FD2A3C8" w14:textId="77777777" w:rsidR="002646DE" w:rsidRDefault="002646DE" w:rsidP="00C61E56">
      <w:pPr>
        <w:pStyle w:val="Appendix11"/>
        <w:pageBreakBefore/>
        <w:spacing w:before="0"/>
      </w:pPr>
      <w:bookmarkStart w:id="78" w:name="_Toc468791167"/>
      <w:r>
        <w:lastRenderedPageBreak/>
        <w:t>Patch ICD*18*64 Routine Information</w:t>
      </w:r>
      <w:bookmarkEnd w:id="78"/>
    </w:p>
    <w:p w14:paraId="1EE1E455" w14:textId="77777777" w:rsidR="002646DE" w:rsidRPr="0045603D" w:rsidRDefault="002646DE" w:rsidP="002646DE">
      <w:pPr>
        <w:pStyle w:val="BodyText"/>
      </w:pPr>
      <w:r w:rsidRPr="0045603D">
        <w:t xml:space="preserve">The second line of each of these routines </w:t>
      </w:r>
      <w:r>
        <w:t>for ICD*18*64</w:t>
      </w:r>
      <w:r w:rsidRPr="0045603D">
        <w:t xml:space="preserve"> looks like:</w:t>
      </w:r>
    </w:p>
    <w:p w14:paraId="5B015EF4" w14:textId="77777777" w:rsidR="002646DE" w:rsidRPr="0045603D" w:rsidRDefault="002646DE" w:rsidP="002646DE">
      <w:pPr>
        <w:pStyle w:val="capture"/>
        <w:ind w:left="0"/>
      </w:pPr>
      <w:proofErr w:type="gramStart"/>
      <w:r w:rsidRPr="0045603D">
        <w:t>;;</w:t>
      </w:r>
      <w:proofErr w:type="gramEnd"/>
      <w:r w:rsidRPr="0045603D">
        <w:t>18.0;DRG Grouper;**64**;Oct 20, 2000;Build 103</w:t>
      </w:r>
    </w:p>
    <w:p w14:paraId="5EA49AD1" w14:textId="77777777" w:rsidR="002646DE" w:rsidRDefault="002646DE" w:rsidP="002646DE">
      <w:pPr>
        <w:pStyle w:val="BodyText"/>
      </w:pPr>
      <w:r w:rsidRPr="0045603D">
        <w:t>The checksums below are new checksums</w:t>
      </w:r>
      <w:r>
        <w:t xml:space="preserve"> for ICD*18*</w:t>
      </w:r>
      <w:proofErr w:type="gramStart"/>
      <w:r>
        <w:t>64</w:t>
      </w:r>
      <w:r w:rsidRPr="0045603D">
        <w:t>, and</w:t>
      </w:r>
      <w:proofErr w:type="gramEnd"/>
      <w:r w:rsidRPr="0045603D">
        <w:t xml:space="preserve"> can be checked with CHECK1^XTSUMBLD.</w:t>
      </w:r>
    </w:p>
    <w:p w14:paraId="6BD43E82" w14:textId="77777777" w:rsidR="00D22D3C" w:rsidRPr="00D22D3C" w:rsidRDefault="00D22D3C" w:rsidP="00D22D3C">
      <w:pPr>
        <w:pStyle w:val="BodyText"/>
      </w:pPr>
      <w:r w:rsidRPr="00D22D3C">
        <w:t>Routine list of preceding patches: 30, 57, 62, 69.</w:t>
      </w:r>
    </w:p>
    <w:p w14:paraId="486EE15C" w14:textId="7353CA22" w:rsidR="002646DE" w:rsidRDefault="002646DE" w:rsidP="002646DE">
      <w:pPr>
        <w:pStyle w:val="Caption"/>
        <w:tabs>
          <w:tab w:val="left" w:pos="4530"/>
        </w:tabs>
      </w:pPr>
      <w:bookmarkStart w:id="79" w:name="_Toc468791173"/>
      <w:r>
        <w:t xml:space="preserve">Table </w:t>
      </w:r>
      <w:r w:rsidR="000C5296">
        <w:fldChar w:fldCharType="begin"/>
      </w:r>
      <w:r w:rsidR="000C5296">
        <w:instrText xml:space="preserve"> SEQ Table \* ARABIC </w:instrText>
      </w:r>
      <w:r w:rsidR="000C5296">
        <w:fldChar w:fldCharType="separate"/>
      </w:r>
      <w:r w:rsidR="005B4ABE">
        <w:rPr>
          <w:noProof/>
        </w:rPr>
        <w:t>4</w:t>
      </w:r>
      <w:r w:rsidR="000C5296">
        <w:rPr>
          <w:noProof/>
        </w:rPr>
        <w:fldChar w:fldCharType="end"/>
      </w:r>
      <w:r w:rsidR="00C61E56">
        <w:t>: ICD*18*64 Routine Checksums</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966"/>
        <w:gridCol w:w="2016"/>
        <w:gridCol w:w="3373"/>
      </w:tblGrid>
      <w:tr w:rsidR="002646DE" w:rsidRPr="00E074B0" w14:paraId="539A2241" w14:textId="77777777" w:rsidTr="00A675AD">
        <w:trPr>
          <w:tblHeader/>
        </w:trPr>
        <w:tc>
          <w:tcPr>
            <w:tcW w:w="2070" w:type="dxa"/>
            <w:shd w:val="clear" w:color="auto" w:fill="D9D9D9"/>
          </w:tcPr>
          <w:p w14:paraId="60C8620F" w14:textId="77777777" w:rsidR="002646DE" w:rsidRPr="00E074B0" w:rsidRDefault="002646DE" w:rsidP="00026E7C">
            <w:pPr>
              <w:pStyle w:val="TableHeading"/>
            </w:pPr>
            <w:r w:rsidRPr="00E074B0">
              <w:t>Routine Name</w:t>
            </w:r>
          </w:p>
        </w:tc>
        <w:tc>
          <w:tcPr>
            <w:tcW w:w="2046" w:type="dxa"/>
            <w:shd w:val="clear" w:color="auto" w:fill="D9D9D9"/>
          </w:tcPr>
          <w:p w14:paraId="0266B8E9" w14:textId="77777777" w:rsidR="002646DE" w:rsidRPr="00E074B0" w:rsidRDefault="002646DE" w:rsidP="00026E7C">
            <w:pPr>
              <w:pStyle w:val="TableHeading"/>
            </w:pPr>
            <w:r w:rsidRPr="00E074B0">
              <w:t xml:space="preserve"> Before</w:t>
            </w:r>
          </w:p>
        </w:tc>
        <w:tc>
          <w:tcPr>
            <w:tcW w:w="2087" w:type="dxa"/>
            <w:shd w:val="clear" w:color="auto" w:fill="D9D9D9"/>
          </w:tcPr>
          <w:p w14:paraId="39D085DB" w14:textId="77777777" w:rsidR="002646DE" w:rsidRPr="00E074B0" w:rsidRDefault="002646DE" w:rsidP="00026E7C">
            <w:pPr>
              <w:pStyle w:val="TableHeading"/>
            </w:pPr>
            <w:r w:rsidRPr="00E074B0">
              <w:t xml:space="preserve"> After</w:t>
            </w:r>
          </w:p>
        </w:tc>
        <w:tc>
          <w:tcPr>
            <w:tcW w:w="3373" w:type="dxa"/>
            <w:shd w:val="clear" w:color="auto" w:fill="D9D9D9"/>
          </w:tcPr>
          <w:p w14:paraId="0FABF9C8" w14:textId="77777777" w:rsidR="002646DE" w:rsidRPr="00E074B0" w:rsidRDefault="002646DE" w:rsidP="00026E7C">
            <w:pPr>
              <w:pStyle w:val="TableHeading"/>
            </w:pPr>
            <w:r w:rsidRPr="00E074B0">
              <w:t xml:space="preserve"> Patch List</w:t>
            </w:r>
          </w:p>
        </w:tc>
      </w:tr>
      <w:tr w:rsidR="002646DE" w:rsidRPr="00E074B0" w14:paraId="587B853A" w14:textId="77777777" w:rsidTr="00A675AD">
        <w:tc>
          <w:tcPr>
            <w:tcW w:w="2070" w:type="dxa"/>
            <w:shd w:val="clear" w:color="auto" w:fill="auto"/>
          </w:tcPr>
          <w:p w14:paraId="5B210515" w14:textId="77777777" w:rsidR="002646DE" w:rsidRPr="00E074B0" w:rsidRDefault="002646DE" w:rsidP="00026E7C">
            <w:pPr>
              <w:pStyle w:val="TableText"/>
            </w:pPr>
            <w:r w:rsidRPr="00E074B0">
              <w:t>ICD10TB0</w:t>
            </w:r>
          </w:p>
        </w:tc>
        <w:tc>
          <w:tcPr>
            <w:tcW w:w="2046" w:type="dxa"/>
            <w:shd w:val="clear" w:color="auto" w:fill="auto"/>
          </w:tcPr>
          <w:p w14:paraId="1CCCDEEE" w14:textId="77777777" w:rsidR="002646DE" w:rsidRPr="00E074B0" w:rsidRDefault="002646DE" w:rsidP="00026E7C">
            <w:pPr>
              <w:pStyle w:val="TableText"/>
            </w:pPr>
            <w:r w:rsidRPr="00E074B0">
              <w:t xml:space="preserve"> </w:t>
            </w:r>
            <w:r>
              <w:t>N/A</w:t>
            </w:r>
          </w:p>
        </w:tc>
        <w:tc>
          <w:tcPr>
            <w:tcW w:w="2087" w:type="dxa"/>
            <w:shd w:val="clear" w:color="auto" w:fill="auto"/>
          </w:tcPr>
          <w:p w14:paraId="7A91244D" w14:textId="77777777" w:rsidR="002646DE" w:rsidRPr="00E074B0" w:rsidRDefault="002646DE" w:rsidP="00026E7C">
            <w:pPr>
              <w:pStyle w:val="TableText"/>
            </w:pPr>
            <w:r w:rsidRPr="00E074B0">
              <w:t xml:space="preserve"> B7031640</w:t>
            </w:r>
          </w:p>
        </w:tc>
        <w:tc>
          <w:tcPr>
            <w:tcW w:w="3373" w:type="dxa"/>
            <w:shd w:val="clear" w:color="auto" w:fill="auto"/>
          </w:tcPr>
          <w:p w14:paraId="2D2AA7FE" w14:textId="77777777" w:rsidR="002646DE" w:rsidRPr="00E074B0" w:rsidRDefault="002646DE" w:rsidP="00026E7C">
            <w:pPr>
              <w:pStyle w:val="TableText"/>
            </w:pPr>
            <w:r w:rsidRPr="00E074B0">
              <w:t xml:space="preserve"> **64**</w:t>
            </w:r>
          </w:p>
        </w:tc>
      </w:tr>
      <w:tr w:rsidR="002646DE" w:rsidRPr="00E074B0" w14:paraId="4B4CE4B0" w14:textId="77777777" w:rsidTr="00A675AD">
        <w:tc>
          <w:tcPr>
            <w:tcW w:w="2070" w:type="dxa"/>
            <w:shd w:val="clear" w:color="auto" w:fill="auto"/>
          </w:tcPr>
          <w:p w14:paraId="15B2E6A1" w14:textId="77777777" w:rsidR="002646DE" w:rsidRPr="00E074B0" w:rsidRDefault="002646DE" w:rsidP="00026E7C">
            <w:pPr>
              <w:pStyle w:val="TableText"/>
            </w:pPr>
            <w:r w:rsidRPr="00E074B0">
              <w:t>ICD10TB1</w:t>
            </w:r>
          </w:p>
        </w:tc>
        <w:tc>
          <w:tcPr>
            <w:tcW w:w="2046" w:type="dxa"/>
            <w:shd w:val="clear" w:color="auto" w:fill="auto"/>
          </w:tcPr>
          <w:p w14:paraId="0B4658D4" w14:textId="77777777" w:rsidR="002646DE" w:rsidRPr="00E074B0" w:rsidRDefault="002646DE" w:rsidP="00026E7C">
            <w:pPr>
              <w:pStyle w:val="TableText"/>
            </w:pPr>
            <w:r w:rsidRPr="00E074B0">
              <w:t xml:space="preserve"> </w:t>
            </w:r>
            <w:r>
              <w:t>N/A</w:t>
            </w:r>
          </w:p>
        </w:tc>
        <w:tc>
          <w:tcPr>
            <w:tcW w:w="2087" w:type="dxa"/>
            <w:shd w:val="clear" w:color="auto" w:fill="auto"/>
          </w:tcPr>
          <w:p w14:paraId="24CA622F" w14:textId="77777777" w:rsidR="002646DE" w:rsidRPr="00E074B0" w:rsidRDefault="002646DE" w:rsidP="00026E7C">
            <w:pPr>
              <w:pStyle w:val="TableText"/>
            </w:pPr>
            <w:r w:rsidRPr="00E074B0">
              <w:t xml:space="preserve"> B9911744</w:t>
            </w:r>
          </w:p>
        </w:tc>
        <w:tc>
          <w:tcPr>
            <w:tcW w:w="3373" w:type="dxa"/>
            <w:shd w:val="clear" w:color="auto" w:fill="auto"/>
          </w:tcPr>
          <w:p w14:paraId="03255C27" w14:textId="77777777" w:rsidR="002646DE" w:rsidRPr="00E074B0" w:rsidRDefault="002646DE" w:rsidP="00026E7C">
            <w:pPr>
              <w:pStyle w:val="TableText"/>
            </w:pPr>
            <w:r w:rsidRPr="00E074B0">
              <w:t xml:space="preserve"> **64**</w:t>
            </w:r>
          </w:p>
        </w:tc>
      </w:tr>
      <w:tr w:rsidR="002646DE" w:rsidRPr="00E074B0" w14:paraId="381473AE" w14:textId="77777777" w:rsidTr="00A675AD">
        <w:tc>
          <w:tcPr>
            <w:tcW w:w="2070" w:type="dxa"/>
            <w:shd w:val="clear" w:color="auto" w:fill="auto"/>
          </w:tcPr>
          <w:p w14:paraId="5FEE0755" w14:textId="77777777" w:rsidR="002646DE" w:rsidRPr="00E074B0" w:rsidRDefault="002646DE" w:rsidP="00026E7C">
            <w:pPr>
              <w:pStyle w:val="TableText"/>
            </w:pPr>
            <w:r w:rsidRPr="00E074B0">
              <w:t>ICD10TB2</w:t>
            </w:r>
          </w:p>
        </w:tc>
        <w:tc>
          <w:tcPr>
            <w:tcW w:w="2046" w:type="dxa"/>
            <w:shd w:val="clear" w:color="auto" w:fill="auto"/>
          </w:tcPr>
          <w:p w14:paraId="499C3F17" w14:textId="77777777" w:rsidR="002646DE" w:rsidRPr="00E074B0" w:rsidRDefault="002646DE" w:rsidP="00026E7C">
            <w:pPr>
              <w:pStyle w:val="TableText"/>
            </w:pPr>
            <w:r w:rsidRPr="00E074B0">
              <w:t xml:space="preserve"> </w:t>
            </w:r>
            <w:r>
              <w:t>N/A</w:t>
            </w:r>
          </w:p>
        </w:tc>
        <w:tc>
          <w:tcPr>
            <w:tcW w:w="2087" w:type="dxa"/>
            <w:shd w:val="clear" w:color="auto" w:fill="auto"/>
          </w:tcPr>
          <w:p w14:paraId="0A2D2ED3" w14:textId="77777777" w:rsidR="002646DE" w:rsidRPr="00E074B0" w:rsidRDefault="002646DE" w:rsidP="00026E7C">
            <w:pPr>
              <w:pStyle w:val="TableText"/>
            </w:pPr>
            <w:r w:rsidRPr="00E074B0">
              <w:t xml:space="preserve"> B18222140</w:t>
            </w:r>
          </w:p>
        </w:tc>
        <w:tc>
          <w:tcPr>
            <w:tcW w:w="3373" w:type="dxa"/>
            <w:shd w:val="clear" w:color="auto" w:fill="auto"/>
          </w:tcPr>
          <w:p w14:paraId="026A037D" w14:textId="77777777" w:rsidR="002646DE" w:rsidRPr="00E074B0" w:rsidRDefault="002646DE" w:rsidP="00026E7C">
            <w:pPr>
              <w:pStyle w:val="TableText"/>
            </w:pPr>
            <w:r w:rsidRPr="00E074B0">
              <w:t xml:space="preserve"> **64**</w:t>
            </w:r>
          </w:p>
        </w:tc>
      </w:tr>
      <w:tr w:rsidR="002646DE" w:rsidRPr="00E074B0" w14:paraId="396B4824" w14:textId="77777777" w:rsidTr="00A675AD">
        <w:tc>
          <w:tcPr>
            <w:tcW w:w="2070" w:type="dxa"/>
            <w:shd w:val="clear" w:color="auto" w:fill="auto"/>
          </w:tcPr>
          <w:p w14:paraId="03A6A692" w14:textId="77777777" w:rsidR="002646DE" w:rsidRPr="00E074B0" w:rsidRDefault="002646DE" w:rsidP="00026E7C">
            <w:pPr>
              <w:pStyle w:val="TableText"/>
            </w:pPr>
            <w:r w:rsidRPr="00E074B0">
              <w:t>ICD10TB3</w:t>
            </w:r>
          </w:p>
        </w:tc>
        <w:tc>
          <w:tcPr>
            <w:tcW w:w="2046" w:type="dxa"/>
            <w:shd w:val="clear" w:color="auto" w:fill="auto"/>
          </w:tcPr>
          <w:p w14:paraId="2B50D6AD" w14:textId="77777777" w:rsidR="002646DE" w:rsidRPr="00E074B0" w:rsidRDefault="002646DE" w:rsidP="00026E7C">
            <w:pPr>
              <w:pStyle w:val="TableText"/>
            </w:pPr>
            <w:r w:rsidRPr="00E074B0">
              <w:t xml:space="preserve"> </w:t>
            </w:r>
            <w:r>
              <w:t>N/A</w:t>
            </w:r>
          </w:p>
        </w:tc>
        <w:tc>
          <w:tcPr>
            <w:tcW w:w="2087" w:type="dxa"/>
            <w:shd w:val="clear" w:color="auto" w:fill="auto"/>
          </w:tcPr>
          <w:p w14:paraId="5748880F" w14:textId="77777777" w:rsidR="002646DE" w:rsidRPr="00E074B0" w:rsidRDefault="002646DE" w:rsidP="00026E7C">
            <w:pPr>
              <w:pStyle w:val="TableText"/>
            </w:pPr>
            <w:r w:rsidRPr="00E074B0">
              <w:t xml:space="preserve"> B6789079</w:t>
            </w:r>
          </w:p>
        </w:tc>
        <w:tc>
          <w:tcPr>
            <w:tcW w:w="3373" w:type="dxa"/>
            <w:shd w:val="clear" w:color="auto" w:fill="auto"/>
          </w:tcPr>
          <w:p w14:paraId="14987FCB" w14:textId="77777777" w:rsidR="002646DE" w:rsidRPr="00E074B0" w:rsidRDefault="002646DE" w:rsidP="00026E7C">
            <w:pPr>
              <w:pStyle w:val="TableText"/>
            </w:pPr>
            <w:r w:rsidRPr="00E074B0">
              <w:t xml:space="preserve"> **64**</w:t>
            </w:r>
          </w:p>
        </w:tc>
      </w:tr>
      <w:tr w:rsidR="002646DE" w:rsidRPr="00E074B0" w14:paraId="1D96C563" w14:textId="77777777" w:rsidTr="00A675AD">
        <w:tc>
          <w:tcPr>
            <w:tcW w:w="2070" w:type="dxa"/>
            <w:shd w:val="clear" w:color="auto" w:fill="auto"/>
          </w:tcPr>
          <w:p w14:paraId="63BB6C29" w14:textId="77777777" w:rsidR="002646DE" w:rsidRPr="00E074B0" w:rsidRDefault="002646DE" w:rsidP="00026E7C">
            <w:pPr>
              <w:pStyle w:val="TableText"/>
            </w:pPr>
            <w:r w:rsidRPr="00E074B0">
              <w:t>ICD10TB4</w:t>
            </w:r>
          </w:p>
        </w:tc>
        <w:tc>
          <w:tcPr>
            <w:tcW w:w="2046" w:type="dxa"/>
            <w:shd w:val="clear" w:color="auto" w:fill="auto"/>
          </w:tcPr>
          <w:p w14:paraId="28314DFE" w14:textId="77777777" w:rsidR="002646DE" w:rsidRPr="00E074B0" w:rsidRDefault="002646DE" w:rsidP="00026E7C">
            <w:pPr>
              <w:pStyle w:val="TableText"/>
            </w:pPr>
            <w:r w:rsidRPr="00E074B0">
              <w:t xml:space="preserve"> </w:t>
            </w:r>
            <w:r>
              <w:t>N/A</w:t>
            </w:r>
          </w:p>
        </w:tc>
        <w:tc>
          <w:tcPr>
            <w:tcW w:w="2087" w:type="dxa"/>
            <w:shd w:val="clear" w:color="auto" w:fill="auto"/>
          </w:tcPr>
          <w:p w14:paraId="0689CEBC" w14:textId="77777777" w:rsidR="002646DE" w:rsidRPr="00E074B0" w:rsidRDefault="002646DE" w:rsidP="00026E7C">
            <w:pPr>
              <w:pStyle w:val="TableText"/>
            </w:pPr>
            <w:r w:rsidRPr="00E074B0">
              <w:t xml:space="preserve"> B9167308</w:t>
            </w:r>
          </w:p>
        </w:tc>
        <w:tc>
          <w:tcPr>
            <w:tcW w:w="3373" w:type="dxa"/>
            <w:shd w:val="clear" w:color="auto" w:fill="auto"/>
          </w:tcPr>
          <w:p w14:paraId="6FCCC462" w14:textId="77777777" w:rsidR="002646DE" w:rsidRPr="00E074B0" w:rsidRDefault="002646DE" w:rsidP="00026E7C">
            <w:pPr>
              <w:pStyle w:val="TableText"/>
            </w:pPr>
            <w:r w:rsidRPr="00E074B0">
              <w:t xml:space="preserve"> **64**</w:t>
            </w:r>
          </w:p>
        </w:tc>
      </w:tr>
      <w:tr w:rsidR="002646DE" w:rsidRPr="00E074B0" w14:paraId="69CEDE11" w14:textId="77777777" w:rsidTr="00A675AD">
        <w:tc>
          <w:tcPr>
            <w:tcW w:w="2070" w:type="dxa"/>
            <w:shd w:val="clear" w:color="auto" w:fill="auto"/>
          </w:tcPr>
          <w:p w14:paraId="3C1F1C17" w14:textId="77777777" w:rsidR="002646DE" w:rsidRPr="00E074B0" w:rsidRDefault="002646DE" w:rsidP="00026E7C">
            <w:pPr>
              <w:pStyle w:val="TableText"/>
            </w:pPr>
            <w:r w:rsidRPr="00E074B0">
              <w:t>ICD10TB5</w:t>
            </w:r>
          </w:p>
        </w:tc>
        <w:tc>
          <w:tcPr>
            <w:tcW w:w="2046" w:type="dxa"/>
            <w:shd w:val="clear" w:color="auto" w:fill="auto"/>
          </w:tcPr>
          <w:p w14:paraId="10856FE1" w14:textId="77777777" w:rsidR="002646DE" w:rsidRPr="00E074B0" w:rsidRDefault="002646DE" w:rsidP="00026E7C">
            <w:pPr>
              <w:pStyle w:val="TableText"/>
            </w:pPr>
            <w:r w:rsidRPr="00E074B0">
              <w:t xml:space="preserve"> </w:t>
            </w:r>
            <w:r>
              <w:t>N/A</w:t>
            </w:r>
          </w:p>
        </w:tc>
        <w:tc>
          <w:tcPr>
            <w:tcW w:w="2087" w:type="dxa"/>
            <w:shd w:val="clear" w:color="auto" w:fill="auto"/>
          </w:tcPr>
          <w:p w14:paraId="6A21D630" w14:textId="77777777" w:rsidR="002646DE" w:rsidRPr="00E074B0" w:rsidRDefault="002646DE" w:rsidP="00026E7C">
            <w:pPr>
              <w:pStyle w:val="TableText"/>
            </w:pPr>
            <w:r w:rsidRPr="00E074B0">
              <w:t xml:space="preserve"> B7411864</w:t>
            </w:r>
          </w:p>
        </w:tc>
        <w:tc>
          <w:tcPr>
            <w:tcW w:w="3373" w:type="dxa"/>
            <w:shd w:val="clear" w:color="auto" w:fill="auto"/>
          </w:tcPr>
          <w:p w14:paraId="2F22EC45" w14:textId="77777777" w:rsidR="002646DE" w:rsidRPr="00E074B0" w:rsidRDefault="002646DE" w:rsidP="00026E7C">
            <w:pPr>
              <w:pStyle w:val="TableText"/>
            </w:pPr>
            <w:r w:rsidRPr="00E074B0">
              <w:t xml:space="preserve"> **64**</w:t>
            </w:r>
          </w:p>
        </w:tc>
      </w:tr>
      <w:tr w:rsidR="002646DE" w:rsidRPr="00E074B0" w14:paraId="367FE850" w14:textId="77777777" w:rsidTr="00A675AD">
        <w:tc>
          <w:tcPr>
            <w:tcW w:w="2070" w:type="dxa"/>
            <w:shd w:val="clear" w:color="auto" w:fill="auto"/>
          </w:tcPr>
          <w:p w14:paraId="402A2B8F" w14:textId="77777777" w:rsidR="002646DE" w:rsidRPr="00E074B0" w:rsidRDefault="002646DE" w:rsidP="00026E7C">
            <w:pPr>
              <w:pStyle w:val="TableText"/>
            </w:pPr>
            <w:r w:rsidRPr="00E074B0">
              <w:t>ICD10TB6</w:t>
            </w:r>
          </w:p>
        </w:tc>
        <w:tc>
          <w:tcPr>
            <w:tcW w:w="2046" w:type="dxa"/>
            <w:shd w:val="clear" w:color="auto" w:fill="auto"/>
          </w:tcPr>
          <w:p w14:paraId="2CD5F0AE" w14:textId="77777777" w:rsidR="002646DE" w:rsidRPr="00E074B0" w:rsidRDefault="002646DE" w:rsidP="00026E7C">
            <w:pPr>
              <w:pStyle w:val="TableText"/>
            </w:pPr>
            <w:r w:rsidRPr="00E074B0">
              <w:t xml:space="preserve"> </w:t>
            </w:r>
            <w:r>
              <w:t>N/A</w:t>
            </w:r>
          </w:p>
        </w:tc>
        <w:tc>
          <w:tcPr>
            <w:tcW w:w="2087" w:type="dxa"/>
            <w:shd w:val="clear" w:color="auto" w:fill="auto"/>
          </w:tcPr>
          <w:p w14:paraId="267F13FC" w14:textId="77777777" w:rsidR="002646DE" w:rsidRPr="00E074B0" w:rsidRDefault="002646DE" w:rsidP="00026E7C">
            <w:pPr>
              <w:pStyle w:val="TableText"/>
            </w:pPr>
            <w:r w:rsidRPr="00E074B0">
              <w:t xml:space="preserve"> B7217970</w:t>
            </w:r>
          </w:p>
        </w:tc>
        <w:tc>
          <w:tcPr>
            <w:tcW w:w="3373" w:type="dxa"/>
            <w:shd w:val="clear" w:color="auto" w:fill="auto"/>
          </w:tcPr>
          <w:p w14:paraId="742E7D0A" w14:textId="77777777" w:rsidR="002646DE" w:rsidRPr="00E074B0" w:rsidRDefault="002646DE" w:rsidP="00026E7C">
            <w:pPr>
              <w:pStyle w:val="TableText"/>
            </w:pPr>
            <w:r w:rsidRPr="00E074B0">
              <w:t xml:space="preserve"> **64**</w:t>
            </w:r>
          </w:p>
        </w:tc>
      </w:tr>
      <w:tr w:rsidR="002646DE" w:rsidRPr="00E074B0" w14:paraId="5D6EB6A5" w14:textId="77777777" w:rsidTr="00A675AD">
        <w:tc>
          <w:tcPr>
            <w:tcW w:w="2070" w:type="dxa"/>
            <w:shd w:val="clear" w:color="auto" w:fill="auto"/>
          </w:tcPr>
          <w:p w14:paraId="64000C51" w14:textId="77777777" w:rsidR="002646DE" w:rsidRPr="00E074B0" w:rsidRDefault="002646DE" w:rsidP="00026E7C">
            <w:pPr>
              <w:pStyle w:val="TableText"/>
            </w:pPr>
            <w:r w:rsidRPr="00E074B0">
              <w:t>ICD10TB7</w:t>
            </w:r>
          </w:p>
        </w:tc>
        <w:tc>
          <w:tcPr>
            <w:tcW w:w="2046" w:type="dxa"/>
            <w:shd w:val="clear" w:color="auto" w:fill="auto"/>
          </w:tcPr>
          <w:p w14:paraId="70E575A9" w14:textId="77777777" w:rsidR="002646DE" w:rsidRPr="00E074B0" w:rsidRDefault="002646DE" w:rsidP="00026E7C">
            <w:pPr>
              <w:pStyle w:val="TableText"/>
            </w:pPr>
            <w:r w:rsidRPr="00E074B0">
              <w:t xml:space="preserve"> </w:t>
            </w:r>
            <w:r>
              <w:t>N/A</w:t>
            </w:r>
          </w:p>
        </w:tc>
        <w:tc>
          <w:tcPr>
            <w:tcW w:w="2087" w:type="dxa"/>
            <w:shd w:val="clear" w:color="auto" w:fill="auto"/>
          </w:tcPr>
          <w:p w14:paraId="2DDFC65D" w14:textId="77777777" w:rsidR="002646DE" w:rsidRPr="00E074B0" w:rsidRDefault="002646DE" w:rsidP="00026E7C">
            <w:pPr>
              <w:pStyle w:val="TableText"/>
            </w:pPr>
            <w:r w:rsidRPr="00E074B0">
              <w:t xml:space="preserve"> B3864507</w:t>
            </w:r>
          </w:p>
        </w:tc>
        <w:tc>
          <w:tcPr>
            <w:tcW w:w="3373" w:type="dxa"/>
            <w:shd w:val="clear" w:color="auto" w:fill="auto"/>
          </w:tcPr>
          <w:p w14:paraId="7CC99BE6" w14:textId="77777777" w:rsidR="002646DE" w:rsidRPr="00E074B0" w:rsidRDefault="002646DE" w:rsidP="00026E7C">
            <w:pPr>
              <w:pStyle w:val="TableText"/>
            </w:pPr>
            <w:r w:rsidRPr="00E074B0">
              <w:t xml:space="preserve"> **64**</w:t>
            </w:r>
          </w:p>
        </w:tc>
      </w:tr>
      <w:tr w:rsidR="002646DE" w:rsidRPr="00E074B0" w14:paraId="1F69F160" w14:textId="77777777" w:rsidTr="00A675AD">
        <w:tc>
          <w:tcPr>
            <w:tcW w:w="2070" w:type="dxa"/>
            <w:shd w:val="clear" w:color="auto" w:fill="auto"/>
          </w:tcPr>
          <w:p w14:paraId="7B61CDF3" w14:textId="77777777" w:rsidR="002646DE" w:rsidRPr="00E074B0" w:rsidRDefault="002646DE" w:rsidP="00026E7C">
            <w:pPr>
              <w:pStyle w:val="TableText"/>
            </w:pPr>
            <w:r w:rsidRPr="00E074B0">
              <w:t>ICD10TB8</w:t>
            </w:r>
          </w:p>
        </w:tc>
        <w:tc>
          <w:tcPr>
            <w:tcW w:w="2046" w:type="dxa"/>
            <w:shd w:val="clear" w:color="auto" w:fill="auto"/>
          </w:tcPr>
          <w:p w14:paraId="7226E6B3" w14:textId="77777777" w:rsidR="002646DE" w:rsidRPr="00E074B0" w:rsidRDefault="002646DE" w:rsidP="00026E7C">
            <w:pPr>
              <w:pStyle w:val="TableText"/>
            </w:pPr>
            <w:r w:rsidRPr="00E074B0">
              <w:t xml:space="preserve"> </w:t>
            </w:r>
            <w:r>
              <w:t>N/A</w:t>
            </w:r>
          </w:p>
        </w:tc>
        <w:tc>
          <w:tcPr>
            <w:tcW w:w="2087" w:type="dxa"/>
            <w:shd w:val="clear" w:color="auto" w:fill="auto"/>
          </w:tcPr>
          <w:p w14:paraId="596D51F1" w14:textId="77777777" w:rsidR="002646DE" w:rsidRPr="00E074B0" w:rsidRDefault="002646DE" w:rsidP="00026E7C">
            <w:pPr>
              <w:pStyle w:val="TableText"/>
            </w:pPr>
            <w:r w:rsidRPr="00E074B0">
              <w:t xml:space="preserve"> B7326303</w:t>
            </w:r>
          </w:p>
        </w:tc>
        <w:tc>
          <w:tcPr>
            <w:tcW w:w="3373" w:type="dxa"/>
            <w:shd w:val="clear" w:color="auto" w:fill="auto"/>
          </w:tcPr>
          <w:p w14:paraId="51ED8090" w14:textId="77777777" w:rsidR="002646DE" w:rsidRPr="00E074B0" w:rsidRDefault="002646DE" w:rsidP="00026E7C">
            <w:pPr>
              <w:pStyle w:val="TableText"/>
            </w:pPr>
            <w:r w:rsidRPr="00E074B0">
              <w:t xml:space="preserve"> **64**</w:t>
            </w:r>
          </w:p>
        </w:tc>
      </w:tr>
      <w:tr w:rsidR="002646DE" w:rsidRPr="00E074B0" w14:paraId="2C015017" w14:textId="77777777" w:rsidTr="00A675AD">
        <w:tc>
          <w:tcPr>
            <w:tcW w:w="2070" w:type="dxa"/>
            <w:shd w:val="clear" w:color="auto" w:fill="auto"/>
          </w:tcPr>
          <w:p w14:paraId="3E5DBA47" w14:textId="77777777" w:rsidR="002646DE" w:rsidRPr="00E074B0" w:rsidRDefault="002646DE" w:rsidP="00026E7C">
            <w:pPr>
              <w:pStyle w:val="TableText"/>
            </w:pPr>
            <w:r w:rsidRPr="00E074B0">
              <w:t>ICD10TB9</w:t>
            </w:r>
          </w:p>
        </w:tc>
        <w:tc>
          <w:tcPr>
            <w:tcW w:w="2046" w:type="dxa"/>
            <w:shd w:val="clear" w:color="auto" w:fill="auto"/>
          </w:tcPr>
          <w:p w14:paraId="2CC01DCC" w14:textId="77777777" w:rsidR="002646DE" w:rsidRPr="00E074B0" w:rsidRDefault="002646DE" w:rsidP="00026E7C">
            <w:pPr>
              <w:pStyle w:val="TableText"/>
            </w:pPr>
            <w:r w:rsidRPr="00E074B0">
              <w:t xml:space="preserve"> </w:t>
            </w:r>
            <w:r>
              <w:t>N/A</w:t>
            </w:r>
          </w:p>
        </w:tc>
        <w:tc>
          <w:tcPr>
            <w:tcW w:w="2087" w:type="dxa"/>
            <w:shd w:val="clear" w:color="auto" w:fill="auto"/>
          </w:tcPr>
          <w:p w14:paraId="6143D314" w14:textId="77777777" w:rsidR="002646DE" w:rsidRPr="00E074B0" w:rsidRDefault="002646DE" w:rsidP="00026E7C">
            <w:pPr>
              <w:pStyle w:val="TableText"/>
            </w:pPr>
            <w:r w:rsidRPr="00E074B0">
              <w:t xml:space="preserve"> B3049940</w:t>
            </w:r>
          </w:p>
        </w:tc>
        <w:tc>
          <w:tcPr>
            <w:tcW w:w="3373" w:type="dxa"/>
            <w:shd w:val="clear" w:color="auto" w:fill="auto"/>
          </w:tcPr>
          <w:p w14:paraId="02059A69" w14:textId="77777777" w:rsidR="002646DE" w:rsidRPr="00E074B0" w:rsidRDefault="002646DE" w:rsidP="00026E7C">
            <w:pPr>
              <w:pStyle w:val="TableText"/>
            </w:pPr>
            <w:r w:rsidRPr="00E074B0">
              <w:t xml:space="preserve"> **64**</w:t>
            </w:r>
          </w:p>
        </w:tc>
      </w:tr>
      <w:tr w:rsidR="002646DE" w:rsidRPr="00E074B0" w14:paraId="1E711F59" w14:textId="77777777" w:rsidTr="00A675AD">
        <w:tc>
          <w:tcPr>
            <w:tcW w:w="2070" w:type="dxa"/>
            <w:shd w:val="clear" w:color="auto" w:fill="auto"/>
          </w:tcPr>
          <w:p w14:paraId="496A40B3" w14:textId="77777777" w:rsidR="002646DE" w:rsidRPr="00E074B0" w:rsidRDefault="002646DE" w:rsidP="00026E7C">
            <w:pPr>
              <w:pStyle w:val="TableText"/>
            </w:pPr>
            <w:r w:rsidRPr="00E074B0">
              <w:t>ICD1864A</w:t>
            </w:r>
          </w:p>
        </w:tc>
        <w:tc>
          <w:tcPr>
            <w:tcW w:w="2046" w:type="dxa"/>
            <w:shd w:val="clear" w:color="auto" w:fill="auto"/>
          </w:tcPr>
          <w:p w14:paraId="0C40E24E" w14:textId="77777777" w:rsidR="002646DE" w:rsidRPr="00E074B0" w:rsidRDefault="002646DE" w:rsidP="00026E7C">
            <w:pPr>
              <w:pStyle w:val="TableText"/>
            </w:pPr>
            <w:r w:rsidRPr="00E074B0">
              <w:t xml:space="preserve"> </w:t>
            </w:r>
            <w:r>
              <w:t>N/A</w:t>
            </w:r>
          </w:p>
        </w:tc>
        <w:tc>
          <w:tcPr>
            <w:tcW w:w="2087" w:type="dxa"/>
            <w:shd w:val="clear" w:color="auto" w:fill="auto"/>
          </w:tcPr>
          <w:p w14:paraId="3036848E" w14:textId="77777777" w:rsidR="002646DE" w:rsidRPr="00E074B0" w:rsidRDefault="002646DE" w:rsidP="00026E7C">
            <w:pPr>
              <w:pStyle w:val="TableText"/>
            </w:pPr>
            <w:r w:rsidRPr="00E074B0">
              <w:t xml:space="preserve"> B168364316</w:t>
            </w:r>
          </w:p>
        </w:tc>
        <w:tc>
          <w:tcPr>
            <w:tcW w:w="3373" w:type="dxa"/>
            <w:shd w:val="clear" w:color="auto" w:fill="auto"/>
          </w:tcPr>
          <w:p w14:paraId="36881A99" w14:textId="77777777" w:rsidR="002646DE" w:rsidRPr="00E074B0" w:rsidRDefault="002646DE" w:rsidP="00026E7C">
            <w:pPr>
              <w:pStyle w:val="TableText"/>
            </w:pPr>
            <w:r w:rsidRPr="00E074B0">
              <w:t xml:space="preserve"> **64**</w:t>
            </w:r>
          </w:p>
        </w:tc>
      </w:tr>
      <w:tr w:rsidR="002646DE" w:rsidRPr="00E074B0" w14:paraId="2904E471" w14:textId="77777777" w:rsidTr="00A675AD">
        <w:tc>
          <w:tcPr>
            <w:tcW w:w="2070" w:type="dxa"/>
            <w:shd w:val="clear" w:color="auto" w:fill="auto"/>
          </w:tcPr>
          <w:p w14:paraId="74CC62E9" w14:textId="77777777" w:rsidR="002646DE" w:rsidRPr="00E074B0" w:rsidRDefault="002646DE" w:rsidP="00026E7C">
            <w:pPr>
              <w:pStyle w:val="TableText"/>
            </w:pPr>
            <w:r w:rsidRPr="00E074B0">
              <w:t>ICD1864B</w:t>
            </w:r>
          </w:p>
        </w:tc>
        <w:tc>
          <w:tcPr>
            <w:tcW w:w="2046" w:type="dxa"/>
            <w:shd w:val="clear" w:color="auto" w:fill="auto"/>
          </w:tcPr>
          <w:p w14:paraId="5FFB6CB8" w14:textId="77777777" w:rsidR="002646DE" w:rsidRPr="00E074B0" w:rsidRDefault="002646DE" w:rsidP="00026E7C">
            <w:pPr>
              <w:pStyle w:val="TableText"/>
            </w:pPr>
            <w:r w:rsidRPr="00E074B0">
              <w:t xml:space="preserve"> </w:t>
            </w:r>
            <w:r>
              <w:t>N/A</w:t>
            </w:r>
          </w:p>
        </w:tc>
        <w:tc>
          <w:tcPr>
            <w:tcW w:w="2087" w:type="dxa"/>
            <w:shd w:val="clear" w:color="auto" w:fill="auto"/>
          </w:tcPr>
          <w:p w14:paraId="4B86B439" w14:textId="77777777" w:rsidR="002646DE" w:rsidRPr="00E074B0" w:rsidRDefault="002646DE" w:rsidP="00026E7C">
            <w:pPr>
              <w:pStyle w:val="TableText"/>
            </w:pPr>
            <w:r w:rsidRPr="00E074B0">
              <w:t xml:space="preserve"> B65361906</w:t>
            </w:r>
          </w:p>
        </w:tc>
        <w:tc>
          <w:tcPr>
            <w:tcW w:w="3373" w:type="dxa"/>
            <w:shd w:val="clear" w:color="auto" w:fill="auto"/>
          </w:tcPr>
          <w:p w14:paraId="09BCBF55" w14:textId="77777777" w:rsidR="002646DE" w:rsidRPr="00E074B0" w:rsidRDefault="002646DE" w:rsidP="00026E7C">
            <w:pPr>
              <w:pStyle w:val="TableText"/>
            </w:pPr>
            <w:r w:rsidRPr="00E074B0">
              <w:t xml:space="preserve"> **64**</w:t>
            </w:r>
          </w:p>
        </w:tc>
      </w:tr>
      <w:tr w:rsidR="002646DE" w:rsidRPr="00E074B0" w14:paraId="1FF80AEC" w14:textId="77777777" w:rsidTr="00A675AD">
        <w:tc>
          <w:tcPr>
            <w:tcW w:w="2070" w:type="dxa"/>
            <w:shd w:val="clear" w:color="auto" w:fill="auto"/>
          </w:tcPr>
          <w:p w14:paraId="3BBC7E3F" w14:textId="77777777" w:rsidR="002646DE" w:rsidRPr="00E074B0" w:rsidRDefault="002646DE" w:rsidP="00026E7C">
            <w:pPr>
              <w:pStyle w:val="TableText"/>
            </w:pPr>
            <w:r w:rsidRPr="00E074B0">
              <w:t>ICDCOD</w:t>
            </w:r>
          </w:p>
        </w:tc>
        <w:tc>
          <w:tcPr>
            <w:tcW w:w="2046" w:type="dxa"/>
            <w:shd w:val="clear" w:color="auto" w:fill="auto"/>
          </w:tcPr>
          <w:p w14:paraId="4943FD65" w14:textId="77777777" w:rsidR="002646DE" w:rsidRPr="00E074B0" w:rsidRDefault="002646DE" w:rsidP="00026E7C">
            <w:pPr>
              <w:pStyle w:val="TableText"/>
            </w:pPr>
            <w:r w:rsidRPr="00E074B0">
              <w:t xml:space="preserve"> B5702581</w:t>
            </w:r>
          </w:p>
        </w:tc>
        <w:tc>
          <w:tcPr>
            <w:tcW w:w="2087" w:type="dxa"/>
            <w:shd w:val="clear" w:color="auto" w:fill="auto"/>
          </w:tcPr>
          <w:p w14:paraId="505CE29C" w14:textId="77777777" w:rsidR="002646DE" w:rsidRPr="00E074B0" w:rsidRDefault="002646DE" w:rsidP="00026E7C">
            <w:pPr>
              <w:pStyle w:val="TableText"/>
            </w:pPr>
            <w:r w:rsidRPr="00E074B0">
              <w:t xml:space="preserve"> B7196903</w:t>
            </w:r>
          </w:p>
        </w:tc>
        <w:tc>
          <w:tcPr>
            <w:tcW w:w="3373" w:type="dxa"/>
            <w:shd w:val="clear" w:color="auto" w:fill="auto"/>
          </w:tcPr>
          <w:p w14:paraId="166E4920" w14:textId="77777777" w:rsidR="002646DE" w:rsidRPr="00E074B0" w:rsidRDefault="002646DE" w:rsidP="00026E7C">
            <w:pPr>
              <w:pStyle w:val="TableText"/>
            </w:pPr>
            <w:r w:rsidRPr="00E074B0">
              <w:t xml:space="preserve"> **7,57,64**</w:t>
            </w:r>
          </w:p>
        </w:tc>
      </w:tr>
      <w:tr w:rsidR="002646DE" w:rsidRPr="00E074B0" w14:paraId="3900A1B6" w14:textId="77777777" w:rsidTr="00A675AD">
        <w:tc>
          <w:tcPr>
            <w:tcW w:w="2070" w:type="dxa"/>
            <w:shd w:val="clear" w:color="auto" w:fill="auto"/>
          </w:tcPr>
          <w:p w14:paraId="09C7BF5A" w14:textId="77777777" w:rsidR="002646DE" w:rsidRPr="00E074B0" w:rsidRDefault="002646DE" w:rsidP="00026E7C">
            <w:pPr>
              <w:pStyle w:val="TableText"/>
            </w:pPr>
            <w:r w:rsidRPr="00E074B0">
              <w:t>ICDCODLK</w:t>
            </w:r>
          </w:p>
        </w:tc>
        <w:tc>
          <w:tcPr>
            <w:tcW w:w="2046" w:type="dxa"/>
            <w:shd w:val="clear" w:color="auto" w:fill="auto"/>
          </w:tcPr>
          <w:p w14:paraId="4F049B56" w14:textId="77777777" w:rsidR="002646DE" w:rsidRPr="00E074B0" w:rsidRDefault="002646DE" w:rsidP="00026E7C">
            <w:pPr>
              <w:pStyle w:val="TableText"/>
            </w:pPr>
            <w:r w:rsidRPr="00E074B0">
              <w:t xml:space="preserve"> </w:t>
            </w:r>
            <w:r>
              <w:t>N/A</w:t>
            </w:r>
          </w:p>
        </w:tc>
        <w:tc>
          <w:tcPr>
            <w:tcW w:w="2087" w:type="dxa"/>
            <w:shd w:val="clear" w:color="auto" w:fill="auto"/>
          </w:tcPr>
          <w:p w14:paraId="7EC8228E" w14:textId="77777777" w:rsidR="002646DE" w:rsidRPr="00E074B0" w:rsidRDefault="002646DE" w:rsidP="00026E7C">
            <w:pPr>
              <w:pStyle w:val="TableText"/>
            </w:pPr>
            <w:r w:rsidRPr="00E074B0">
              <w:t xml:space="preserve"> B33886229</w:t>
            </w:r>
          </w:p>
        </w:tc>
        <w:tc>
          <w:tcPr>
            <w:tcW w:w="3373" w:type="dxa"/>
            <w:shd w:val="clear" w:color="auto" w:fill="auto"/>
          </w:tcPr>
          <w:p w14:paraId="5EE2AC80" w14:textId="77777777" w:rsidR="002646DE" w:rsidRPr="00E074B0" w:rsidRDefault="002646DE" w:rsidP="00026E7C">
            <w:pPr>
              <w:pStyle w:val="TableText"/>
            </w:pPr>
            <w:r w:rsidRPr="00E074B0">
              <w:t xml:space="preserve"> **64**</w:t>
            </w:r>
          </w:p>
        </w:tc>
      </w:tr>
      <w:tr w:rsidR="002646DE" w:rsidRPr="00E074B0" w14:paraId="6ABED0DF" w14:textId="77777777" w:rsidTr="00A675AD">
        <w:tc>
          <w:tcPr>
            <w:tcW w:w="2070" w:type="dxa"/>
            <w:shd w:val="clear" w:color="auto" w:fill="auto"/>
          </w:tcPr>
          <w:p w14:paraId="68489C94" w14:textId="77777777" w:rsidR="002646DE" w:rsidRPr="00E074B0" w:rsidRDefault="002646DE" w:rsidP="00026E7C">
            <w:pPr>
              <w:pStyle w:val="TableText"/>
            </w:pPr>
            <w:r w:rsidRPr="00E074B0">
              <w:t>ICDDG010</w:t>
            </w:r>
          </w:p>
        </w:tc>
        <w:tc>
          <w:tcPr>
            <w:tcW w:w="2046" w:type="dxa"/>
            <w:shd w:val="clear" w:color="auto" w:fill="auto"/>
          </w:tcPr>
          <w:p w14:paraId="44ABD553" w14:textId="77777777" w:rsidR="002646DE" w:rsidRPr="00E074B0" w:rsidRDefault="002646DE" w:rsidP="00026E7C">
            <w:pPr>
              <w:pStyle w:val="TableText"/>
            </w:pPr>
            <w:r w:rsidRPr="00E074B0">
              <w:t xml:space="preserve"> </w:t>
            </w:r>
            <w:r>
              <w:t>N/A</w:t>
            </w:r>
          </w:p>
        </w:tc>
        <w:tc>
          <w:tcPr>
            <w:tcW w:w="2087" w:type="dxa"/>
            <w:shd w:val="clear" w:color="auto" w:fill="auto"/>
          </w:tcPr>
          <w:p w14:paraId="0F2398C9" w14:textId="77777777" w:rsidR="002646DE" w:rsidRPr="00E074B0" w:rsidRDefault="002646DE" w:rsidP="00026E7C">
            <w:pPr>
              <w:pStyle w:val="TableText"/>
            </w:pPr>
            <w:r w:rsidRPr="00E074B0">
              <w:t xml:space="preserve"> B87527545</w:t>
            </w:r>
          </w:p>
        </w:tc>
        <w:tc>
          <w:tcPr>
            <w:tcW w:w="3373" w:type="dxa"/>
            <w:shd w:val="clear" w:color="auto" w:fill="auto"/>
          </w:tcPr>
          <w:p w14:paraId="63A9235F" w14:textId="77777777" w:rsidR="002646DE" w:rsidRPr="00E074B0" w:rsidRDefault="002646DE" w:rsidP="00026E7C">
            <w:pPr>
              <w:pStyle w:val="TableText"/>
            </w:pPr>
            <w:r w:rsidRPr="00E074B0">
              <w:t xml:space="preserve"> **64**</w:t>
            </w:r>
          </w:p>
        </w:tc>
      </w:tr>
      <w:tr w:rsidR="002646DE" w:rsidRPr="00E074B0" w14:paraId="06C071EE" w14:textId="77777777" w:rsidTr="00A675AD">
        <w:tc>
          <w:tcPr>
            <w:tcW w:w="2070" w:type="dxa"/>
            <w:shd w:val="clear" w:color="auto" w:fill="auto"/>
          </w:tcPr>
          <w:p w14:paraId="355FE14A" w14:textId="77777777" w:rsidR="002646DE" w:rsidRPr="00E074B0" w:rsidRDefault="002646DE" w:rsidP="00026E7C">
            <w:pPr>
              <w:pStyle w:val="TableText"/>
            </w:pPr>
            <w:r w:rsidRPr="00E074B0">
              <w:t>ICDDRG</w:t>
            </w:r>
          </w:p>
        </w:tc>
        <w:tc>
          <w:tcPr>
            <w:tcW w:w="2046" w:type="dxa"/>
            <w:shd w:val="clear" w:color="auto" w:fill="auto"/>
          </w:tcPr>
          <w:p w14:paraId="3A52AB66" w14:textId="77777777" w:rsidR="002646DE" w:rsidRPr="00E074B0" w:rsidRDefault="002646DE" w:rsidP="00026E7C">
            <w:pPr>
              <w:pStyle w:val="TableText"/>
            </w:pPr>
            <w:r w:rsidRPr="00E074B0">
              <w:t xml:space="preserve"> B34375895</w:t>
            </w:r>
          </w:p>
        </w:tc>
        <w:tc>
          <w:tcPr>
            <w:tcW w:w="2087" w:type="dxa"/>
            <w:shd w:val="clear" w:color="auto" w:fill="auto"/>
          </w:tcPr>
          <w:p w14:paraId="108647E4" w14:textId="77777777" w:rsidR="002646DE" w:rsidRPr="00E074B0" w:rsidRDefault="002646DE" w:rsidP="00026E7C">
            <w:pPr>
              <w:pStyle w:val="TableText"/>
            </w:pPr>
            <w:r w:rsidRPr="00E074B0">
              <w:t xml:space="preserve"> B61462104</w:t>
            </w:r>
          </w:p>
        </w:tc>
        <w:tc>
          <w:tcPr>
            <w:tcW w:w="3373" w:type="dxa"/>
            <w:shd w:val="clear" w:color="auto" w:fill="auto"/>
          </w:tcPr>
          <w:p w14:paraId="0A80B585" w14:textId="77777777" w:rsidR="002646DE" w:rsidRPr="00E074B0" w:rsidRDefault="002646DE" w:rsidP="00026E7C">
            <w:pPr>
              <w:pStyle w:val="TableText"/>
            </w:pPr>
            <w:r w:rsidRPr="00E074B0">
              <w:t xml:space="preserve"> **2,7,10,14,20,31,37,57,64**</w:t>
            </w:r>
          </w:p>
        </w:tc>
      </w:tr>
      <w:tr w:rsidR="002646DE" w:rsidRPr="00E074B0" w14:paraId="37AF4A0A" w14:textId="77777777" w:rsidTr="00A675AD">
        <w:tc>
          <w:tcPr>
            <w:tcW w:w="2070" w:type="dxa"/>
            <w:shd w:val="clear" w:color="auto" w:fill="auto"/>
          </w:tcPr>
          <w:p w14:paraId="1FDF7D4C" w14:textId="77777777" w:rsidR="002646DE" w:rsidRPr="00E074B0" w:rsidRDefault="002646DE" w:rsidP="00026E7C">
            <w:pPr>
              <w:pStyle w:val="TableText"/>
            </w:pPr>
            <w:r w:rsidRPr="00E074B0">
              <w:t>ICDDRG5</w:t>
            </w:r>
          </w:p>
        </w:tc>
        <w:tc>
          <w:tcPr>
            <w:tcW w:w="2046" w:type="dxa"/>
            <w:shd w:val="clear" w:color="auto" w:fill="auto"/>
          </w:tcPr>
          <w:p w14:paraId="5BD68B2C" w14:textId="77777777" w:rsidR="002646DE" w:rsidRPr="00E074B0" w:rsidRDefault="002646DE" w:rsidP="00026E7C">
            <w:pPr>
              <w:pStyle w:val="TableText"/>
            </w:pPr>
            <w:r w:rsidRPr="00E074B0">
              <w:t xml:space="preserve"> B33887705</w:t>
            </w:r>
          </w:p>
        </w:tc>
        <w:tc>
          <w:tcPr>
            <w:tcW w:w="2087" w:type="dxa"/>
            <w:shd w:val="clear" w:color="auto" w:fill="auto"/>
          </w:tcPr>
          <w:p w14:paraId="50A60A86" w14:textId="77777777" w:rsidR="002646DE" w:rsidRPr="00E074B0" w:rsidRDefault="002646DE" w:rsidP="00026E7C">
            <w:pPr>
              <w:pStyle w:val="TableText"/>
            </w:pPr>
            <w:r w:rsidRPr="00E074B0">
              <w:t xml:space="preserve"> B35156082</w:t>
            </w:r>
          </w:p>
        </w:tc>
        <w:tc>
          <w:tcPr>
            <w:tcW w:w="3373" w:type="dxa"/>
            <w:shd w:val="clear" w:color="auto" w:fill="auto"/>
          </w:tcPr>
          <w:p w14:paraId="0CEE93F8" w14:textId="77777777" w:rsidR="002646DE" w:rsidRPr="00E074B0" w:rsidRDefault="002646DE" w:rsidP="00026E7C">
            <w:pPr>
              <w:pStyle w:val="TableText"/>
            </w:pPr>
            <w:r w:rsidRPr="00E074B0">
              <w:t xml:space="preserve"> **2,5,7,10,20,22,31,37,64**</w:t>
            </w:r>
          </w:p>
        </w:tc>
      </w:tr>
      <w:tr w:rsidR="002646DE" w:rsidRPr="00E074B0" w14:paraId="735EBC56" w14:textId="77777777" w:rsidTr="00A675AD">
        <w:tc>
          <w:tcPr>
            <w:tcW w:w="2070" w:type="dxa"/>
            <w:shd w:val="clear" w:color="auto" w:fill="auto"/>
          </w:tcPr>
          <w:p w14:paraId="5AB83D45" w14:textId="77777777" w:rsidR="002646DE" w:rsidRPr="00E074B0" w:rsidRDefault="002646DE" w:rsidP="00026E7C">
            <w:pPr>
              <w:pStyle w:val="TableText"/>
            </w:pPr>
            <w:r w:rsidRPr="00E074B0">
              <w:t>ICDDRGM</w:t>
            </w:r>
          </w:p>
        </w:tc>
        <w:tc>
          <w:tcPr>
            <w:tcW w:w="2046" w:type="dxa"/>
            <w:shd w:val="clear" w:color="auto" w:fill="auto"/>
          </w:tcPr>
          <w:p w14:paraId="69135F86" w14:textId="77777777" w:rsidR="002646DE" w:rsidRPr="00E074B0" w:rsidRDefault="002646DE" w:rsidP="00026E7C">
            <w:pPr>
              <w:pStyle w:val="TableText"/>
            </w:pPr>
            <w:r w:rsidRPr="00E074B0">
              <w:t xml:space="preserve"> B31028651</w:t>
            </w:r>
          </w:p>
        </w:tc>
        <w:tc>
          <w:tcPr>
            <w:tcW w:w="2087" w:type="dxa"/>
            <w:shd w:val="clear" w:color="auto" w:fill="auto"/>
          </w:tcPr>
          <w:p w14:paraId="27448141" w14:textId="77777777" w:rsidR="002646DE" w:rsidRPr="00E074B0" w:rsidRDefault="002646DE" w:rsidP="00026E7C">
            <w:pPr>
              <w:pStyle w:val="TableText"/>
            </w:pPr>
            <w:r w:rsidRPr="00E074B0">
              <w:t xml:space="preserve"> B190593495</w:t>
            </w:r>
          </w:p>
        </w:tc>
        <w:tc>
          <w:tcPr>
            <w:tcW w:w="3373" w:type="dxa"/>
            <w:shd w:val="clear" w:color="auto" w:fill="auto"/>
          </w:tcPr>
          <w:p w14:paraId="0A1F71D5" w14:textId="77777777" w:rsidR="002646DE" w:rsidRPr="00E074B0" w:rsidRDefault="002646DE" w:rsidP="00026E7C">
            <w:pPr>
              <w:pStyle w:val="TableText"/>
            </w:pPr>
            <w:r w:rsidRPr="00E074B0">
              <w:t xml:space="preserve"> **7,36,57,64**</w:t>
            </w:r>
          </w:p>
        </w:tc>
      </w:tr>
      <w:tr w:rsidR="002646DE" w:rsidRPr="00E074B0" w14:paraId="5A8A0292" w14:textId="77777777" w:rsidTr="00A675AD">
        <w:tc>
          <w:tcPr>
            <w:tcW w:w="2070" w:type="dxa"/>
            <w:shd w:val="clear" w:color="auto" w:fill="auto"/>
          </w:tcPr>
          <w:p w14:paraId="146C25C8" w14:textId="77777777" w:rsidR="002646DE" w:rsidRPr="00E074B0" w:rsidRDefault="002646DE" w:rsidP="00026E7C">
            <w:pPr>
              <w:pStyle w:val="TableText"/>
            </w:pPr>
            <w:r w:rsidRPr="00E074B0">
              <w:t>ICDDRGX</w:t>
            </w:r>
          </w:p>
        </w:tc>
        <w:tc>
          <w:tcPr>
            <w:tcW w:w="2046" w:type="dxa"/>
            <w:shd w:val="clear" w:color="auto" w:fill="auto"/>
          </w:tcPr>
          <w:p w14:paraId="13F22AEC" w14:textId="77777777" w:rsidR="002646DE" w:rsidRPr="00E074B0" w:rsidRDefault="002646DE" w:rsidP="00026E7C">
            <w:pPr>
              <w:pStyle w:val="TableText"/>
            </w:pPr>
            <w:r w:rsidRPr="00E074B0">
              <w:t xml:space="preserve"> B26050820</w:t>
            </w:r>
          </w:p>
        </w:tc>
        <w:tc>
          <w:tcPr>
            <w:tcW w:w="2087" w:type="dxa"/>
            <w:shd w:val="clear" w:color="auto" w:fill="auto"/>
          </w:tcPr>
          <w:p w14:paraId="4C655B3A" w14:textId="77777777" w:rsidR="002646DE" w:rsidRPr="00E074B0" w:rsidRDefault="002646DE" w:rsidP="00026E7C">
            <w:pPr>
              <w:pStyle w:val="TableText"/>
            </w:pPr>
            <w:r w:rsidRPr="00E074B0">
              <w:t xml:space="preserve"> B28133843</w:t>
            </w:r>
          </w:p>
        </w:tc>
        <w:tc>
          <w:tcPr>
            <w:tcW w:w="3373" w:type="dxa"/>
            <w:shd w:val="clear" w:color="auto" w:fill="auto"/>
          </w:tcPr>
          <w:p w14:paraId="6769A273" w14:textId="77777777" w:rsidR="002646DE" w:rsidRPr="00E074B0" w:rsidRDefault="002646DE" w:rsidP="00026E7C">
            <w:pPr>
              <w:pStyle w:val="TableText"/>
            </w:pPr>
            <w:r w:rsidRPr="00E074B0">
              <w:t xml:space="preserve"> **1,2,5,7,10,14,20,24,27,31,64**</w:t>
            </w:r>
          </w:p>
        </w:tc>
      </w:tr>
      <w:tr w:rsidR="002646DE" w:rsidRPr="00E074B0" w14:paraId="6007C563" w14:textId="77777777" w:rsidTr="00A675AD">
        <w:tc>
          <w:tcPr>
            <w:tcW w:w="2070" w:type="dxa"/>
            <w:shd w:val="clear" w:color="auto" w:fill="auto"/>
          </w:tcPr>
          <w:p w14:paraId="7B919159" w14:textId="77777777" w:rsidR="002646DE" w:rsidRPr="00E074B0" w:rsidRDefault="002646DE" w:rsidP="00026E7C">
            <w:pPr>
              <w:pStyle w:val="TableText"/>
            </w:pPr>
            <w:r w:rsidRPr="00E074B0">
              <w:t>ICDDRGX1</w:t>
            </w:r>
          </w:p>
        </w:tc>
        <w:tc>
          <w:tcPr>
            <w:tcW w:w="2046" w:type="dxa"/>
            <w:shd w:val="clear" w:color="auto" w:fill="auto"/>
          </w:tcPr>
          <w:p w14:paraId="1A81FC45" w14:textId="77777777" w:rsidR="002646DE" w:rsidRPr="00E074B0" w:rsidRDefault="002646DE" w:rsidP="00026E7C">
            <w:pPr>
              <w:pStyle w:val="TableText"/>
            </w:pPr>
            <w:r w:rsidRPr="00E074B0">
              <w:t xml:space="preserve"> </w:t>
            </w:r>
            <w:r>
              <w:t>N/A</w:t>
            </w:r>
          </w:p>
        </w:tc>
        <w:tc>
          <w:tcPr>
            <w:tcW w:w="2087" w:type="dxa"/>
            <w:shd w:val="clear" w:color="auto" w:fill="auto"/>
          </w:tcPr>
          <w:p w14:paraId="07B79D24" w14:textId="77777777" w:rsidR="002646DE" w:rsidRPr="00E074B0" w:rsidRDefault="002646DE" w:rsidP="00026E7C">
            <w:pPr>
              <w:pStyle w:val="TableText"/>
            </w:pPr>
            <w:r w:rsidRPr="00E074B0">
              <w:t xml:space="preserve"> B12298991</w:t>
            </w:r>
          </w:p>
        </w:tc>
        <w:tc>
          <w:tcPr>
            <w:tcW w:w="3373" w:type="dxa"/>
            <w:shd w:val="clear" w:color="auto" w:fill="auto"/>
          </w:tcPr>
          <w:p w14:paraId="2A1418CA" w14:textId="77777777" w:rsidR="002646DE" w:rsidRPr="00E074B0" w:rsidRDefault="002646DE" w:rsidP="00026E7C">
            <w:pPr>
              <w:pStyle w:val="TableText"/>
            </w:pPr>
            <w:r w:rsidRPr="00E074B0">
              <w:t xml:space="preserve"> **64**</w:t>
            </w:r>
          </w:p>
        </w:tc>
      </w:tr>
      <w:tr w:rsidR="002646DE" w:rsidRPr="00E074B0" w14:paraId="7957DD0A" w14:textId="77777777" w:rsidTr="00A675AD">
        <w:tc>
          <w:tcPr>
            <w:tcW w:w="2070" w:type="dxa"/>
            <w:shd w:val="clear" w:color="auto" w:fill="auto"/>
          </w:tcPr>
          <w:p w14:paraId="252C5629" w14:textId="77777777" w:rsidR="002646DE" w:rsidRPr="00E074B0" w:rsidRDefault="002646DE" w:rsidP="00026E7C">
            <w:pPr>
              <w:pStyle w:val="TableText"/>
            </w:pPr>
            <w:r w:rsidRPr="00E074B0">
              <w:t>ICDDRGX2</w:t>
            </w:r>
          </w:p>
        </w:tc>
        <w:tc>
          <w:tcPr>
            <w:tcW w:w="2046" w:type="dxa"/>
            <w:shd w:val="clear" w:color="auto" w:fill="auto"/>
          </w:tcPr>
          <w:p w14:paraId="30F22BA7" w14:textId="77777777" w:rsidR="002646DE" w:rsidRPr="00E074B0" w:rsidRDefault="002646DE" w:rsidP="00026E7C">
            <w:pPr>
              <w:pStyle w:val="TableText"/>
            </w:pPr>
            <w:r w:rsidRPr="00E074B0">
              <w:t xml:space="preserve"> </w:t>
            </w:r>
            <w:r>
              <w:t>N/A</w:t>
            </w:r>
          </w:p>
        </w:tc>
        <w:tc>
          <w:tcPr>
            <w:tcW w:w="2087" w:type="dxa"/>
            <w:shd w:val="clear" w:color="auto" w:fill="auto"/>
          </w:tcPr>
          <w:p w14:paraId="55816774" w14:textId="77777777" w:rsidR="002646DE" w:rsidRPr="00E074B0" w:rsidRDefault="002646DE" w:rsidP="00026E7C">
            <w:pPr>
              <w:pStyle w:val="TableText"/>
            </w:pPr>
            <w:r w:rsidRPr="00E074B0">
              <w:t xml:space="preserve"> B156836573</w:t>
            </w:r>
          </w:p>
        </w:tc>
        <w:tc>
          <w:tcPr>
            <w:tcW w:w="3373" w:type="dxa"/>
            <w:shd w:val="clear" w:color="auto" w:fill="auto"/>
          </w:tcPr>
          <w:p w14:paraId="606AB969" w14:textId="77777777" w:rsidR="002646DE" w:rsidRPr="00E074B0" w:rsidRDefault="002646DE" w:rsidP="00026E7C">
            <w:pPr>
              <w:pStyle w:val="TableText"/>
            </w:pPr>
            <w:r w:rsidRPr="00E074B0">
              <w:t xml:space="preserve"> **64**</w:t>
            </w:r>
          </w:p>
        </w:tc>
      </w:tr>
      <w:tr w:rsidR="002646DE" w:rsidRPr="00E074B0" w14:paraId="4B8D3CF5" w14:textId="77777777" w:rsidTr="00A675AD">
        <w:tc>
          <w:tcPr>
            <w:tcW w:w="2070" w:type="dxa"/>
            <w:shd w:val="clear" w:color="auto" w:fill="auto"/>
          </w:tcPr>
          <w:p w14:paraId="3AC7B80D" w14:textId="77777777" w:rsidR="002646DE" w:rsidRPr="00E074B0" w:rsidRDefault="002646DE" w:rsidP="00026E7C">
            <w:pPr>
              <w:pStyle w:val="TableText"/>
            </w:pPr>
            <w:r w:rsidRPr="00E074B0">
              <w:t>ICDDRGX3</w:t>
            </w:r>
          </w:p>
        </w:tc>
        <w:tc>
          <w:tcPr>
            <w:tcW w:w="2046" w:type="dxa"/>
            <w:shd w:val="clear" w:color="auto" w:fill="auto"/>
          </w:tcPr>
          <w:p w14:paraId="1AECA876" w14:textId="77777777" w:rsidR="002646DE" w:rsidRPr="00E074B0" w:rsidRDefault="002646DE" w:rsidP="00026E7C">
            <w:pPr>
              <w:pStyle w:val="TableText"/>
            </w:pPr>
            <w:r w:rsidRPr="00E074B0">
              <w:t xml:space="preserve"> </w:t>
            </w:r>
            <w:r>
              <w:t>N/A</w:t>
            </w:r>
          </w:p>
        </w:tc>
        <w:tc>
          <w:tcPr>
            <w:tcW w:w="2087" w:type="dxa"/>
            <w:shd w:val="clear" w:color="auto" w:fill="auto"/>
          </w:tcPr>
          <w:p w14:paraId="04077343" w14:textId="77777777" w:rsidR="002646DE" w:rsidRPr="00E074B0" w:rsidRDefault="002646DE" w:rsidP="00026E7C">
            <w:pPr>
              <w:pStyle w:val="TableText"/>
            </w:pPr>
            <w:r w:rsidRPr="00E074B0">
              <w:t xml:space="preserve"> B25217688</w:t>
            </w:r>
          </w:p>
        </w:tc>
        <w:tc>
          <w:tcPr>
            <w:tcW w:w="3373" w:type="dxa"/>
            <w:shd w:val="clear" w:color="auto" w:fill="auto"/>
          </w:tcPr>
          <w:p w14:paraId="2CDD9441" w14:textId="77777777" w:rsidR="002646DE" w:rsidRPr="00E074B0" w:rsidRDefault="002646DE" w:rsidP="00026E7C">
            <w:pPr>
              <w:pStyle w:val="TableText"/>
            </w:pPr>
            <w:r w:rsidRPr="00E074B0">
              <w:t xml:space="preserve"> **64**</w:t>
            </w:r>
          </w:p>
        </w:tc>
      </w:tr>
      <w:tr w:rsidR="002646DE" w:rsidRPr="00E074B0" w14:paraId="20A6707A" w14:textId="77777777" w:rsidTr="00A675AD">
        <w:tc>
          <w:tcPr>
            <w:tcW w:w="2070" w:type="dxa"/>
            <w:shd w:val="clear" w:color="auto" w:fill="auto"/>
          </w:tcPr>
          <w:p w14:paraId="04685774" w14:textId="77777777" w:rsidR="002646DE" w:rsidRPr="00E074B0" w:rsidRDefault="002646DE" w:rsidP="00026E7C">
            <w:pPr>
              <w:pStyle w:val="TableText"/>
            </w:pPr>
            <w:r w:rsidRPr="00E074B0">
              <w:t>ICDDRGXM</w:t>
            </w:r>
          </w:p>
        </w:tc>
        <w:tc>
          <w:tcPr>
            <w:tcW w:w="2046" w:type="dxa"/>
            <w:shd w:val="clear" w:color="auto" w:fill="auto"/>
          </w:tcPr>
          <w:p w14:paraId="31EFA574" w14:textId="77777777" w:rsidR="002646DE" w:rsidRPr="00E074B0" w:rsidRDefault="002646DE" w:rsidP="00026E7C">
            <w:pPr>
              <w:pStyle w:val="TableText"/>
            </w:pPr>
            <w:r w:rsidRPr="00E074B0">
              <w:t xml:space="preserve"> B10793046</w:t>
            </w:r>
          </w:p>
        </w:tc>
        <w:tc>
          <w:tcPr>
            <w:tcW w:w="2087" w:type="dxa"/>
            <w:shd w:val="clear" w:color="auto" w:fill="auto"/>
          </w:tcPr>
          <w:p w14:paraId="51AB2257" w14:textId="77777777" w:rsidR="002646DE" w:rsidRPr="00E074B0" w:rsidRDefault="002646DE" w:rsidP="00026E7C">
            <w:pPr>
              <w:pStyle w:val="TableText"/>
            </w:pPr>
            <w:r w:rsidRPr="00E074B0">
              <w:t xml:space="preserve"> B11815979</w:t>
            </w:r>
          </w:p>
        </w:tc>
        <w:tc>
          <w:tcPr>
            <w:tcW w:w="3373" w:type="dxa"/>
            <w:shd w:val="clear" w:color="auto" w:fill="auto"/>
          </w:tcPr>
          <w:p w14:paraId="2D513D39" w14:textId="77777777" w:rsidR="002646DE" w:rsidRPr="00E074B0" w:rsidRDefault="002646DE" w:rsidP="00026E7C">
            <w:pPr>
              <w:pStyle w:val="TableText"/>
            </w:pPr>
            <w:r w:rsidRPr="00E074B0">
              <w:t xml:space="preserve"> **31,50,62,64**</w:t>
            </w:r>
          </w:p>
        </w:tc>
      </w:tr>
      <w:tr w:rsidR="002646DE" w:rsidRPr="00E074B0" w14:paraId="6DAA67EA" w14:textId="77777777" w:rsidTr="00A675AD">
        <w:tc>
          <w:tcPr>
            <w:tcW w:w="2070" w:type="dxa"/>
            <w:shd w:val="clear" w:color="auto" w:fill="auto"/>
          </w:tcPr>
          <w:p w14:paraId="2C35B7B6" w14:textId="77777777" w:rsidR="002646DE" w:rsidRPr="00E074B0" w:rsidRDefault="002646DE" w:rsidP="00026E7C">
            <w:pPr>
              <w:pStyle w:val="TableText"/>
            </w:pPr>
            <w:r w:rsidRPr="00E074B0">
              <w:t>ICDDSLK</w:t>
            </w:r>
          </w:p>
        </w:tc>
        <w:tc>
          <w:tcPr>
            <w:tcW w:w="2046" w:type="dxa"/>
            <w:shd w:val="clear" w:color="auto" w:fill="auto"/>
          </w:tcPr>
          <w:p w14:paraId="23D58E38" w14:textId="77777777" w:rsidR="002646DE" w:rsidRPr="00E074B0" w:rsidRDefault="002646DE" w:rsidP="00026E7C">
            <w:pPr>
              <w:pStyle w:val="TableText"/>
            </w:pPr>
            <w:r w:rsidRPr="00E074B0">
              <w:t xml:space="preserve"> </w:t>
            </w:r>
            <w:r>
              <w:t>N/A</w:t>
            </w:r>
          </w:p>
        </w:tc>
        <w:tc>
          <w:tcPr>
            <w:tcW w:w="2087" w:type="dxa"/>
            <w:shd w:val="clear" w:color="auto" w:fill="auto"/>
          </w:tcPr>
          <w:p w14:paraId="52BDD0A9" w14:textId="77777777" w:rsidR="002646DE" w:rsidRPr="00E074B0" w:rsidRDefault="002646DE" w:rsidP="00026E7C">
            <w:pPr>
              <w:pStyle w:val="TableText"/>
            </w:pPr>
            <w:r w:rsidRPr="00E074B0">
              <w:t xml:space="preserve"> B118601308</w:t>
            </w:r>
          </w:p>
        </w:tc>
        <w:tc>
          <w:tcPr>
            <w:tcW w:w="3373" w:type="dxa"/>
            <w:shd w:val="clear" w:color="auto" w:fill="auto"/>
          </w:tcPr>
          <w:p w14:paraId="56FAC6D3" w14:textId="77777777" w:rsidR="002646DE" w:rsidRPr="00E074B0" w:rsidRDefault="002646DE" w:rsidP="00026E7C">
            <w:pPr>
              <w:pStyle w:val="TableText"/>
            </w:pPr>
            <w:r w:rsidRPr="00E074B0">
              <w:t xml:space="preserve"> **64**</w:t>
            </w:r>
          </w:p>
        </w:tc>
      </w:tr>
      <w:tr w:rsidR="002646DE" w:rsidRPr="00E074B0" w14:paraId="11E8A715" w14:textId="77777777" w:rsidTr="00A675AD">
        <w:tc>
          <w:tcPr>
            <w:tcW w:w="2070" w:type="dxa"/>
            <w:shd w:val="clear" w:color="auto" w:fill="auto"/>
          </w:tcPr>
          <w:p w14:paraId="3D615EFD" w14:textId="77777777" w:rsidR="002646DE" w:rsidRPr="00E074B0" w:rsidRDefault="002646DE" w:rsidP="00026E7C">
            <w:pPr>
              <w:pStyle w:val="TableText"/>
            </w:pPr>
            <w:r w:rsidRPr="00E074B0">
              <w:lastRenderedPageBreak/>
              <w:t>ICDGTDRG</w:t>
            </w:r>
          </w:p>
        </w:tc>
        <w:tc>
          <w:tcPr>
            <w:tcW w:w="2046" w:type="dxa"/>
            <w:shd w:val="clear" w:color="auto" w:fill="auto"/>
          </w:tcPr>
          <w:p w14:paraId="5B85E7CD" w14:textId="77777777" w:rsidR="002646DE" w:rsidRPr="00E074B0" w:rsidRDefault="002646DE" w:rsidP="00026E7C">
            <w:pPr>
              <w:pStyle w:val="TableText"/>
            </w:pPr>
            <w:r w:rsidRPr="00E074B0">
              <w:t xml:space="preserve"> B3954114</w:t>
            </w:r>
          </w:p>
        </w:tc>
        <w:tc>
          <w:tcPr>
            <w:tcW w:w="2087" w:type="dxa"/>
            <w:shd w:val="clear" w:color="auto" w:fill="auto"/>
          </w:tcPr>
          <w:p w14:paraId="3B1A7FC9" w14:textId="77777777" w:rsidR="002646DE" w:rsidRPr="00E074B0" w:rsidRDefault="002646DE" w:rsidP="00026E7C">
            <w:pPr>
              <w:pStyle w:val="TableText"/>
            </w:pPr>
            <w:r w:rsidRPr="00E074B0">
              <w:t xml:space="preserve"> B3882310</w:t>
            </w:r>
          </w:p>
        </w:tc>
        <w:tc>
          <w:tcPr>
            <w:tcW w:w="3373" w:type="dxa"/>
            <w:shd w:val="clear" w:color="auto" w:fill="auto"/>
          </w:tcPr>
          <w:p w14:paraId="02A51378" w14:textId="77777777" w:rsidR="002646DE" w:rsidRPr="00E074B0" w:rsidRDefault="002646DE" w:rsidP="00026E7C">
            <w:pPr>
              <w:pStyle w:val="TableText"/>
            </w:pPr>
            <w:r w:rsidRPr="00E074B0">
              <w:t xml:space="preserve"> **7,12,14,17,57,64**</w:t>
            </w:r>
          </w:p>
        </w:tc>
      </w:tr>
      <w:tr w:rsidR="002646DE" w:rsidRPr="00E074B0" w14:paraId="79519DAD" w14:textId="77777777" w:rsidTr="00A675AD">
        <w:tc>
          <w:tcPr>
            <w:tcW w:w="2070" w:type="dxa"/>
            <w:shd w:val="clear" w:color="auto" w:fill="auto"/>
          </w:tcPr>
          <w:p w14:paraId="255E84DC" w14:textId="77777777" w:rsidR="002646DE" w:rsidRPr="00E074B0" w:rsidRDefault="002646DE" w:rsidP="00026E7C">
            <w:pPr>
              <w:pStyle w:val="TableText"/>
            </w:pPr>
            <w:r w:rsidRPr="00E074B0">
              <w:t>ICDREF</w:t>
            </w:r>
          </w:p>
        </w:tc>
        <w:tc>
          <w:tcPr>
            <w:tcW w:w="2046" w:type="dxa"/>
            <w:shd w:val="clear" w:color="auto" w:fill="auto"/>
          </w:tcPr>
          <w:p w14:paraId="361BA731" w14:textId="77777777" w:rsidR="002646DE" w:rsidRPr="00E074B0" w:rsidRDefault="002646DE" w:rsidP="00026E7C">
            <w:pPr>
              <w:pStyle w:val="TableText"/>
            </w:pPr>
            <w:r w:rsidRPr="00E074B0">
              <w:t xml:space="preserve"> B499599</w:t>
            </w:r>
          </w:p>
        </w:tc>
        <w:tc>
          <w:tcPr>
            <w:tcW w:w="2087" w:type="dxa"/>
            <w:shd w:val="clear" w:color="auto" w:fill="auto"/>
          </w:tcPr>
          <w:p w14:paraId="5DE9D046" w14:textId="77777777" w:rsidR="002646DE" w:rsidRPr="00E074B0" w:rsidRDefault="002646DE" w:rsidP="00026E7C">
            <w:pPr>
              <w:pStyle w:val="TableText"/>
            </w:pPr>
            <w:r w:rsidRPr="00E074B0">
              <w:t xml:space="preserve"> B572987</w:t>
            </w:r>
          </w:p>
        </w:tc>
        <w:tc>
          <w:tcPr>
            <w:tcW w:w="3373" w:type="dxa"/>
            <w:shd w:val="clear" w:color="auto" w:fill="auto"/>
          </w:tcPr>
          <w:p w14:paraId="6DE80696" w14:textId="77777777" w:rsidR="002646DE" w:rsidRPr="00E074B0" w:rsidRDefault="002646DE" w:rsidP="00026E7C">
            <w:pPr>
              <w:pStyle w:val="TableText"/>
            </w:pPr>
            <w:r w:rsidRPr="00E074B0">
              <w:t xml:space="preserve"> **14,17,57,64**</w:t>
            </w:r>
          </w:p>
        </w:tc>
      </w:tr>
      <w:tr w:rsidR="002646DE" w:rsidRPr="00E074B0" w14:paraId="7167BED2" w14:textId="77777777" w:rsidTr="00A675AD">
        <w:tc>
          <w:tcPr>
            <w:tcW w:w="2070" w:type="dxa"/>
            <w:shd w:val="clear" w:color="auto" w:fill="auto"/>
          </w:tcPr>
          <w:p w14:paraId="4B1AF959" w14:textId="77777777" w:rsidR="002646DE" w:rsidRPr="00E074B0" w:rsidRDefault="002646DE" w:rsidP="00026E7C">
            <w:pPr>
              <w:pStyle w:val="TableText"/>
            </w:pPr>
            <w:r w:rsidRPr="00E074B0">
              <w:t>ICDRGAPI</w:t>
            </w:r>
          </w:p>
        </w:tc>
        <w:tc>
          <w:tcPr>
            <w:tcW w:w="2046" w:type="dxa"/>
            <w:shd w:val="clear" w:color="auto" w:fill="auto"/>
          </w:tcPr>
          <w:p w14:paraId="64DC9CC7" w14:textId="77777777" w:rsidR="002646DE" w:rsidRPr="00E074B0" w:rsidRDefault="002646DE" w:rsidP="00026E7C">
            <w:pPr>
              <w:pStyle w:val="TableText"/>
            </w:pPr>
            <w:r w:rsidRPr="00E074B0">
              <w:t xml:space="preserve"> </w:t>
            </w:r>
            <w:r>
              <w:t>N/A</w:t>
            </w:r>
          </w:p>
        </w:tc>
        <w:tc>
          <w:tcPr>
            <w:tcW w:w="2087" w:type="dxa"/>
            <w:shd w:val="clear" w:color="auto" w:fill="auto"/>
          </w:tcPr>
          <w:p w14:paraId="7E776923" w14:textId="77777777" w:rsidR="002646DE" w:rsidRPr="00E074B0" w:rsidRDefault="002646DE" w:rsidP="00026E7C">
            <w:pPr>
              <w:pStyle w:val="TableText"/>
            </w:pPr>
            <w:r w:rsidRPr="00E074B0">
              <w:t xml:space="preserve"> B53995245</w:t>
            </w:r>
          </w:p>
        </w:tc>
        <w:tc>
          <w:tcPr>
            <w:tcW w:w="3373" w:type="dxa"/>
            <w:shd w:val="clear" w:color="auto" w:fill="auto"/>
          </w:tcPr>
          <w:p w14:paraId="460964AB" w14:textId="77777777" w:rsidR="002646DE" w:rsidRPr="00E074B0" w:rsidRDefault="002646DE" w:rsidP="00026E7C">
            <w:pPr>
              <w:pStyle w:val="TableText"/>
            </w:pPr>
            <w:r w:rsidRPr="00E074B0">
              <w:t xml:space="preserve"> **64**</w:t>
            </w:r>
          </w:p>
        </w:tc>
      </w:tr>
      <w:tr w:rsidR="002646DE" w:rsidRPr="00E074B0" w14:paraId="683F3E63" w14:textId="77777777" w:rsidTr="00A675AD">
        <w:tc>
          <w:tcPr>
            <w:tcW w:w="2070" w:type="dxa"/>
            <w:shd w:val="clear" w:color="auto" w:fill="auto"/>
          </w:tcPr>
          <w:p w14:paraId="3410822A" w14:textId="77777777" w:rsidR="002646DE" w:rsidRPr="00E074B0" w:rsidRDefault="002646DE" w:rsidP="00026E7C">
            <w:pPr>
              <w:pStyle w:val="TableText"/>
            </w:pPr>
            <w:r w:rsidRPr="00E074B0">
              <w:t>ICDSELDS</w:t>
            </w:r>
          </w:p>
        </w:tc>
        <w:tc>
          <w:tcPr>
            <w:tcW w:w="2046" w:type="dxa"/>
            <w:shd w:val="clear" w:color="auto" w:fill="auto"/>
          </w:tcPr>
          <w:p w14:paraId="785E531B" w14:textId="77777777" w:rsidR="002646DE" w:rsidRPr="00E074B0" w:rsidRDefault="002646DE" w:rsidP="00026E7C">
            <w:pPr>
              <w:pStyle w:val="TableText"/>
            </w:pPr>
            <w:r w:rsidRPr="00E074B0">
              <w:t xml:space="preserve"> </w:t>
            </w:r>
            <w:r>
              <w:t>N/A</w:t>
            </w:r>
          </w:p>
        </w:tc>
        <w:tc>
          <w:tcPr>
            <w:tcW w:w="2087" w:type="dxa"/>
            <w:shd w:val="clear" w:color="auto" w:fill="auto"/>
          </w:tcPr>
          <w:p w14:paraId="55A72872" w14:textId="77777777" w:rsidR="002646DE" w:rsidRPr="00E074B0" w:rsidRDefault="002646DE" w:rsidP="00026E7C">
            <w:pPr>
              <w:pStyle w:val="TableText"/>
            </w:pPr>
            <w:r w:rsidRPr="00E074B0">
              <w:t xml:space="preserve"> B42651368</w:t>
            </w:r>
          </w:p>
        </w:tc>
        <w:tc>
          <w:tcPr>
            <w:tcW w:w="3373" w:type="dxa"/>
            <w:shd w:val="clear" w:color="auto" w:fill="auto"/>
          </w:tcPr>
          <w:p w14:paraId="08C77E26" w14:textId="77777777" w:rsidR="002646DE" w:rsidRPr="00E074B0" w:rsidRDefault="002646DE" w:rsidP="00026E7C">
            <w:pPr>
              <w:pStyle w:val="TableText"/>
            </w:pPr>
            <w:r w:rsidRPr="00E074B0">
              <w:t xml:space="preserve"> **64**</w:t>
            </w:r>
          </w:p>
        </w:tc>
      </w:tr>
      <w:tr w:rsidR="002646DE" w:rsidRPr="00E074B0" w14:paraId="146C8BCE" w14:textId="77777777" w:rsidTr="00A675AD">
        <w:tc>
          <w:tcPr>
            <w:tcW w:w="2070" w:type="dxa"/>
            <w:shd w:val="clear" w:color="auto" w:fill="auto"/>
          </w:tcPr>
          <w:p w14:paraId="5D4939D9" w14:textId="77777777" w:rsidR="002646DE" w:rsidRPr="00E074B0" w:rsidRDefault="002646DE" w:rsidP="00026E7C">
            <w:pPr>
              <w:pStyle w:val="TableText"/>
            </w:pPr>
            <w:r w:rsidRPr="00E074B0">
              <w:t>ICDSELPS</w:t>
            </w:r>
          </w:p>
        </w:tc>
        <w:tc>
          <w:tcPr>
            <w:tcW w:w="2046" w:type="dxa"/>
            <w:shd w:val="clear" w:color="auto" w:fill="auto"/>
          </w:tcPr>
          <w:p w14:paraId="5D3D2A86" w14:textId="77777777" w:rsidR="002646DE" w:rsidRPr="00E074B0" w:rsidRDefault="002646DE" w:rsidP="00026E7C">
            <w:pPr>
              <w:pStyle w:val="TableText"/>
            </w:pPr>
            <w:r w:rsidRPr="00E074B0">
              <w:t xml:space="preserve"> </w:t>
            </w:r>
            <w:r>
              <w:t>N/A</w:t>
            </w:r>
          </w:p>
        </w:tc>
        <w:tc>
          <w:tcPr>
            <w:tcW w:w="2087" w:type="dxa"/>
            <w:shd w:val="clear" w:color="auto" w:fill="auto"/>
          </w:tcPr>
          <w:p w14:paraId="0E9537B7" w14:textId="77777777" w:rsidR="002646DE" w:rsidRPr="00E074B0" w:rsidRDefault="002646DE" w:rsidP="00026E7C">
            <w:pPr>
              <w:pStyle w:val="TableText"/>
            </w:pPr>
            <w:r w:rsidRPr="00E074B0">
              <w:t xml:space="preserve"> B30531047</w:t>
            </w:r>
          </w:p>
        </w:tc>
        <w:tc>
          <w:tcPr>
            <w:tcW w:w="3373" w:type="dxa"/>
            <w:shd w:val="clear" w:color="auto" w:fill="auto"/>
          </w:tcPr>
          <w:p w14:paraId="0D872394" w14:textId="77777777" w:rsidR="002646DE" w:rsidRPr="00E074B0" w:rsidRDefault="002646DE" w:rsidP="00026E7C">
            <w:pPr>
              <w:pStyle w:val="TableText"/>
            </w:pPr>
            <w:r w:rsidRPr="00E074B0">
              <w:t xml:space="preserve"> **64**</w:t>
            </w:r>
          </w:p>
        </w:tc>
      </w:tr>
      <w:tr w:rsidR="002646DE" w:rsidRPr="00E074B0" w14:paraId="4B870BEF" w14:textId="77777777" w:rsidTr="00A675AD">
        <w:tc>
          <w:tcPr>
            <w:tcW w:w="2070" w:type="dxa"/>
            <w:shd w:val="clear" w:color="auto" w:fill="auto"/>
          </w:tcPr>
          <w:p w14:paraId="233C29AA" w14:textId="77777777" w:rsidR="002646DE" w:rsidRPr="00E074B0" w:rsidRDefault="002646DE" w:rsidP="00026E7C">
            <w:pPr>
              <w:pStyle w:val="TableText"/>
            </w:pPr>
            <w:r w:rsidRPr="00E074B0">
              <w:t>ICDTBL2C</w:t>
            </w:r>
          </w:p>
        </w:tc>
        <w:tc>
          <w:tcPr>
            <w:tcW w:w="2046" w:type="dxa"/>
            <w:shd w:val="clear" w:color="auto" w:fill="auto"/>
          </w:tcPr>
          <w:p w14:paraId="561731B4" w14:textId="77777777" w:rsidR="002646DE" w:rsidRPr="00E074B0" w:rsidRDefault="002646DE" w:rsidP="00026E7C">
            <w:pPr>
              <w:pStyle w:val="TableText"/>
            </w:pPr>
            <w:r w:rsidRPr="00E074B0">
              <w:t xml:space="preserve"> B51314411</w:t>
            </w:r>
          </w:p>
        </w:tc>
        <w:tc>
          <w:tcPr>
            <w:tcW w:w="2087" w:type="dxa"/>
            <w:shd w:val="clear" w:color="auto" w:fill="auto"/>
          </w:tcPr>
          <w:p w14:paraId="52DAA327" w14:textId="77777777" w:rsidR="002646DE" w:rsidRPr="00E074B0" w:rsidRDefault="002646DE" w:rsidP="00026E7C">
            <w:pPr>
              <w:pStyle w:val="TableText"/>
            </w:pPr>
            <w:r w:rsidRPr="00E074B0">
              <w:t xml:space="preserve"> B51015005</w:t>
            </w:r>
          </w:p>
        </w:tc>
        <w:tc>
          <w:tcPr>
            <w:tcW w:w="3373" w:type="dxa"/>
            <w:shd w:val="clear" w:color="auto" w:fill="auto"/>
          </w:tcPr>
          <w:p w14:paraId="28B1E410" w14:textId="77777777" w:rsidR="002646DE" w:rsidRPr="00E074B0" w:rsidRDefault="002646DE" w:rsidP="00026E7C">
            <w:pPr>
              <w:pStyle w:val="TableText"/>
            </w:pPr>
            <w:r w:rsidRPr="00E074B0">
              <w:t xml:space="preserve"> **50,49,54,55,61,62,64**</w:t>
            </w:r>
          </w:p>
        </w:tc>
      </w:tr>
      <w:tr w:rsidR="002646DE" w:rsidRPr="00E074B0" w14:paraId="1D34DF40" w14:textId="77777777" w:rsidTr="00A675AD">
        <w:tc>
          <w:tcPr>
            <w:tcW w:w="2070" w:type="dxa"/>
            <w:shd w:val="clear" w:color="auto" w:fill="auto"/>
          </w:tcPr>
          <w:p w14:paraId="16E1ACAA" w14:textId="77777777" w:rsidR="002646DE" w:rsidRPr="00E074B0" w:rsidRDefault="002646DE" w:rsidP="00026E7C">
            <w:pPr>
              <w:pStyle w:val="TableText"/>
            </w:pPr>
            <w:r w:rsidRPr="00E074B0">
              <w:t>ICDTBL2D</w:t>
            </w:r>
          </w:p>
        </w:tc>
        <w:tc>
          <w:tcPr>
            <w:tcW w:w="2046" w:type="dxa"/>
            <w:shd w:val="clear" w:color="auto" w:fill="auto"/>
          </w:tcPr>
          <w:p w14:paraId="6AA9AB41" w14:textId="77777777" w:rsidR="002646DE" w:rsidRPr="00E074B0" w:rsidRDefault="002646DE" w:rsidP="00026E7C">
            <w:pPr>
              <w:pStyle w:val="TableText"/>
            </w:pPr>
            <w:r w:rsidRPr="00E074B0">
              <w:t xml:space="preserve"> B50198003</w:t>
            </w:r>
          </w:p>
        </w:tc>
        <w:tc>
          <w:tcPr>
            <w:tcW w:w="2087" w:type="dxa"/>
            <w:shd w:val="clear" w:color="auto" w:fill="auto"/>
          </w:tcPr>
          <w:p w14:paraId="0A1BD0FB" w14:textId="77777777" w:rsidR="002646DE" w:rsidRPr="00E074B0" w:rsidRDefault="002646DE" w:rsidP="00026E7C">
            <w:pPr>
              <w:pStyle w:val="TableText"/>
            </w:pPr>
            <w:r w:rsidRPr="00E074B0">
              <w:t xml:space="preserve"> B49902612</w:t>
            </w:r>
          </w:p>
        </w:tc>
        <w:tc>
          <w:tcPr>
            <w:tcW w:w="3373" w:type="dxa"/>
            <w:shd w:val="clear" w:color="auto" w:fill="auto"/>
          </w:tcPr>
          <w:p w14:paraId="682CE407" w14:textId="77777777" w:rsidR="002646DE" w:rsidRPr="00E074B0" w:rsidRDefault="002646DE" w:rsidP="00026E7C">
            <w:pPr>
              <w:pStyle w:val="TableText"/>
            </w:pPr>
            <w:r w:rsidRPr="00E074B0">
              <w:t xml:space="preserve"> **56,55,61,62,64**</w:t>
            </w:r>
          </w:p>
        </w:tc>
      </w:tr>
      <w:tr w:rsidR="002646DE" w:rsidRPr="00E074B0" w14:paraId="55310FB3" w14:textId="77777777" w:rsidTr="00A675AD">
        <w:tc>
          <w:tcPr>
            <w:tcW w:w="2070" w:type="dxa"/>
            <w:shd w:val="clear" w:color="auto" w:fill="auto"/>
          </w:tcPr>
          <w:p w14:paraId="106553A6" w14:textId="77777777" w:rsidR="002646DE" w:rsidRPr="00E074B0" w:rsidRDefault="002646DE" w:rsidP="00026E7C">
            <w:pPr>
              <w:pStyle w:val="TableText"/>
            </w:pPr>
            <w:r w:rsidRPr="00E074B0">
              <w:t>ICDTBL2E</w:t>
            </w:r>
          </w:p>
        </w:tc>
        <w:tc>
          <w:tcPr>
            <w:tcW w:w="2046" w:type="dxa"/>
            <w:shd w:val="clear" w:color="auto" w:fill="auto"/>
          </w:tcPr>
          <w:p w14:paraId="1A46C007" w14:textId="77777777" w:rsidR="002646DE" w:rsidRPr="00E074B0" w:rsidRDefault="002646DE" w:rsidP="00026E7C">
            <w:pPr>
              <w:pStyle w:val="TableText"/>
            </w:pPr>
            <w:r w:rsidRPr="00E074B0">
              <w:t xml:space="preserve"> B50198273</w:t>
            </w:r>
          </w:p>
        </w:tc>
        <w:tc>
          <w:tcPr>
            <w:tcW w:w="2087" w:type="dxa"/>
            <w:shd w:val="clear" w:color="auto" w:fill="auto"/>
          </w:tcPr>
          <w:p w14:paraId="27419347" w14:textId="77777777" w:rsidR="002646DE" w:rsidRPr="00E074B0" w:rsidRDefault="002646DE" w:rsidP="00026E7C">
            <w:pPr>
              <w:pStyle w:val="TableText"/>
            </w:pPr>
            <w:r w:rsidRPr="00E074B0">
              <w:t xml:space="preserve"> B49902881</w:t>
            </w:r>
          </w:p>
        </w:tc>
        <w:tc>
          <w:tcPr>
            <w:tcW w:w="3373" w:type="dxa"/>
            <w:shd w:val="clear" w:color="auto" w:fill="auto"/>
          </w:tcPr>
          <w:p w14:paraId="19BBD041" w14:textId="77777777" w:rsidR="002646DE" w:rsidRPr="00E074B0" w:rsidRDefault="002646DE" w:rsidP="00026E7C">
            <w:pPr>
              <w:pStyle w:val="TableText"/>
            </w:pPr>
            <w:r w:rsidRPr="00E074B0">
              <w:t xml:space="preserve"> **65,64**</w:t>
            </w:r>
          </w:p>
        </w:tc>
      </w:tr>
      <w:tr w:rsidR="002646DE" w:rsidRPr="00E074B0" w14:paraId="730DD20D" w14:textId="77777777" w:rsidTr="00A675AD">
        <w:tc>
          <w:tcPr>
            <w:tcW w:w="2070" w:type="dxa"/>
            <w:shd w:val="clear" w:color="auto" w:fill="auto"/>
          </w:tcPr>
          <w:p w14:paraId="563427CF" w14:textId="77777777" w:rsidR="002646DE" w:rsidRPr="00E074B0" w:rsidRDefault="002646DE" w:rsidP="00026E7C">
            <w:pPr>
              <w:pStyle w:val="TableText"/>
            </w:pPr>
            <w:r w:rsidRPr="00E074B0">
              <w:t>ICDTBL8A</w:t>
            </w:r>
          </w:p>
        </w:tc>
        <w:tc>
          <w:tcPr>
            <w:tcW w:w="2046" w:type="dxa"/>
            <w:shd w:val="clear" w:color="auto" w:fill="auto"/>
          </w:tcPr>
          <w:p w14:paraId="29E80B9D" w14:textId="77777777" w:rsidR="002646DE" w:rsidRPr="00E074B0" w:rsidRDefault="002646DE" w:rsidP="00026E7C">
            <w:pPr>
              <w:pStyle w:val="TableText"/>
            </w:pPr>
            <w:r w:rsidRPr="00E074B0">
              <w:t xml:space="preserve"> B24430641</w:t>
            </w:r>
          </w:p>
        </w:tc>
        <w:tc>
          <w:tcPr>
            <w:tcW w:w="2087" w:type="dxa"/>
            <w:shd w:val="clear" w:color="auto" w:fill="auto"/>
          </w:tcPr>
          <w:p w14:paraId="46125097" w14:textId="77777777" w:rsidR="002646DE" w:rsidRPr="00E074B0" w:rsidRDefault="002646DE" w:rsidP="00026E7C">
            <w:pPr>
              <w:pStyle w:val="TableText"/>
            </w:pPr>
            <w:r w:rsidRPr="00E074B0">
              <w:t xml:space="preserve"> B25027347</w:t>
            </w:r>
          </w:p>
        </w:tc>
        <w:tc>
          <w:tcPr>
            <w:tcW w:w="3373" w:type="dxa"/>
            <w:shd w:val="clear" w:color="auto" w:fill="auto"/>
          </w:tcPr>
          <w:p w14:paraId="47AA806E" w14:textId="77777777" w:rsidR="002646DE" w:rsidRPr="00E074B0" w:rsidRDefault="002646DE" w:rsidP="00026E7C">
            <w:pPr>
              <w:pStyle w:val="TableText"/>
            </w:pPr>
            <w:r w:rsidRPr="00E074B0">
              <w:t xml:space="preserve"> **37,34,43,45,46,49,64**</w:t>
            </w:r>
          </w:p>
        </w:tc>
      </w:tr>
      <w:tr w:rsidR="002646DE" w:rsidRPr="00E074B0" w14:paraId="32D0C85C" w14:textId="77777777" w:rsidTr="00A675AD">
        <w:tc>
          <w:tcPr>
            <w:tcW w:w="2070" w:type="dxa"/>
            <w:shd w:val="clear" w:color="auto" w:fill="auto"/>
          </w:tcPr>
          <w:p w14:paraId="7440319C" w14:textId="77777777" w:rsidR="002646DE" w:rsidRPr="00E074B0" w:rsidRDefault="002646DE" w:rsidP="00026E7C">
            <w:pPr>
              <w:pStyle w:val="TableText"/>
            </w:pPr>
            <w:r w:rsidRPr="00E074B0">
              <w:t>ICDTBL8B</w:t>
            </w:r>
          </w:p>
        </w:tc>
        <w:tc>
          <w:tcPr>
            <w:tcW w:w="2046" w:type="dxa"/>
            <w:shd w:val="clear" w:color="auto" w:fill="auto"/>
          </w:tcPr>
          <w:p w14:paraId="5DBC154C" w14:textId="77777777" w:rsidR="002646DE" w:rsidRPr="00E074B0" w:rsidRDefault="002646DE" w:rsidP="00026E7C">
            <w:pPr>
              <w:pStyle w:val="TableText"/>
            </w:pPr>
            <w:r w:rsidRPr="00E074B0">
              <w:t xml:space="preserve"> B25187689</w:t>
            </w:r>
          </w:p>
        </w:tc>
        <w:tc>
          <w:tcPr>
            <w:tcW w:w="2087" w:type="dxa"/>
            <w:shd w:val="clear" w:color="auto" w:fill="auto"/>
          </w:tcPr>
          <w:p w14:paraId="1389E68B" w14:textId="77777777" w:rsidR="002646DE" w:rsidRPr="00E074B0" w:rsidRDefault="002646DE" w:rsidP="00026E7C">
            <w:pPr>
              <w:pStyle w:val="TableText"/>
            </w:pPr>
            <w:r w:rsidRPr="00E074B0">
              <w:t xml:space="preserve"> B25669193</w:t>
            </w:r>
          </w:p>
        </w:tc>
        <w:tc>
          <w:tcPr>
            <w:tcW w:w="3373" w:type="dxa"/>
            <w:shd w:val="clear" w:color="auto" w:fill="auto"/>
          </w:tcPr>
          <w:p w14:paraId="2C5E257C" w14:textId="77777777" w:rsidR="002646DE" w:rsidRPr="00E074B0" w:rsidRDefault="002646DE" w:rsidP="00026E7C">
            <w:pPr>
              <w:pStyle w:val="TableText"/>
            </w:pPr>
            <w:r w:rsidRPr="00E074B0">
              <w:t xml:space="preserve"> **45,46,49,54,64**</w:t>
            </w:r>
          </w:p>
        </w:tc>
      </w:tr>
      <w:tr w:rsidR="002646DE" w:rsidRPr="00E074B0" w14:paraId="4F01DD89" w14:textId="77777777" w:rsidTr="00A675AD">
        <w:tc>
          <w:tcPr>
            <w:tcW w:w="2070" w:type="dxa"/>
            <w:shd w:val="clear" w:color="auto" w:fill="auto"/>
          </w:tcPr>
          <w:p w14:paraId="0EA341C0" w14:textId="77777777" w:rsidR="002646DE" w:rsidRPr="00E074B0" w:rsidRDefault="002646DE" w:rsidP="00026E7C">
            <w:pPr>
              <w:pStyle w:val="TableText"/>
            </w:pPr>
            <w:r w:rsidRPr="00E074B0">
              <w:t>ICDTBL8C</w:t>
            </w:r>
          </w:p>
        </w:tc>
        <w:tc>
          <w:tcPr>
            <w:tcW w:w="2046" w:type="dxa"/>
            <w:shd w:val="clear" w:color="auto" w:fill="auto"/>
          </w:tcPr>
          <w:p w14:paraId="281E0B70" w14:textId="77777777" w:rsidR="002646DE" w:rsidRPr="00E074B0" w:rsidRDefault="002646DE" w:rsidP="00026E7C">
            <w:pPr>
              <w:pStyle w:val="TableText"/>
            </w:pPr>
            <w:r w:rsidRPr="00E074B0">
              <w:t xml:space="preserve"> B24982928</w:t>
            </w:r>
          </w:p>
        </w:tc>
        <w:tc>
          <w:tcPr>
            <w:tcW w:w="2087" w:type="dxa"/>
            <w:shd w:val="clear" w:color="auto" w:fill="auto"/>
          </w:tcPr>
          <w:p w14:paraId="23A9935E" w14:textId="77777777" w:rsidR="002646DE" w:rsidRPr="00E074B0" w:rsidRDefault="002646DE" w:rsidP="00026E7C">
            <w:pPr>
              <w:pStyle w:val="TableText"/>
            </w:pPr>
            <w:r w:rsidRPr="00E074B0">
              <w:t xml:space="preserve"> B25174597</w:t>
            </w:r>
          </w:p>
        </w:tc>
        <w:tc>
          <w:tcPr>
            <w:tcW w:w="3373" w:type="dxa"/>
            <w:shd w:val="clear" w:color="auto" w:fill="auto"/>
          </w:tcPr>
          <w:p w14:paraId="3B874228" w14:textId="77777777" w:rsidR="002646DE" w:rsidRPr="00E074B0" w:rsidRDefault="002646DE" w:rsidP="00026E7C">
            <w:pPr>
              <w:pStyle w:val="TableText"/>
            </w:pPr>
            <w:r w:rsidRPr="00E074B0">
              <w:t xml:space="preserve"> **50,49,54,61,64**</w:t>
            </w:r>
          </w:p>
        </w:tc>
      </w:tr>
      <w:tr w:rsidR="002646DE" w:rsidRPr="00E074B0" w14:paraId="17A06C04" w14:textId="77777777" w:rsidTr="00A675AD">
        <w:tc>
          <w:tcPr>
            <w:tcW w:w="2070" w:type="dxa"/>
            <w:shd w:val="clear" w:color="auto" w:fill="auto"/>
          </w:tcPr>
          <w:p w14:paraId="159CA4EB" w14:textId="77777777" w:rsidR="002646DE" w:rsidRPr="00E074B0" w:rsidRDefault="002646DE" w:rsidP="00026E7C">
            <w:pPr>
              <w:pStyle w:val="TableText"/>
            </w:pPr>
            <w:r w:rsidRPr="00E074B0">
              <w:t>ICDTBL8D</w:t>
            </w:r>
          </w:p>
        </w:tc>
        <w:tc>
          <w:tcPr>
            <w:tcW w:w="2046" w:type="dxa"/>
            <w:shd w:val="clear" w:color="auto" w:fill="auto"/>
          </w:tcPr>
          <w:p w14:paraId="356F7E2C" w14:textId="77777777" w:rsidR="002646DE" w:rsidRPr="00E074B0" w:rsidRDefault="002646DE" w:rsidP="00026E7C">
            <w:pPr>
              <w:pStyle w:val="TableText"/>
            </w:pPr>
            <w:r w:rsidRPr="00E074B0">
              <w:t xml:space="preserve"> B25476852</w:t>
            </w:r>
          </w:p>
        </w:tc>
        <w:tc>
          <w:tcPr>
            <w:tcW w:w="2087" w:type="dxa"/>
            <w:shd w:val="clear" w:color="auto" w:fill="auto"/>
          </w:tcPr>
          <w:p w14:paraId="11483DAC" w14:textId="77777777" w:rsidR="002646DE" w:rsidRPr="00E074B0" w:rsidRDefault="002646DE" w:rsidP="00026E7C">
            <w:pPr>
              <w:pStyle w:val="TableText"/>
            </w:pPr>
            <w:r w:rsidRPr="00E074B0">
              <w:t xml:space="preserve"> B25677376</w:t>
            </w:r>
          </w:p>
        </w:tc>
        <w:tc>
          <w:tcPr>
            <w:tcW w:w="3373" w:type="dxa"/>
            <w:shd w:val="clear" w:color="auto" w:fill="auto"/>
          </w:tcPr>
          <w:p w14:paraId="1B72A13D" w14:textId="77777777" w:rsidR="002646DE" w:rsidRPr="00E074B0" w:rsidRDefault="002646DE" w:rsidP="00026E7C">
            <w:pPr>
              <w:pStyle w:val="TableText"/>
            </w:pPr>
            <w:r w:rsidRPr="00E074B0">
              <w:t xml:space="preserve"> **56,61,62,64**</w:t>
            </w:r>
          </w:p>
        </w:tc>
      </w:tr>
      <w:tr w:rsidR="002646DE" w:rsidRPr="00E074B0" w14:paraId="238575F7" w14:textId="77777777" w:rsidTr="00A675AD">
        <w:tc>
          <w:tcPr>
            <w:tcW w:w="2070" w:type="dxa"/>
            <w:shd w:val="clear" w:color="auto" w:fill="auto"/>
          </w:tcPr>
          <w:p w14:paraId="005C9A8B" w14:textId="77777777" w:rsidR="002646DE" w:rsidRPr="00E074B0" w:rsidRDefault="002646DE" w:rsidP="00026E7C">
            <w:pPr>
              <w:pStyle w:val="TableText"/>
            </w:pPr>
            <w:r w:rsidRPr="00E074B0">
              <w:t>ICDTBL8E</w:t>
            </w:r>
          </w:p>
        </w:tc>
        <w:tc>
          <w:tcPr>
            <w:tcW w:w="2046" w:type="dxa"/>
            <w:shd w:val="clear" w:color="auto" w:fill="auto"/>
          </w:tcPr>
          <w:p w14:paraId="7BA165BD" w14:textId="77777777" w:rsidR="002646DE" w:rsidRPr="00E074B0" w:rsidRDefault="002646DE" w:rsidP="00026E7C">
            <w:pPr>
              <w:pStyle w:val="TableText"/>
            </w:pPr>
            <w:r w:rsidRPr="00E074B0">
              <w:t xml:space="preserve"> B25476861</w:t>
            </w:r>
          </w:p>
        </w:tc>
        <w:tc>
          <w:tcPr>
            <w:tcW w:w="2087" w:type="dxa"/>
            <w:shd w:val="clear" w:color="auto" w:fill="auto"/>
          </w:tcPr>
          <w:p w14:paraId="79C8FA0C" w14:textId="77777777" w:rsidR="002646DE" w:rsidRPr="00E074B0" w:rsidRDefault="002646DE" w:rsidP="00026E7C">
            <w:pPr>
              <w:pStyle w:val="TableText"/>
            </w:pPr>
            <w:r w:rsidRPr="00E074B0">
              <w:t xml:space="preserve"> B25715742</w:t>
            </w:r>
          </w:p>
        </w:tc>
        <w:tc>
          <w:tcPr>
            <w:tcW w:w="3373" w:type="dxa"/>
            <w:shd w:val="clear" w:color="auto" w:fill="auto"/>
          </w:tcPr>
          <w:p w14:paraId="2E2D8649" w14:textId="77777777" w:rsidR="002646DE" w:rsidRPr="00E074B0" w:rsidRDefault="002646DE" w:rsidP="00026E7C">
            <w:pPr>
              <w:pStyle w:val="TableText"/>
            </w:pPr>
            <w:r w:rsidRPr="00E074B0">
              <w:t xml:space="preserve"> **65,64**</w:t>
            </w:r>
          </w:p>
        </w:tc>
      </w:tr>
      <w:tr w:rsidR="002646DE" w:rsidRPr="00E074B0" w14:paraId="620F952B" w14:textId="77777777" w:rsidTr="00A675AD">
        <w:tc>
          <w:tcPr>
            <w:tcW w:w="2070" w:type="dxa"/>
            <w:shd w:val="clear" w:color="auto" w:fill="auto"/>
          </w:tcPr>
          <w:p w14:paraId="520B373B" w14:textId="77777777" w:rsidR="002646DE" w:rsidRPr="00E074B0" w:rsidRDefault="002646DE" w:rsidP="00026E7C">
            <w:pPr>
              <w:pStyle w:val="TableText"/>
            </w:pPr>
            <w:r w:rsidRPr="00E074B0">
              <w:t>ICDTBL9B</w:t>
            </w:r>
          </w:p>
        </w:tc>
        <w:tc>
          <w:tcPr>
            <w:tcW w:w="2046" w:type="dxa"/>
            <w:shd w:val="clear" w:color="auto" w:fill="auto"/>
          </w:tcPr>
          <w:p w14:paraId="1352BC9C" w14:textId="77777777" w:rsidR="002646DE" w:rsidRPr="00E074B0" w:rsidRDefault="002646DE" w:rsidP="00026E7C">
            <w:pPr>
              <w:pStyle w:val="TableText"/>
            </w:pPr>
            <w:r w:rsidRPr="00E074B0">
              <w:t xml:space="preserve"> B4777979</w:t>
            </w:r>
          </w:p>
        </w:tc>
        <w:tc>
          <w:tcPr>
            <w:tcW w:w="2087" w:type="dxa"/>
            <w:shd w:val="clear" w:color="auto" w:fill="auto"/>
          </w:tcPr>
          <w:p w14:paraId="681A6EE8" w14:textId="77777777" w:rsidR="002646DE" w:rsidRPr="00E074B0" w:rsidRDefault="002646DE" w:rsidP="00026E7C">
            <w:pPr>
              <w:pStyle w:val="TableText"/>
            </w:pPr>
            <w:r w:rsidRPr="00E074B0">
              <w:t xml:space="preserve"> B4890646</w:t>
            </w:r>
          </w:p>
        </w:tc>
        <w:tc>
          <w:tcPr>
            <w:tcW w:w="3373" w:type="dxa"/>
            <w:shd w:val="clear" w:color="auto" w:fill="auto"/>
          </w:tcPr>
          <w:p w14:paraId="591DAA00" w14:textId="77777777" w:rsidR="002646DE" w:rsidRPr="00E074B0" w:rsidRDefault="002646DE" w:rsidP="00026E7C">
            <w:pPr>
              <w:pStyle w:val="TableText"/>
            </w:pPr>
            <w:r w:rsidRPr="00E074B0">
              <w:t xml:space="preserve"> **45,54,64**</w:t>
            </w:r>
          </w:p>
        </w:tc>
      </w:tr>
      <w:tr w:rsidR="002646DE" w:rsidRPr="00E074B0" w14:paraId="73D8BC3E" w14:textId="77777777" w:rsidTr="00A675AD">
        <w:tc>
          <w:tcPr>
            <w:tcW w:w="2070" w:type="dxa"/>
            <w:shd w:val="clear" w:color="auto" w:fill="auto"/>
          </w:tcPr>
          <w:p w14:paraId="0ADA844A" w14:textId="77777777" w:rsidR="002646DE" w:rsidRPr="00E074B0" w:rsidRDefault="002646DE" w:rsidP="00026E7C">
            <w:pPr>
              <w:pStyle w:val="TableText"/>
            </w:pPr>
            <w:r w:rsidRPr="00E074B0">
              <w:t>ICDTBL9C</w:t>
            </w:r>
          </w:p>
        </w:tc>
        <w:tc>
          <w:tcPr>
            <w:tcW w:w="2046" w:type="dxa"/>
            <w:shd w:val="clear" w:color="auto" w:fill="auto"/>
          </w:tcPr>
          <w:p w14:paraId="7C11D369" w14:textId="77777777" w:rsidR="002646DE" w:rsidRPr="00E074B0" w:rsidRDefault="002646DE" w:rsidP="00026E7C">
            <w:pPr>
              <w:pStyle w:val="TableText"/>
            </w:pPr>
            <w:r w:rsidRPr="00E074B0">
              <w:t xml:space="preserve"> B4782468</w:t>
            </w:r>
          </w:p>
        </w:tc>
        <w:tc>
          <w:tcPr>
            <w:tcW w:w="2087" w:type="dxa"/>
            <w:shd w:val="clear" w:color="auto" w:fill="auto"/>
          </w:tcPr>
          <w:p w14:paraId="52E85CC1" w14:textId="77777777" w:rsidR="002646DE" w:rsidRPr="00E074B0" w:rsidRDefault="002646DE" w:rsidP="00026E7C">
            <w:pPr>
              <w:pStyle w:val="TableText"/>
            </w:pPr>
            <w:r w:rsidRPr="00E074B0">
              <w:t xml:space="preserve"> B4895199</w:t>
            </w:r>
          </w:p>
        </w:tc>
        <w:tc>
          <w:tcPr>
            <w:tcW w:w="3373" w:type="dxa"/>
            <w:shd w:val="clear" w:color="auto" w:fill="auto"/>
          </w:tcPr>
          <w:p w14:paraId="373B2A76" w14:textId="77777777" w:rsidR="002646DE" w:rsidRPr="00E074B0" w:rsidRDefault="002646DE" w:rsidP="00026E7C">
            <w:pPr>
              <w:pStyle w:val="TableText"/>
            </w:pPr>
            <w:r w:rsidRPr="00E074B0">
              <w:t xml:space="preserve"> **50,54,64**</w:t>
            </w:r>
          </w:p>
        </w:tc>
      </w:tr>
      <w:tr w:rsidR="002646DE" w:rsidRPr="00E074B0" w14:paraId="7C2669D4" w14:textId="77777777" w:rsidTr="00A675AD">
        <w:tc>
          <w:tcPr>
            <w:tcW w:w="2070" w:type="dxa"/>
            <w:shd w:val="clear" w:color="auto" w:fill="auto"/>
          </w:tcPr>
          <w:p w14:paraId="5CBA8C62" w14:textId="77777777" w:rsidR="002646DE" w:rsidRPr="00E074B0" w:rsidRDefault="002646DE" w:rsidP="00026E7C">
            <w:pPr>
              <w:pStyle w:val="TableText"/>
            </w:pPr>
            <w:r w:rsidRPr="00E074B0">
              <w:t>ICDTBL9D</w:t>
            </w:r>
          </w:p>
        </w:tc>
        <w:tc>
          <w:tcPr>
            <w:tcW w:w="2046" w:type="dxa"/>
            <w:shd w:val="clear" w:color="auto" w:fill="auto"/>
          </w:tcPr>
          <w:p w14:paraId="7BA88129" w14:textId="77777777" w:rsidR="002646DE" w:rsidRPr="00E074B0" w:rsidRDefault="002646DE" w:rsidP="00026E7C">
            <w:pPr>
              <w:pStyle w:val="TableText"/>
            </w:pPr>
            <w:r w:rsidRPr="00E074B0">
              <w:t xml:space="preserve"> B5060180</w:t>
            </w:r>
          </w:p>
        </w:tc>
        <w:tc>
          <w:tcPr>
            <w:tcW w:w="2087" w:type="dxa"/>
            <w:shd w:val="clear" w:color="auto" w:fill="auto"/>
          </w:tcPr>
          <w:p w14:paraId="0A7001E0" w14:textId="77777777" w:rsidR="002646DE" w:rsidRPr="00E074B0" w:rsidRDefault="002646DE" w:rsidP="00026E7C">
            <w:pPr>
              <w:pStyle w:val="TableText"/>
            </w:pPr>
            <w:r w:rsidRPr="00E074B0">
              <w:t xml:space="preserve"> B5269928</w:t>
            </w:r>
          </w:p>
        </w:tc>
        <w:tc>
          <w:tcPr>
            <w:tcW w:w="3373" w:type="dxa"/>
            <w:shd w:val="clear" w:color="auto" w:fill="auto"/>
          </w:tcPr>
          <w:p w14:paraId="0604AB25" w14:textId="77777777" w:rsidR="002646DE" w:rsidRPr="00E074B0" w:rsidRDefault="002646DE" w:rsidP="00026E7C">
            <w:pPr>
              <w:pStyle w:val="TableText"/>
            </w:pPr>
            <w:r w:rsidRPr="00E074B0">
              <w:t xml:space="preserve"> **56,69,64**</w:t>
            </w:r>
          </w:p>
        </w:tc>
      </w:tr>
      <w:tr w:rsidR="002646DE" w:rsidRPr="00E074B0" w14:paraId="756359E3" w14:textId="77777777" w:rsidTr="00A675AD">
        <w:tc>
          <w:tcPr>
            <w:tcW w:w="2070" w:type="dxa"/>
            <w:shd w:val="clear" w:color="auto" w:fill="auto"/>
          </w:tcPr>
          <w:p w14:paraId="68B6DD7A" w14:textId="77777777" w:rsidR="002646DE" w:rsidRPr="00E074B0" w:rsidRDefault="002646DE" w:rsidP="00026E7C">
            <w:pPr>
              <w:pStyle w:val="TableText"/>
            </w:pPr>
            <w:r w:rsidRPr="00E074B0">
              <w:t>ICDTBL9E</w:t>
            </w:r>
          </w:p>
        </w:tc>
        <w:tc>
          <w:tcPr>
            <w:tcW w:w="2046" w:type="dxa"/>
            <w:shd w:val="clear" w:color="auto" w:fill="auto"/>
          </w:tcPr>
          <w:p w14:paraId="4A5B8E13" w14:textId="77777777" w:rsidR="002646DE" w:rsidRPr="00E074B0" w:rsidRDefault="002646DE" w:rsidP="00026E7C">
            <w:pPr>
              <w:pStyle w:val="TableText"/>
            </w:pPr>
            <w:r w:rsidRPr="00E074B0">
              <w:t xml:space="preserve"> B5060300</w:t>
            </w:r>
          </w:p>
        </w:tc>
        <w:tc>
          <w:tcPr>
            <w:tcW w:w="2087" w:type="dxa"/>
            <w:shd w:val="clear" w:color="auto" w:fill="auto"/>
          </w:tcPr>
          <w:p w14:paraId="3566594D" w14:textId="77777777" w:rsidR="002646DE" w:rsidRPr="00E074B0" w:rsidRDefault="002646DE" w:rsidP="00026E7C">
            <w:pPr>
              <w:pStyle w:val="TableText"/>
            </w:pPr>
            <w:r w:rsidRPr="00E074B0">
              <w:t xml:space="preserve"> B5179109</w:t>
            </w:r>
          </w:p>
        </w:tc>
        <w:tc>
          <w:tcPr>
            <w:tcW w:w="3373" w:type="dxa"/>
            <w:shd w:val="clear" w:color="auto" w:fill="auto"/>
          </w:tcPr>
          <w:p w14:paraId="327CB61E" w14:textId="77777777" w:rsidR="002646DE" w:rsidRPr="00E074B0" w:rsidRDefault="002646DE" w:rsidP="00026E7C">
            <w:pPr>
              <w:pStyle w:val="TableText"/>
            </w:pPr>
            <w:r w:rsidRPr="00E074B0">
              <w:t xml:space="preserve"> **65,69,64**</w:t>
            </w:r>
          </w:p>
        </w:tc>
      </w:tr>
      <w:tr w:rsidR="002646DE" w:rsidRPr="00E074B0" w14:paraId="56E1C917" w14:textId="77777777" w:rsidTr="00A675AD">
        <w:tc>
          <w:tcPr>
            <w:tcW w:w="2070" w:type="dxa"/>
            <w:shd w:val="clear" w:color="auto" w:fill="auto"/>
          </w:tcPr>
          <w:p w14:paraId="7F7C541E" w14:textId="77777777" w:rsidR="002646DE" w:rsidRPr="00E074B0" w:rsidRDefault="002646DE" w:rsidP="00026E7C">
            <w:pPr>
              <w:pStyle w:val="TableText"/>
            </w:pPr>
            <w:r w:rsidRPr="00E074B0">
              <w:t>ICDTLB4A</w:t>
            </w:r>
          </w:p>
        </w:tc>
        <w:tc>
          <w:tcPr>
            <w:tcW w:w="2046" w:type="dxa"/>
            <w:shd w:val="clear" w:color="auto" w:fill="auto"/>
          </w:tcPr>
          <w:p w14:paraId="5FB41070" w14:textId="77777777" w:rsidR="002646DE" w:rsidRPr="00E074B0" w:rsidRDefault="002646DE" w:rsidP="00026E7C">
            <w:pPr>
              <w:pStyle w:val="TableText"/>
            </w:pPr>
            <w:r w:rsidRPr="00E074B0">
              <w:t xml:space="preserve"> B17888489</w:t>
            </w:r>
          </w:p>
        </w:tc>
        <w:tc>
          <w:tcPr>
            <w:tcW w:w="2087" w:type="dxa"/>
            <w:shd w:val="clear" w:color="auto" w:fill="auto"/>
          </w:tcPr>
          <w:p w14:paraId="19E7772D" w14:textId="77777777" w:rsidR="002646DE" w:rsidRPr="00E074B0" w:rsidRDefault="002646DE" w:rsidP="00026E7C">
            <w:pPr>
              <w:pStyle w:val="TableText"/>
            </w:pPr>
            <w:r w:rsidRPr="00E074B0">
              <w:t xml:space="preserve"> B18195336</w:t>
            </w:r>
          </w:p>
        </w:tc>
        <w:tc>
          <w:tcPr>
            <w:tcW w:w="3373" w:type="dxa"/>
            <w:shd w:val="clear" w:color="auto" w:fill="auto"/>
          </w:tcPr>
          <w:p w14:paraId="5FD3AEB2" w14:textId="77777777" w:rsidR="002646DE" w:rsidRPr="00E074B0" w:rsidRDefault="002646DE" w:rsidP="00026E7C">
            <w:pPr>
              <w:pStyle w:val="TableText"/>
            </w:pPr>
            <w:r w:rsidRPr="00E074B0">
              <w:t xml:space="preserve"> **14,64**</w:t>
            </w:r>
          </w:p>
        </w:tc>
      </w:tr>
      <w:tr w:rsidR="002646DE" w:rsidRPr="00E074B0" w14:paraId="76901CC9" w14:textId="77777777" w:rsidTr="00A675AD">
        <w:tc>
          <w:tcPr>
            <w:tcW w:w="2070" w:type="dxa"/>
            <w:shd w:val="clear" w:color="auto" w:fill="auto"/>
          </w:tcPr>
          <w:p w14:paraId="2EEC5CCF" w14:textId="77777777" w:rsidR="002646DE" w:rsidRPr="00E074B0" w:rsidRDefault="002646DE" w:rsidP="00026E7C">
            <w:pPr>
              <w:pStyle w:val="TableText"/>
            </w:pPr>
            <w:r w:rsidRPr="00E074B0">
              <w:t>ICDTLB4B</w:t>
            </w:r>
          </w:p>
        </w:tc>
        <w:tc>
          <w:tcPr>
            <w:tcW w:w="2046" w:type="dxa"/>
            <w:shd w:val="clear" w:color="auto" w:fill="auto"/>
          </w:tcPr>
          <w:p w14:paraId="3CB148CA" w14:textId="77777777" w:rsidR="002646DE" w:rsidRPr="00E074B0" w:rsidRDefault="002646DE" w:rsidP="00026E7C">
            <w:pPr>
              <w:pStyle w:val="TableText"/>
            </w:pPr>
            <w:r w:rsidRPr="00E074B0">
              <w:t xml:space="preserve"> B17888498</w:t>
            </w:r>
          </w:p>
        </w:tc>
        <w:tc>
          <w:tcPr>
            <w:tcW w:w="2087" w:type="dxa"/>
            <w:shd w:val="clear" w:color="auto" w:fill="auto"/>
          </w:tcPr>
          <w:p w14:paraId="7842542E" w14:textId="77777777" w:rsidR="002646DE" w:rsidRPr="00E074B0" w:rsidRDefault="002646DE" w:rsidP="00026E7C">
            <w:pPr>
              <w:pStyle w:val="TableText"/>
            </w:pPr>
            <w:r w:rsidRPr="00E074B0">
              <w:t xml:space="preserve"> B18194277</w:t>
            </w:r>
          </w:p>
        </w:tc>
        <w:tc>
          <w:tcPr>
            <w:tcW w:w="3373" w:type="dxa"/>
            <w:shd w:val="clear" w:color="auto" w:fill="auto"/>
          </w:tcPr>
          <w:p w14:paraId="23A47102" w14:textId="77777777" w:rsidR="002646DE" w:rsidRPr="00E074B0" w:rsidRDefault="002646DE" w:rsidP="00026E7C">
            <w:pPr>
              <w:pStyle w:val="TableText"/>
            </w:pPr>
            <w:r w:rsidRPr="00E074B0">
              <w:t xml:space="preserve"> **20,64**</w:t>
            </w:r>
          </w:p>
        </w:tc>
      </w:tr>
      <w:tr w:rsidR="002646DE" w:rsidRPr="00E074B0" w14:paraId="71715B16" w14:textId="77777777" w:rsidTr="00A675AD">
        <w:tc>
          <w:tcPr>
            <w:tcW w:w="2070" w:type="dxa"/>
            <w:shd w:val="clear" w:color="auto" w:fill="auto"/>
          </w:tcPr>
          <w:p w14:paraId="11AD3AAA" w14:textId="77777777" w:rsidR="002646DE" w:rsidRPr="00E074B0" w:rsidRDefault="002646DE" w:rsidP="00026E7C">
            <w:pPr>
              <w:pStyle w:val="TableText"/>
            </w:pPr>
            <w:r w:rsidRPr="00E074B0">
              <w:t>ICDTLB6</w:t>
            </w:r>
          </w:p>
        </w:tc>
        <w:tc>
          <w:tcPr>
            <w:tcW w:w="2046" w:type="dxa"/>
            <w:shd w:val="clear" w:color="auto" w:fill="auto"/>
          </w:tcPr>
          <w:p w14:paraId="3DB0581C" w14:textId="77777777" w:rsidR="002646DE" w:rsidRPr="00E074B0" w:rsidRDefault="002646DE" w:rsidP="00026E7C">
            <w:pPr>
              <w:pStyle w:val="TableText"/>
            </w:pPr>
            <w:r w:rsidRPr="00E074B0">
              <w:t xml:space="preserve"> B35811469</w:t>
            </w:r>
          </w:p>
        </w:tc>
        <w:tc>
          <w:tcPr>
            <w:tcW w:w="2087" w:type="dxa"/>
            <w:shd w:val="clear" w:color="auto" w:fill="auto"/>
          </w:tcPr>
          <w:p w14:paraId="31310789" w14:textId="77777777" w:rsidR="002646DE" w:rsidRPr="00E074B0" w:rsidRDefault="002646DE" w:rsidP="00026E7C">
            <w:pPr>
              <w:pStyle w:val="TableText"/>
            </w:pPr>
            <w:r w:rsidRPr="00E074B0">
              <w:t xml:space="preserve"> B36196041</w:t>
            </w:r>
          </w:p>
        </w:tc>
        <w:tc>
          <w:tcPr>
            <w:tcW w:w="3373" w:type="dxa"/>
            <w:shd w:val="clear" w:color="auto" w:fill="auto"/>
          </w:tcPr>
          <w:p w14:paraId="40FAD2AF" w14:textId="77777777" w:rsidR="002646DE" w:rsidRPr="00E074B0" w:rsidRDefault="002646DE" w:rsidP="00026E7C">
            <w:pPr>
              <w:pStyle w:val="TableText"/>
            </w:pPr>
            <w:r w:rsidRPr="00E074B0">
              <w:t xml:space="preserve"> **2,5,10,64**</w:t>
            </w:r>
          </w:p>
        </w:tc>
      </w:tr>
      <w:tr w:rsidR="002646DE" w:rsidRPr="00E074B0" w14:paraId="4ADF7E3D" w14:textId="77777777" w:rsidTr="00A675AD">
        <w:tc>
          <w:tcPr>
            <w:tcW w:w="2070" w:type="dxa"/>
            <w:shd w:val="clear" w:color="auto" w:fill="auto"/>
          </w:tcPr>
          <w:p w14:paraId="24C06131" w14:textId="77777777" w:rsidR="002646DE" w:rsidRPr="00E074B0" w:rsidRDefault="002646DE" w:rsidP="00026E7C">
            <w:pPr>
              <w:pStyle w:val="TableText"/>
            </w:pPr>
            <w:r w:rsidRPr="00E074B0">
              <w:t>ICDTLB61</w:t>
            </w:r>
          </w:p>
        </w:tc>
        <w:tc>
          <w:tcPr>
            <w:tcW w:w="2046" w:type="dxa"/>
            <w:shd w:val="clear" w:color="auto" w:fill="auto"/>
          </w:tcPr>
          <w:p w14:paraId="035D5492" w14:textId="77777777" w:rsidR="002646DE" w:rsidRPr="00E074B0" w:rsidRDefault="002646DE" w:rsidP="00026E7C">
            <w:pPr>
              <w:pStyle w:val="TableText"/>
            </w:pPr>
            <w:r w:rsidRPr="00E074B0">
              <w:t xml:space="preserve"> B1234931</w:t>
            </w:r>
          </w:p>
        </w:tc>
        <w:tc>
          <w:tcPr>
            <w:tcW w:w="2087" w:type="dxa"/>
            <w:shd w:val="clear" w:color="auto" w:fill="auto"/>
          </w:tcPr>
          <w:p w14:paraId="2E820842" w14:textId="77777777" w:rsidR="002646DE" w:rsidRPr="00E074B0" w:rsidRDefault="002646DE" w:rsidP="00026E7C">
            <w:pPr>
              <w:pStyle w:val="TableText"/>
            </w:pPr>
            <w:r w:rsidRPr="00E074B0">
              <w:t xml:space="preserve"> B1300182</w:t>
            </w:r>
          </w:p>
        </w:tc>
        <w:tc>
          <w:tcPr>
            <w:tcW w:w="3373" w:type="dxa"/>
            <w:shd w:val="clear" w:color="auto" w:fill="auto"/>
          </w:tcPr>
          <w:p w14:paraId="4D838DB0" w14:textId="77777777" w:rsidR="002646DE" w:rsidRPr="00E074B0" w:rsidRDefault="002646DE" w:rsidP="00026E7C">
            <w:pPr>
              <w:pStyle w:val="TableText"/>
            </w:pPr>
            <w:r w:rsidRPr="00E074B0">
              <w:t xml:space="preserve"> **10,22,64**</w:t>
            </w:r>
          </w:p>
        </w:tc>
      </w:tr>
      <w:tr w:rsidR="002646DE" w:rsidRPr="00E074B0" w14:paraId="72702BB3" w14:textId="77777777" w:rsidTr="00A675AD">
        <w:tc>
          <w:tcPr>
            <w:tcW w:w="2070" w:type="dxa"/>
            <w:shd w:val="clear" w:color="auto" w:fill="auto"/>
          </w:tcPr>
          <w:p w14:paraId="7AFADA2D" w14:textId="77777777" w:rsidR="002646DE" w:rsidRPr="00E074B0" w:rsidRDefault="002646DE" w:rsidP="00026E7C">
            <w:pPr>
              <w:pStyle w:val="TableText"/>
            </w:pPr>
            <w:r w:rsidRPr="00E074B0">
              <w:t>ICDTLB6A</w:t>
            </w:r>
          </w:p>
        </w:tc>
        <w:tc>
          <w:tcPr>
            <w:tcW w:w="2046" w:type="dxa"/>
            <w:shd w:val="clear" w:color="auto" w:fill="auto"/>
          </w:tcPr>
          <w:p w14:paraId="0490DF65" w14:textId="77777777" w:rsidR="002646DE" w:rsidRPr="00E074B0" w:rsidRDefault="002646DE" w:rsidP="00026E7C">
            <w:pPr>
              <w:pStyle w:val="TableText"/>
            </w:pPr>
            <w:r w:rsidRPr="00E074B0">
              <w:t xml:space="preserve"> B36834501</w:t>
            </w:r>
          </w:p>
        </w:tc>
        <w:tc>
          <w:tcPr>
            <w:tcW w:w="2087" w:type="dxa"/>
            <w:shd w:val="clear" w:color="auto" w:fill="auto"/>
          </w:tcPr>
          <w:p w14:paraId="44D6E0A9" w14:textId="77777777" w:rsidR="002646DE" w:rsidRPr="00E074B0" w:rsidRDefault="002646DE" w:rsidP="00026E7C">
            <w:pPr>
              <w:pStyle w:val="TableText"/>
            </w:pPr>
            <w:r w:rsidRPr="00E074B0">
              <w:t xml:space="preserve"> B37224357</w:t>
            </w:r>
          </w:p>
        </w:tc>
        <w:tc>
          <w:tcPr>
            <w:tcW w:w="3373" w:type="dxa"/>
            <w:shd w:val="clear" w:color="auto" w:fill="auto"/>
          </w:tcPr>
          <w:p w14:paraId="02758B5D" w14:textId="77777777" w:rsidR="002646DE" w:rsidRPr="00E074B0" w:rsidRDefault="002646DE" w:rsidP="00026E7C">
            <w:pPr>
              <w:pStyle w:val="TableText"/>
            </w:pPr>
            <w:r w:rsidRPr="00E074B0">
              <w:t xml:space="preserve"> **14,17,64**</w:t>
            </w:r>
          </w:p>
        </w:tc>
      </w:tr>
      <w:tr w:rsidR="002646DE" w:rsidRPr="00E074B0" w14:paraId="0F044DB3" w14:textId="77777777" w:rsidTr="00A675AD">
        <w:tc>
          <w:tcPr>
            <w:tcW w:w="2070" w:type="dxa"/>
            <w:shd w:val="clear" w:color="auto" w:fill="auto"/>
          </w:tcPr>
          <w:p w14:paraId="544965B8" w14:textId="77777777" w:rsidR="002646DE" w:rsidRPr="00E074B0" w:rsidRDefault="002646DE" w:rsidP="00026E7C">
            <w:pPr>
              <w:pStyle w:val="TableText"/>
            </w:pPr>
            <w:r w:rsidRPr="00E074B0">
              <w:t>ICDTLB6B</w:t>
            </w:r>
          </w:p>
        </w:tc>
        <w:tc>
          <w:tcPr>
            <w:tcW w:w="2046" w:type="dxa"/>
            <w:shd w:val="clear" w:color="auto" w:fill="auto"/>
          </w:tcPr>
          <w:p w14:paraId="1ED01FC8" w14:textId="77777777" w:rsidR="002646DE" w:rsidRPr="00E074B0" w:rsidRDefault="002646DE" w:rsidP="00026E7C">
            <w:pPr>
              <w:pStyle w:val="TableText"/>
            </w:pPr>
            <w:r w:rsidRPr="00E074B0">
              <w:t xml:space="preserve"> B51496024</w:t>
            </w:r>
          </w:p>
        </w:tc>
        <w:tc>
          <w:tcPr>
            <w:tcW w:w="2087" w:type="dxa"/>
            <w:shd w:val="clear" w:color="auto" w:fill="auto"/>
          </w:tcPr>
          <w:p w14:paraId="316010A0" w14:textId="77777777" w:rsidR="002646DE" w:rsidRPr="00E074B0" w:rsidRDefault="002646DE" w:rsidP="00026E7C">
            <w:pPr>
              <w:pStyle w:val="TableText"/>
            </w:pPr>
            <w:r w:rsidRPr="00E074B0">
              <w:t xml:space="preserve"> B51960750</w:t>
            </w:r>
          </w:p>
        </w:tc>
        <w:tc>
          <w:tcPr>
            <w:tcW w:w="3373" w:type="dxa"/>
            <w:shd w:val="clear" w:color="auto" w:fill="auto"/>
          </w:tcPr>
          <w:p w14:paraId="4D6AA337" w14:textId="77777777" w:rsidR="002646DE" w:rsidRPr="00E074B0" w:rsidRDefault="002646DE" w:rsidP="00026E7C">
            <w:pPr>
              <w:pStyle w:val="TableText"/>
            </w:pPr>
            <w:r w:rsidRPr="00E074B0">
              <w:t xml:space="preserve"> **20,22,64**</w:t>
            </w:r>
          </w:p>
        </w:tc>
      </w:tr>
      <w:tr w:rsidR="002646DE" w:rsidRPr="00E074B0" w14:paraId="14F939D3" w14:textId="77777777" w:rsidTr="00A675AD">
        <w:tc>
          <w:tcPr>
            <w:tcW w:w="2070" w:type="dxa"/>
            <w:shd w:val="clear" w:color="auto" w:fill="auto"/>
          </w:tcPr>
          <w:p w14:paraId="332581E7" w14:textId="77777777" w:rsidR="002646DE" w:rsidRPr="00E074B0" w:rsidRDefault="002646DE" w:rsidP="00026E7C">
            <w:pPr>
              <w:pStyle w:val="TableText"/>
            </w:pPr>
            <w:r w:rsidRPr="00E074B0">
              <w:t>ICDTLB6C</w:t>
            </w:r>
          </w:p>
        </w:tc>
        <w:tc>
          <w:tcPr>
            <w:tcW w:w="2046" w:type="dxa"/>
            <w:shd w:val="clear" w:color="auto" w:fill="auto"/>
          </w:tcPr>
          <w:p w14:paraId="40F54566" w14:textId="77777777" w:rsidR="002646DE" w:rsidRPr="00E074B0" w:rsidRDefault="002646DE" w:rsidP="00026E7C">
            <w:pPr>
              <w:pStyle w:val="TableText"/>
            </w:pPr>
            <w:r w:rsidRPr="00E074B0">
              <w:t xml:space="preserve"> B58422258</w:t>
            </w:r>
          </w:p>
        </w:tc>
        <w:tc>
          <w:tcPr>
            <w:tcW w:w="2087" w:type="dxa"/>
            <w:shd w:val="clear" w:color="auto" w:fill="auto"/>
          </w:tcPr>
          <w:p w14:paraId="1C7422AA" w14:textId="77777777" w:rsidR="002646DE" w:rsidRPr="00E074B0" w:rsidRDefault="002646DE" w:rsidP="00026E7C">
            <w:pPr>
              <w:pStyle w:val="TableText"/>
            </w:pPr>
            <w:r w:rsidRPr="00E074B0">
              <w:t xml:space="preserve"> B58914547</w:t>
            </w:r>
          </w:p>
        </w:tc>
        <w:tc>
          <w:tcPr>
            <w:tcW w:w="3373" w:type="dxa"/>
            <w:shd w:val="clear" w:color="auto" w:fill="auto"/>
          </w:tcPr>
          <w:p w14:paraId="2E62879C" w14:textId="77777777" w:rsidR="002646DE" w:rsidRPr="00E074B0" w:rsidRDefault="002646DE" w:rsidP="00026E7C">
            <w:pPr>
              <w:pStyle w:val="TableText"/>
            </w:pPr>
            <w:r w:rsidRPr="00E074B0">
              <w:t xml:space="preserve"> **24,30,64**</w:t>
            </w:r>
          </w:p>
        </w:tc>
      </w:tr>
    </w:tbl>
    <w:p w14:paraId="382C1870" w14:textId="77777777" w:rsidR="00104BD1" w:rsidRDefault="00104BD1" w:rsidP="00104BD1">
      <w:pPr>
        <w:pStyle w:val="Appendix11"/>
        <w:pageBreakBefore/>
        <w:spacing w:before="0"/>
      </w:pPr>
      <w:bookmarkStart w:id="80" w:name="_Toc468791168"/>
      <w:r>
        <w:lastRenderedPageBreak/>
        <w:t>Patch ICD*18*14 Routine Information</w:t>
      </w:r>
      <w:bookmarkEnd w:id="80"/>
    </w:p>
    <w:p w14:paraId="0EB250CA" w14:textId="77777777" w:rsidR="00FE1ABF" w:rsidRPr="00FE1ABF" w:rsidRDefault="00FE1ABF" w:rsidP="00104BD1">
      <w:pPr>
        <w:pStyle w:val="BodyText"/>
        <w:rPr>
          <w:b/>
          <w:u w:val="single"/>
        </w:rPr>
      </w:pPr>
      <w:r w:rsidRPr="00FE1ABF">
        <w:rPr>
          <w:b/>
          <w:u w:val="single"/>
        </w:rPr>
        <w:t>DRG FY05 1st Quarter Update - LEX*2.0*33 and ICD*18.0*14</w:t>
      </w:r>
    </w:p>
    <w:p w14:paraId="69D20F86" w14:textId="77777777" w:rsidR="00104BD1" w:rsidRPr="0045603D" w:rsidRDefault="00104BD1" w:rsidP="00104BD1">
      <w:pPr>
        <w:pStyle w:val="BodyText"/>
      </w:pPr>
      <w:r w:rsidRPr="0045603D">
        <w:t xml:space="preserve">The second line of each of these routines </w:t>
      </w:r>
      <w:r>
        <w:t>for ICD*18*14</w:t>
      </w:r>
      <w:r w:rsidRPr="0045603D">
        <w:t xml:space="preserve"> looks like:</w:t>
      </w:r>
    </w:p>
    <w:p w14:paraId="3AAA8616" w14:textId="77777777" w:rsidR="00104BD1" w:rsidRPr="0045603D" w:rsidRDefault="00104BD1" w:rsidP="00104BD1">
      <w:pPr>
        <w:pStyle w:val="capture"/>
        <w:ind w:left="0"/>
      </w:pPr>
      <w:proofErr w:type="gramStart"/>
      <w:r>
        <w:t>;;</w:t>
      </w:r>
      <w:proofErr w:type="gramEnd"/>
      <w:r>
        <w:t>18.0;DRG Grouper;**1</w:t>
      </w:r>
      <w:r w:rsidR="00FE1ABF">
        <w:t>4**;Oct 20, 2000;Build XXX</w:t>
      </w:r>
    </w:p>
    <w:p w14:paraId="3AE6BDE1" w14:textId="77777777" w:rsidR="00104BD1" w:rsidRDefault="00104BD1" w:rsidP="00104BD1">
      <w:pPr>
        <w:pStyle w:val="BodyText"/>
      </w:pPr>
      <w:r w:rsidRPr="0045603D">
        <w:t>The checksums below are new checksums</w:t>
      </w:r>
      <w:r>
        <w:t xml:space="preserve"> for ICD*18*</w:t>
      </w:r>
      <w:proofErr w:type="gramStart"/>
      <w:r>
        <w:t>14</w:t>
      </w:r>
      <w:r w:rsidRPr="0045603D">
        <w:t>, and</w:t>
      </w:r>
      <w:proofErr w:type="gramEnd"/>
      <w:r w:rsidRPr="0045603D">
        <w:t xml:space="preserve"> can be checked with CHECK1^XTSUMBLD.</w:t>
      </w:r>
    </w:p>
    <w:p w14:paraId="410F29F2" w14:textId="54E7B2BA" w:rsidR="00104BD1" w:rsidRDefault="00104BD1" w:rsidP="00104BD1">
      <w:pPr>
        <w:pStyle w:val="Caption"/>
        <w:tabs>
          <w:tab w:val="left" w:pos="4530"/>
        </w:tabs>
      </w:pPr>
      <w:bookmarkStart w:id="81" w:name="_Toc468791174"/>
      <w:r>
        <w:t xml:space="preserve">Table </w:t>
      </w:r>
      <w:r w:rsidR="000C5296">
        <w:fldChar w:fldCharType="begin"/>
      </w:r>
      <w:r w:rsidR="000C5296">
        <w:instrText xml:space="preserve"> SEQ Table \* ARABIC </w:instrText>
      </w:r>
      <w:r w:rsidR="000C5296">
        <w:fldChar w:fldCharType="separate"/>
      </w:r>
      <w:r w:rsidR="005B4ABE">
        <w:rPr>
          <w:noProof/>
        </w:rPr>
        <w:t>5</w:t>
      </w:r>
      <w:r w:rsidR="000C5296">
        <w:rPr>
          <w:noProof/>
        </w:rPr>
        <w:fldChar w:fldCharType="end"/>
      </w:r>
      <w:r>
        <w:t>: ICD*18*14 Routine Checksums</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001"/>
        <w:gridCol w:w="2040"/>
        <w:gridCol w:w="3274"/>
      </w:tblGrid>
      <w:tr w:rsidR="00104BD1" w:rsidRPr="00E074B0" w14:paraId="51AA44AE" w14:textId="77777777" w:rsidTr="00A675AD">
        <w:trPr>
          <w:tblHeader/>
        </w:trPr>
        <w:tc>
          <w:tcPr>
            <w:tcW w:w="2070" w:type="dxa"/>
            <w:shd w:val="clear" w:color="auto" w:fill="D9D9D9"/>
          </w:tcPr>
          <w:p w14:paraId="7DC8EE25" w14:textId="77777777" w:rsidR="00104BD1" w:rsidRPr="00E074B0" w:rsidRDefault="00104BD1" w:rsidP="00026E7C">
            <w:pPr>
              <w:pStyle w:val="TableHeading"/>
            </w:pPr>
            <w:r w:rsidRPr="00E074B0">
              <w:t>Routine Name</w:t>
            </w:r>
          </w:p>
        </w:tc>
        <w:tc>
          <w:tcPr>
            <w:tcW w:w="2046" w:type="dxa"/>
            <w:shd w:val="clear" w:color="auto" w:fill="D9D9D9"/>
          </w:tcPr>
          <w:p w14:paraId="2064FB5A" w14:textId="77777777" w:rsidR="00104BD1" w:rsidRPr="00E074B0" w:rsidRDefault="00104BD1" w:rsidP="00026E7C">
            <w:pPr>
              <w:pStyle w:val="TableHeading"/>
            </w:pPr>
            <w:r w:rsidRPr="00E074B0">
              <w:t xml:space="preserve"> Before</w:t>
            </w:r>
          </w:p>
        </w:tc>
        <w:tc>
          <w:tcPr>
            <w:tcW w:w="2087" w:type="dxa"/>
            <w:shd w:val="clear" w:color="auto" w:fill="D9D9D9"/>
          </w:tcPr>
          <w:p w14:paraId="5D0B738D" w14:textId="77777777" w:rsidR="00104BD1" w:rsidRPr="00E074B0" w:rsidRDefault="00104BD1" w:rsidP="00026E7C">
            <w:pPr>
              <w:pStyle w:val="TableHeading"/>
            </w:pPr>
            <w:r w:rsidRPr="00E074B0">
              <w:t xml:space="preserve"> After</w:t>
            </w:r>
          </w:p>
        </w:tc>
        <w:tc>
          <w:tcPr>
            <w:tcW w:w="3373" w:type="dxa"/>
            <w:shd w:val="clear" w:color="auto" w:fill="D9D9D9"/>
          </w:tcPr>
          <w:p w14:paraId="1B5CC97B" w14:textId="77777777" w:rsidR="00104BD1" w:rsidRPr="00E074B0" w:rsidRDefault="00104BD1" w:rsidP="00026E7C">
            <w:pPr>
              <w:pStyle w:val="TableHeading"/>
            </w:pPr>
            <w:r w:rsidRPr="00E074B0">
              <w:t xml:space="preserve"> Patch List</w:t>
            </w:r>
          </w:p>
        </w:tc>
      </w:tr>
      <w:tr w:rsidR="00FE1ABF" w:rsidRPr="00E074B0" w14:paraId="60E54B19" w14:textId="77777777" w:rsidTr="00A675AD">
        <w:tc>
          <w:tcPr>
            <w:tcW w:w="2070" w:type="dxa"/>
            <w:shd w:val="clear" w:color="auto" w:fill="auto"/>
          </w:tcPr>
          <w:p w14:paraId="0C19AE9E" w14:textId="77777777" w:rsidR="00FE1ABF" w:rsidRPr="00A675AD" w:rsidRDefault="00FE1ABF" w:rsidP="00026E7C">
            <w:pPr>
              <w:pStyle w:val="TableText"/>
              <w:rPr>
                <w:rFonts w:eastAsia="Batang"/>
              </w:rPr>
            </w:pPr>
            <w:r w:rsidRPr="00A675AD">
              <w:rPr>
                <w:rFonts w:eastAsia="Batang"/>
              </w:rPr>
              <w:t>ICDCODE</w:t>
            </w:r>
          </w:p>
        </w:tc>
        <w:tc>
          <w:tcPr>
            <w:tcW w:w="2046" w:type="dxa"/>
            <w:shd w:val="clear" w:color="auto" w:fill="auto"/>
          </w:tcPr>
          <w:p w14:paraId="504C89FC" w14:textId="77777777" w:rsidR="00FE1ABF" w:rsidRPr="00A675AD" w:rsidRDefault="00FE1ABF" w:rsidP="00026E7C">
            <w:pPr>
              <w:pStyle w:val="TableText"/>
              <w:rPr>
                <w:rFonts w:eastAsia="Batang"/>
              </w:rPr>
            </w:pPr>
            <w:r w:rsidRPr="00A675AD">
              <w:rPr>
                <w:rFonts w:eastAsia="Batang"/>
              </w:rPr>
              <w:t>9860985</w:t>
            </w:r>
          </w:p>
        </w:tc>
        <w:tc>
          <w:tcPr>
            <w:tcW w:w="2087" w:type="dxa"/>
            <w:shd w:val="clear" w:color="auto" w:fill="auto"/>
          </w:tcPr>
          <w:p w14:paraId="2356774B" w14:textId="77777777" w:rsidR="00FE1ABF" w:rsidRPr="00A675AD" w:rsidRDefault="00FE1ABF" w:rsidP="00026E7C">
            <w:pPr>
              <w:pStyle w:val="TableText"/>
              <w:rPr>
                <w:rFonts w:eastAsia="Batang"/>
              </w:rPr>
            </w:pPr>
            <w:r w:rsidRPr="00A675AD">
              <w:rPr>
                <w:rFonts w:eastAsia="Batang"/>
              </w:rPr>
              <w:t>10783406</w:t>
            </w:r>
          </w:p>
        </w:tc>
        <w:tc>
          <w:tcPr>
            <w:tcW w:w="3373" w:type="dxa"/>
            <w:shd w:val="clear" w:color="auto" w:fill="auto"/>
          </w:tcPr>
          <w:p w14:paraId="472B3D8E" w14:textId="77777777" w:rsidR="00FE1ABF" w:rsidRPr="00A675AD" w:rsidRDefault="00FE1ABF" w:rsidP="00026E7C">
            <w:pPr>
              <w:pStyle w:val="TableText"/>
              <w:rPr>
                <w:rFonts w:eastAsia="Batang"/>
              </w:rPr>
            </w:pPr>
            <w:r w:rsidRPr="00A675AD">
              <w:rPr>
                <w:rFonts w:eastAsia="Batang"/>
              </w:rPr>
              <w:t>6,12,14</w:t>
            </w:r>
          </w:p>
        </w:tc>
      </w:tr>
      <w:tr w:rsidR="00FE1ABF" w:rsidRPr="00E074B0" w14:paraId="42F84213" w14:textId="77777777" w:rsidTr="00A675AD">
        <w:tc>
          <w:tcPr>
            <w:tcW w:w="2070" w:type="dxa"/>
            <w:shd w:val="clear" w:color="auto" w:fill="auto"/>
          </w:tcPr>
          <w:p w14:paraId="577EE81B" w14:textId="77777777" w:rsidR="00FE1ABF" w:rsidRPr="00A675AD" w:rsidRDefault="00FE1ABF" w:rsidP="00026E7C">
            <w:pPr>
              <w:pStyle w:val="TableText"/>
              <w:rPr>
                <w:rFonts w:eastAsia="Batang"/>
              </w:rPr>
            </w:pPr>
            <w:r w:rsidRPr="00A675AD">
              <w:rPr>
                <w:rFonts w:eastAsia="Batang"/>
              </w:rPr>
              <w:t xml:space="preserve">ICDDRG </w:t>
            </w:r>
          </w:p>
        </w:tc>
        <w:tc>
          <w:tcPr>
            <w:tcW w:w="2046" w:type="dxa"/>
            <w:shd w:val="clear" w:color="auto" w:fill="auto"/>
          </w:tcPr>
          <w:p w14:paraId="3A9B2E79" w14:textId="77777777" w:rsidR="00FE1ABF" w:rsidRPr="00A675AD" w:rsidRDefault="00FE1ABF" w:rsidP="00026E7C">
            <w:pPr>
              <w:pStyle w:val="TableText"/>
              <w:rPr>
                <w:rFonts w:eastAsia="Batang"/>
              </w:rPr>
            </w:pPr>
            <w:r w:rsidRPr="00A675AD">
              <w:rPr>
                <w:rFonts w:eastAsia="Batang"/>
              </w:rPr>
              <w:t>10514799</w:t>
            </w:r>
          </w:p>
        </w:tc>
        <w:tc>
          <w:tcPr>
            <w:tcW w:w="2087" w:type="dxa"/>
            <w:shd w:val="clear" w:color="auto" w:fill="auto"/>
          </w:tcPr>
          <w:p w14:paraId="6E52A98D" w14:textId="77777777" w:rsidR="00FE1ABF" w:rsidRPr="00A675AD" w:rsidRDefault="00FE1ABF" w:rsidP="00026E7C">
            <w:pPr>
              <w:pStyle w:val="TableText"/>
              <w:rPr>
                <w:rFonts w:eastAsia="Batang"/>
              </w:rPr>
            </w:pPr>
            <w:r w:rsidRPr="00A675AD">
              <w:rPr>
                <w:rFonts w:eastAsia="Batang"/>
              </w:rPr>
              <w:t>10859684</w:t>
            </w:r>
          </w:p>
        </w:tc>
        <w:tc>
          <w:tcPr>
            <w:tcW w:w="3373" w:type="dxa"/>
            <w:shd w:val="clear" w:color="auto" w:fill="auto"/>
          </w:tcPr>
          <w:p w14:paraId="743F7F01" w14:textId="77777777" w:rsidR="00FE1ABF" w:rsidRPr="00A675AD" w:rsidRDefault="00FE1ABF" w:rsidP="00026E7C">
            <w:pPr>
              <w:pStyle w:val="TableText"/>
              <w:rPr>
                <w:rFonts w:eastAsia="Batang"/>
              </w:rPr>
            </w:pPr>
            <w:r w:rsidRPr="00A675AD">
              <w:rPr>
                <w:rFonts w:eastAsia="Batang"/>
              </w:rPr>
              <w:t>2,7,10,14</w:t>
            </w:r>
          </w:p>
        </w:tc>
      </w:tr>
      <w:tr w:rsidR="00FE1ABF" w:rsidRPr="00E074B0" w14:paraId="437B40F8" w14:textId="77777777" w:rsidTr="00A675AD">
        <w:tc>
          <w:tcPr>
            <w:tcW w:w="2070" w:type="dxa"/>
            <w:shd w:val="clear" w:color="auto" w:fill="auto"/>
          </w:tcPr>
          <w:p w14:paraId="490B9E5B" w14:textId="77777777" w:rsidR="00FE1ABF" w:rsidRPr="00A675AD" w:rsidRDefault="00FE1ABF" w:rsidP="00026E7C">
            <w:pPr>
              <w:pStyle w:val="TableText"/>
              <w:rPr>
                <w:rFonts w:eastAsia="Batang"/>
              </w:rPr>
            </w:pPr>
            <w:r w:rsidRPr="00A675AD">
              <w:rPr>
                <w:rFonts w:eastAsia="Batang"/>
              </w:rPr>
              <w:t>ICDDRG0</w:t>
            </w:r>
          </w:p>
        </w:tc>
        <w:tc>
          <w:tcPr>
            <w:tcW w:w="2046" w:type="dxa"/>
            <w:shd w:val="clear" w:color="auto" w:fill="auto"/>
          </w:tcPr>
          <w:p w14:paraId="5DC6DF86" w14:textId="77777777" w:rsidR="00FE1ABF" w:rsidRPr="00A675AD" w:rsidRDefault="00FE1ABF" w:rsidP="00026E7C">
            <w:pPr>
              <w:pStyle w:val="TableText"/>
              <w:rPr>
                <w:rFonts w:eastAsia="Batang"/>
              </w:rPr>
            </w:pPr>
            <w:r w:rsidRPr="00A675AD">
              <w:rPr>
                <w:rFonts w:eastAsia="Batang"/>
              </w:rPr>
              <w:t>13317595</w:t>
            </w:r>
          </w:p>
        </w:tc>
        <w:tc>
          <w:tcPr>
            <w:tcW w:w="2087" w:type="dxa"/>
            <w:shd w:val="clear" w:color="auto" w:fill="auto"/>
          </w:tcPr>
          <w:p w14:paraId="317A090C" w14:textId="77777777" w:rsidR="00FE1ABF" w:rsidRPr="00A675AD" w:rsidRDefault="00FE1ABF" w:rsidP="00026E7C">
            <w:pPr>
              <w:pStyle w:val="TableText"/>
              <w:rPr>
                <w:rFonts w:eastAsia="Batang"/>
              </w:rPr>
            </w:pPr>
            <w:r w:rsidRPr="00A675AD">
              <w:rPr>
                <w:rFonts w:eastAsia="Batang"/>
              </w:rPr>
              <w:t>13917436</w:t>
            </w:r>
          </w:p>
        </w:tc>
        <w:tc>
          <w:tcPr>
            <w:tcW w:w="3373" w:type="dxa"/>
            <w:shd w:val="clear" w:color="auto" w:fill="auto"/>
          </w:tcPr>
          <w:p w14:paraId="31B9E462" w14:textId="77777777" w:rsidR="00FE1ABF" w:rsidRPr="00A675AD" w:rsidRDefault="00FE1ABF" w:rsidP="00026E7C">
            <w:pPr>
              <w:pStyle w:val="TableText"/>
              <w:rPr>
                <w:rFonts w:eastAsia="Batang"/>
              </w:rPr>
            </w:pPr>
            <w:r w:rsidRPr="00A675AD">
              <w:rPr>
                <w:rFonts w:eastAsia="Batang"/>
              </w:rPr>
              <w:t>1,2,7,10,14</w:t>
            </w:r>
          </w:p>
        </w:tc>
      </w:tr>
      <w:tr w:rsidR="00FE1ABF" w:rsidRPr="00E074B0" w14:paraId="2B33223F" w14:textId="77777777" w:rsidTr="00A675AD">
        <w:tc>
          <w:tcPr>
            <w:tcW w:w="2070" w:type="dxa"/>
            <w:shd w:val="clear" w:color="auto" w:fill="auto"/>
          </w:tcPr>
          <w:p w14:paraId="6A783ADD" w14:textId="77777777" w:rsidR="00FE1ABF" w:rsidRPr="00A675AD" w:rsidRDefault="00FE1ABF" w:rsidP="00026E7C">
            <w:pPr>
              <w:pStyle w:val="TableText"/>
              <w:rPr>
                <w:rFonts w:eastAsia="Batang"/>
              </w:rPr>
            </w:pPr>
            <w:r w:rsidRPr="00A675AD">
              <w:rPr>
                <w:rFonts w:eastAsia="Batang"/>
              </w:rPr>
              <w:t>ICDDRG14</w:t>
            </w:r>
          </w:p>
        </w:tc>
        <w:tc>
          <w:tcPr>
            <w:tcW w:w="2046" w:type="dxa"/>
            <w:shd w:val="clear" w:color="auto" w:fill="auto"/>
          </w:tcPr>
          <w:p w14:paraId="21772926" w14:textId="77777777" w:rsidR="00FE1ABF" w:rsidRPr="00A675AD" w:rsidRDefault="00FE1ABF" w:rsidP="00026E7C">
            <w:pPr>
              <w:pStyle w:val="TableText"/>
              <w:rPr>
                <w:rFonts w:eastAsia="Batang"/>
              </w:rPr>
            </w:pPr>
            <w:r w:rsidRPr="00A675AD">
              <w:rPr>
                <w:rFonts w:eastAsia="Batang"/>
              </w:rPr>
              <w:t>678754</w:t>
            </w:r>
          </w:p>
        </w:tc>
        <w:tc>
          <w:tcPr>
            <w:tcW w:w="2087" w:type="dxa"/>
            <w:shd w:val="clear" w:color="auto" w:fill="auto"/>
          </w:tcPr>
          <w:p w14:paraId="737249C1" w14:textId="77777777" w:rsidR="00FE1ABF" w:rsidRPr="00A675AD" w:rsidRDefault="00FE1ABF" w:rsidP="00026E7C">
            <w:pPr>
              <w:pStyle w:val="TableText"/>
              <w:rPr>
                <w:rFonts w:eastAsia="Batang"/>
              </w:rPr>
            </w:pPr>
            <w:r w:rsidRPr="00A675AD">
              <w:rPr>
                <w:rFonts w:eastAsia="Batang"/>
              </w:rPr>
              <w:t>828073</w:t>
            </w:r>
          </w:p>
        </w:tc>
        <w:tc>
          <w:tcPr>
            <w:tcW w:w="3373" w:type="dxa"/>
            <w:shd w:val="clear" w:color="auto" w:fill="auto"/>
          </w:tcPr>
          <w:p w14:paraId="02845EBD" w14:textId="77777777" w:rsidR="00FE1ABF" w:rsidRPr="00A675AD" w:rsidRDefault="00FE1ABF" w:rsidP="00026E7C">
            <w:pPr>
              <w:pStyle w:val="TableText"/>
              <w:rPr>
                <w:rFonts w:eastAsia="Batang"/>
              </w:rPr>
            </w:pPr>
            <w:r w:rsidRPr="00A675AD">
              <w:rPr>
                <w:rFonts w:eastAsia="Batang"/>
              </w:rPr>
              <w:t>14</w:t>
            </w:r>
          </w:p>
        </w:tc>
      </w:tr>
      <w:tr w:rsidR="00FE1ABF" w:rsidRPr="00E074B0" w14:paraId="72B93427" w14:textId="77777777" w:rsidTr="00A675AD">
        <w:tc>
          <w:tcPr>
            <w:tcW w:w="2070" w:type="dxa"/>
            <w:shd w:val="clear" w:color="auto" w:fill="auto"/>
          </w:tcPr>
          <w:p w14:paraId="63B59D75" w14:textId="77777777" w:rsidR="00FE1ABF" w:rsidRPr="00A675AD" w:rsidRDefault="00FE1ABF" w:rsidP="00026E7C">
            <w:pPr>
              <w:pStyle w:val="TableText"/>
              <w:rPr>
                <w:rFonts w:eastAsia="Batang"/>
              </w:rPr>
            </w:pPr>
            <w:r w:rsidRPr="00A675AD">
              <w:rPr>
                <w:rFonts w:eastAsia="Batang"/>
              </w:rPr>
              <w:t>ICDDRGX</w:t>
            </w:r>
          </w:p>
        </w:tc>
        <w:tc>
          <w:tcPr>
            <w:tcW w:w="2046" w:type="dxa"/>
            <w:shd w:val="clear" w:color="auto" w:fill="auto"/>
          </w:tcPr>
          <w:p w14:paraId="496688CA" w14:textId="77777777" w:rsidR="00FE1ABF" w:rsidRPr="00A675AD" w:rsidRDefault="00FE1ABF" w:rsidP="00026E7C">
            <w:pPr>
              <w:pStyle w:val="TableText"/>
              <w:rPr>
                <w:rFonts w:eastAsia="Batang"/>
              </w:rPr>
            </w:pPr>
            <w:r w:rsidRPr="00A675AD">
              <w:rPr>
                <w:rFonts w:eastAsia="Batang"/>
              </w:rPr>
              <w:t>7838475</w:t>
            </w:r>
          </w:p>
        </w:tc>
        <w:tc>
          <w:tcPr>
            <w:tcW w:w="2087" w:type="dxa"/>
            <w:shd w:val="clear" w:color="auto" w:fill="auto"/>
          </w:tcPr>
          <w:p w14:paraId="7D9A8DD0" w14:textId="77777777" w:rsidR="00FE1ABF" w:rsidRPr="00A675AD" w:rsidRDefault="00FE1ABF" w:rsidP="00026E7C">
            <w:pPr>
              <w:pStyle w:val="TableText"/>
              <w:rPr>
                <w:rFonts w:eastAsia="Batang"/>
              </w:rPr>
            </w:pPr>
            <w:r w:rsidRPr="00A675AD">
              <w:rPr>
                <w:rFonts w:eastAsia="Batang"/>
              </w:rPr>
              <w:t>9269103</w:t>
            </w:r>
          </w:p>
        </w:tc>
        <w:tc>
          <w:tcPr>
            <w:tcW w:w="3373" w:type="dxa"/>
            <w:shd w:val="clear" w:color="auto" w:fill="auto"/>
          </w:tcPr>
          <w:p w14:paraId="2D3F5C00" w14:textId="77777777" w:rsidR="00FE1ABF" w:rsidRPr="00A675AD" w:rsidRDefault="00FE1ABF" w:rsidP="00026E7C">
            <w:pPr>
              <w:pStyle w:val="TableText"/>
              <w:rPr>
                <w:rFonts w:eastAsia="Batang"/>
              </w:rPr>
            </w:pPr>
            <w:r w:rsidRPr="00A675AD">
              <w:rPr>
                <w:rFonts w:eastAsia="Batang"/>
              </w:rPr>
              <w:t>1,2,5,7,10,14</w:t>
            </w:r>
          </w:p>
        </w:tc>
      </w:tr>
      <w:tr w:rsidR="00FE1ABF" w:rsidRPr="00E074B0" w14:paraId="79A0739B" w14:textId="77777777" w:rsidTr="00A675AD">
        <w:tc>
          <w:tcPr>
            <w:tcW w:w="2070" w:type="dxa"/>
            <w:shd w:val="clear" w:color="auto" w:fill="auto"/>
          </w:tcPr>
          <w:p w14:paraId="4612B94C" w14:textId="77777777" w:rsidR="00FE1ABF" w:rsidRPr="00A675AD" w:rsidRDefault="00FE1ABF" w:rsidP="00026E7C">
            <w:pPr>
              <w:pStyle w:val="TableText"/>
              <w:rPr>
                <w:rFonts w:eastAsia="Batang"/>
              </w:rPr>
            </w:pPr>
            <w:r w:rsidRPr="00A675AD">
              <w:rPr>
                <w:rFonts w:eastAsia="Batang"/>
              </w:rPr>
              <w:t>ICDGTDRG</w:t>
            </w:r>
          </w:p>
        </w:tc>
        <w:tc>
          <w:tcPr>
            <w:tcW w:w="2046" w:type="dxa"/>
            <w:shd w:val="clear" w:color="auto" w:fill="auto"/>
          </w:tcPr>
          <w:p w14:paraId="575B7FA2" w14:textId="77777777" w:rsidR="00FE1ABF" w:rsidRPr="00A675AD" w:rsidRDefault="00FE1ABF" w:rsidP="00026E7C">
            <w:pPr>
              <w:pStyle w:val="TableText"/>
              <w:rPr>
                <w:rFonts w:eastAsia="Batang"/>
              </w:rPr>
            </w:pPr>
            <w:r w:rsidRPr="00A675AD">
              <w:rPr>
                <w:rFonts w:eastAsia="Batang"/>
              </w:rPr>
              <w:t>12513862</w:t>
            </w:r>
          </w:p>
        </w:tc>
        <w:tc>
          <w:tcPr>
            <w:tcW w:w="2087" w:type="dxa"/>
            <w:shd w:val="clear" w:color="auto" w:fill="auto"/>
          </w:tcPr>
          <w:p w14:paraId="6C3C60AF" w14:textId="77777777" w:rsidR="00FE1ABF" w:rsidRPr="00A675AD" w:rsidRDefault="00FE1ABF" w:rsidP="00026E7C">
            <w:pPr>
              <w:pStyle w:val="TableText"/>
              <w:rPr>
                <w:rFonts w:eastAsia="Batang"/>
              </w:rPr>
            </w:pPr>
            <w:r w:rsidRPr="00A675AD">
              <w:rPr>
                <w:rFonts w:eastAsia="Batang"/>
              </w:rPr>
              <w:t>13082153</w:t>
            </w:r>
          </w:p>
        </w:tc>
        <w:tc>
          <w:tcPr>
            <w:tcW w:w="3373" w:type="dxa"/>
            <w:shd w:val="clear" w:color="auto" w:fill="auto"/>
          </w:tcPr>
          <w:p w14:paraId="63561CEC" w14:textId="77777777" w:rsidR="00FE1ABF" w:rsidRPr="00A675AD" w:rsidRDefault="00FE1ABF" w:rsidP="00026E7C">
            <w:pPr>
              <w:pStyle w:val="TableText"/>
              <w:rPr>
                <w:rFonts w:eastAsia="Batang"/>
              </w:rPr>
            </w:pPr>
            <w:r w:rsidRPr="00A675AD">
              <w:rPr>
                <w:rFonts w:eastAsia="Batang"/>
              </w:rPr>
              <w:t>7,12,14</w:t>
            </w:r>
          </w:p>
        </w:tc>
      </w:tr>
      <w:tr w:rsidR="00FE1ABF" w:rsidRPr="00E074B0" w14:paraId="465E0613" w14:textId="77777777" w:rsidTr="00A675AD">
        <w:tc>
          <w:tcPr>
            <w:tcW w:w="2070" w:type="dxa"/>
            <w:shd w:val="clear" w:color="auto" w:fill="auto"/>
          </w:tcPr>
          <w:p w14:paraId="1B7FF467" w14:textId="77777777" w:rsidR="00FE1ABF" w:rsidRPr="00A675AD" w:rsidRDefault="00FE1ABF" w:rsidP="00026E7C">
            <w:pPr>
              <w:pStyle w:val="TableText"/>
              <w:rPr>
                <w:rFonts w:eastAsia="Batang"/>
              </w:rPr>
            </w:pPr>
            <w:r w:rsidRPr="00A675AD">
              <w:rPr>
                <w:rFonts w:eastAsia="Batang"/>
              </w:rPr>
              <w:t>ICDHLPD</w:t>
            </w:r>
          </w:p>
        </w:tc>
        <w:tc>
          <w:tcPr>
            <w:tcW w:w="2046" w:type="dxa"/>
            <w:shd w:val="clear" w:color="auto" w:fill="auto"/>
          </w:tcPr>
          <w:p w14:paraId="16CFC6E6" w14:textId="77777777" w:rsidR="00FE1ABF" w:rsidRPr="00A675AD" w:rsidRDefault="00FE1ABF" w:rsidP="00026E7C">
            <w:pPr>
              <w:pStyle w:val="TableText"/>
              <w:rPr>
                <w:rFonts w:eastAsia="Batang"/>
              </w:rPr>
            </w:pPr>
            <w:r w:rsidRPr="00A675AD">
              <w:rPr>
                <w:rFonts w:eastAsia="Batang"/>
              </w:rPr>
              <w:t>1384673</w:t>
            </w:r>
          </w:p>
        </w:tc>
        <w:tc>
          <w:tcPr>
            <w:tcW w:w="2087" w:type="dxa"/>
            <w:shd w:val="clear" w:color="auto" w:fill="auto"/>
          </w:tcPr>
          <w:p w14:paraId="3C0E10DD" w14:textId="77777777" w:rsidR="00FE1ABF" w:rsidRPr="00A675AD" w:rsidRDefault="00FE1ABF" w:rsidP="00026E7C">
            <w:pPr>
              <w:pStyle w:val="TableText"/>
              <w:rPr>
                <w:rFonts w:eastAsia="Batang"/>
              </w:rPr>
            </w:pPr>
            <w:r w:rsidRPr="00A675AD">
              <w:rPr>
                <w:rFonts w:eastAsia="Batang"/>
              </w:rPr>
              <w:t>1534351</w:t>
            </w:r>
          </w:p>
        </w:tc>
        <w:tc>
          <w:tcPr>
            <w:tcW w:w="3373" w:type="dxa"/>
            <w:shd w:val="clear" w:color="auto" w:fill="auto"/>
          </w:tcPr>
          <w:p w14:paraId="02A9C7AE" w14:textId="77777777" w:rsidR="00FE1ABF" w:rsidRPr="00A675AD" w:rsidRDefault="00FE1ABF" w:rsidP="00026E7C">
            <w:pPr>
              <w:pStyle w:val="TableText"/>
              <w:rPr>
                <w:rFonts w:eastAsia="Batang"/>
              </w:rPr>
            </w:pPr>
            <w:r w:rsidRPr="00A675AD">
              <w:rPr>
                <w:rFonts w:eastAsia="Batang"/>
              </w:rPr>
              <w:t>10,14</w:t>
            </w:r>
          </w:p>
        </w:tc>
      </w:tr>
      <w:tr w:rsidR="00FE1ABF" w:rsidRPr="00E074B0" w14:paraId="6BA940B1" w14:textId="77777777" w:rsidTr="00A675AD">
        <w:tc>
          <w:tcPr>
            <w:tcW w:w="2070" w:type="dxa"/>
            <w:shd w:val="clear" w:color="auto" w:fill="auto"/>
          </w:tcPr>
          <w:p w14:paraId="201BD2A9" w14:textId="77777777" w:rsidR="00FE1ABF" w:rsidRPr="00A675AD" w:rsidRDefault="00FE1ABF" w:rsidP="00026E7C">
            <w:pPr>
              <w:pStyle w:val="TableText"/>
              <w:rPr>
                <w:rFonts w:eastAsia="Batang"/>
              </w:rPr>
            </w:pPr>
            <w:r w:rsidRPr="00A675AD">
              <w:rPr>
                <w:rFonts w:eastAsia="Batang"/>
              </w:rPr>
              <w:t>ICDHLPO</w:t>
            </w:r>
          </w:p>
        </w:tc>
        <w:tc>
          <w:tcPr>
            <w:tcW w:w="2046" w:type="dxa"/>
            <w:shd w:val="clear" w:color="auto" w:fill="auto"/>
          </w:tcPr>
          <w:p w14:paraId="666D5A02" w14:textId="77777777" w:rsidR="00FE1ABF" w:rsidRPr="00A675AD" w:rsidRDefault="00FE1ABF" w:rsidP="00026E7C">
            <w:pPr>
              <w:pStyle w:val="TableText"/>
              <w:rPr>
                <w:rFonts w:eastAsia="Batang"/>
              </w:rPr>
            </w:pPr>
            <w:r w:rsidRPr="00A675AD">
              <w:rPr>
                <w:rFonts w:eastAsia="Batang"/>
              </w:rPr>
              <w:t>1270146</w:t>
            </w:r>
          </w:p>
        </w:tc>
        <w:tc>
          <w:tcPr>
            <w:tcW w:w="2087" w:type="dxa"/>
            <w:shd w:val="clear" w:color="auto" w:fill="auto"/>
          </w:tcPr>
          <w:p w14:paraId="0C22FCE9" w14:textId="77777777" w:rsidR="00FE1ABF" w:rsidRPr="00A675AD" w:rsidRDefault="00FE1ABF" w:rsidP="00026E7C">
            <w:pPr>
              <w:pStyle w:val="TableText"/>
              <w:rPr>
                <w:rFonts w:eastAsia="Batang"/>
              </w:rPr>
            </w:pPr>
            <w:r w:rsidRPr="00A675AD">
              <w:rPr>
                <w:rFonts w:eastAsia="Batang"/>
              </w:rPr>
              <w:t>1468369</w:t>
            </w:r>
          </w:p>
        </w:tc>
        <w:tc>
          <w:tcPr>
            <w:tcW w:w="3373" w:type="dxa"/>
            <w:shd w:val="clear" w:color="auto" w:fill="auto"/>
          </w:tcPr>
          <w:p w14:paraId="354D25A0" w14:textId="77777777" w:rsidR="00FE1ABF" w:rsidRPr="00A675AD" w:rsidRDefault="00FE1ABF" w:rsidP="00026E7C">
            <w:pPr>
              <w:pStyle w:val="TableText"/>
              <w:rPr>
                <w:rFonts w:eastAsia="Batang"/>
              </w:rPr>
            </w:pPr>
            <w:r w:rsidRPr="00A675AD">
              <w:rPr>
                <w:rFonts w:eastAsia="Batang"/>
              </w:rPr>
              <w:t>10,14</w:t>
            </w:r>
          </w:p>
        </w:tc>
      </w:tr>
      <w:tr w:rsidR="00FE1ABF" w:rsidRPr="00E074B0" w14:paraId="531F9C35" w14:textId="77777777" w:rsidTr="00A675AD">
        <w:tc>
          <w:tcPr>
            <w:tcW w:w="2070" w:type="dxa"/>
            <w:shd w:val="clear" w:color="auto" w:fill="auto"/>
          </w:tcPr>
          <w:p w14:paraId="5723B0C6" w14:textId="77777777" w:rsidR="00FE1ABF" w:rsidRPr="00A675AD" w:rsidRDefault="00FE1ABF" w:rsidP="00026E7C">
            <w:pPr>
              <w:pStyle w:val="TableText"/>
              <w:rPr>
                <w:rFonts w:eastAsia="Batang"/>
              </w:rPr>
            </w:pPr>
            <w:r w:rsidRPr="00A675AD">
              <w:rPr>
                <w:rFonts w:eastAsia="Batang"/>
              </w:rPr>
              <w:t>ICDREF</w:t>
            </w:r>
          </w:p>
        </w:tc>
        <w:tc>
          <w:tcPr>
            <w:tcW w:w="2046" w:type="dxa"/>
            <w:shd w:val="clear" w:color="auto" w:fill="auto"/>
          </w:tcPr>
          <w:p w14:paraId="0F417A1E" w14:textId="77777777" w:rsidR="00FE1ABF" w:rsidRPr="00A675AD" w:rsidRDefault="00FE1ABF" w:rsidP="00026E7C">
            <w:pPr>
              <w:pStyle w:val="TableText"/>
              <w:rPr>
                <w:rFonts w:eastAsia="Batang"/>
              </w:rPr>
            </w:pPr>
            <w:r w:rsidRPr="00A675AD">
              <w:rPr>
                <w:rFonts w:eastAsia="Batang"/>
              </w:rPr>
              <w:t>N/A</w:t>
            </w:r>
          </w:p>
        </w:tc>
        <w:tc>
          <w:tcPr>
            <w:tcW w:w="2087" w:type="dxa"/>
            <w:shd w:val="clear" w:color="auto" w:fill="auto"/>
          </w:tcPr>
          <w:p w14:paraId="5DF690BC" w14:textId="77777777" w:rsidR="00FE1ABF" w:rsidRPr="00A675AD" w:rsidRDefault="00FE1ABF" w:rsidP="00026E7C">
            <w:pPr>
              <w:pStyle w:val="TableText"/>
              <w:rPr>
                <w:rFonts w:eastAsia="Batang"/>
              </w:rPr>
            </w:pPr>
            <w:r w:rsidRPr="00A675AD">
              <w:rPr>
                <w:rFonts w:eastAsia="Batang"/>
              </w:rPr>
              <w:t>255032</w:t>
            </w:r>
          </w:p>
        </w:tc>
        <w:tc>
          <w:tcPr>
            <w:tcW w:w="3373" w:type="dxa"/>
            <w:shd w:val="clear" w:color="auto" w:fill="auto"/>
          </w:tcPr>
          <w:p w14:paraId="571B7335" w14:textId="77777777" w:rsidR="00FE1ABF" w:rsidRPr="00A675AD" w:rsidRDefault="00FE1ABF" w:rsidP="00026E7C">
            <w:pPr>
              <w:pStyle w:val="TableText"/>
              <w:rPr>
                <w:rFonts w:eastAsia="Batang"/>
              </w:rPr>
            </w:pPr>
            <w:r w:rsidRPr="00A675AD">
              <w:rPr>
                <w:rFonts w:eastAsia="Batang"/>
              </w:rPr>
              <w:t xml:space="preserve">14 </w:t>
            </w:r>
          </w:p>
        </w:tc>
      </w:tr>
      <w:tr w:rsidR="00FE1ABF" w:rsidRPr="00E074B0" w14:paraId="131D1D99" w14:textId="77777777" w:rsidTr="00A675AD">
        <w:tc>
          <w:tcPr>
            <w:tcW w:w="2070" w:type="dxa"/>
            <w:shd w:val="clear" w:color="auto" w:fill="auto"/>
          </w:tcPr>
          <w:p w14:paraId="7EB882EE" w14:textId="77777777" w:rsidR="00FE1ABF" w:rsidRPr="00A675AD" w:rsidRDefault="00FE1ABF" w:rsidP="00026E7C">
            <w:pPr>
              <w:pStyle w:val="TableText"/>
              <w:rPr>
                <w:rFonts w:eastAsia="Batang"/>
              </w:rPr>
            </w:pPr>
            <w:r w:rsidRPr="00A675AD">
              <w:rPr>
                <w:rFonts w:eastAsia="Batang"/>
              </w:rPr>
              <w:t>ICDTLB1A</w:t>
            </w:r>
          </w:p>
        </w:tc>
        <w:tc>
          <w:tcPr>
            <w:tcW w:w="2046" w:type="dxa"/>
            <w:shd w:val="clear" w:color="auto" w:fill="auto"/>
          </w:tcPr>
          <w:p w14:paraId="0783D0F6" w14:textId="77777777" w:rsidR="00FE1ABF" w:rsidRPr="00A675AD" w:rsidRDefault="00FE1ABF" w:rsidP="00026E7C">
            <w:pPr>
              <w:pStyle w:val="TableText"/>
              <w:rPr>
                <w:rFonts w:eastAsia="Batang"/>
              </w:rPr>
            </w:pPr>
            <w:r w:rsidRPr="00A675AD">
              <w:rPr>
                <w:rFonts w:eastAsia="Batang"/>
              </w:rPr>
              <w:t xml:space="preserve"> N/A</w:t>
            </w:r>
          </w:p>
        </w:tc>
        <w:tc>
          <w:tcPr>
            <w:tcW w:w="2087" w:type="dxa"/>
            <w:shd w:val="clear" w:color="auto" w:fill="auto"/>
          </w:tcPr>
          <w:p w14:paraId="66F42171" w14:textId="77777777" w:rsidR="00FE1ABF" w:rsidRPr="00A675AD" w:rsidRDefault="00FE1ABF" w:rsidP="00026E7C">
            <w:pPr>
              <w:pStyle w:val="TableText"/>
              <w:rPr>
                <w:rFonts w:eastAsia="Batang"/>
              </w:rPr>
            </w:pPr>
            <w:r w:rsidRPr="00A675AD">
              <w:rPr>
                <w:rFonts w:eastAsia="Batang"/>
              </w:rPr>
              <w:t>6720875</w:t>
            </w:r>
          </w:p>
        </w:tc>
        <w:tc>
          <w:tcPr>
            <w:tcW w:w="3373" w:type="dxa"/>
            <w:shd w:val="clear" w:color="auto" w:fill="auto"/>
          </w:tcPr>
          <w:p w14:paraId="3EB3CF1B" w14:textId="77777777" w:rsidR="00FE1ABF" w:rsidRPr="00A675AD" w:rsidRDefault="00FE1ABF" w:rsidP="00026E7C">
            <w:pPr>
              <w:pStyle w:val="TableText"/>
              <w:rPr>
                <w:rFonts w:eastAsia="Batang"/>
              </w:rPr>
            </w:pPr>
            <w:r w:rsidRPr="00A675AD">
              <w:rPr>
                <w:rFonts w:eastAsia="Batang"/>
              </w:rPr>
              <w:t>14</w:t>
            </w:r>
          </w:p>
        </w:tc>
      </w:tr>
      <w:tr w:rsidR="00FE1ABF" w:rsidRPr="00E074B0" w14:paraId="7E96EE82" w14:textId="77777777" w:rsidTr="00A675AD">
        <w:tc>
          <w:tcPr>
            <w:tcW w:w="2070" w:type="dxa"/>
            <w:shd w:val="clear" w:color="auto" w:fill="auto"/>
          </w:tcPr>
          <w:p w14:paraId="5F052170" w14:textId="77777777" w:rsidR="00FE1ABF" w:rsidRPr="00A675AD" w:rsidRDefault="00FE1ABF" w:rsidP="00026E7C">
            <w:pPr>
              <w:pStyle w:val="TableText"/>
              <w:rPr>
                <w:rFonts w:eastAsia="Batang"/>
              </w:rPr>
            </w:pPr>
            <w:r w:rsidRPr="00A675AD">
              <w:rPr>
                <w:rFonts w:eastAsia="Batang"/>
              </w:rPr>
              <w:t xml:space="preserve">ICDTLB2A </w:t>
            </w:r>
          </w:p>
        </w:tc>
        <w:tc>
          <w:tcPr>
            <w:tcW w:w="2046" w:type="dxa"/>
            <w:shd w:val="clear" w:color="auto" w:fill="auto"/>
          </w:tcPr>
          <w:p w14:paraId="62E0C1FE" w14:textId="77777777" w:rsidR="00FE1ABF" w:rsidRPr="00A675AD" w:rsidRDefault="00FE1ABF" w:rsidP="00026E7C">
            <w:pPr>
              <w:pStyle w:val="TableText"/>
              <w:rPr>
                <w:rFonts w:eastAsia="Batang"/>
              </w:rPr>
            </w:pPr>
            <w:r w:rsidRPr="00A675AD">
              <w:rPr>
                <w:rFonts w:eastAsia="Batang"/>
              </w:rPr>
              <w:t>N/A</w:t>
            </w:r>
          </w:p>
        </w:tc>
        <w:tc>
          <w:tcPr>
            <w:tcW w:w="2087" w:type="dxa"/>
            <w:shd w:val="clear" w:color="auto" w:fill="auto"/>
          </w:tcPr>
          <w:p w14:paraId="637F1439" w14:textId="77777777" w:rsidR="00FE1ABF" w:rsidRPr="00A675AD" w:rsidRDefault="00FE1ABF" w:rsidP="00026E7C">
            <w:pPr>
              <w:pStyle w:val="TableText"/>
              <w:rPr>
                <w:rFonts w:eastAsia="Batang"/>
              </w:rPr>
            </w:pPr>
            <w:r w:rsidRPr="00A675AD">
              <w:rPr>
                <w:rFonts w:eastAsia="Batang"/>
              </w:rPr>
              <w:t>10549059</w:t>
            </w:r>
          </w:p>
        </w:tc>
        <w:tc>
          <w:tcPr>
            <w:tcW w:w="3373" w:type="dxa"/>
            <w:shd w:val="clear" w:color="auto" w:fill="auto"/>
          </w:tcPr>
          <w:p w14:paraId="1D37BE94" w14:textId="77777777" w:rsidR="00FE1ABF" w:rsidRPr="00A675AD" w:rsidRDefault="00FE1ABF" w:rsidP="00026E7C">
            <w:pPr>
              <w:pStyle w:val="TableText"/>
              <w:rPr>
                <w:rFonts w:eastAsia="Batang"/>
              </w:rPr>
            </w:pPr>
            <w:r w:rsidRPr="00A675AD">
              <w:rPr>
                <w:rFonts w:eastAsia="Batang"/>
              </w:rPr>
              <w:t>14</w:t>
            </w:r>
          </w:p>
        </w:tc>
      </w:tr>
      <w:tr w:rsidR="00FE1ABF" w:rsidRPr="00E074B0" w14:paraId="2B57A593" w14:textId="77777777" w:rsidTr="00A675AD">
        <w:tc>
          <w:tcPr>
            <w:tcW w:w="2070" w:type="dxa"/>
            <w:shd w:val="clear" w:color="auto" w:fill="auto"/>
          </w:tcPr>
          <w:p w14:paraId="7F48DAA6" w14:textId="77777777" w:rsidR="00FE1ABF" w:rsidRPr="00A675AD" w:rsidRDefault="00FE1ABF" w:rsidP="00026E7C">
            <w:pPr>
              <w:pStyle w:val="TableText"/>
              <w:rPr>
                <w:rFonts w:eastAsia="Batang"/>
              </w:rPr>
            </w:pPr>
            <w:r w:rsidRPr="00A675AD">
              <w:rPr>
                <w:rFonts w:eastAsia="Batang"/>
              </w:rPr>
              <w:t>ICDTLB3</w:t>
            </w:r>
          </w:p>
        </w:tc>
        <w:tc>
          <w:tcPr>
            <w:tcW w:w="2046" w:type="dxa"/>
            <w:shd w:val="clear" w:color="auto" w:fill="auto"/>
          </w:tcPr>
          <w:p w14:paraId="28F90206" w14:textId="77777777" w:rsidR="00FE1ABF" w:rsidRPr="00A675AD" w:rsidRDefault="00FE1ABF" w:rsidP="00026E7C">
            <w:pPr>
              <w:pStyle w:val="TableText"/>
              <w:rPr>
                <w:rFonts w:eastAsia="Batang"/>
              </w:rPr>
            </w:pPr>
            <w:r w:rsidRPr="00A675AD">
              <w:rPr>
                <w:rFonts w:eastAsia="Batang"/>
              </w:rPr>
              <w:t xml:space="preserve">7318440 </w:t>
            </w:r>
          </w:p>
        </w:tc>
        <w:tc>
          <w:tcPr>
            <w:tcW w:w="2087" w:type="dxa"/>
            <w:shd w:val="clear" w:color="auto" w:fill="auto"/>
          </w:tcPr>
          <w:p w14:paraId="73CF736C" w14:textId="77777777" w:rsidR="00FE1ABF" w:rsidRPr="00A675AD" w:rsidRDefault="00FE1ABF" w:rsidP="00026E7C">
            <w:pPr>
              <w:pStyle w:val="TableText"/>
              <w:rPr>
                <w:rFonts w:eastAsia="Batang"/>
              </w:rPr>
            </w:pPr>
            <w:r w:rsidRPr="00A675AD">
              <w:rPr>
                <w:rFonts w:eastAsia="Batang"/>
              </w:rPr>
              <w:t>7283201</w:t>
            </w:r>
          </w:p>
        </w:tc>
        <w:tc>
          <w:tcPr>
            <w:tcW w:w="3373" w:type="dxa"/>
            <w:shd w:val="clear" w:color="auto" w:fill="auto"/>
          </w:tcPr>
          <w:p w14:paraId="788BEEDE" w14:textId="77777777" w:rsidR="00FE1ABF" w:rsidRPr="00A675AD" w:rsidRDefault="00FE1ABF" w:rsidP="00026E7C">
            <w:pPr>
              <w:pStyle w:val="TableText"/>
              <w:rPr>
                <w:rFonts w:eastAsia="Batang"/>
              </w:rPr>
            </w:pPr>
            <w:r w:rsidRPr="00A675AD">
              <w:rPr>
                <w:rFonts w:eastAsia="Batang"/>
              </w:rPr>
              <w:t>14</w:t>
            </w:r>
          </w:p>
        </w:tc>
      </w:tr>
      <w:tr w:rsidR="00FE1ABF" w:rsidRPr="00E074B0" w14:paraId="7A2986A2" w14:textId="77777777" w:rsidTr="00A675AD">
        <w:tc>
          <w:tcPr>
            <w:tcW w:w="2070" w:type="dxa"/>
            <w:shd w:val="clear" w:color="auto" w:fill="auto"/>
          </w:tcPr>
          <w:p w14:paraId="5C77B3AB" w14:textId="77777777" w:rsidR="00FE1ABF" w:rsidRPr="00A675AD" w:rsidRDefault="00FE1ABF" w:rsidP="00026E7C">
            <w:pPr>
              <w:pStyle w:val="TableText"/>
              <w:rPr>
                <w:rFonts w:eastAsia="Batang"/>
              </w:rPr>
            </w:pPr>
            <w:r w:rsidRPr="00A675AD">
              <w:rPr>
                <w:rFonts w:eastAsia="Batang"/>
              </w:rPr>
              <w:t>ICDTLB3A</w:t>
            </w:r>
          </w:p>
        </w:tc>
        <w:tc>
          <w:tcPr>
            <w:tcW w:w="2046" w:type="dxa"/>
            <w:shd w:val="clear" w:color="auto" w:fill="auto"/>
          </w:tcPr>
          <w:p w14:paraId="77349AF5" w14:textId="77777777" w:rsidR="00FE1ABF" w:rsidRPr="00A675AD" w:rsidRDefault="00FE1ABF" w:rsidP="00026E7C">
            <w:pPr>
              <w:pStyle w:val="TableText"/>
              <w:rPr>
                <w:rFonts w:eastAsia="Batang"/>
              </w:rPr>
            </w:pPr>
            <w:r w:rsidRPr="00A675AD">
              <w:rPr>
                <w:rFonts w:eastAsia="Batang"/>
              </w:rPr>
              <w:t xml:space="preserve">N/A </w:t>
            </w:r>
          </w:p>
        </w:tc>
        <w:tc>
          <w:tcPr>
            <w:tcW w:w="2087" w:type="dxa"/>
            <w:shd w:val="clear" w:color="auto" w:fill="auto"/>
          </w:tcPr>
          <w:p w14:paraId="3829A22A" w14:textId="77777777" w:rsidR="00FE1ABF" w:rsidRPr="00A675AD" w:rsidRDefault="00FE1ABF" w:rsidP="00026E7C">
            <w:pPr>
              <w:pStyle w:val="TableText"/>
              <w:rPr>
                <w:rFonts w:eastAsia="Batang"/>
              </w:rPr>
            </w:pPr>
            <w:r w:rsidRPr="00A675AD">
              <w:rPr>
                <w:rFonts w:eastAsia="Batang"/>
              </w:rPr>
              <w:t xml:space="preserve">7299188 </w:t>
            </w:r>
          </w:p>
        </w:tc>
        <w:tc>
          <w:tcPr>
            <w:tcW w:w="3373" w:type="dxa"/>
            <w:shd w:val="clear" w:color="auto" w:fill="auto"/>
          </w:tcPr>
          <w:p w14:paraId="303EF429" w14:textId="77777777" w:rsidR="00FE1ABF" w:rsidRPr="00A675AD" w:rsidRDefault="00FE1ABF" w:rsidP="00026E7C">
            <w:pPr>
              <w:pStyle w:val="TableText"/>
              <w:rPr>
                <w:rFonts w:eastAsia="Batang"/>
              </w:rPr>
            </w:pPr>
            <w:r w:rsidRPr="00A675AD">
              <w:rPr>
                <w:rFonts w:eastAsia="Batang"/>
              </w:rPr>
              <w:t>14</w:t>
            </w:r>
          </w:p>
        </w:tc>
      </w:tr>
      <w:tr w:rsidR="00FE1ABF" w:rsidRPr="00E074B0" w14:paraId="56B1FB57" w14:textId="77777777" w:rsidTr="00A675AD">
        <w:tc>
          <w:tcPr>
            <w:tcW w:w="2070" w:type="dxa"/>
            <w:shd w:val="clear" w:color="auto" w:fill="auto"/>
          </w:tcPr>
          <w:p w14:paraId="261EE878" w14:textId="77777777" w:rsidR="00FE1ABF" w:rsidRPr="00A675AD" w:rsidRDefault="00FE1ABF" w:rsidP="00026E7C">
            <w:pPr>
              <w:pStyle w:val="TableText"/>
              <w:rPr>
                <w:rFonts w:eastAsia="Batang"/>
              </w:rPr>
            </w:pPr>
            <w:r w:rsidRPr="00A675AD">
              <w:rPr>
                <w:rFonts w:eastAsia="Batang"/>
              </w:rPr>
              <w:t>ICDTLB4A</w:t>
            </w:r>
          </w:p>
        </w:tc>
        <w:tc>
          <w:tcPr>
            <w:tcW w:w="2046" w:type="dxa"/>
            <w:shd w:val="clear" w:color="auto" w:fill="auto"/>
          </w:tcPr>
          <w:p w14:paraId="0AC90190" w14:textId="77777777" w:rsidR="00FE1ABF" w:rsidRPr="00A675AD" w:rsidRDefault="00FE1ABF" w:rsidP="00026E7C">
            <w:pPr>
              <w:pStyle w:val="TableText"/>
              <w:rPr>
                <w:rFonts w:eastAsia="Batang"/>
              </w:rPr>
            </w:pPr>
            <w:r w:rsidRPr="00A675AD">
              <w:rPr>
                <w:rFonts w:eastAsia="Batang"/>
              </w:rPr>
              <w:t xml:space="preserve">N/A </w:t>
            </w:r>
          </w:p>
        </w:tc>
        <w:tc>
          <w:tcPr>
            <w:tcW w:w="2087" w:type="dxa"/>
            <w:shd w:val="clear" w:color="auto" w:fill="auto"/>
          </w:tcPr>
          <w:p w14:paraId="5C4DAD1B" w14:textId="77777777" w:rsidR="00FE1ABF" w:rsidRPr="00A675AD" w:rsidRDefault="00FE1ABF" w:rsidP="00026E7C">
            <w:pPr>
              <w:pStyle w:val="TableText"/>
              <w:rPr>
                <w:rFonts w:eastAsia="Batang"/>
              </w:rPr>
            </w:pPr>
            <w:r w:rsidRPr="00A675AD">
              <w:rPr>
                <w:rFonts w:eastAsia="Batang"/>
              </w:rPr>
              <w:t>8003662</w:t>
            </w:r>
          </w:p>
        </w:tc>
        <w:tc>
          <w:tcPr>
            <w:tcW w:w="3373" w:type="dxa"/>
            <w:shd w:val="clear" w:color="auto" w:fill="auto"/>
          </w:tcPr>
          <w:p w14:paraId="2AF6BCB3" w14:textId="77777777" w:rsidR="00FE1ABF" w:rsidRPr="00A675AD" w:rsidRDefault="00FE1ABF" w:rsidP="00026E7C">
            <w:pPr>
              <w:pStyle w:val="TableText"/>
              <w:rPr>
                <w:rFonts w:eastAsia="Batang"/>
              </w:rPr>
            </w:pPr>
            <w:r w:rsidRPr="00A675AD">
              <w:rPr>
                <w:rFonts w:eastAsia="Batang"/>
              </w:rPr>
              <w:t>14</w:t>
            </w:r>
          </w:p>
        </w:tc>
      </w:tr>
      <w:tr w:rsidR="00FE1ABF" w:rsidRPr="00E074B0" w14:paraId="2CF50271" w14:textId="77777777" w:rsidTr="00A675AD">
        <w:tc>
          <w:tcPr>
            <w:tcW w:w="2070" w:type="dxa"/>
            <w:shd w:val="clear" w:color="auto" w:fill="auto"/>
          </w:tcPr>
          <w:p w14:paraId="05040A0E" w14:textId="77777777" w:rsidR="00FE1ABF" w:rsidRPr="00A675AD" w:rsidRDefault="00FE1ABF" w:rsidP="00026E7C">
            <w:pPr>
              <w:pStyle w:val="TableText"/>
              <w:rPr>
                <w:rFonts w:eastAsia="Batang"/>
              </w:rPr>
            </w:pPr>
            <w:r w:rsidRPr="00A675AD">
              <w:rPr>
                <w:rFonts w:eastAsia="Batang"/>
              </w:rPr>
              <w:t>ICDTLB5A</w:t>
            </w:r>
          </w:p>
        </w:tc>
        <w:tc>
          <w:tcPr>
            <w:tcW w:w="2046" w:type="dxa"/>
            <w:shd w:val="clear" w:color="auto" w:fill="auto"/>
          </w:tcPr>
          <w:p w14:paraId="07027F93" w14:textId="77777777" w:rsidR="00FE1ABF" w:rsidRPr="00A675AD" w:rsidRDefault="00FE1ABF" w:rsidP="00026E7C">
            <w:pPr>
              <w:pStyle w:val="TableText"/>
              <w:rPr>
                <w:rFonts w:eastAsia="Batang"/>
              </w:rPr>
            </w:pPr>
            <w:r w:rsidRPr="00A675AD">
              <w:rPr>
                <w:rFonts w:eastAsia="Batang"/>
              </w:rPr>
              <w:t>N/A</w:t>
            </w:r>
          </w:p>
        </w:tc>
        <w:tc>
          <w:tcPr>
            <w:tcW w:w="2087" w:type="dxa"/>
            <w:shd w:val="clear" w:color="auto" w:fill="auto"/>
          </w:tcPr>
          <w:p w14:paraId="05E4DEA2" w14:textId="77777777" w:rsidR="00FE1ABF" w:rsidRPr="00A675AD" w:rsidRDefault="00FE1ABF" w:rsidP="00026E7C">
            <w:pPr>
              <w:pStyle w:val="TableText"/>
              <w:rPr>
                <w:rFonts w:eastAsia="Batang"/>
              </w:rPr>
            </w:pPr>
            <w:r w:rsidRPr="00A675AD">
              <w:rPr>
                <w:rFonts w:eastAsia="Batang"/>
              </w:rPr>
              <w:t>10043142</w:t>
            </w:r>
          </w:p>
        </w:tc>
        <w:tc>
          <w:tcPr>
            <w:tcW w:w="3373" w:type="dxa"/>
            <w:shd w:val="clear" w:color="auto" w:fill="auto"/>
          </w:tcPr>
          <w:p w14:paraId="383D911E" w14:textId="77777777" w:rsidR="00FE1ABF" w:rsidRPr="00A675AD" w:rsidRDefault="00FE1ABF" w:rsidP="00026E7C">
            <w:pPr>
              <w:pStyle w:val="TableText"/>
              <w:rPr>
                <w:rFonts w:eastAsia="Batang"/>
              </w:rPr>
            </w:pPr>
            <w:r w:rsidRPr="00A675AD">
              <w:rPr>
                <w:rFonts w:eastAsia="Batang"/>
              </w:rPr>
              <w:t>14</w:t>
            </w:r>
          </w:p>
        </w:tc>
      </w:tr>
      <w:tr w:rsidR="00FE1ABF" w:rsidRPr="00E074B0" w14:paraId="5E4B9118" w14:textId="77777777" w:rsidTr="00A675AD">
        <w:tc>
          <w:tcPr>
            <w:tcW w:w="2070" w:type="dxa"/>
            <w:shd w:val="clear" w:color="auto" w:fill="auto"/>
          </w:tcPr>
          <w:p w14:paraId="4E6B7B06" w14:textId="77777777" w:rsidR="00FE1ABF" w:rsidRPr="00A675AD" w:rsidRDefault="00FE1ABF" w:rsidP="00026E7C">
            <w:pPr>
              <w:pStyle w:val="TableText"/>
              <w:rPr>
                <w:rFonts w:eastAsia="Batang"/>
              </w:rPr>
            </w:pPr>
            <w:r w:rsidRPr="00A675AD">
              <w:rPr>
                <w:rFonts w:eastAsia="Batang"/>
              </w:rPr>
              <w:t>ICDTLB6A</w:t>
            </w:r>
          </w:p>
        </w:tc>
        <w:tc>
          <w:tcPr>
            <w:tcW w:w="2046" w:type="dxa"/>
            <w:shd w:val="clear" w:color="auto" w:fill="auto"/>
          </w:tcPr>
          <w:p w14:paraId="0C5B6415" w14:textId="77777777" w:rsidR="00FE1ABF" w:rsidRPr="00A675AD" w:rsidRDefault="00FE1ABF" w:rsidP="00026E7C">
            <w:pPr>
              <w:pStyle w:val="TableText"/>
              <w:rPr>
                <w:rFonts w:eastAsia="Batang"/>
              </w:rPr>
            </w:pPr>
            <w:r w:rsidRPr="00A675AD">
              <w:rPr>
                <w:rFonts w:eastAsia="Batang"/>
              </w:rPr>
              <w:t>N/A</w:t>
            </w:r>
          </w:p>
        </w:tc>
        <w:tc>
          <w:tcPr>
            <w:tcW w:w="2087" w:type="dxa"/>
            <w:shd w:val="clear" w:color="auto" w:fill="auto"/>
          </w:tcPr>
          <w:p w14:paraId="291B375F" w14:textId="77777777" w:rsidR="00FE1ABF" w:rsidRPr="00A675AD" w:rsidRDefault="00FE1ABF" w:rsidP="00026E7C">
            <w:pPr>
              <w:pStyle w:val="TableText"/>
              <w:rPr>
                <w:rFonts w:eastAsia="Batang"/>
              </w:rPr>
            </w:pPr>
            <w:r w:rsidRPr="00A675AD">
              <w:rPr>
                <w:rFonts w:eastAsia="Batang"/>
              </w:rPr>
              <w:t>11665363</w:t>
            </w:r>
          </w:p>
        </w:tc>
        <w:tc>
          <w:tcPr>
            <w:tcW w:w="3373" w:type="dxa"/>
            <w:shd w:val="clear" w:color="auto" w:fill="auto"/>
          </w:tcPr>
          <w:p w14:paraId="142804C4" w14:textId="77777777" w:rsidR="00FE1ABF" w:rsidRPr="00A675AD" w:rsidRDefault="00FE1ABF" w:rsidP="00026E7C">
            <w:pPr>
              <w:pStyle w:val="TableText"/>
              <w:rPr>
                <w:rFonts w:eastAsia="Batang"/>
              </w:rPr>
            </w:pPr>
            <w:r w:rsidRPr="00A675AD">
              <w:rPr>
                <w:rFonts w:eastAsia="Batang"/>
              </w:rPr>
              <w:t>14</w:t>
            </w:r>
          </w:p>
        </w:tc>
      </w:tr>
    </w:tbl>
    <w:p w14:paraId="140A20E9" w14:textId="77777777" w:rsidR="002646DE" w:rsidRDefault="00104BD1" w:rsidP="00104BD1">
      <w:pPr>
        <w:pStyle w:val="Appendix1"/>
      </w:pPr>
      <w:bookmarkStart w:id="82" w:name="_Toc468791169"/>
      <w:r>
        <w:lastRenderedPageBreak/>
        <w:t>Appendix B – Glossary</w:t>
      </w:r>
      <w:bookmarkEnd w:id="82"/>
    </w:p>
    <w:p w14:paraId="639D404B" w14:textId="77777777" w:rsidR="00104BD1" w:rsidRDefault="00104BD1" w:rsidP="00104BD1">
      <w:pPr>
        <w:pStyle w:val="BodyText"/>
      </w:pPr>
      <w:r>
        <w:t>The following table includes terms and definitions.</w:t>
      </w:r>
    </w:p>
    <w:p w14:paraId="22B8592F" w14:textId="31DD1813" w:rsidR="00104BD1" w:rsidRDefault="00104BD1" w:rsidP="00104BD1">
      <w:pPr>
        <w:pStyle w:val="Caption"/>
      </w:pPr>
      <w:bookmarkStart w:id="83" w:name="_Toc468791175"/>
      <w:r>
        <w:t xml:space="preserve">Table </w:t>
      </w:r>
      <w:r w:rsidR="000C5296">
        <w:fldChar w:fldCharType="begin"/>
      </w:r>
      <w:r w:rsidR="000C5296">
        <w:instrText xml:space="preserve"> SEQ Table \* ARABIC </w:instrText>
      </w:r>
      <w:r w:rsidR="000C5296">
        <w:fldChar w:fldCharType="separate"/>
      </w:r>
      <w:r w:rsidR="005B4ABE">
        <w:rPr>
          <w:noProof/>
        </w:rPr>
        <w:t>6</w:t>
      </w:r>
      <w:r w:rsidR="000C5296">
        <w:rPr>
          <w:noProof/>
        </w:rPr>
        <w:fldChar w:fldCharType="end"/>
      </w:r>
      <w:r>
        <w:t>: Terms and Definitions</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9"/>
      </w:tblGrid>
      <w:tr w:rsidR="00104BD1" w14:paraId="334AE4B5" w14:textId="77777777" w:rsidTr="00A675AD">
        <w:trPr>
          <w:tblHeader/>
        </w:trPr>
        <w:tc>
          <w:tcPr>
            <w:tcW w:w="4788" w:type="dxa"/>
            <w:shd w:val="clear" w:color="auto" w:fill="D9D9D9"/>
          </w:tcPr>
          <w:p w14:paraId="1542350C" w14:textId="77777777" w:rsidR="00104BD1" w:rsidRPr="00A675AD" w:rsidRDefault="00104BD1" w:rsidP="00026E7C">
            <w:pPr>
              <w:pStyle w:val="TableHeading"/>
              <w:rPr>
                <w:snapToGrid w:val="0"/>
              </w:rPr>
            </w:pPr>
            <w:r w:rsidRPr="00A675AD">
              <w:rPr>
                <w:snapToGrid w:val="0"/>
              </w:rPr>
              <w:t>Term</w:t>
            </w:r>
          </w:p>
        </w:tc>
        <w:tc>
          <w:tcPr>
            <w:tcW w:w="4788" w:type="dxa"/>
            <w:shd w:val="clear" w:color="auto" w:fill="D9D9D9"/>
          </w:tcPr>
          <w:p w14:paraId="27F9C016" w14:textId="77777777" w:rsidR="00104BD1" w:rsidRPr="00A675AD" w:rsidRDefault="00104BD1" w:rsidP="00026E7C">
            <w:pPr>
              <w:pStyle w:val="TableHeading"/>
              <w:rPr>
                <w:snapToGrid w:val="0"/>
              </w:rPr>
            </w:pPr>
            <w:r w:rsidRPr="00A675AD">
              <w:rPr>
                <w:snapToGrid w:val="0"/>
              </w:rPr>
              <w:t>Definition</w:t>
            </w:r>
          </w:p>
        </w:tc>
      </w:tr>
      <w:tr w:rsidR="00104BD1" w14:paraId="13486DB9" w14:textId="77777777" w:rsidTr="00A675AD">
        <w:tc>
          <w:tcPr>
            <w:tcW w:w="4788" w:type="dxa"/>
            <w:shd w:val="clear" w:color="auto" w:fill="auto"/>
          </w:tcPr>
          <w:p w14:paraId="5B34CFFD" w14:textId="77777777" w:rsidR="00104BD1" w:rsidRPr="00A675AD" w:rsidRDefault="00104BD1" w:rsidP="00026E7C">
            <w:pPr>
              <w:pStyle w:val="TableText"/>
              <w:rPr>
                <w:snapToGrid w:val="0"/>
              </w:rPr>
            </w:pPr>
            <w:r w:rsidRPr="00A675AD">
              <w:rPr>
                <w:snapToGrid w:val="0"/>
              </w:rPr>
              <w:t>Complication/comorbidity</w:t>
            </w:r>
          </w:p>
        </w:tc>
        <w:tc>
          <w:tcPr>
            <w:tcW w:w="4788" w:type="dxa"/>
            <w:shd w:val="clear" w:color="auto" w:fill="auto"/>
          </w:tcPr>
          <w:p w14:paraId="141C0DC1" w14:textId="77777777" w:rsidR="00104BD1" w:rsidRPr="00A675AD" w:rsidRDefault="00104BD1" w:rsidP="00026E7C">
            <w:pPr>
              <w:pStyle w:val="TableText"/>
              <w:rPr>
                <w:snapToGrid w:val="0"/>
              </w:rPr>
            </w:pPr>
            <w:r w:rsidRPr="0045603D">
              <w:t>A condition whose presence in conjunction with a specific primary diagnosis would cause an increase in length of stay by at least one day in 75% of the patients</w:t>
            </w:r>
            <w:r>
              <w:t>.</w:t>
            </w:r>
          </w:p>
        </w:tc>
      </w:tr>
      <w:tr w:rsidR="00104BD1" w14:paraId="765247BA" w14:textId="77777777" w:rsidTr="00A675AD">
        <w:tc>
          <w:tcPr>
            <w:tcW w:w="4788" w:type="dxa"/>
            <w:shd w:val="clear" w:color="auto" w:fill="auto"/>
          </w:tcPr>
          <w:p w14:paraId="5CA6060E" w14:textId="77777777" w:rsidR="00104BD1" w:rsidRPr="00A675AD" w:rsidRDefault="00104BD1" w:rsidP="00026E7C">
            <w:pPr>
              <w:pStyle w:val="TableText"/>
              <w:rPr>
                <w:snapToGrid w:val="0"/>
              </w:rPr>
            </w:pPr>
            <w:r w:rsidRPr="00A675AD">
              <w:rPr>
                <w:snapToGrid w:val="0"/>
              </w:rPr>
              <w:t>DRG</w:t>
            </w:r>
          </w:p>
        </w:tc>
        <w:tc>
          <w:tcPr>
            <w:tcW w:w="4788" w:type="dxa"/>
            <w:shd w:val="clear" w:color="auto" w:fill="auto"/>
          </w:tcPr>
          <w:p w14:paraId="68433B99" w14:textId="77777777" w:rsidR="00104BD1" w:rsidRPr="00A675AD" w:rsidRDefault="00104BD1" w:rsidP="00026E7C">
            <w:pPr>
              <w:pStyle w:val="TableText"/>
              <w:rPr>
                <w:snapToGrid w:val="0"/>
              </w:rPr>
            </w:pPr>
            <w:r w:rsidRPr="0045603D">
              <w:t xml:space="preserve">Diagnosis Related Group. </w:t>
            </w:r>
            <w:r w:rsidRPr="00A675AD">
              <w:rPr>
                <w:snapToGrid w:val="0"/>
              </w:rPr>
              <w:t>A manageable, clinically coherent set of patient classes that relate a hospital case mix to the resource demands and associated costs experienced by the hospital.</w:t>
            </w:r>
          </w:p>
        </w:tc>
      </w:tr>
      <w:tr w:rsidR="00104BD1" w14:paraId="452FEA6B" w14:textId="77777777" w:rsidTr="00A675AD">
        <w:tc>
          <w:tcPr>
            <w:tcW w:w="4788" w:type="dxa"/>
            <w:shd w:val="clear" w:color="auto" w:fill="auto"/>
          </w:tcPr>
          <w:p w14:paraId="4D96A108" w14:textId="77777777" w:rsidR="00104BD1" w:rsidRPr="00A675AD" w:rsidRDefault="00104BD1" w:rsidP="00026E7C">
            <w:pPr>
              <w:pStyle w:val="TableText"/>
              <w:rPr>
                <w:snapToGrid w:val="0"/>
              </w:rPr>
            </w:pPr>
            <w:r w:rsidRPr="0045603D">
              <w:t>ICD-10-CM</w:t>
            </w:r>
          </w:p>
        </w:tc>
        <w:tc>
          <w:tcPr>
            <w:tcW w:w="4788" w:type="dxa"/>
            <w:shd w:val="clear" w:color="auto" w:fill="auto"/>
          </w:tcPr>
          <w:p w14:paraId="26AC907E" w14:textId="77777777" w:rsidR="00104BD1" w:rsidRPr="00A675AD" w:rsidRDefault="00104BD1" w:rsidP="00026E7C">
            <w:pPr>
              <w:pStyle w:val="TableText"/>
              <w:rPr>
                <w:snapToGrid w:val="0"/>
              </w:rPr>
            </w:pPr>
            <w:r w:rsidRPr="0045603D">
              <w:t>International Classification of Diseases, Tenth Revision, Clinical Modification</w:t>
            </w:r>
            <w:r>
              <w:t>.</w:t>
            </w:r>
          </w:p>
        </w:tc>
      </w:tr>
      <w:tr w:rsidR="00104BD1" w14:paraId="728853D7" w14:textId="77777777" w:rsidTr="00A675AD">
        <w:tc>
          <w:tcPr>
            <w:tcW w:w="4788" w:type="dxa"/>
            <w:shd w:val="clear" w:color="auto" w:fill="auto"/>
          </w:tcPr>
          <w:p w14:paraId="5A40F0FF" w14:textId="77777777" w:rsidR="00104BD1" w:rsidRPr="00A675AD" w:rsidRDefault="00104BD1" w:rsidP="00026E7C">
            <w:pPr>
              <w:pStyle w:val="TableText"/>
              <w:rPr>
                <w:snapToGrid w:val="0"/>
              </w:rPr>
            </w:pPr>
            <w:r w:rsidRPr="0045603D">
              <w:t>ICD-10-PCS</w:t>
            </w:r>
          </w:p>
        </w:tc>
        <w:tc>
          <w:tcPr>
            <w:tcW w:w="4788" w:type="dxa"/>
            <w:shd w:val="clear" w:color="auto" w:fill="auto"/>
          </w:tcPr>
          <w:p w14:paraId="086A5695" w14:textId="77777777" w:rsidR="00104BD1" w:rsidRPr="00A675AD" w:rsidRDefault="00104BD1" w:rsidP="00026E7C">
            <w:pPr>
              <w:pStyle w:val="TableText"/>
              <w:rPr>
                <w:snapToGrid w:val="0"/>
              </w:rPr>
            </w:pPr>
            <w:r w:rsidRPr="0045603D">
              <w:t>International Classification of Diseases, Tenth Revision, Procedure Coding System</w:t>
            </w:r>
            <w:r>
              <w:t>.</w:t>
            </w:r>
          </w:p>
        </w:tc>
      </w:tr>
      <w:tr w:rsidR="00104BD1" w14:paraId="1E9C363B" w14:textId="77777777" w:rsidTr="00A675AD">
        <w:tc>
          <w:tcPr>
            <w:tcW w:w="4788" w:type="dxa"/>
            <w:shd w:val="clear" w:color="auto" w:fill="auto"/>
          </w:tcPr>
          <w:p w14:paraId="73054468" w14:textId="77777777" w:rsidR="00104BD1" w:rsidRPr="00A675AD" w:rsidRDefault="00104BD1" w:rsidP="00026E7C">
            <w:pPr>
              <w:pStyle w:val="TableText"/>
              <w:rPr>
                <w:snapToGrid w:val="0"/>
              </w:rPr>
            </w:pPr>
            <w:r w:rsidRPr="0045603D">
              <w:t>ICD-9-CM</w:t>
            </w:r>
          </w:p>
        </w:tc>
        <w:tc>
          <w:tcPr>
            <w:tcW w:w="4788" w:type="dxa"/>
            <w:shd w:val="clear" w:color="auto" w:fill="auto"/>
          </w:tcPr>
          <w:p w14:paraId="2C1E39CD" w14:textId="77777777" w:rsidR="00104BD1" w:rsidRPr="00A675AD" w:rsidRDefault="00104BD1" w:rsidP="00026E7C">
            <w:pPr>
              <w:pStyle w:val="TableText"/>
              <w:rPr>
                <w:snapToGrid w:val="0"/>
              </w:rPr>
            </w:pPr>
            <w:r w:rsidRPr="0045603D">
              <w:t>International Classification of Diseases, Ninth Revision, Clinical Modification</w:t>
            </w:r>
            <w:r>
              <w:t>.</w:t>
            </w:r>
          </w:p>
        </w:tc>
      </w:tr>
      <w:tr w:rsidR="00104BD1" w14:paraId="1DE9B1EF" w14:textId="77777777" w:rsidTr="00A675AD">
        <w:tc>
          <w:tcPr>
            <w:tcW w:w="4788" w:type="dxa"/>
            <w:shd w:val="clear" w:color="auto" w:fill="auto"/>
          </w:tcPr>
          <w:p w14:paraId="69D93738" w14:textId="77777777" w:rsidR="00104BD1" w:rsidRPr="00A675AD" w:rsidRDefault="00104BD1" w:rsidP="00026E7C">
            <w:pPr>
              <w:pStyle w:val="TableText"/>
              <w:rPr>
                <w:snapToGrid w:val="0"/>
              </w:rPr>
            </w:pPr>
            <w:r w:rsidRPr="0045603D">
              <w:t>Present on Admission (POA)</w:t>
            </w:r>
          </w:p>
        </w:tc>
        <w:tc>
          <w:tcPr>
            <w:tcW w:w="4788" w:type="dxa"/>
            <w:shd w:val="clear" w:color="auto" w:fill="auto"/>
          </w:tcPr>
          <w:p w14:paraId="4D284B9D" w14:textId="77777777" w:rsidR="00104BD1" w:rsidRPr="00A675AD" w:rsidRDefault="00104BD1" w:rsidP="00026E7C">
            <w:pPr>
              <w:pStyle w:val="TableText"/>
              <w:rPr>
                <w:snapToGrid w:val="0"/>
              </w:rPr>
            </w:pPr>
            <w:r w:rsidRPr="00A675AD">
              <w:rPr>
                <w:szCs w:val="22"/>
              </w:rPr>
              <w:t>Present at the time the order for inpatient admission occurs — conditions that develop during an outpatient encounter, including emergency department, observation, or outpatient surgery, are considered POA.</w:t>
            </w:r>
          </w:p>
        </w:tc>
      </w:tr>
      <w:tr w:rsidR="00104BD1" w14:paraId="511BDBD7" w14:textId="77777777" w:rsidTr="00A675AD">
        <w:tc>
          <w:tcPr>
            <w:tcW w:w="4788" w:type="dxa"/>
            <w:shd w:val="clear" w:color="auto" w:fill="auto"/>
          </w:tcPr>
          <w:p w14:paraId="295BE6E2" w14:textId="77777777" w:rsidR="00104BD1" w:rsidRPr="00A675AD" w:rsidRDefault="00104BD1" w:rsidP="00026E7C">
            <w:pPr>
              <w:pStyle w:val="TableText"/>
              <w:rPr>
                <w:snapToGrid w:val="0"/>
              </w:rPr>
            </w:pPr>
            <w:r w:rsidRPr="00A675AD">
              <w:rPr>
                <w:snapToGrid w:val="0"/>
              </w:rPr>
              <w:t>Primary Diagnosis</w:t>
            </w:r>
          </w:p>
        </w:tc>
        <w:tc>
          <w:tcPr>
            <w:tcW w:w="4788" w:type="dxa"/>
            <w:shd w:val="clear" w:color="auto" w:fill="auto"/>
          </w:tcPr>
          <w:p w14:paraId="45B52366" w14:textId="77777777" w:rsidR="00104BD1" w:rsidRPr="00A675AD" w:rsidRDefault="00104BD1" w:rsidP="00026E7C">
            <w:pPr>
              <w:pStyle w:val="TableText"/>
              <w:rPr>
                <w:snapToGrid w:val="0"/>
              </w:rPr>
            </w:pPr>
            <w:r w:rsidRPr="0045603D">
              <w:t>Diagnosis that is chiefly responsible for causing the patient's admission to the hospital</w:t>
            </w:r>
            <w:r>
              <w:t>.</w:t>
            </w:r>
          </w:p>
        </w:tc>
      </w:tr>
      <w:tr w:rsidR="00104BD1" w14:paraId="57728A58" w14:textId="77777777" w:rsidTr="00A675AD">
        <w:tc>
          <w:tcPr>
            <w:tcW w:w="4788" w:type="dxa"/>
            <w:shd w:val="clear" w:color="auto" w:fill="auto"/>
          </w:tcPr>
          <w:p w14:paraId="34CDB480" w14:textId="77777777" w:rsidR="00104BD1" w:rsidRPr="00A675AD" w:rsidRDefault="00104BD1" w:rsidP="00026E7C">
            <w:pPr>
              <w:pStyle w:val="TableText"/>
              <w:rPr>
                <w:snapToGrid w:val="0"/>
              </w:rPr>
            </w:pPr>
            <w:r w:rsidRPr="00A675AD">
              <w:rPr>
                <w:snapToGrid w:val="0"/>
              </w:rPr>
              <w:t>PTF</w:t>
            </w:r>
          </w:p>
        </w:tc>
        <w:tc>
          <w:tcPr>
            <w:tcW w:w="4788" w:type="dxa"/>
            <w:shd w:val="clear" w:color="auto" w:fill="auto"/>
          </w:tcPr>
          <w:p w14:paraId="529273D5" w14:textId="77777777" w:rsidR="00104BD1" w:rsidRPr="0045603D" w:rsidRDefault="00104BD1" w:rsidP="00026E7C">
            <w:pPr>
              <w:pStyle w:val="TableText"/>
            </w:pPr>
            <w:r>
              <w:t>Patient Treatment File</w:t>
            </w:r>
          </w:p>
        </w:tc>
      </w:tr>
      <w:tr w:rsidR="00104BD1" w14:paraId="68A9E39F" w14:textId="77777777" w:rsidTr="00A675AD">
        <w:tc>
          <w:tcPr>
            <w:tcW w:w="4788" w:type="dxa"/>
            <w:shd w:val="clear" w:color="auto" w:fill="auto"/>
          </w:tcPr>
          <w:p w14:paraId="6032353F" w14:textId="77777777" w:rsidR="00104BD1" w:rsidRPr="00A675AD" w:rsidRDefault="00104BD1" w:rsidP="00026E7C">
            <w:pPr>
              <w:pStyle w:val="TableText"/>
              <w:rPr>
                <w:snapToGrid w:val="0"/>
              </w:rPr>
            </w:pPr>
            <w:r w:rsidRPr="00A675AD">
              <w:rPr>
                <w:snapToGrid w:val="0"/>
              </w:rPr>
              <w:t>Registered VA Patient</w:t>
            </w:r>
          </w:p>
        </w:tc>
        <w:tc>
          <w:tcPr>
            <w:tcW w:w="4788" w:type="dxa"/>
            <w:shd w:val="clear" w:color="auto" w:fill="auto"/>
          </w:tcPr>
          <w:p w14:paraId="0131A595" w14:textId="77777777" w:rsidR="00104BD1" w:rsidRPr="0045603D" w:rsidRDefault="00104BD1" w:rsidP="00026E7C">
            <w:pPr>
              <w:pStyle w:val="TableText"/>
            </w:pPr>
            <w:r w:rsidRPr="0045603D">
              <w:t>Patient contained in the PATIENT file (#2)</w:t>
            </w:r>
            <w:r>
              <w:t>.</w:t>
            </w:r>
          </w:p>
        </w:tc>
      </w:tr>
      <w:tr w:rsidR="00104BD1" w14:paraId="3DB94211" w14:textId="77777777" w:rsidTr="00A675AD">
        <w:tc>
          <w:tcPr>
            <w:tcW w:w="4788" w:type="dxa"/>
            <w:shd w:val="clear" w:color="auto" w:fill="auto"/>
          </w:tcPr>
          <w:p w14:paraId="588E4831" w14:textId="77777777" w:rsidR="00104BD1" w:rsidRPr="00A675AD" w:rsidRDefault="00104BD1" w:rsidP="00026E7C">
            <w:pPr>
              <w:pStyle w:val="TableText"/>
              <w:rPr>
                <w:snapToGrid w:val="0"/>
              </w:rPr>
            </w:pPr>
            <w:r w:rsidRPr="00A675AD">
              <w:rPr>
                <w:snapToGrid w:val="0"/>
              </w:rPr>
              <w:t>Ungroupable</w:t>
            </w:r>
          </w:p>
        </w:tc>
        <w:tc>
          <w:tcPr>
            <w:tcW w:w="4788" w:type="dxa"/>
            <w:shd w:val="clear" w:color="auto" w:fill="auto"/>
          </w:tcPr>
          <w:p w14:paraId="657467A6" w14:textId="77777777" w:rsidR="00104BD1" w:rsidRPr="0045603D" w:rsidRDefault="00104BD1" w:rsidP="00026E7C">
            <w:pPr>
              <w:pStyle w:val="TableText"/>
            </w:pPr>
            <w:r w:rsidRPr="0045603D">
              <w:t>Where sufficient data has not been entered for the DRG Grouper to function, the DRG will not be computed and will be displayed as UNGROUPABLE</w:t>
            </w:r>
            <w:r>
              <w:t>.</w:t>
            </w:r>
          </w:p>
        </w:tc>
      </w:tr>
    </w:tbl>
    <w:p w14:paraId="07285C32" w14:textId="77777777" w:rsidR="00104BD1" w:rsidRPr="00104BD1" w:rsidRDefault="00104BD1" w:rsidP="00104BD1">
      <w:pPr>
        <w:pStyle w:val="BodyText"/>
      </w:pPr>
    </w:p>
    <w:sectPr w:rsidR="00104BD1" w:rsidRPr="00104BD1" w:rsidSect="00C61E5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40E58" w14:textId="77777777" w:rsidR="000C5296" w:rsidRDefault="000C5296">
      <w:r>
        <w:separator/>
      </w:r>
    </w:p>
    <w:p w14:paraId="11873D42" w14:textId="77777777" w:rsidR="000C5296" w:rsidRDefault="000C5296"/>
    <w:p w14:paraId="0C45C70D" w14:textId="77777777" w:rsidR="000C5296" w:rsidRDefault="000C5296"/>
    <w:p w14:paraId="6BF1E86E" w14:textId="77777777" w:rsidR="000C5296" w:rsidRDefault="000C5296"/>
  </w:endnote>
  <w:endnote w:type="continuationSeparator" w:id="0">
    <w:p w14:paraId="43BC2FC9" w14:textId="77777777" w:rsidR="000C5296" w:rsidRDefault="000C5296">
      <w:r>
        <w:continuationSeparator/>
      </w:r>
    </w:p>
    <w:p w14:paraId="258201BF" w14:textId="77777777" w:rsidR="000C5296" w:rsidRDefault="000C5296"/>
    <w:p w14:paraId="0789BA0E" w14:textId="77777777" w:rsidR="000C5296" w:rsidRDefault="000C5296"/>
    <w:p w14:paraId="49B3715E" w14:textId="77777777" w:rsidR="000C5296" w:rsidRDefault="000C5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63EE" w14:textId="77777777" w:rsidR="00026E7C" w:rsidRDefault="00026E7C" w:rsidP="006336D7">
    <w:pPr>
      <w:pStyle w:val="Footer"/>
      <w:tabs>
        <w:tab w:val="left" w:pos="4590"/>
      </w:tabs>
    </w:pPr>
    <w:r>
      <w:t>DRG Grouper (ICD) Technical Manual</w:t>
    </w:r>
    <w:r>
      <w:tab/>
    </w:r>
    <w:r>
      <w:tab/>
    </w:r>
    <w:r w:rsidRPr="00244CD5">
      <w:rPr>
        <w:i/>
      </w:rPr>
      <w:fldChar w:fldCharType="begin"/>
    </w:r>
    <w:r w:rsidRPr="00244CD5">
      <w:instrText xml:space="preserve"> PAGE </w:instrText>
    </w:r>
    <w:r w:rsidRPr="00244CD5">
      <w:rPr>
        <w:i/>
      </w:rPr>
      <w:fldChar w:fldCharType="separate"/>
    </w:r>
    <w:r w:rsidR="00C90828">
      <w:rPr>
        <w:noProof/>
      </w:rPr>
      <w:t>v</w:t>
    </w:r>
    <w:r w:rsidRPr="00244CD5">
      <w:rPr>
        <w:i/>
      </w:rPr>
      <w:fldChar w:fldCharType="end"/>
    </w:r>
    <w:r>
      <w:tab/>
    </w:r>
    <w:r w:rsidR="00314650">
      <w:t>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C8B4" w14:textId="77777777" w:rsidR="000C5296" w:rsidRDefault="000C5296">
      <w:r>
        <w:separator/>
      </w:r>
    </w:p>
    <w:p w14:paraId="3E9E54F1" w14:textId="77777777" w:rsidR="000C5296" w:rsidRDefault="000C5296"/>
    <w:p w14:paraId="5B2D7A31" w14:textId="77777777" w:rsidR="000C5296" w:rsidRDefault="000C5296"/>
    <w:p w14:paraId="7AB57F11" w14:textId="77777777" w:rsidR="000C5296" w:rsidRDefault="000C5296"/>
  </w:footnote>
  <w:footnote w:type="continuationSeparator" w:id="0">
    <w:p w14:paraId="551DC162" w14:textId="77777777" w:rsidR="000C5296" w:rsidRDefault="000C5296">
      <w:r>
        <w:continuationSeparator/>
      </w:r>
    </w:p>
    <w:p w14:paraId="7190B14D" w14:textId="77777777" w:rsidR="000C5296" w:rsidRDefault="000C5296"/>
    <w:p w14:paraId="56EEDBF8" w14:textId="77777777" w:rsidR="000C5296" w:rsidRDefault="000C5296"/>
    <w:p w14:paraId="2479A2D2" w14:textId="77777777" w:rsidR="000C5296" w:rsidRDefault="000C5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8047" w14:textId="77777777" w:rsidR="00026E7C" w:rsidRDefault="00026E7C">
    <w:pPr>
      <w:pStyle w:val="Header"/>
    </w:pPr>
    <w:r>
      <w:t>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C08C4DA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79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3297A2C"/>
    <w:multiLevelType w:val="hybridMultilevel"/>
    <w:tmpl w:val="76E2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A30DD"/>
    <w:multiLevelType w:val="hybridMultilevel"/>
    <w:tmpl w:val="9A20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A4078"/>
    <w:multiLevelType w:val="hybridMultilevel"/>
    <w:tmpl w:val="F548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D4DFB"/>
    <w:multiLevelType w:val="hybridMultilevel"/>
    <w:tmpl w:val="BE58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143A3"/>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21707650"/>
    <w:multiLevelType w:val="hybridMultilevel"/>
    <w:tmpl w:val="5FC8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33591"/>
    <w:multiLevelType w:val="hybridMultilevel"/>
    <w:tmpl w:val="54886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D0BAC"/>
    <w:multiLevelType w:val="hybridMultilevel"/>
    <w:tmpl w:val="F1A6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4F4"/>
    <w:multiLevelType w:val="hybridMultilevel"/>
    <w:tmpl w:val="DECE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9198F"/>
    <w:multiLevelType w:val="hybridMultilevel"/>
    <w:tmpl w:val="58C8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55B68"/>
    <w:multiLevelType w:val="hybridMultilevel"/>
    <w:tmpl w:val="CBA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E381E"/>
    <w:multiLevelType w:val="hybridMultilevel"/>
    <w:tmpl w:val="4ACA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B23E0"/>
    <w:multiLevelType w:val="hybridMultilevel"/>
    <w:tmpl w:val="1048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40D04"/>
    <w:multiLevelType w:val="hybridMultilevel"/>
    <w:tmpl w:val="E692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60901"/>
    <w:multiLevelType w:val="hybridMultilevel"/>
    <w:tmpl w:val="2266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60028"/>
    <w:multiLevelType w:val="hybridMultilevel"/>
    <w:tmpl w:val="7C8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D65BF"/>
    <w:multiLevelType w:val="hybridMultilevel"/>
    <w:tmpl w:val="5FD2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833E5"/>
    <w:multiLevelType w:val="hybridMultilevel"/>
    <w:tmpl w:val="22FEB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63E69"/>
    <w:multiLevelType w:val="multilevel"/>
    <w:tmpl w:val="40845E1E"/>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BCC277B"/>
    <w:multiLevelType w:val="hybridMultilevel"/>
    <w:tmpl w:val="98E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90EE2"/>
    <w:multiLevelType w:val="hybridMultilevel"/>
    <w:tmpl w:val="27BE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A1CAE"/>
    <w:multiLevelType w:val="hybridMultilevel"/>
    <w:tmpl w:val="1138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B6AFD"/>
    <w:multiLevelType w:val="hybridMultilevel"/>
    <w:tmpl w:val="68F4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719EF"/>
    <w:multiLevelType w:val="hybridMultilevel"/>
    <w:tmpl w:val="577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A0D49"/>
    <w:multiLevelType w:val="multilevel"/>
    <w:tmpl w:val="28C434C4"/>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sz w:val="28"/>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D5227D5"/>
    <w:multiLevelType w:val="hybridMultilevel"/>
    <w:tmpl w:val="98A2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3589F"/>
    <w:multiLevelType w:val="hybridMultilevel"/>
    <w:tmpl w:val="057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45408"/>
    <w:multiLevelType w:val="hybridMultilevel"/>
    <w:tmpl w:val="FEEE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2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3">
    <w:abstractNumId w:val="0"/>
  </w:num>
  <w:num w:numId="4">
    <w:abstractNumId w:val="19"/>
  </w:num>
  <w:num w:numId="5">
    <w:abstractNumId w:val="17"/>
  </w:num>
  <w:num w:numId="6">
    <w:abstractNumId w:val="2"/>
  </w:num>
  <w:num w:numId="7">
    <w:abstractNumId w:val="26"/>
  </w:num>
  <w:num w:numId="8">
    <w:abstractNumId w:val="28"/>
  </w:num>
  <w:num w:numId="9">
    <w:abstractNumId w:val="4"/>
  </w:num>
  <w:num w:numId="10">
    <w:abstractNumId w:val="20"/>
  </w:num>
  <w:num w:numId="11">
    <w:abstractNumId w:val="13"/>
  </w:num>
  <w:num w:numId="12">
    <w:abstractNumId w:val="9"/>
  </w:num>
  <w:num w:numId="13">
    <w:abstractNumId w:val="8"/>
  </w:num>
  <w:num w:numId="14">
    <w:abstractNumId w:val="15"/>
  </w:num>
  <w:num w:numId="15">
    <w:abstractNumId w:val="7"/>
  </w:num>
  <w:num w:numId="16">
    <w:abstractNumId w:val="14"/>
  </w:num>
  <w:num w:numId="17">
    <w:abstractNumId w:val="10"/>
  </w:num>
  <w:num w:numId="18">
    <w:abstractNumId w:val="22"/>
  </w:num>
  <w:num w:numId="19">
    <w:abstractNumId w:val="3"/>
  </w:num>
  <w:num w:numId="20">
    <w:abstractNumId w:val="18"/>
  </w:num>
  <w:num w:numId="21">
    <w:abstractNumId w:val="23"/>
  </w:num>
  <w:num w:numId="22">
    <w:abstractNumId w:val="16"/>
  </w:num>
  <w:num w:numId="23">
    <w:abstractNumId w:val="11"/>
  </w:num>
  <w:num w:numId="24">
    <w:abstractNumId w:val="12"/>
  </w:num>
  <w:num w:numId="25">
    <w:abstractNumId w:val="27"/>
  </w:num>
  <w:num w:numId="26">
    <w:abstractNumId w:val="6"/>
  </w:num>
  <w:num w:numId="27">
    <w:abstractNumId w:val="21"/>
  </w:num>
  <w:num w:numId="28">
    <w:abstractNumId w:val="5"/>
    <w:lvlOverride w:ilvl="0">
      <w:lvl w:ilvl="0">
        <w:start w:val="1"/>
        <w:numFmt w:val="decimal"/>
        <w:lvlText w:val="%1."/>
        <w:legacy w:legacy="1" w:legacySpace="0" w:legacyIndent="360"/>
        <w:lvlJc w:val="left"/>
        <w:pPr>
          <w:ind w:left="360" w:hanging="360"/>
        </w:pPr>
      </w:lvl>
    </w:lvlOverride>
  </w:num>
  <w:num w:numId="29">
    <w:abstractNumId w:val="24"/>
  </w:num>
  <w:num w:numId="3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61"/>
    <w:rsid w:val="0000485C"/>
    <w:rsid w:val="000063A7"/>
    <w:rsid w:val="0000675B"/>
    <w:rsid w:val="00006DB8"/>
    <w:rsid w:val="00007B9F"/>
    <w:rsid w:val="00010140"/>
    <w:rsid w:val="000114B6"/>
    <w:rsid w:val="00011EE6"/>
    <w:rsid w:val="0001226E"/>
    <w:rsid w:val="00013C2F"/>
    <w:rsid w:val="000171DA"/>
    <w:rsid w:val="0002343F"/>
    <w:rsid w:val="00025C55"/>
    <w:rsid w:val="000263BB"/>
    <w:rsid w:val="00026E7C"/>
    <w:rsid w:val="0003004B"/>
    <w:rsid w:val="00030C06"/>
    <w:rsid w:val="0003397A"/>
    <w:rsid w:val="00033B64"/>
    <w:rsid w:val="00037E92"/>
    <w:rsid w:val="000406F0"/>
    <w:rsid w:val="00040DCD"/>
    <w:rsid w:val="0004456A"/>
    <w:rsid w:val="0004636C"/>
    <w:rsid w:val="000512B6"/>
    <w:rsid w:val="00051BC7"/>
    <w:rsid w:val="0005526E"/>
    <w:rsid w:val="000562AE"/>
    <w:rsid w:val="00056B26"/>
    <w:rsid w:val="00057DBA"/>
    <w:rsid w:val="00060E83"/>
    <w:rsid w:val="00061CEE"/>
    <w:rsid w:val="000643B3"/>
    <w:rsid w:val="00064BC6"/>
    <w:rsid w:val="00071609"/>
    <w:rsid w:val="00072A6C"/>
    <w:rsid w:val="00073207"/>
    <w:rsid w:val="0007778C"/>
    <w:rsid w:val="00081FEF"/>
    <w:rsid w:val="000824B4"/>
    <w:rsid w:val="0008476D"/>
    <w:rsid w:val="00084C6C"/>
    <w:rsid w:val="00086A3C"/>
    <w:rsid w:val="00086D68"/>
    <w:rsid w:val="00090A97"/>
    <w:rsid w:val="0009184E"/>
    <w:rsid w:val="00092485"/>
    <w:rsid w:val="00093E80"/>
    <w:rsid w:val="00094ABC"/>
    <w:rsid w:val="000A69CA"/>
    <w:rsid w:val="000B23F8"/>
    <w:rsid w:val="000B4D77"/>
    <w:rsid w:val="000B4EDF"/>
    <w:rsid w:val="000B6226"/>
    <w:rsid w:val="000C00A4"/>
    <w:rsid w:val="000C0394"/>
    <w:rsid w:val="000C0681"/>
    <w:rsid w:val="000C06E3"/>
    <w:rsid w:val="000C3A6D"/>
    <w:rsid w:val="000C5296"/>
    <w:rsid w:val="000D2A67"/>
    <w:rsid w:val="000D4E31"/>
    <w:rsid w:val="000E021E"/>
    <w:rsid w:val="000E1DF1"/>
    <w:rsid w:val="000E3F48"/>
    <w:rsid w:val="000E4DC6"/>
    <w:rsid w:val="000F18F4"/>
    <w:rsid w:val="000F3438"/>
    <w:rsid w:val="000F62B7"/>
    <w:rsid w:val="000F7FAE"/>
    <w:rsid w:val="00101473"/>
    <w:rsid w:val="00101B1F"/>
    <w:rsid w:val="0010320F"/>
    <w:rsid w:val="00104182"/>
    <w:rsid w:val="00104399"/>
    <w:rsid w:val="001046AA"/>
    <w:rsid w:val="00104BD1"/>
    <w:rsid w:val="0010664C"/>
    <w:rsid w:val="00107971"/>
    <w:rsid w:val="0011027C"/>
    <w:rsid w:val="001149B8"/>
    <w:rsid w:val="0012060D"/>
    <w:rsid w:val="00126190"/>
    <w:rsid w:val="00130A56"/>
    <w:rsid w:val="00131BB8"/>
    <w:rsid w:val="00133130"/>
    <w:rsid w:val="001379DE"/>
    <w:rsid w:val="001413F3"/>
    <w:rsid w:val="0014579D"/>
    <w:rsid w:val="00145C8A"/>
    <w:rsid w:val="00150FFA"/>
    <w:rsid w:val="00151087"/>
    <w:rsid w:val="00151CF3"/>
    <w:rsid w:val="001531F4"/>
    <w:rsid w:val="001543B3"/>
    <w:rsid w:val="001552E3"/>
    <w:rsid w:val="00155BFE"/>
    <w:rsid w:val="001574A4"/>
    <w:rsid w:val="00160824"/>
    <w:rsid w:val="00160C1D"/>
    <w:rsid w:val="00161ED8"/>
    <w:rsid w:val="001624C3"/>
    <w:rsid w:val="001645B5"/>
    <w:rsid w:val="00165AB8"/>
    <w:rsid w:val="00170E4B"/>
    <w:rsid w:val="00172D7F"/>
    <w:rsid w:val="001736DA"/>
    <w:rsid w:val="00175C2D"/>
    <w:rsid w:val="00176C63"/>
    <w:rsid w:val="001770FA"/>
    <w:rsid w:val="00180235"/>
    <w:rsid w:val="0018254D"/>
    <w:rsid w:val="00186009"/>
    <w:rsid w:val="00187F1B"/>
    <w:rsid w:val="00193504"/>
    <w:rsid w:val="00193D65"/>
    <w:rsid w:val="00194310"/>
    <w:rsid w:val="00197D42"/>
    <w:rsid w:val="001A0214"/>
    <w:rsid w:val="001A1CAF"/>
    <w:rsid w:val="001A3C5C"/>
    <w:rsid w:val="001A49AC"/>
    <w:rsid w:val="001A6655"/>
    <w:rsid w:val="001A75D9"/>
    <w:rsid w:val="001B0488"/>
    <w:rsid w:val="001C4FF6"/>
    <w:rsid w:val="001C6C48"/>
    <w:rsid w:val="001C6D26"/>
    <w:rsid w:val="001C7694"/>
    <w:rsid w:val="001D1AF9"/>
    <w:rsid w:val="001D3222"/>
    <w:rsid w:val="001D6650"/>
    <w:rsid w:val="001D68B2"/>
    <w:rsid w:val="001E4B39"/>
    <w:rsid w:val="001E6C47"/>
    <w:rsid w:val="001F454D"/>
    <w:rsid w:val="001F55F9"/>
    <w:rsid w:val="00210591"/>
    <w:rsid w:val="00217034"/>
    <w:rsid w:val="002176AA"/>
    <w:rsid w:val="002216AF"/>
    <w:rsid w:val="00223848"/>
    <w:rsid w:val="00224399"/>
    <w:rsid w:val="002273CA"/>
    <w:rsid w:val="0022743B"/>
    <w:rsid w:val="00234111"/>
    <w:rsid w:val="002371AD"/>
    <w:rsid w:val="00243A3B"/>
    <w:rsid w:val="00252BD5"/>
    <w:rsid w:val="00256419"/>
    <w:rsid w:val="00256F04"/>
    <w:rsid w:val="002572E6"/>
    <w:rsid w:val="0026108E"/>
    <w:rsid w:val="002646DE"/>
    <w:rsid w:val="00266D60"/>
    <w:rsid w:val="00271F5B"/>
    <w:rsid w:val="00273139"/>
    <w:rsid w:val="0028049C"/>
    <w:rsid w:val="00280A53"/>
    <w:rsid w:val="00282DE3"/>
    <w:rsid w:val="00282EDE"/>
    <w:rsid w:val="002908AE"/>
    <w:rsid w:val="00291588"/>
    <w:rsid w:val="002919B6"/>
    <w:rsid w:val="00292B10"/>
    <w:rsid w:val="00292B8A"/>
    <w:rsid w:val="002934EF"/>
    <w:rsid w:val="00295567"/>
    <w:rsid w:val="002970DA"/>
    <w:rsid w:val="002A0C8C"/>
    <w:rsid w:val="002A2EE5"/>
    <w:rsid w:val="002A4907"/>
    <w:rsid w:val="002A73F4"/>
    <w:rsid w:val="002B182E"/>
    <w:rsid w:val="002B75CC"/>
    <w:rsid w:val="002C3979"/>
    <w:rsid w:val="002C6335"/>
    <w:rsid w:val="002C74F2"/>
    <w:rsid w:val="002D0C49"/>
    <w:rsid w:val="002D1B52"/>
    <w:rsid w:val="002D5204"/>
    <w:rsid w:val="002D7BC4"/>
    <w:rsid w:val="002E1D8C"/>
    <w:rsid w:val="002E3457"/>
    <w:rsid w:val="002E54B5"/>
    <w:rsid w:val="002E751D"/>
    <w:rsid w:val="002F0076"/>
    <w:rsid w:val="002F0CE7"/>
    <w:rsid w:val="002F26C2"/>
    <w:rsid w:val="002F28FA"/>
    <w:rsid w:val="002F4A88"/>
    <w:rsid w:val="002F4E85"/>
    <w:rsid w:val="002F5410"/>
    <w:rsid w:val="00303850"/>
    <w:rsid w:val="003075FA"/>
    <w:rsid w:val="003110DB"/>
    <w:rsid w:val="00314650"/>
    <w:rsid w:val="00314AB8"/>
    <w:rsid w:val="00314B90"/>
    <w:rsid w:val="0032241E"/>
    <w:rsid w:val="003224BE"/>
    <w:rsid w:val="00326966"/>
    <w:rsid w:val="003270AF"/>
    <w:rsid w:val="00330BCD"/>
    <w:rsid w:val="003405F3"/>
    <w:rsid w:val="003417C9"/>
    <w:rsid w:val="00342E0C"/>
    <w:rsid w:val="0034425D"/>
    <w:rsid w:val="00346959"/>
    <w:rsid w:val="00346DA4"/>
    <w:rsid w:val="00353152"/>
    <w:rsid w:val="003541E8"/>
    <w:rsid w:val="003565ED"/>
    <w:rsid w:val="003614A1"/>
    <w:rsid w:val="00365AED"/>
    <w:rsid w:val="00370926"/>
    <w:rsid w:val="00372700"/>
    <w:rsid w:val="00372F2A"/>
    <w:rsid w:val="0037554F"/>
    <w:rsid w:val="00375E44"/>
    <w:rsid w:val="00375EB3"/>
    <w:rsid w:val="00376DD4"/>
    <w:rsid w:val="003771CD"/>
    <w:rsid w:val="00380113"/>
    <w:rsid w:val="00385C4A"/>
    <w:rsid w:val="00387344"/>
    <w:rsid w:val="00392B05"/>
    <w:rsid w:val="003945B4"/>
    <w:rsid w:val="003A13CE"/>
    <w:rsid w:val="003A1672"/>
    <w:rsid w:val="003A6337"/>
    <w:rsid w:val="003B7183"/>
    <w:rsid w:val="003C2662"/>
    <w:rsid w:val="003C5529"/>
    <w:rsid w:val="003C7B01"/>
    <w:rsid w:val="003D0918"/>
    <w:rsid w:val="003D21DC"/>
    <w:rsid w:val="003D45C1"/>
    <w:rsid w:val="003D59EF"/>
    <w:rsid w:val="003D6301"/>
    <w:rsid w:val="003D75C3"/>
    <w:rsid w:val="003D7EA1"/>
    <w:rsid w:val="003E03FB"/>
    <w:rsid w:val="003E079E"/>
    <w:rsid w:val="003E0D06"/>
    <w:rsid w:val="003E1F9E"/>
    <w:rsid w:val="003E5AB7"/>
    <w:rsid w:val="003F30DB"/>
    <w:rsid w:val="003F31BF"/>
    <w:rsid w:val="003F4789"/>
    <w:rsid w:val="00406373"/>
    <w:rsid w:val="00410C07"/>
    <w:rsid w:val="004128A1"/>
    <w:rsid w:val="004145D9"/>
    <w:rsid w:val="00415AD9"/>
    <w:rsid w:val="004161AE"/>
    <w:rsid w:val="0041637F"/>
    <w:rsid w:val="0042086E"/>
    <w:rsid w:val="00423003"/>
    <w:rsid w:val="00423A58"/>
    <w:rsid w:val="00425154"/>
    <w:rsid w:val="00433816"/>
    <w:rsid w:val="00434783"/>
    <w:rsid w:val="004400D6"/>
    <w:rsid w:val="00440A78"/>
    <w:rsid w:val="00445BF7"/>
    <w:rsid w:val="00451181"/>
    <w:rsid w:val="00452DB6"/>
    <w:rsid w:val="004538B5"/>
    <w:rsid w:val="00457061"/>
    <w:rsid w:val="00457B96"/>
    <w:rsid w:val="00462EF3"/>
    <w:rsid w:val="00466DA5"/>
    <w:rsid w:val="0046719D"/>
    <w:rsid w:val="00467F6F"/>
    <w:rsid w:val="00471674"/>
    <w:rsid w:val="0047411F"/>
    <w:rsid w:val="00474BBC"/>
    <w:rsid w:val="004761C4"/>
    <w:rsid w:val="0048016C"/>
    <w:rsid w:val="00484508"/>
    <w:rsid w:val="0048455F"/>
    <w:rsid w:val="00484827"/>
    <w:rsid w:val="004878F3"/>
    <w:rsid w:val="00490A94"/>
    <w:rsid w:val="00491396"/>
    <w:rsid w:val="004929C8"/>
    <w:rsid w:val="0049350F"/>
    <w:rsid w:val="004A0160"/>
    <w:rsid w:val="004A1183"/>
    <w:rsid w:val="004A28E1"/>
    <w:rsid w:val="004A62C4"/>
    <w:rsid w:val="004B09D6"/>
    <w:rsid w:val="004B1EEB"/>
    <w:rsid w:val="004B52D5"/>
    <w:rsid w:val="004B64EC"/>
    <w:rsid w:val="004B7A65"/>
    <w:rsid w:val="004C5359"/>
    <w:rsid w:val="004C7AE7"/>
    <w:rsid w:val="004D1A9A"/>
    <w:rsid w:val="004D1F3B"/>
    <w:rsid w:val="004D3806"/>
    <w:rsid w:val="004D3CB7"/>
    <w:rsid w:val="004D3E8E"/>
    <w:rsid w:val="004D3FB6"/>
    <w:rsid w:val="004D42BA"/>
    <w:rsid w:val="004D5CD2"/>
    <w:rsid w:val="004E439D"/>
    <w:rsid w:val="004E698E"/>
    <w:rsid w:val="004F0FB3"/>
    <w:rsid w:val="004F1CA9"/>
    <w:rsid w:val="004F2494"/>
    <w:rsid w:val="004F3A74"/>
    <w:rsid w:val="004F3A80"/>
    <w:rsid w:val="004F6FB2"/>
    <w:rsid w:val="0050112C"/>
    <w:rsid w:val="00504BC1"/>
    <w:rsid w:val="0050555C"/>
    <w:rsid w:val="005100F6"/>
    <w:rsid w:val="00510912"/>
    <w:rsid w:val="00510914"/>
    <w:rsid w:val="00511BCB"/>
    <w:rsid w:val="005125F2"/>
    <w:rsid w:val="00512AB1"/>
    <w:rsid w:val="00515F2A"/>
    <w:rsid w:val="005171AB"/>
    <w:rsid w:val="00517EDE"/>
    <w:rsid w:val="00527B5C"/>
    <w:rsid w:val="0053083E"/>
    <w:rsid w:val="00530D34"/>
    <w:rsid w:val="00531CD9"/>
    <w:rsid w:val="005327F9"/>
    <w:rsid w:val="00532B92"/>
    <w:rsid w:val="00532E1F"/>
    <w:rsid w:val="00536981"/>
    <w:rsid w:val="00537FC7"/>
    <w:rsid w:val="00542508"/>
    <w:rsid w:val="00542C96"/>
    <w:rsid w:val="00543E06"/>
    <w:rsid w:val="0054608D"/>
    <w:rsid w:val="005508F8"/>
    <w:rsid w:val="0055148B"/>
    <w:rsid w:val="00551A50"/>
    <w:rsid w:val="00552B47"/>
    <w:rsid w:val="00554B8F"/>
    <w:rsid w:val="00555AF0"/>
    <w:rsid w:val="00556190"/>
    <w:rsid w:val="005562B9"/>
    <w:rsid w:val="00560721"/>
    <w:rsid w:val="005647C7"/>
    <w:rsid w:val="00566D6A"/>
    <w:rsid w:val="005724B8"/>
    <w:rsid w:val="00572EDD"/>
    <w:rsid w:val="005746E0"/>
    <w:rsid w:val="00575CFA"/>
    <w:rsid w:val="00576377"/>
    <w:rsid w:val="00576E98"/>
    <w:rsid w:val="00577B5B"/>
    <w:rsid w:val="00582681"/>
    <w:rsid w:val="0058367E"/>
    <w:rsid w:val="00584F2F"/>
    <w:rsid w:val="00585881"/>
    <w:rsid w:val="00585A36"/>
    <w:rsid w:val="00586A6B"/>
    <w:rsid w:val="00594383"/>
    <w:rsid w:val="005A1C16"/>
    <w:rsid w:val="005A64E0"/>
    <w:rsid w:val="005A722B"/>
    <w:rsid w:val="005B30C7"/>
    <w:rsid w:val="005B3DC2"/>
    <w:rsid w:val="005B4ABE"/>
    <w:rsid w:val="005B55D1"/>
    <w:rsid w:val="005B6E23"/>
    <w:rsid w:val="005B6E70"/>
    <w:rsid w:val="005B7CDD"/>
    <w:rsid w:val="005C157D"/>
    <w:rsid w:val="005C744D"/>
    <w:rsid w:val="005D03C8"/>
    <w:rsid w:val="005D18C5"/>
    <w:rsid w:val="005D22D5"/>
    <w:rsid w:val="005D39E8"/>
    <w:rsid w:val="005D3B22"/>
    <w:rsid w:val="005D43F9"/>
    <w:rsid w:val="005D52C3"/>
    <w:rsid w:val="005D61FD"/>
    <w:rsid w:val="005E1272"/>
    <w:rsid w:val="005E2AF9"/>
    <w:rsid w:val="005E3C78"/>
    <w:rsid w:val="005F1DB3"/>
    <w:rsid w:val="005F4291"/>
    <w:rsid w:val="005F625C"/>
    <w:rsid w:val="00600235"/>
    <w:rsid w:val="00606743"/>
    <w:rsid w:val="00613BD0"/>
    <w:rsid w:val="00614A5E"/>
    <w:rsid w:val="00617632"/>
    <w:rsid w:val="00620BFA"/>
    <w:rsid w:val="00621A21"/>
    <w:rsid w:val="00623A18"/>
    <w:rsid w:val="006241A5"/>
    <w:rsid w:val="006244C7"/>
    <w:rsid w:val="00626974"/>
    <w:rsid w:val="006336D7"/>
    <w:rsid w:val="00634742"/>
    <w:rsid w:val="006402D2"/>
    <w:rsid w:val="00642849"/>
    <w:rsid w:val="006457E3"/>
    <w:rsid w:val="0064769E"/>
    <w:rsid w:val="00647B03"/>
    <w:rsid w:val="0065443F"/>
    <w:rsid w:val="0066022A"/>
    <w:rsid w:val="00660AAE"/>
    <w:rsid w:val="00663B92"/>
    <w:rsid w:val="00665BF6"/>
    <w:rsid w:val="006670D2"/>
    <w:rsid w:val="00667C9A"/>
    <w:rsid w:val="00667E47"/>
    <w:rsid w:val="00672C1F"/>
    <w:rsid w:val="006751C5"/>
    <w:rsid w:val="00676357"/>
    <w:rsid w:val="006772D9"/>
    <w:rsid w:val="00677451"/>
    <w:rsid w:val="006779D7"/>
    <w:rsid w:val="00680463"/>
    <w:rsid w:val="00680563"/>
    <w:rsid w:val="00687DE3"/>
    <w:rsid w:val="00690751"/>
    <w:rsid w:val="006909D6"/>
    <w:rsid w:val="006910F8"/>
    <w:rsid w:val="00691431"/>
    <w:rsid w:val="00692455"/>
    <w:rsid w:val="00693B1E"/>
    <w:rsid w:val="006A0FC5"/>
    <w:rsid w:val="006A20A1"/>
    <w:rsid w:val="006A60E5"/>
    <w:rsid w:val="006A7603"/>
    <w:rsid w:val="006B044E"/>
    <w:rsid w:val="006B0A14"/>
    <w:rsid w:val="006B1AC2"/>
    <w:rsid w:val="006B5A24"/>
    <w:rsid w:val="006C172B"/>
    <w:rsid w:val="006C74F4"/>
    <w:rsid w:val="006C7ACD"/>
    <w:rsid w:val="006D0E7C"/>
    <w:rsid w:val="006D14E8"/>
    <w:rsid w:val="006D1BBA"/>
    <w:rsid w:val="006D4142"/>
    <w:rsid w:val="006D493E"/>
    <w:rsid w:val="006D68DA"/>
    <w:rsid w:val="006E1D84"/>
    <w:rsid w:val="006E32E0"/>
    <w:rsid w:val="006E5523"/>
    <w:rsid w:val="006E7B81"/>
    <w:rsid w:val="006F05FB"/>
    <w:rsid w:val="006F0B76"/>
    <w:rsid w:val="006F3FBC"/>
    <w:rsid w:val="006F6D65"/>
    <w:rsid w:val="00700E51"/>
    <w:rsid w:val="007068A2"/>
    <w:rsid w:val="0070767E"/>
    <w:rsid w:val="00711678"/>
    <w:rsid w:val="00711ED9"/>
    <w:rsid w:val="00714730"/>
    <w:rsid w:val="00714F6A"/>
    <w:rsid w:val="00715F75"/>
    <w:rsid w:val="00722677"/>
    <w:rsid w:val="007232AF"/>
    <w:rsid w:val="007238FF"/>
    <w:rsid w:val="00723D2D"/>
    <w:rsid w:val="0072569B"/>
    <w:rsid w:val="00725C30"/>
    <w:rsid w:val="00725E20"/>
    <w:rsid w:val="0073078F"/>
    <w:rsid w:val="00730BEE"/>
    <w:rsid w:val="007316E5"/>
    <w:rsid w:val="00732023"/>
    <w:rsid w:val="00735C75"/>
    <w:rsid w:val="00736B0D"/>
    <w:rsid w:val="0073735B"/>
    <w:rsid w:val="00741CF1"/>
    <w:rsid w:val="00742D4B"/>
    <w:rsid w:val="00744F0F"/>
    <w:rsid w:val="00750FDE"/>
    <w:rsid w:val="007537E2"/>
    <w:rsid w:val="007553F0"/>
    <w:rsid w:val="00760E7D"/>
    <w:rsid w:val="00762610"/>
    <w:rsid w:val="00762B56"/>
    <w:rsid w:val="00763DBB"/>
    <w:rsid w:val="007654AB"/>
    <w:rsid w:val="00765E89"/>
    <w:rsid w:val="00767528"/>
    <w:rsid w:val="007736EB"/>
    <w:rsid w:val="007742FF"/>
    <w:rsid w:val="0077727A"/>
    <w:rsid w:val="007809A2"/>
    <w:rsid w:val="00781144"/>
    <w:rsid w:val="00781F96"/>
    <w:rsid w:val="00783798"/>
    <w:rsid w:val="00784C7D"/>
    <w:rsid w:val="007864FA"/>
    <w:rsid w:val="0078769E"/>
    <w:rsid w:val="007926DE"/>
    <w:rsid w:val="0079287D"/>
    <w:rsid w:val="00793809"/>
    <w:rsid w:val="00794C43"/>
    <w:rsid w:val="007A08D1"/>
    <w:rsid w:val="007A39CC"/>
    <w:rsid w:val="007A4E01"/>
    <w:rsid w:val="007A5EA0"/>
    <w:rsid w:val="007A6696"/>
    <w:rsid w:val="007B0FBA"/>
    <w:rsid w:val="007B1796"/>
    <w:rsid w:val="007B38E1"/>
    <w:rsid w:val="007B3D18"/>
    <w:rsid w:val="007B5233"/>
    <w:rsid w:val="007B54C6"/>
    <w:rsid w:val="007B5C94"/>
    <w:rsid w:val="007B65D7"/>
    <w:rsid w:val="007C2637"/>
    <w:rsid w:val="007C4A84"/>
    <w:rsid w:val="007D42E2"/>
    <w:rsid w:val="007E05D4"/>
    <w:rsid w:val="007E4370"/>
    <w:rsid w:val="007E5CBF"/>
    <w:rsid w:val="007F167E"/>
    <w:rsid w:val="007F3647"/>
    <w:rsid w:val="007F6D9F"/>
    <w:rsid w:val="007F767C"/>
    <w:rsid w:val="008001AA"/>
    <w:rsid w:val="00801B32"/>
    <w:rsid w:val="00802EEB"/>
    <w:rsid w:val="008047B3"/>
    <w:rsid w:val="008052D7"/>
    <w:rsid w:val="00805827"/>
    <w:rsid w:val="00806158"/>
    <w:rsid w:val="00806E2E"/>
    <w:rsid w:val="00807206"/>
    <w:rsid w:val="00810AE1"/>
    <w:rsid w:val="00820001"/>
    <w:rsid w:val="00821FD9"/>
    <w:rsid w:val="00822C4A"/>
    <w:rsid w:val="008241A1"/>
    <w:rsid w:val="00825350"/>
    <w:rsid w:val="008308C2"/>
    <w:rsid w:val="00835654"/>
    <w:rsid w:val="0083648C"/>
    <w:rsid w:val="00837AFE"/>
    <w:rsid w:val="00840AD5"/>
    <w:rsid w:val="00841AF0"/>
    <w:rsid w:val="00844290"/>
    <w:rsid w:val="00845682"/>
    <w:rsid w:val="00845BB9"/>
    <w:rsid w:val="00846868"/>
    <w:rsid w:val="00847214"/>
    <w:rsid w:val="00851812"/>
    <w:rsid w:val="00856A08"/>
    <w:rsid w:val="00863B21"/>
    <w:rsid w:val="00865ACB"/>
    <w:rsid w:val="00865C08"/>
    <w:rsid w:val="00871E3C"/>
    <w:rsid w:val="00877270"/>
    <w:rsid w:val="0088044F"/>
    <w:rsid w:val="00880C3D"/>
    <w:rsid w:val="00882CF6"/>
    <w:rsid w:val="008831EB"/>
    <w:rsid w:val="00884594"/>
    <w:rsid w:val="00886638"/>
    <w:rsid w:val="00887D77"/>
    <w:rsid w:val="00896AAC"/>
    <w:rsid w:val="008A0F1E"/>
    <w:rsid w:val="008A126C"/>
    <w:rsid w:val="008A1731"/>
    <w:rsid w:val="008A2A2B"/>
    <w:rsid w:val="008A3D94"/>
    <w:rsid w:val="008A4AE4"/>
    <w:rsid w:val="008A6DFD"/>
    <w:rsid w:val="008A756A"/>
    <w:rsid w:val="008A783A"/>
    <w:rsid w:val="008B3689"/>
    <w:rsid w:val="008B4D4B"/>
    <w:rsid w:val="008B4DE0"/>
    <w:rsid w:val="008B7917"/>
    <w:rsid w:val="008C1592"/>
    <w:rsid w:val="008C2304"/>
    <w:rsid w:val="008C3F70"/>
    <w:rsid w:val="008C4576"/>
    <w:rsid w:val="008C756F"/>
    <w:rsid w:val="008D0221"/>
    <w:rsid w:val="008D191D"/>
    <w:rsid w:val="008D23C3"/>
    <w:rsid w:val="008D40B3"/>
    <w:rsid w:val="008E29C2"/>
    <w:rsid w:val="008E3EF4"/>
    <w:rsid w:val="008E661A"/>
    <w:rsid w:val="008F298E"/>
    <w:rsid w:val="008F43AA"/>
    <w:rsid w:val="008F4C52"/>
    <w:rsid w:val="008F5C07"/>
    <w:rsid w:val="008F5C7F"/>
    <w:rsid w:val="009011D4"/>
    <w:rsid w:val="00901885"/>
    <w:rsid w:val="00901D12"/>
    <w:rsid w:val="00902830"/>
    <w:rsid w:val="0090352C"/>
    <w:rsid w:val="00906711"/>
    <w:rsid w:val="009071B9"/>
    <w:rsid w:val="009114DE"/>
    <w:rsid w:val="00912533"/>
    <w:rsid w:val="0092135D"/>
    <w:rsid w:val="0092276A"/>
    <w:rsid w:val="00922D53"/>
    <w:rsid w:val="00930226"/>
    <w:rsid w:val="00944C80"/>
    <w:rsid w:val="009453C1"/>
    <w:rsid w:val="00947AE3"/>
    <w:rsid w:val="0095133D"/>
    <w:rsid w:val="009579AD"/>
    <w:rsid w:val="00961FED"/>
    <w:rsid w:val="0096640B"/>
    <w:rsid w:val="00967C1C"/>
    <w:rsid w:val="00971609"/>
    <w:rsid w:val="009763BD"/>
    <w:rsid w:val="00984DA0"/>
    <w:rsid w:val="00986934"/>
    <w:rsid w:val="00991613"/>
    <w:rsid w:val="009921F2"/>
    <w:rsid w:val="00993558"/>
    <w:rsid w:val="0099398E"/>
    <w:rsid w:val="00995492"/>
    <w:rsid w:val="00996E0A"/>
    <w:rsid w:val="00997444"/>
    <w:rsid w:val="009A0140"/>
    <w:rsid w:val="009A09A6"/>
    <w:rsid w:val="009A1B16"/>
    <w:rsid w:val="009A2C12"/>
    <w:rsid w:val="009A2EED"/>
    <w:rsid w:val="009A5447"/>
    <w:rsid w:val="009A5860"/>
    <w:rsid w:val="009A5A47"/>
    <w:rsid w:val="009B1957"/>
    <w:rsid w:val="009B3CD1"/>
    <w:rsid w:val="009B5C77"/>
    <w:rsid w:val="009C1923"/>
    <w:rsid w:val="009C3CE4"/>
    <w:rsid w:val="009C4C5F"/>
    <w:rsid w:val="009C51E2"/>
    <w:rsid w:val="009C53F3"/>
    <w:rsid w:val="009C6761"/>
    <w:rsid w:val="009C7725"/>
    <w:rsid w:val="009D0CA1"/>
    <w:rsid w:val="009D1F73"/>
    <w:rsid w:val="009D31A5"/>
    <w:rsid w:val="009D368C"/>
    <w:rsid w:val="009D4125"/>
    <w:rsid w:val="009E0C3E"/>
    <w:rsid w:val="009E67B2"/>
    <w:rsid w:val="009F2730"/>
    <w:rsid w:val="009F39D3"/>
    <w:rsid w:val="009F39FF"/>
    <w:rsid w:val="009F3BAC"/>
    <w:rsid w:val="009F4684"/>
    <w:rsid w:val="009F5E75"/>
    <w:rsid w:val="009F77D2"/>
    <w:rsid w:val="009F796F"/>
    <w:rsid w:val="00A02BC2"/>
    <w:rsid w:val="00A04018"/>
    <w:rsid w:val="00A045DC"/>
    <w:rsid w:val="00A0550C"/>
    <w:rsid w:val="00A05CA6"/>
    <w:rsid w:val="00A065B7"/>
    <w:rsid w:val="00A136DC"/>
    <w:rsid w:val="00A149C0"/>
    <w:rsid w:val="00A15198"/>
    <w:rsid w:val="00A24CF9"/>
    <w:rsid w:val="00A25D92"/>
    <w:rsid w:val="00A26419"/>
    <w:rsid w:val="00A267AA"/>
    <w:rsid w:val="00A314E5"/>
    <w:rsid w:val="00A32C5B"/>
    <w:rsid w:val="00A342A5"/>
    <w:rsid w:val="00A36C62"/>
    <w:rsid w:val="00A413D9"/>
    <w:rsid w:val="00A42770"/>
    <w:rsid w:val="00A43AA1"/>
    <w:rsid w:val="00A43FF9"/>
    <w:rsid w:val="00A50539"/>
    <w:rsid w:val="00A50C92"/>
    <w:rsid w:val="00A520FC"/>
    <w:rsid w:val="00A525E4"/>
    <w:rsid w:val="00A54562"/>
    <w:rsid w:val="00A545DA"/>
    <w:rsid w:val="00A60306"/>
    <w:rsid w:val="00A63BC8"/>
    <w:rsid w:val="00A65022"/>
    <w:rsid w:val="00A675AD"/>
    <w:rsid w:val="00A70550"/>
    <w:rsid w:val="00A713C4"/>
    <w:rsid w:val="00A74884"/>
    <w:rsid w:val="00A753C8"/>
    <w:rsid w:val="00A77E84"/>
    <w:rsid w:val="00A81982"/>
    <w:rsid w:val="00A83D56"/>
    <w:rsid w:val="00A83EB5"/>
    <w:rsid w:val="00A85F71"/>
    <w:rsid w:val="00A865C2"/>
    <w:rsid w:val="00A87F24"/>
    <w:rsid w:val="00A96BD7"/>
    <w:rsid w:val="00AA00FD"/>
    <w:rsid w:val="00AA0135"/>
    <w:rsid w:val="00AA0F64"/>
    <w:rsid w:val="00AA337E"/>
    <w:rsid w:val="00AA3453"/>
    <w:rsid w:val="00AA48CF"/>
    <w:rsid w:val="00AA5FEA"/>
    <w:rsid w:val="00AA6982"/>
    <w:rsid w:val="00AA6D2C"/>
    <w:rsid w:val="00AA7363"/>
    <w:rsid w:val="00AB01E0"/>
    <w:rsid w:val="00AB173C"/>
    <w:rsid w:val="00AB177C"/>
    <w:rsid w:val="00AB2C7C"/>
    <w:rsid w:val="00AB5C31"/>
    <w:rsid w:val="00AC46F9"/>
    <w:rsid w:val="00AC4896"/>
    <w:rsid w:val="00AC4D1E"/>
    <w:rsid w:val="00AD074D"/>
    <w:rsid w:val="00AD2556"/>
    <w:rsid w:val="00AD4E85"/>
    <w:rsid w:val="00AD50AE"/>
    <w:rsid w:val="00AD51B3"/>
    <w:rsid w:val="00AD5EC6"/>
    <w:rsid w:val="00AD6865"/>
    <w:rsid w:val="00AE02CC"/>
    <w:rsid w:val="00AE0630"/>
    <w:rsid w:val="00AE54D8"/>
    <w:rsid w:val="00AF2417"/>
    <w:rsid w:val="00B04771"/>
    <w:rsid w:val="00B140A4"/>
    <w:rsid w:val="00B161A5"/>
    <w:rsid w:val="00B222F2"/>
    <w:rsid w:val="00B23A5B"/>
    <w:rsid w:val="00B23A8D"/>
    <w:rsid w:val="00B23F4C"/>
    <w:rsid w:val="00B24FF4"/>
    <w:rsid w:val="00B254C3"/>
    <w:rsid w:val="00B27153"/>
    <w:rsid w:val="00B32540"/>
    <w:rsid w:val="00B41C39"/>
    <w:rsid w:val="00B41DDA"/>
    <w:rsid w:val="00B424BE"/>
    <w:rsid w:val="00B4270C"/>
    <w:rsid w:val="00B43397"/>
    <w:rsid w:val="00B46646"/>
    <w:rsid w:val="00B470C6"/>
    <w:rsid w:val="00B53CC9"/>
    <w:rsid w:val="00B543B7"/>
    <w:rsid w:val="00B57050"/>
    <w:rsid w:val="00B64E6E"/>
    <w:rsid w:val="00B6560F"/>
    <w:rsid w:val="00B65B11"/>
    <w:rsid w:val="00B667B2"/>
    <w:rsid w:val="00B6706C"/>
    <w:rsid w:val="00B675B8"/>
    <w:rsid w:val="00B71A0F"/>
    <w:rsid w:val="00B725E5"/>
    <w:rsid w:val="00B72B98"/>
    <w:rsid w:val="00B73867"/>
    <w:rsid w:val="00B777DA"/>
    <w:rsid w:val="00B778E2"/>
    <w:rsid w:val="00B77A02"/>
    <w:rsid w:val="00B8098D"/>
    <w:rsid w:val="00B811B1"/>
    <w:rsid w:val="00B82228"/>
    <w:rsid w:val="00B823F0"/>
    <w:rsid w:val="00B83F9C"/>
    <w:rsid w:val="00B84AAD"/>
    <w:rsid w:val="00B85314"/>
    <w:rsid w:val="00B85687"/>
    <w:rsid w:val="00B859DB"/>
    <w:rsid w:val="00B8745A"/>
    <w:rsid w:val="00B90399"/>
    <w:rsid w:val="00B92868"/>
    <w:rsid w:val="00B92A6F"/>
    <w:rsid w:val="00B92EC0"/>
    <w:rsid w:val="00B959D1"/>
    <w:rsid w:val="00B978F9"/>
    <w:rsid w:val="00BA2CAF"/>
    <w:rsid w:val="00BB3E83"/>
    <w:rsid w:val="00BB3FA9"/>
    <w:rsid w:val="00BB49DF"/>
    <w:rsid w:val="00BB52EE"/>
    <w:rsid w:val="00BB6463"/>
    <w:rsid w:val="00BB6489"/>
    <w:rsid w:val="00BC2CA4"/>
    <w:rsid w:val="00BC2D41"/>
    <w:rsid w:val="00BC404B"/>
    <w:rsid w:val="00BC468A"/>
    <w:rsid w:val="00BD4FB4"/>
    <w:rsid w:val="00BE2762"/>
    <w:rsid w:val="00BE533E"/>
    <w:rsid w:val="00BE57ED"/>
    <w:rsid w:val="00BE626E"/>
    <w:rsid w:val="00BE7AD9"/>
    <w:rsid w:val="00BE7EFF"/>
    <w:rsid w:val="00BF0498"/>
    <w:rsid w:val="00BF1EB7"/>
    <w:rsid w:val="00BF2C5A"/>
    <w:rsid w:val="00BF4212"/>
    <w:rsid w:val="00BF493B"/>
    <w:rsid w:val="00C015BD"/>
    <w:rsid w:val="00C01810"/>
    <w:rsid w:val="00C03379"/>
    <w:rsid w:val="00C033C1"/>
    <w:rsid w:val="00C03950"/>
    <w:rsid w:val="00C03D4C"/>
    <w:rsid w:val="00C10C7D"/>
    <w:rsid w:val="00C115ED"/>
    <w:rsid w:val="00C13654"/>
    <w:rsid w:val="00C159AF"/>
    <w:rsid w:val="00C206A5"/>
    <w:rsid w:val="00C26984"/>
    <w:rsid w:val="00C27696"/>
    <w:rsid w:val="00C324D9"/>
    <w:rsid w:val="00C35636"/>
    <w:rsid w:val="00C3598F"/>
    <w:rsid w:val="00C36612"/>
    <w:rsid w:val="00C36ED5"/>
    <w:rsid w:val="00C3721E"/>
    <w:rsid w:val="00C37EB4"/>
    <w:rsid w:val="00C408C3"/>
    <w:rsid w:val="00C44C32"/>
    <w:rsid w:val="00C44E3B"/>
    <w:rsid w:val="00C4526B"/>
    <w:rsid w:val="00C45EAB"/>
    <w:rsid w:val="00C46355"/>
    <w:rsid w:val="00C464E5"/>
    <w:rsid w:val="00C5382A"/>
    <w:rsid w:val="00C54796"/>
    <w:rsid w:val="00C55B49"/>
    <w:rsid w:val="00C60DAB"/>
    <w:rsid w:val="00C61D1B"/>
    <w:rsid w:val="00C61E56"/>
    <w:rsid w:val="00C62BE7"/>
    <w:rsid w:val="00C62EDA"/>
    <w:rsid w:val="00C662C2"/>
    <w:rsid w:val="00C666FF"/>
    <w:rsid w:val="00C66E88"/>
    <w:rsid w:val="00C703B2"/>
    <w:rsid w:val="00C75F4C"/>
    <w:rsid w:val="00C822E1"/>
    <w:rsid w:val="00C842C6"/>
    <w:rsid w:val="00C84F82"/>
    <w:rsid w:val="00C90828"/>
    <w:rsid w:val="00C92213"/>
    <w:rsid w:val="00C93BF9"/>
    <w:rsid w:val="00C943BD"/>
    <w:rsid w:val="00C946FE"/>
    <w:rsid w:val="00C96FD1"/>
    <w:rsid w:val="00CA1477"/>
    <w:rsid w:val="00CA2390"/>
    <w:rsid w:val="00CA2ECF"/>
    <w:rsid w:val="00CA5DF5"/>
    <w:rsid w:val="00CA649A"/>
    <w:rsid w:val="00CB1861"/>
    <w:rsid w:val="00CB2A72"/>
    <w:rsid w:val="00CC141F"/>
    <w:rsid w:val="00CC18F2"/>
    <w:rsid w:val="00CC3EDF"/>
    <w:rsid w:val="00CC4133"/>
    <w:rsid w:val="00CC439B"/>
    <w:rsid w:val="00CC67E9"/>
    <w:rsid w:val="00CD0DFC"/>
    <w:rsid w:val="00CD349D"/>
    <w:rsid w:val="00CD4F2E"/>
    <w:rsid w:val="00CE0CC8"/>
    <w:rsid w:val="00CE3AF7"/>
    <w:rsid w:val="00CE61F4"/>
    <w:rsid w:val="00CF0096"/>
    <w:rsid w:val="00CF08BF"/>
    <w:rsid w:val="00CF1BD3"/>
    <w:rsid w:val="00CF5A24"/>
    <w:rsid w:val="00D008F5"/>
    <w:rsid w:val="00D02E93"/>
    <w:rsid w:val="00D051C2"/>
    <w:rsid w:val="00D05F65"/>
    <w:rsid w:val="00D10B95"/>
    <w:rsid w:val="00D12FE2"/>
    <w:rsid w:val="00D15464"/>
    <w:rsid w:val="00D168BA"/>
    <w:rsid w:val="00D2013A"/>
    <w:rsid w:val="00D22D3C"/>
    <w:rsid w:val="00D24BE9"/>
    <w:rsid w:val="00D26607"/>
    <w:rsid w:val="00D3040C"/>
    <w:rsid w:val="00D3172E"/>
    <w:rsid w:val="00D33538"/>
    <w:rsid w:val="00D338BD"/>
    <w:rsid w:val="00D3642C"/>
    <w:rsid w:val="00D41E05"/>
    <w:rsid w:val="00D42536"/>
    <w:rsid w:val="00D4529D"/>
    <w:rsid w:val="00D51F53"/>
    <w:rsid w:val="00D528F6"/>
    <w:rsid w:val="00D52B96"/>
    <w:rsid w:val="00D54E3E"/>
    <w:rsid w:val="00D55506"/>
    <w:rsid w:val="00D60C86"/>
    <w:rsid w:val="00D63AF8"/>
    <w:rsid w:val="00D64516"/>
    <w:rsid w:val="00D672E7"/>
    <w:rsid w:val="00D713C8"/>
    <w:rsid w:val="00D71550"/>
    <w:rsid w:val="00D71B75"/>
    <w:rsid w:val="00D75B01"/>
    <w:rsid w:val="00D8133B"/>
    <w:rsid w:val="00D83562"/>
    <w:rsid w:val="00D83582"/>
    <w:rsid w:val="00D847B8"/>
    <w:rsid w:val="00D8504A"/>
    <w:rsid w:val="00D87E85"/>
    <w:rsid w:val="00D90C28"/>
    <w:rsid w:val="00D91630"/>
    <w:rsid w:val="00D93822"/>
    <w:rsid w:val="00D957C8"/>
    <w:rsid w:val="00D960A1"/>
    <w:rsid w:val="00DA0973"/>
    <w:rsid w:val="00DA098B"/>
    <w:rsid w:val="00DA1921"/>
    <w:rsid w:val="00DA50FA"/>
    <w:rsid w:val="00DA7E40"/>
    <w:rsid w:val="00DB02CD"/>
    <w:rsid w:val="00DB21AC"/>
    <w:rsid w:val="00DB4A3F"/>
    <w:rsid w:val="00DC13CA"/>
    <w:rsid w:val="00DC3FD5"/>
    <w:rsid w:val="00DC49E2"/>
    <w:rsid w:val="00DC4B92"/>
    <w:rsid w:val="00DC5861"/>
    <w:rsid w:val="00DD0923"/>
    <w:rsid w:val="00DD2106"/>
    <w:rsid w:val="00DD30C9"/>
    <w:rsid w:val="00DD3651"/>
    <w:rsid w:val="00DD3C8D"/>
    <w:rsid w:val="00DD565E"/>
    <w:rsid w:val="00DD6829"/>
    <w:rsid w:val="00DD6972"/>
    <w:rsid w:val="00DD7F63"/>
    <w:rsid w:val="00DE069E"/>
    <w:rsid w:val="00DE1407"/>
    <w:rsid w:val="00DE37FC"/>
    <w:rsid w:val="00DF114F"/>
    <w:rsid w:val="00DF3012"/>
    <w:rsid w:val="00DF5E3F"/>
    <w:rsid w:val="00DF6362"/>
    <w:rsid w:val="00DF6735"/>
    <w:rsid w:val="00DF7EC5"/>
    <w:rsid w:val="00E00DC2"/>
    <w:rsid w:val="00E02B61"/>
    <w:rsid w:val="00E03070"/>
    <w:rsid w:val="00E0355E"/>
    <w:rsid w:val="00E049F4"/>
    <w:rsid w:val="00E076FE"/>
    <w:rsid w:val="00E0798C"/>
    <w:rsid w:val="00E1058F"/>
    <w:rsid w:val="00E14020"/>
    <w:rsid w:val="00E14BCB"/>
    <w:rsid w:val="00E207B8"/>
    <w:rsid w:val="00E2245D"/>
    <w:rsid w:val="00E235C7"/>
    <w:rsid w:val="00E2381D"/>
    <w:rsid w:val="00E24621"/>
    <w:rsid w:val="00E2463A"/>
    <w:rsid w:val="00E24F6B"/>
    <w:rsid w:val="00E26BC6"/>
    <w:rsid w:val="00E27C2D"/>
    <w:rsid w:val="00E319D1"/>
    <w:rsid w:val="00E31E41"/>
    <w:rsid w:val="00E3221B"/>
    <w:rsid w:val="00E3386A"/>
    <w:rsid w:val="00E40896"/>
    <w:rsid w:val="00E41362"/>
    <w:rsid w:val="00E43FC5"/>
    <w:rsid w:val="00E454DB"/>
    <w:rsid w:val="00E45ED3"/>
    <w:rsid w:val="00E47BA2"/>
    <w:rsid w:val="00E47D1B"/>
    <w:rsid w:val="00E510A4"/>
    <w:rsid w:val="00E523DE"/>
    <w:rsid w:val="00E53892"/>
    <w:rsid w:val="00E54302"/>
    <w:rsid w:val="00E548AB"/>
    <w:rsid w:val="00E54E10"/>
    <w:rsid w:val="00E55E29"/>
    <w:rsid w:val="00E56DDA"/>
    <w:rsid w:val="00E5770C"/>
    <w:rsid w:val="00E57CF1"/>
    <w:rsid w:val="00E619E7"/>
    <w:rsid w:val="00E648C4"/>
    <w:rsid w:val="00E75CE9"/>
    <w:rsid w:val="00E76A75"/>
    <w:rsid w:val="00E773E8"/>
    <w:rsid w:val="00E80783"/>
    <w:rsid w:val="00E83C71"/>
    <w:rsid w:val="00E84098"/>
    <w:rsid w:val="00E84E93"/>
    <w:rsid w:val="00E87ADC"/>
    <w:rsid w:val="00E9007C"/>
    <w:rsid w:val="00E96944"/>
    <w:rsid w:val="00E96B4B"/>
    <w:rsid w:val="00EA02B2"/>
    <w:rsid w:val="00EA02D3"/>
    <w:rsid w:val="00EA1872"/>
    <w:rsid w:val="00EA1C70"/>
    <w:rsid w:val="00EA2662"/>
    <w:rsid w:val="00EA4402"/>
    <w:rsid w:val="00EA4A55"/>
    <w:rsid w:val="00EA4B53"/>
    <w:rsid w:val="00EA6E32"/>
    <w:rsid w:val="00EB29FA"/>
    <w:rsid w:val="00EB2EAB"/>
    <w:rsid w:val="00EB45EC"/>
    <w:rsid w:val="00EB4913"/>
    <w:rsid w:val="00EB4A1D"/>
    <w:rsid w:val="00EB72E0"/>
    <w:rsid w:val="00EB771E"/>
    <w:rsid w:val="00EB7F5F"/>
    <w:rsid w:val="00EC0593"/>
    <w:rsid w:val="00EC51AF"/>
    <w:rsid w:val="00EC5680"/>
    <w:rsid w:val="00EC632E"/>
    <w:rsid w:val="00ED06B6"/>
    <w:rsid w:val="00ED3736"/>
    <w:rsid w:val="00ED4154"/>
    <w:rsid w:val="00ED4712"/>
    <w:rsid w:val="00ED63DF"/>
    <w:rsid w:val="00ED699D"/>
    <w:rsid w:val="00EE2D7C"/>
    <w:rsid w:val="00EE4C2A"/>
    <w:rsid w:val="00EE6835"/>
    <w:rsid w:val="00EF0C86"/>
    <w:rsid w:val="00EF17A1"/>
    <w:rsid w:val="00EF4FD8"/>
    <w:rsid w:val="00F01F28"/>
    <w:rsid w:val="00F13F72"/>
    <w:rsid w:val="00F16E9E"/>
    <w:rsid w:val="00F20C95"/>
    <w:rsid w:val="00F214A8"/>
    <w:rsid w:val="00F2221C"/>
    <w:rsid w:val="00F225AF"/>
    <w:rsid w:val="00F243F5"/>
    <w:rsid w:val="00F244F8"/>
    <w:rsid w:val="00F26FA4"/>
    <w:rsid w:val="00F27871"/>
    <w:rsid w:val="00F3160F"/>
    <w:rsid w:val="00F33DEC"/>
    <w:rsid w:val="00F35F52"/>
    <w:rsid w:val="00F361F8"/>
    <w:rsid w:val="00F3694F"/>
    <w:rsid w:val="00F4062E"/>
    <w:rsid w:val="00F4182E"/>
    <w:rsid w:val="00F41862"/>
    <w:rsid w:val="00F5014A"/>
    <w:rsid w:val="00F51841"/>
    <w:rsid w:val="00F51BF5"/>
    <w:rsid w:val="00F524D8"/>
    <w:rsid w:val="00F524D9"/>
    <w:rsid w:val="00F527C1"/>
    <w:rsid w:val="00F5285A"/>
    <w:rsid w:val="00F5320A"/>
    <w:rsid w:val="00F545B0"/>
    <w:rsid w:val="00F54831"/>
    <w:rsid w:val="00F56CFB"/>
    <w:rsid w:val="00F57AAB"/>
    <w:rsid w:val="00F57F42"/>
    <w:rsid w:val="00F601FD"/>
    <w:rsid w:val="00F60CCC"/>
    <w:rsid w:val="00F61261"/>
    <w:rsid w:val="00F61B78"/>
    <w:rsid w:val="00F627D1"/>
    <w:rsid w:val="00F645FA"/>
    <w:rsid w:val="00F6698D"/>
    <w:rsid w:val="00F7216E"/>
    <w:rsid w:val="00F741A0"/>
    <w:rsid w:val="00F76E5C"/>
    <w:rsid w:val="00F8508F"/>
    <w:rsid w:val="00F866E3"/>
    <w:rsid w:val="00F871E5"/>
    <w:rsid w:val="00F879AC"/>
    <w:rsid w:val="00F904DD"/>
    <w:rsid w:val="00F91A26"/>
    <w:rsid w:val="00F93475"/>
    <w:rsid w:val="00F93C6C"/>
    <w:rsid w:val="00F94C8A"/>
    <w:rsid w:val="00F94F57"/>
    <w:rsid w:val="00F96BEC"/>
    <w:rsid w:val="00F9794C"/>
    <w:rsid w:val="00FA1BF4"/>
    <w:rsid w:val="00FA25B6"/>
    <w:rsid w:val="00FA5B5C"/>
    <w:rsid w:val="00FA5EDC"/>
    <w:rsid w:val="00FA7411"/>
    <w:rsid w:val="00FB52B0"/>
    <w:rsid w:val="00FC0E1E"/>
    <w:rsid w:val="00FC3CE5"/>
    <w:rsid w:val="00FC729F"/>
    <w:rsid w:val="00FD2649"/>
    <w:rsid w:val="00FD441B"/>
    <w:rsid w:val="00FD44EA"/>
    <w:rsid w:val="00FE0067"/>
    <w:rsid w:val="00FE0A33"/>
    <w:rsid w:val="00FE1601"/>
    <w:rsid w:val="00FE1ABF"/>
    <w:rsid w:val="00FE1D87"/>
    <w:rsid w:val="00FE37C8"/>
    <w:rsid w:val="00FE3863"/>
    <w:rsid w:val="00FE5770"/>
    <w:rsid w:val="00FE614D"/>
    <w:rsid w:val="00FF26FB"/>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736DF"/>
  <w15:chartTrackingRefBased/>
  <w15:docId w15:val="{8C2D4B88-79F7-4DFA-89C2-E33F2FF5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261"/>
    <w:rPr>
      <w:sz w:val="22"/>
    </w:rPr>
  </w:style>
  <w:style w:type="paragraph" w:styleId="Heading1">
    <w:name w:val="heading 1"/>
    <w:next w:val="Normal"/>
    <w:link w:val="Heading1Char"/>
    <w:qFormat/>
    <w:rsid w:val="001531F4"/>
    <w:pPr>
      <w:keepNext/>
      <w:pageBreakBefore/>
      <w:numPr>
        <w:numId w:val="2"/>
      </w:numPr>
      <w:tabs>
        <w:tab w:val="left" w:pos="720"/>
      </w:tabs>
      <w:autoSpaceDE w:val="0"/>
      <w:autoSpaceDN w:val="0"/>
      <w:adjustRightInd w:val="0"/>
      <w:spacing w:after="120"/>
      <w:ind w:left="720" w:hanging="720"/>
      <w:outlineLvl w:val="0"/>
    </w:pPr>
    <w:rPr>
      <w:rFonts w:ascii="Arial" w:hAnsi="Arial" w:cs="Arial"/>
      <w:b/>
      <w:bCs/>
      <w:snapToGrid w:val="0"/>
      <w:kern w:val="32"/>
      <w:sz w:val="36"/>
      <w:szCs w:val="32"/>
    </w:rPr>
  </w:style>
  <w:style w:type="paragraph" w:styleId="Heading2">
    <w:name w:val="heading 2"/>
    <w:basedOn w:val="Heading1"/>
    <w:next w:val="Normal"/>
    <w:link w:val="Heading2Char"/>
    <w:qFormat/>
    <w:rsid w:val="007F167E"/>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Normal"/>
    <w:qFormat/>
    <w:rsid w:val="007F167E"/>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Normal"/>
    <w:qFormat/>
    <w:rsid w:val="007F167E"/>
    <w:pPr>
      <w:numPr>
        <w:ilvl w:val="3"/>
      </w:numPr>
      <w:ind w:left="2160" w:hanging="1080"/>
      <w:outlineLvl w:val="3"/>
    </w:pPr>
    <w:rPr>
      <w:sz w:val="24"/>
      <w:szCs w:val="28"/>
    </w:rPr>
  </w:style>
  <w:style w:type="paragraph" w:styleId="Heading5">
    <w:name w:val="heading 5"/>
    <w:basedOn w:val="Heading4"/>
    <w:next w:val="Normal"/>
    <w:qFormat/>
    <w:rsid w:val="005724B8"/>
    <w:pPr>
      <w:numPr>
        <w:ilvl w:val="4"/>
      </w:numPr>
      <w:tabs>
        <w:tab w:val="left" w:pos="2520"/>
      </w:tabs>
      <w:ind w:left="2160" w:hanging="720"/>
      <w:outlineLvl w:val="4"/>
    </w:pPr>
    <w:rPr>
      <w:bCs/>
      <w:iCs/>
      <w:sz w:val="22"/>
      <w:szCs w:val="26"/>
    </w:rPr>
  </w:style>
  <w:style w:type="paragraph" w:styleId="Heading6">
    <w:name w:val="heading 6"/>
    <w:basedOn w:val="Heading5"/>
    <w:next w:val="Normal"/>
    <w:qFormat/>
    <w:rsid w:val="00621A21"/>
    <w:pPr>
      <w:numPr>
        <w:ilvl w:val="5"/>
      </w:numPr>
      <w:ind w:left="1800" w:hanging="1800"/>
      <w:outlineLvl w:val="5"/>
    </w:pPr>
    <w:rPr>
      <w:bCs w:val="0"/>
      <w:szCs w:val="22"/>
    </w:rPr>
  </w:style>
  <w:style w:type="paragraph" w:styleId="Heading7">
    <w:name w:val="heading 7"/>
    <w:basedOn w:val="Heading6"/>
    <w:next w:val="Normal"/>
    <w:qFormat/>
    <w:rsid w:val="00372700"/>
    <w:pPr>
      <w:numPr>
        <w:ilvl w:val="6"/>
      </w:numPr>
      <w:ind w:hanging="3240"/>
      <w:outlineLvl w:val="6"/>
    </w:pPr>
    <w:rPr>
      <w:szCs w:val="24"/>
    </w:rPr>
  </w:style>
  <w:style w:type="paragraph" w:styleId="Heading8">
    <w:name w:val="heading 8"/>
    <w:basedOn w:val="Heading7"/>
    <w:next w:val="Normal"/>
    <w:qFormat/>
    <w:rsid w:val="00372700"/>
    <w:pPr>
      <w:numPr>
        <w:ilvl w:val="7"/>
      </w:numPr>
      <w:ind w:hanging="3744"/>
      <w:outlineLvl w:val="7"/>
    </w:pPr>
    <w:rPr>
      <w:i/>
      <w:iCs w:val="0"/>
    </w:rPr>
  </w:style>
  <w:style w:type="paragraph" w:styleId="Heading9">
    <w:name w:val="heading 9"/>
    <w:basedOn w:val="Heading8"/>
    <w:next w:val="Normal"/>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BalloonText">
    <w:name w:val="Balloon Text"/>
    <w:basedOn w:val="Normal"/>
    <w:link w:val="BalloonTextChar"/>
    <w:rsid w:val="00D55506"/>
    <w:rPr>
      <w:rFonts w:ascii="Tahoma" w:hAnsi="Tahoma" w:cs="Tahoma"/>
      <w:sz w:val="16"/>
      <w:szCs w:val="16"/>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A0973"/>
    <w:pPr>
      <w:spacing w:after="36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BalloonTextChar">
    <w:name w:val="Balloon Text Char"/>
    <w:link w:val="BalloonText"/>
    <w:rsid w:val="00D55506"/>
    <w:rPr>
      <w:rFonts w:ascii="Tahoma" w:hAnsi="Tahoma" w:cs="Tahoma"/>
      <w:sz w:val="16"/>
      <w:szCs w:val="16"/>
    </w:rPr>
  </w:style>
  <w:style w:type="paragraph" w:styleId="TOC1">
    <w:name w:val="toc 1"/>
    <w:basedOn w:val="Normal"/>
    <w:next w:val="Normal"/>
    <w:autoRedefine/>
    <w:uiPriority w:val="39"/>
    <w:rsid w:val="00C666FF"/>
    <w:pPr>
      <w:tabs>
        <w:tab w:val="left" w:pos="540"/>
        <w:tab w:val="right" w:leader="dot" w:pos="9350"/>
      </w:tabs>
      <w:spacing w:before="60"/>
    </w:pPr>
    <w:rPr>
      <w:rFonts w:ascii="Arial" w:hAnsi="Arial"/>
      <w:b/>
      <w:sz w:val="28"/>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styleId="Footer">
    <w:name w:val="footer"/>
    <w:link w:val="FooterChar"/>
    <w:rsid w:val="00D713C8"/>
    <w:pPr>
      <w:tabs>
        <w:tab w:val="center" w:pos="4680"/>
        <w:tab w:val="right" w:pos="9360"/>
      </w:tabs>
    </w:pPr>
    <w:rPr>
      <w:rFonts w:cs="Tahoma"/>
      <w:szCs w:val="16"/>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6F6D65"/>
    <w:pPr>
      <w:ind w:left="720"/>
    </w:pPr>
    <w:rPr>
      <w:rFonts w:ascii="Arial" w:hAnsi="Arial"/>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Normal"/>
    <w:rsid w:val="00C666FF"/>
    <w:pPr>
      <w:keepNext/>
      <w:pageBreakBefore/>
      <w:numPr>
        <w:numId w:val="4"/>
      </w:numPr>
      <w:spacing w:after="120"/>
      <w:ind w:hanging="720"/>
      <w:outlineLvl w:val="0"/>
    </w:pPr>
    <w:rPr>
      <w:rFonts w:ascii="Arial" w:hAnsi="Arial"/>
      <w:b/>
      <w:sz w:val="36"/>
      <w:szCs w:val="24"/>
    </w:rPr>
  </w:style>
  <w:style w:type="paragraph" w:styleId="Caption">
    <w:name w:val="caption"/>
    <w:next w:val="Normal"/>
    <w:qFormat/>
    <w:rsid w:val="00CC4133"/>
    <w:pPr>
      <w:keepNext/>
      <w:keepLines/>
      <w:spacing w:before="240" w:after="60"/>
    </w:pPr>
    <w:rPr>
      <w:rFonts w:ascii="Arial" w:hAnsi="Arial" w:cs="Arial"/>
      <w:b/>
      <w:bCs/>
      <w:sz w:val="22"/>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2646DE"/>
    <w:pPr>
      <w:keepLines/>
      <w:numPr>
        <w:numId w:val="1"/>
      </w:numPr>
      <w:tabs>
        <w:tab w:val="clear" w:pos="1080"/>
      </w:tabs>
      <w:ind w:left="907" w:hanging="907"/>
    </w:p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rsid w:val="00AA7363"/>
    <w:pPr>
      <w:ind w:left="880"/>
    </w:pPr>
  </w:style>
  <w:style w:type="paragraph" w:styleId="TOC6">
    <w:name w:val="toc 6"/>
    <w:basedOn w:val="Normal"/>
    <w:next w:val="Normal"/>
    <w:autoRedefine/>
    <w:rsid w:val="00AA7363"/>
    <w:pPr>
      <w:ind w:left="1100"/>
    </w:pPr>
  </w:style>
  <w:style w:type="paragraph" w:styleId="TOC7">
    <w:name w:val="toc 7"/>
    <w:basedOn w:val="Normal"/>
    <w:next w:val="Normal"/>
    <w:autoRedefine/>
    <w:rsid w:val="00AA7363"/>
    <w:pPr>
      <w:ind w:left="1320"/>
    </w:pPr>
  </w:style>
  <w:style w:type="paragraph" w:styleId="TOC8">
    <w:name w:val="toc 8"/>
    <w:basedOn w:val="Normal"/>
    <w:next w:val="Normal"/>
    <w:autoRedefine/>
    <w:rsid w:val="00AA7363"/>
    <w:pPr>
      <w:ind w:left="1540"/>
    </w:pPr>
  </w:style>
  <w:style w:type="paragraph" w:styleId="TOC9">
    <w:name w:val="toc 9"/>
    <w:basedOn w:val="Normal"/>
    <w:next w:val="Normal"/>
    <w:autoRedefine/>
    <w:rsid w:val="00AA7363"/>
    <w:pPr>
      <w:ind w:left="1760"/>
    </w:pPr>
  </w:style>
  <w:style w:type="character" w:customStyle="1" w:styleId="FooterChar">
    <w:name w:val="Footer Char"/>
    <w:link w:val="Footer"/>
    <w:rsid w:val="00F91A26"/>
    <w:rPr>
      <w:rFonts w:cs="Tahoma"/>
      <w:szCs w:val="16"/>
      <w:lang w:val="en-US" w:eastAsia="en-US" w:bidi="ar-SA"/>
    </w:rPr>
  </w:style>
  <w:style w:type="numbering" w:customStyle="1" w:styleId="Headings">
    <w:name w:val="Headings"/>
    <w:uiPriority w:val="99"/>
    <w:rsid w:val="00C84F82"/>
    <w:pPr>
      <w:numPr>
        <w:numId w:val="3"/>
      </w:numPr>
    </w:pPr>
  </w:style>
  <w:style w:type="paragraph" w:styleId="CommentText">
    <w:name w:val="annotation text"/>
    <w:basedOn w:val="Normal"/>
    <w:link w:val="CommentTextChar"/>
    <w:rsid w:val="007B38E1"/>
    <w:rPr>
      <w:sz w:val="20"/>
    </w:rPr>
  </w:style>
  <w:style w:type="character" w:customStyle="1" w:styleId="CommentTextChar">
    <w:name w:val="Comment Text Char"/>
    <w:basedOn w:val="DefaultParagraphFont"/>
    <w:link w:val="CommentText"/>
    <w:rsid w:val="007B38E1"/>
  </w:style>
  <w:style w:type="paragraph" w:styleId="ListParagraph">
    <w:name w:val="List Paragraph"/>
    <w:basedOn w:val="Normal"/>
    <w:uiPriority w:val="34"/>
    <w:qFormat/>
    <w:rsid w:val="00B72B98"/>
    <w:pPr>
      <w:ind w:left="720"/>
      <w:contextualSpacing/>
    </w:pPr>
    <w:rPr>
      <w:sz w:val="24"/>
    </w:rPr>
  </w:style>
  <w:style w:type="paragraph" w:styleId="Revision">
    <w:name w:val="Revision"/>
    <w:hidden/>
    <w:uiPriority w:val="99"/>
    <w:semiHidden/>
    <w:rsid w:val="00AD5EC6"/>
    <w:rPr>
      <w:sz w:val="22"/>
      <w:szCs w:val="24"/>
    </w:rPr>
  </w:style>
  <w:style w:type="paragraph" w:styleId="Index2">
    <w:name w:val="index 2"/>
    <w:basedOn w:val="Normal"/>
    <w:next w:val="Normal"/>
    <w:rsid w:val="00F61261"/>
    <w:pPr>
      <w:tabs>
        <w:tab w:val="right" w:pos="4320"/>
      </w:tabs>
      <w:ind w:left="480" w:hanging="240"/>
    </w:pPr>
  </w:style>
  <w:style w:type="paragraph" w:customStyle="1" w:styleId="Glossary">
    <w:name w:val="Glossary"/>
    <w:basedOn w:val="Normal"/>
    <w:rsid w:val="00F61261"/>
    <w:pPr>
      <w:tabs>
        <w:tab w:val="left" w:pos="4320"/>
      </w:tabs>
      <w:ind w:left="4320" w:hanging="4320"/>
    </w:pPr>
  </w:style>
  <w:style w:type="paragraph" w:styleId="Index1">
    <w:name w:val="index 1"/>
    <w:basedOn w:val="Normal"/>
    <w:next w:val="Normal"/>
    <w:rsid w:val="00F61261"/>
    <w:pPr>
      <w:tabs>
        <w:tab w:val="right" w:leader="dot" w:pos="9360"/>
      </w:tabs>
      <w:ind w:left="240" w:hanging="240"/>
    </w:pPr>
  </w:style>
  <w:style w:type="paragraph" w:styleId="IndexHeading">
    <w:name w:val="index heading"/>
    <w:basedOn w:val="Normal"/>
    <w:next w:val="Index1"/>
    <w:rsid w:val="00F61261"/>
    <w:pPr>
      <w:spacing w:before="120" w:after="120"/>
    </w:pPr>
    <w:rPr>
      <w:b/>
      <w:i/>
    </w:rPr>
  </w:style>
  <w:style w:type="paragraph" w:styleId="Index3">
    <w:name w:val="index 3"/>
    <w:basedOn w:val="Normal"/>
    <w:next w:val="Normal"/>
    <w:rsid w:val="00F61261"/>
    <w:pPr>
      <w:tabs>
        <w:tab w:val="right" w:pos="4320"/>
      </w:tabs>
      <w:ind w:left="720" w:hanging="240"/>
    </w:pPr>
  </w:style>
  <w:style w:type="paragraph" w:styleId="Index4">
    <w:name w:val="index 4"/>
    <w:basedOn w:val="Normal"/>
    <w:next w:val="Normal"/>
    <w:rsid w:val="00F61261"/>
    <w:pPr>
      <w:tabs>
        <w:tab w:val="right" w:pos="4320"/>
      </w:tabs>
      <w:ind w:left="960" w:hanging="240"/>
    </w:pPr>
  </w:style>
  <w:style w:type="character" w:customStyle="1" w:styleId="Heading2Char">
    <w:name w:val="Heading 2 Char"/>
    <w:link w:val="Heading2"/>
    <w:rsid w:val="007F167E"/>
    <w:rPr>
      <w:rFonts w:ascii="Arial" w:hAnsi="Arial" w:cs="Arial"/>
      <w:b/>
      <w:bCs/>
      <w:iCs/>
      <w:snapToGrid w:val="0"/>
      <w:kern w:val="32"/>
      <w:sz w:val="32"/>
      <w:szCs w:val="28"/>
    </w:rPr>
  </w:style>
  <w:style w:type="character" w:customStyle="1" w:styleId="Heading1Char">
    <w:name w:val="Heading 1 Char"/>
    <w:link w:val="Heading1"/>
    <w:rsid w:val="001531F4"/>
    <w:rPr>
      <w:rFonts w:ascii="Arial" w:hAnsi="Arial" w:cs="Arial"/>
      <w:b/>
      <w:bCs/>
      <w:snapToGrid w:val="0"/>
      <w:kern w:val="32"/>
      <w:sz w:val="36"/>
      <w:szCs w:val="32"/>
    </w:rPr>
  </w:style>
  <w:style w:type="paragraph" w:styleId="BodyText">
    <w:name w:val="Body Text"/>
    <w:basedOn w:val="Normal"/>
    <w:link w:val="BodyTextChar"/>
    <w:qFormat/>
    <w:rsid w:val="007F167E"/>
    <w:pPr>
      <w:spacing w:before="120" w:after="120"/>
    </w:pPr>
    <w:rPr>
      <w:sz w:val="24"/>
    </w:rPr>
  </w:style>
  <w:style w:type="character" w:customStyle="1" w:styleId="BodyTextChar">
    <w:name w:val="Body Text Char"/>
    <w:link w:val="BodyText"/>
    <w:rsid w:val="007F167E"/>
    <w:rPr>
      <w:sz w:val="24"/>
    </w:rPr>
  </w:style>
  <w:style w:type="paragraph" w:styleId="TableofFigures">
    <w:name w:val="table of figures"/>
    <w:basedOn w:val="Normal"/>
    <w:next w:val="Normal"/>
    <w:uiPriority w:val="99"/>
    <w:rsid w:val="0005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592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ms.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ROBBIK\Desktop\_Work_in_Progress\Clean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1" ma:contentTypeDescription="Create a new document." ma:contentTypeScope="" ma:versionID="c5f77decd2ef4cef729f3cedb3a25eca">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b17eff6100535165ca0f71aa37b67143"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E81F45-C506-481E-B6BF-7C4B1B667A7C}">
  <ds:schemaRefs>
    <ds:schemaRef ds:uri="http://schemas.microsoft.com/sharepoint/v3/contenttype/forms"/>
  </ds:schemaRefs>
</ds:datastoreItem>
</file>

<file path=customXml/itemProps2.xml><?xml version="1.0" encoding="utf-8"?>
<ds:datastoreItem xmlns:ds="http://schemas.openxmlformats.org/officeDocument/2006/customXml" ds:itemID="{03E81179-4226-4CE1-9455-26D3EF07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9B022-E277-499D-B141-897614B7A105}">
  <ds:schemaRefs>
    <ds:schemaRef ds:uri="http://schemas.openxmlformats.org/officeDocument/2006/bibliography"/>
  </ds:schemaRefs>
</ds:datastoreItem>
</file>

<file path=customXml/itemProps4.xml><?xml version="1.0" encoding="utf-8"?>
<ds:datastoreItem xmlns:ds="http://schemas.openxmlformats.org/officeDocument/2006/customXml" ds:itemID="{856143DC-DD0F-49FF-BB58-3C571B12C1EC}">
  <ds:schemaRefs>
    <ds:schemaRef ds:uri="http://schemas.microsoft.com/office/2006/metadata/properties"/>
    <ds:schemaRef ds:uri="http://schemas.microsoft.com/office/infopath/2007/PartnerControls"/>
    <ds:schemaRef ds:uri="3691ac75-f23f-463a-813e-baa11c49b592"/>
  </ds:schemaRefs>
</ds:datastoreItem>
</file>

<file path=customXml/itemProps5.xml><?xml version="1.0" encoding="utf-8"?>
<ds:datastoreItem xmlns:ds="http://schemas.openxmlformats.org/officeDocument/2006/customXml" ds:itemID="{F8D419BD-CCB2-41D1-8087-3107F4C52C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Clean_Styles</Template>
  <TotalTime>296</TotalTime>
  <Pages>33</Pages>
  <Words>6208</Words>
  <Characters>35387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DRG Grouper (ICD) Technical Manual</vt:lpstr>
    </vt:vector>
  </TitlesOfParts>
  <Company>Department of Veterans Affairs</Company>
  <LinksUpToDate>false</LinksUpToDate>
  <CharactersWithSpaces>41512</CharactersWithSpaces>
  <SharedDoc>false</SharedDoc>
  <HLinks>
    <vt:vector size="366" baseType="variant">
      <vt:variant>
        <vt:i4>2752636</vt:i4>
      </vt:variant>
      <vt:variant>
        <vt:i4>351</vt:i4>
      </vt:variant>
      <vt:variant>
        <vt:i4>0</vt:i4>
      </vt:variant>
      <vt:variant>
        <vt:i4>5</vt:i4>
      </vt:variant>
      <vt:variant>
        <vt:lpwstr>http://www.cms.gov/</vt:lpwstr>
      </vt:variant>
      <vt:variant>
        <vt:lpwstr/>
      </vt:variant>
      <vt:variant>
        <vt:i4>1048628</vt:i4>
      </vt:variant>
      <vt:variant>
        <vt:i4>329</vt:i4>
      </vt:variant>
      <vt:variant>
        <vt:i4>0</vt:i4>
      </vt:variant>
      <vt:variant>
        <vt:i4>5</vt:i4>
      </vt:variant>
      <vt:variant>
        <vt:lpwstr/>
      </vt:variant>
      <vt:variant>
        <vt:lpwstr>_Toc468791175</vt:lpwstr>
      </vt:variant>
      <vt:variant>
        <vt:i4>1048628</vt:i4>
      </vt:variant>
      <vt:variant>
        <vt:i4>323</vt:i4>
      </vt:variant>
      <vt:variant>
        <vt:i4>0</vt:i4>
      </vt:variant>
      <vt:variant>
        <vt:i4>5</vt:i4>
      </vt:variant>
      <vt:variant>
        <vt:lpwstr/>
      </vt:variant>
      <vt:variant>
        <vt:lpwstr>_Toc468791174</vt:lpwstr>
      </vt:variant>
      <vt:variant>
        <vt:i4>1048628</vt:i4>
      </vt:variant>
      <vt:variant>
        <vt:i4>317</vt:i4>
      </vt:variant>
      <vt:variant>
        <vt:i4>0</vt:i4>
      </vt:variant>
      <vt:variant>
        <vt:i4>5</vt:i4>
      </vt:variant>
      <vt:variant>
        <vt:lpwstr/>
      </vt:variant>
      <vt:variant>
        <vt:lpwstr>_Toc468791173</vt:lpwstr>
      </vt:variant>
      <vt:variant>
        <vt:i4>1048628</vt:i4>
      </vt:variant>
      <vt:variant>
        <vt:i4>311</vt:i4>
      </vt:variant>
      <vt:variant>
        <vt:i4>0</vt:i4>
      </vt:variant>
      <vt:variant>
        <vt:i4>5</vt:i4>
      </vt:variant>
      <vt:variant>
        <vt:lpwstr/>
      </vt:variant>
      <vt:variant>
        <vt:lpwstr>_Toc468791172</vt:lpwstr>
      </vt:variant>
      <vt:variant>
        <vt:i4>1048628</vt:i4>
      </vt:variant>
      <vt:variant>
        <vt:i4>305</vt:i4>
      </vt:variant>
      <vt:variant>
        <vt:i4>0</vt:i4>
      </vt:variant>
      <vt:variant>
        <vt:i4>5</vt:i4>
      </vt:variant>
      <vt:variant>
        <vt:lpwstr/>
      </vt:variant>
      <vt:variant>
        <vt:lpwstr>_Toc468791171</vt:lpwstr>
      </vt:variant>
      <vt:variant>
        <vt:i4>1048628</vt:i4>
      </vt:variant>
      <vt:variant>
        <vt:i4>299</vt:i4>
      </vt:variant>
      <vt:variant>
        <vt:i4>0</vt:i4>
      </vt:variant>
      <vt:variant>
        <vt:i4>5</vt:i4>
      </vt:variant>
      <vt:variant>
        <vt:lpwstr/>
      </vt:variant>
      <vt:variant>
        <vt:lpwstr>_Toc468791170</vt:lpwstr>
      </vt:variant>
      <vt:variant>
        <vt:i4>1114164</vt:i4>
      </vt:variant>
      <vt:variant>
        <vt:i4>290</vt:i4>
      </vt:variant>
      <vt:variant>
        <vt:i4>0</vt:i4>
      </vt:variant>
      <vt:variant>
        <vt:i4>5</vt:i4>
      </vt:variant>
      <vt:variant>
        <vt:lpwstr/>
      </vt:variant>
      <vt:variant>
        <vt:lpwstr>_Toc468791169</vt:lpwstr>
      </vt:variant>
      <vt:variant>
        <vt:i4>1114164</vt:i4>
      </vt:variant>
      <vt:variant>
        <vt:i4>284</vt:i4>
      </vt:variant>
      <vt:variant>
        <vt:i4>0</vt:i4>
      </vt:variant>
      <vt:variant>
        <vt:i4>5</vt:i4>
      </vt:variant>
      <vt:variant>
        <vt:lpwstr/>
      </vt:variant>
      <vt:variant>
        <vt:lpwstr>_Toc468791168</vt:lpwstr>
      </vt:variant>
      <vt:variant>
        <vt:i4>1114164</vt:i4>
      </vt:variant>
      <vt:variant>
        <vt:i4>278</vt:i4>
      </vt:variant>
      <vt:variant>
        <vt:i4>0</vt:i4>
      </vt:variant>
      <vt:variant>
        <vt:i4>5</vt:i4>
      </vt:variant>
      <vt:variant>
        <vt:lpwstr/>
      </vt:variant>
      <vt:variant>
        <vt:lpwstr>_Toc468791167</vt:lpwstr>
      </vt:variant>
      <vt:variant>
        <vt:i4>1114164</vt:i4>
      </vt:variant>
      <vt:variant>
        <vt:i4>272</vt:i4>
      </vt:variant>
      <vt:variant>
        <vt:i4>0</vt:i4>
      </vt:variant>
      <vt:variant>
        <vt:i4>5</vt:i4>
      </vt:variant>
      <vt:variant>
        <vt:lpwstr/>
      </vt:variant>
      <vt:variant>
        <vt:lpwstr>_Toc468791166</vt:lpwstr>
      </vt:variant>
      <vt:variant>
        <vt:i4>1114164</vt:i4>
      </vt:variant>
      <vt:variant>
        <vt:i4>266</vt:i4>
      </vt:variant>
      <vt:variant>
        <vt:i4>0</vt:i4>
      </vt:variant>
      <vt:variant>
        <vt:i4>5</vt:i4>
      </vt:variant>
      <vt:variant>
        <vt:lpwstr/>
      </vt:variant>
      <vt:variant>
        <vt:lpwstr>_Toc468791165</vt:lpwstr>
      </vt:variant>
      <vt:variant>
        <vt:i4>1114164</vt:i4>
      </vt:variant>
      <vt:variant>
        <vt:i4>260</vt:i4>
      </vt:variant>
      <vt:variant>
        <vt:i4>0</vt:i4>
      </vt:variant>
      <vt:variant>
        <vt:i4>5</vt:i4>
      </vt:variant>
      <vt:variant>
        <vt:lpwstr/>
      </vt:variant>
      <vt:variant>
        <vt:lpwstr>_Toc468791164</vt:lpwstr>
      </vt:variant>
      <vt:variant>
        <vt:i4>1114164</vt:i4>
      </vt:variant>
      <vt:variant>
        <vt:i4>254</vt:i4>
      </vt:variant>
      <vt:variant>
        <vt:i4>0</vt:i4>
      </vt:variant>
      <vt:variant>
        <vt:i4>5</vt:i4>
      </vt:variant>
      <vt:variant>
        <vt:lpwstr/>
      </vt:variant>
      <vt:variant>
        <vt:lpwstr>_Toc468791163</vt:lpwstr>
      </vt:variant>
      <vt:variant>
        <vt:i4>1114164</vt:i4>
      </vt:variant>
      <vt:variant>
        <vt:i4>248</vt:i4>
      </vt:variant>
      <vt:variant>
        <vt:i4>0</vt:i4>
      </vt:variant>
      <vt:variant>
        <vt:i4>5</vt:i4>
      </vt:variant>
      <vt:variant>
        <vt:lpwstr/>
      </vt:variant>
      <vt:variant>
        <vt:lpwstr>_Toc468791162</vt:lpwstr>
      </vt:variant>
      <vt:variant>
        <vt:i4>1114164</vt:i4>
      </vt:variant>
      <vt:variant>
        <vt:i4>242</vt:i4>
      </vt:variant>
      <vt:variant>
        <vt:i4>0</vt:i4>
      </vt:variant>
      <vt:variant>
        <vt:i4>5</vt:i4>
      </vt:variant>
      <vt:variant>
        <vt:lpwstr/>
      </vt:variant>
      <vt:variant>
        <vt:lpwstr>_Toc468791161</vt:lpwstr>
      </vt:variant>
      <vt:variant>
        <vt:i4>1114164</vt:i4>
      </vt:variant>
      <vt:variant>
        <vt:i4>236</vt:i4>
      </vt:variant>
      <vt:variant>
        <vt:i4>0</vt:i4>
      </vt:variant>
      <vt:variant>
        <vt:i4>5</vt:i4>
      </vt:variant>
      <vt:variant>
        <vt:lpwstr/>
      </vt:variant>
      <vt:variant>
        <vt:lpwstr>_Toc468791160</vt:lpwstr>
      </vt:variant>
      <vt:variant>
        <vt:i4>1179700</vt:i4>
      </vt:variant>
      <vt:variant>
        <vt:i4>230</vt:i4>
      </vt:variant>
      <vt:variant>
        <vt:i4>0</vt:i4>
      </vt:variant>
      <vt:variant>
        <vt:i4>5</vt:i4>
      </vt:variant>
      <vt:variant>
        <vt:lpwstr/>
      </vt:variant>
      <vt:variant>
        <vt:lpwstr>_Toc468791159</vt:lpwstr>
      </vt:variant>
      <vt:variant>
        <vt:i4>1179700</vt:i4>
      </vt:variant>
      <vt:variant>
        <vt:i4>224</vt:i4>
      </vt:variant>
      <vt:variant>
        <vt:i4>0</vt:i4>
      </vt:variant>
      <vt:variant>
        <vt:i4>5</vt:i4>
      </vt:variant>
      <vt:variant>
        <vt:lpwstr/>
      </vt:variant>
      <vt:variant>
        <vt:lpwstr>_Toc468791158</vt:lpwstr>
      </vt:variant>
      <vt:variant>
        <vt:i4>1179700</vt:i4>
      </vt:variant>
      <vt:variant>
        <vt:i4>218</vt:i4>
      </vt:variant>
      <vt:variant>
        <vt:i4>0</vt:i4>
      </vt:variant>
      <vt:variant>
        <vt:i4>5</vt:i4>
      </vt:variant>
      <vt:variant>
        <vt:lpwstr/>
      </vt:variant>
      <vt:variant>
        <vt:lpwstr>_Toc468791157</vt:lpwstr>
      </vt:variant>
      <vt:variant>
        <vt:i4>1179700</vt:i4>
      </vt:variant>
      <vt:variant>
        <vt:i4>212</vt:i4>
      </vt:variant>
      <vt:variant>
        <vt:i4>0</vt:i4>
      </vt:variant>
      <vt:variant>
        <vt:i4>5</vt:i4>
      </vt:variant>
      <vt:variant>
        <vt:lpwstr/>
      </vt:variant>
      <vt:variant>
        <vt:lpwstr>_Toc468791156</vt:lpwstr>
      </vt:variant>
      <vt:variant>
        <vt:i4>1179700</vt:i4>
      </vt:variant>
      <vt:variant>
        <vt:i4>206</vt:i4>
      </vt:variant>
      <vt:variant>
        <vt:i4>0</vt:i4>
      </vt:variant>
      <vt:variant>
        <vt:i4>5</vt:i4>
      </vt:variant>
      <vt:variant>
        <vt:lpwstr/>
      </vt:variant>
      <vt:variant>
        <vt:lpwstr>_Toc468791155</vt:lpwstr>
      </vt:variant>
      <vt:variant>
        <vt:i4>1179700</vt:i4>
      </vt:variant>
      <vt:variant>
        <vt:i4>200</vt:i4>
      </vt:variant>
      <vt:variant>
        <vt:i4>0</vt:i4>
      </vt:variant>
      <vt:variant>
        <vt:i4>5</vt:i4>
      </vt:variant>
      <vt:variant>
        <vt:lpwstr/>
      </vt:variant>
      <vt:variant>
        <vt:lpwstr>_Toc468791154</vt:lpwstr>
      </vt:variant>
      <vt:variant>
        <vt:i4>1179700</vt:i4>
      </vt:variant>
      <vt:variant>
        <vt:i4>194</vt:i4>
      </vt:variant>
      <vt:variant>
        <vt:i4>0</vt:i4>
      </vt:variant>
      <vt:variant>
        <vt:i4>5</vt:i4>
      </vt:variant>
      <vt:variant>
        <vt:lpwstr/>
      </vt:variant>
      <vt:variant>
        <vt:lpwstr>_Toc468791153</vt:lpwstr>
      </vt:variant>
      <vt:variant>
        <vt:i4>1179700</vt:i4>
      </vt:variant>
      <vt:variant>
        <vt:i4>188</vt:i4>
      </vt:variant>
      <vt:variant>
        <vt:i4>0</vt:i4>
      </vt:variant>
      <vt:variant>
        <vt:i4>5</vt:i4>
      </vt:variant>
      <vt:variant>
        <vt:lpwstr/>
      </vt:variant>
      <vt:variant>
        <vt:lpwstr>_Toc468791152</vt:lpwstr>
      </vt:variant>
      <vt:variant>
        <vt:i4>1179700</vt:i4>
      </vt:variant>
      <vt:variant>
        <vt:i4>182</vt:i4>
      </vt:variant>
      <vt:variant>
        <vt:i4>0</vt:i4>
      </vt:variant>
      <vt:variant>
        <vt:i4>5</vt:i4>
      </vt:variant>
      <vt:variant>
        <vt:lpwstr/>
      </vt:variant>
      <vt:variant>
        <vt:lpwstr>_Toc468791151</vt:lpwstr>
      </vt:variant>
      <vt:variant>
        <vt:i4>1179700</vt:i4>
      </vt:variant>
      <vt:variant>
        <vt:i4>176</vt:i4>
      </vt:variant>
      <vt:variant>
        <vt:i4>0</vt:i4>
      </vt:variant>
      <vt:variant>
        <vt:i4>5</vt:i4>
      </vt:variant>
      <vt:variant>
        <vt:lpwstr/>
      </vt:variant>
      <vt:variant>
        <vt:lpwstr>_Toc468791150</vt:lpwstr>
      </vt:variant>
      <vt:variant>
        <vt:i4>1245236</vt:i4>
      </vt:variant>
      <vt:variant>
        <vt:i4>170</vt:i4>
      </vt:variant>
      <vt:variant>
        <vt:i4>0</vt:i4>
      </vt:variant>
      <vt:variant>
        <vt:i4>5</vt:i4>
      </vt:variant>
      <vt:variant>
        <vt:lpwstr/>
      </vt:variant>
      <vt:variant>
        <vt:lpwstr>_Toc468791149</vt:lpwstr>
      </vt:variant>
      <vt:variant>
        <vt:i4>1245236</vt:i4>
      </vt:variant>
      <vt:variant>
        <vt:i4>164</vt:i4>
      </vt:variant>
      <vt:variant>
        <vt:i4>0</vt:i4>
      </vt:variant>
      <vt:variant>
        <vt:i4>5</vt:i4>
      </vt:variant>
      <vt:variant>
        <vt:lpwstr/>
      </vt:variant>
      <vt:variant>
        <vt:lpwstr>_Toc468791148</vt:lpwstr>
      </vt:variant>
      <vt:variant>
        <vt:i4>1245236</vt:i4>
      </vt:variant>
      <vt:variant>
        <vt:i4>158</vt:i4>
      </vt:variant>
      <vt:variant>
        <vt:i4>0</vt:i4>
      </vt:variant>
      <vt:variant>
        <vt:i4>5</vt:i4>
      </vt:variant>
      <vt:variant>
        <vt:lpwstr/>
      </vt:variant>
      <vt:variant>
        <vt:lpwstr>_Toc468791147</vt:lpwstr>
      </vt:variant>
      <vt:variant>
        <vt:i4>1245236</vt:i4>
      </vt:variant>
      <vt:variant>
        <vt:i4>152</vt:i4>
      </vt:variant>
      <vt:variant>
        <vt:i4>0</vt:i4>
      </vt:variant>
      <vt:variant>
        <vt:i4>5</vt:i4>
      </vt:variant>
      <vt:variant>
        <vt:lpwstr/>
      </vt:variant>
      <vt:variant>
        <vt:lpwstr>_Toc468791146</vt:lpwstr>
      </vt:variant>
      <vt:variant>
        <vt:i4>1245236</vt:i4>
      </vt:variant>
      <vt:variant>
        <vt:i4>146</vt:i4>
      </vt:variant>
      <vt:variant>
        <vt:i4>0</vt:i4>
      </vt:variant>
      <vt:variant>
        <vt:i4>5</vt:i4>
      </vt:variant>
      <vt:variant>
        <vt:lpwstr/>
      </vt:variant>
      <vt:variant>
        <vt:lpwstr>_Toc468791145</vt:lpwstr>
      </vt:variant>
      <vt:variant>
        <vt:i4>1245236</vt:i4>
      </vt:variant>
      <vt:variant>
        <vt:i4>140</vt:i4>
      </vt:variant>
      <vt:variant>
        <vt:i4>0</vt:i4>
      </vt:variant>
      <vt:variant>
        <vt:i4>5</vt:i4>
      </vt:variant>
      <vt:variant>
        <vt:lpwstr/>
      </vt:variant>
      <vt:variant>
        <vt:lpwstr>_Toc468791144</vt:lpwstr>
      </vt:variant>
      <vt:variant>
        <vt:i4>1245236</vt:i4>
      </vt:variant>
      <vt:variant>
        <vt:i4>134</vt:i4>
      </vt:variant>
      <vt:variant>
        <vt:i4>0</vt:i4>
      </vt:variant>
      <vt:variant>
        <vt:i4>5</vt:i4>
      </vt:variant>
      <vt:variant>
        <vt:lpwstr/>
      </vt:variant>
      <vt:variant>
        <vt:lpwstr>_Toc468791143</vt:lpwstr>
      </vt:variant>
      <vt:variant>
        <vt:i4>1245236</vt:i4>
      </vt:variant>
      <vt:variant>
        <vt:i4>128</vt:i4>
      </vt:variant>
      <vt:variant>
        <vt:i4>0</vt:i4>
      </vt:variant>
      <vt:variant>
        <vt:i4>5</vt:i4>
      </vt:variant>
      <vt:variant>
        <vt:lpwstr/>
      </vt:variant>
      <vt:variant>
        <vt:lpwstr>_Toc468791142</vt:lpwstr>
      </vt:variant>
      <vt:variant>
        <vt:i4>1245236</vt:i4>
      </vt:variant>
      <vt:variant>
        <vt:i4>122</vt:i4>
      </vt:variant>
      <vt:variant>
        <vt:i4>0</vt:i4>
      </vt:variant>
      <vt:variant>
        <vt:i4>5</vt:i4>
      </vt:variant>
      <vt:variant>
        <vt:lpwstr/>
      </vt:variant>
      <vt:variant>
        <vt:lpwstr>_Toc468791141</vt:lpwstr>
      </vt:variant>
      <vt:variant>
        <vt:i4>1245236</vt:i4>
      </vt:variant>
      <vt:variant>
        <vt:i4>116</vt:i4>
      </vt:variant>
      <vt:variant>
        <vt:i4>0</vt:i4>
      </vt:variant>
      <vt:variant>
        <vt:i4>5</vt:i4>
      </vt:variant>
      <vt:variant>
        <vt:lpwstr/>
      </vt:variant>
      <vt:variant>
        <vt:lpwstr>_Toc468791140</vt:lpwstr>
      </vt:variant>
      <vt:variant>
        <vt:i4>1310772</vt:i4>
      </vt:variant>
      <vt:variant>
        <vt:i4>110</vt:i4>
      </vt:variant>
      <vt:variant>
        <vt:i4>0</vt:i4>
      </vt:variant>
      <vt:variant>
        <vt:i4>5</vt:i4>
      </vt:variant>
      <vt:variant>
        <vt:lpwstr/>
      </vt:variant>
      <vt:variant>
        <vt:lpwstr>_Toc468791139</vt:lpwstr>
      </vt:variant>
      <vt:variant>
        <vt:i4>1310772</vt:i4>
      </vt:variant>
      <vt:variant>
        <vt:i4>104</vt:i4>
      </vt:variant>
      <vt:variant>
        <vt:i4>0</vt:i4>
      </vt:variant>
      <vt:variant>
        <vt:i4>5</vt:i4>
      </vt:variant>
      <vt:variant>
        <vt:lpwstr/>
      </vt:variant>
      <vt:variant>
        <vt:lpwstr>_Toc468791138</vt:lpwstr>
      </vt:variant>
      <vt:variant>
        <vt:i4>1310772</vt:i4>
      </vt:variant>
      <vt:variant>
        <vt:i4>98</vt:i4>
      </vt:variant>
      <vt:variant>
        <vt:i4>0</vt:i4>
      </vt:variant>
      <vt:variant>
        <vt:i4>5</vt:i4>
      </vt:variant>
      <vt:variant>
        <vt:lpwstr/>
      </vt:variant>
      <vt:variant>
        <vt:lpwstr>_Toc468791137</vt:lpwstr>
      </vt:variant>
      <vt:variant>
        <vt:i4>1310772</vt:i4>
      </vt:variant>
      <vt:variant>
        <vt:i4>92</vt:i4>
      </vt:variant>
      <vt:variant>
        <vt:i4>0</vt:i4>
      </vt:variant>
      <vt:variant>
        <vt:i4>5</vt:i4>
      </vt:variant>
      <vt:variant>
        <vt:lpwstr/>
      </vt:variant>
      <vt:variant>
        <vt:lpwstr>_Toc468791136</vt:lpwstr>
      </vt:variant>
      <vt:variant>
        <vt:i4>1310772</vt:i4>
      </vt:variant>
      <vt:variant>
        <vt:i4>86</vt:i4>
      </vt:variant>
      <vt:variant>
        <vt:i4>0</vt:i4>
      </vt:variant>
      <vt:variant>
        <vt:i4>5</vt:i4>
      </vt:variant>
      <vt:variant>
        <vt:lpwstr/>
      </vt:variant>
      <vt:variant>
        <vt:lpwstr>_Toc468791135</vt:lpwstr>
      </vt:variant>
      <vt:variant>
        <vt:i4>1310772</vt:i4>
      </vt:variant>
      <vt:variant>
        <vt:i4>80</vt:i4>
      </vt:variant>
      <vt:variant>
        <vt:i4>0</vt:i4>
      </vt:variant>
      <vt:variant>
        <vt:i4>5</vt:i4>
      </vt:variant>
      <vt:variant>
        <vt:lpwstr/>
      </vt:variant>
      <vt:variant>
        <vt:lpwstr>_Toc468791134</vt:lpwstr>
      </vt:variant>
      <vt:variant>
        <vt:i4>1310772</vt:i4>
      </vt:variant>
      <vt:variant>
        <vt:i4>74</vt:i4>
      </vt:variant>
      <vt:variant>
        <vt:i4>0</vt:i4>
      </vt:variant>
      <vt:variant>
        <vt:i4>5</vt:i4>
      </vt:variant>
      <vt:variant>
        <vt:lpwstr/>
      </vt:variant>
      <vt:variant>
        <vt:lpwstr>_Toc468791133</vt:lpwstr>
      </vt:variant>
      <vt:variant>
        <vt:i4>1310772</vt:i4>
      </vt:variant>
      <vt:variant>
        <vt:i4>68</vt:i4>
      </vt:variant>
      <vt:variant>
        <vt:i4>0</vt:i4>
      </vt:variant>
      <vt:variant>
        <vt:i4>5</vt:i4>
      </vt:variant>
      <vt:variant>
        <vt:lpwstr/>
      </vt:variant>
      <vt:variant>
        <vt:lpwstr>_Toc468791132</vt:lpwstr>
      </vt:variant>
      <vt:variant>
        <vt:i4>1310772</vt:i4>
      </vt:variant>
      <vt:variant>
        <vt:i4>62</vt:i4>
      </vt:variant>
      <vt:variant>
        <vt:i4>0</vt:i4>
      </vt:variant>
      <vt:variant>
        <vt:i4>5</vt:i4>
      </vt:variant>
      <vt:variant>
        <vt:lpwstr/>
      </vt:variant>
      <vt:variant>
        <vt:lpwstr>_Toc468791131</vt:lpwstr>
      </vt:variant>
      <vt:variant>
        <vt:i4>1310772</vt:i4>
      </vt:variant>
      <vt:variant>
        <vt:i4>56</vt:i4>
      </vt:variant>
      <vt:variant>
        <vt:i4>0</vt:i4>
      </vt:variant>
      <vt:variant>
        <vt:i4>5</vt:i4>
      </vt:variant>
      <vt:variant>
        <vt:lpwstr/>
      </vt:variant>
      <vt:variant>
        <vt:lpwstr>_Toc468791130</vt:lpwstr>
      </vt:variant>
      <vt:variant>
        <vt:i4>1376308</vt:i4>
      </vt:variant>
      <vt:variant>
        <vt:i4>50</vt:i4>
      </vt:variant>
      <vt:variant>
        <vt:i4>0</vt:i4>
      </vt:variant>
      <vt:variant>
        <vt:i4>5</vt:i4>
      </vt:variant>
      <vt:variant>
        <vt:lpwstr/>
      </vt:variant>
      <vt:variant>
        <vt:lpwstr>_Toc468791129</vt:lpwstr>
      </vt:variant>
      <vt:variant>
        <vt:i4>1376308</vt:i4>
      </vt:variant>
      <vt:variant>
        <vt:i4>44</vt:i4>
      </vt:variant>
      <vt:variant>
        <vt:i4>0</vt:i4>
      </vt:variant>
      <vt:variant>
        <vt:i4>5</vt:i4>
      </vt:variant>
      <vt:variant>
        <vt:lpwstr/>
      </vt:variant>
      <vt:variant>
        <vt:lpwstr>_Toc468791128</vt:lpwstr>
      </vt:variant>
      <vt:variant>
        <vt:i4>1376308</vt:i4>
      </vt:variant>
      <vt:variant>
        <vt:i4>38</vt:i4>
      </vt:variant>
      <vt:variant>
        <vt:i4>0</vt:i4>
      </vt:variant>
      <vt:variant>
        <vt:i4>5</vt:i4>
      </vt:variant>
      <vt:variant>
        <vt:lpwstr/>
      </vt:variant>
      <vt:variant>
        <vt:lpwstr>_Toc468791127</vt:lpwstr>
      </vt:variant>
      <vt:variant>
        <vt:i4>1376308</vt:i4>
      </vt:variant>
      <vt:variant>
        <vt:i4>32</vt:i4>
      </vt:variant>
      <vt:variant>
        <vt:i4>0</vt:i4>
      </vt:variant>
      <vt:variant>
        <vt:i4>5</vt:i4>
      </vt:variant>
      <vt:variant>
        <vt:lpwstr/>
      </vt:variant>
      <vt:variant>
        <vt:lpwstr>_Toc468791126</vt:lpwstr>
      </vt:variant>
      <vt:variant>
        <vt:i4>589857</vt:i4>
      </vt:variant>
      <vt:variant>
        <vt:i4>27</vt:i4>
      </vt:variant>
      <vt:variant>
        <vt:i4>0</vt:i4>
      </vt:variant>
      <vt:variant>
        <vt:i4>5</vt:i4>
      </vt:variant>
      <vt:variant>
        <vt:lpwstr/>
      </vt:variant>
      <vt:variant>
        <vt:lpwstr>_Glossary</vt:lpwstr>
      </vt:variant>
      <vt:variant>
        <vt:i4>2490387</vt:i4>
      </vt:variant>
      <vt:variant>
        <vt:i4>24</vt:i4>
      </vt:variant>
      <vt:variant>
        <vt:i4>0</vt:i4>
      </vt:variant>
      <vt:variant>
        <vt:i4>5</vt:i4>
      </vt:variant>
      <vt:variant>
        <vt:lpwstr/>
      </vt:variant>
      <vt:variant>
        <vt:lpwstr>_Routines_to_Map</vt:lpwstr>
      </vt:variant>
      <vt:variant>
        <vt:i4>6684767</vt:i4>
      </vt:variant>
      <vt:variant>
        <vt:i4>21</vt:i4>
      </vt:variant>
      <vt:variant>
        <vt:i4>0</vt:i4>
      </vt:variant>
      <vt:variant>
        <vt:i4>5</vt:i4>
      </vt:variant>
      <vt:variant>
        <vt:lpwstr/>
      </vt:variant>
      <vt:variant>
        <vt:lpwstr>_Globals_and_Files</vt:lpwstr>
      </vt:variant>
      <vt:variant>
        <vt:i4>4194365</vt:i4>
      </vt:variant>
      <vt:variant>
        <vt:i4>18</vt:i4>
      </vt:variant>
      <vt:variant>
        <vt:i4>0</vt:i4>
      </vt:variant>
      <vt:variant>
        <vt:i4>5</vt:i4>
      </vt:variant>
      <vt:variant>
        <vt:lpwstr/>
      </vt:variant>
      <vt:variant>
        <vt:lpwstr>ICDPOA_2</vt:lpwstr>
      </vt:variant>
      <vt:variant>
        <vt:i4>720938</vt:i4>
      </vt:variant>
      <vt:variant>
        <vt:i4>15</vt:i4>
      </vt:variant>
      <vt:variant>
        <vt:i4>0</vt:i4>
      </vt:variant>
      <vt:variant>
        <vt:i4>5</vt:i4>
      </vt:variant>
      <vt:variant>
        <vt:lpwstr/>
      </vt:variant>
      <vt:variant>
        <vt:lpwstr>_Routines</vt:lpwstr>
      </vt:variant>
      <vt:variant>
        <vt:i4>7209030</vt:i4>
      </vt:variant>
      <vt:variant>
        <vt:i4>12</vt:i4>
      </vt:variant>
      <vt:variant>
        <vt:i4>0</vt:i4>
      </vt:variant>
      <vt:variant>
        <vt:i4>5</vt:i4>
      </vt:variant>
      <vt:variant>
        <vt:lpwstr/>
      </vt:variant>
      <vt:variant>
        <vt:lpwstr>_VA_FileMan_Access</vt:lpwstr>
      </vt:variant>
      <vt:variant>
        <vt:i4>1703955</vt:i4>
      </vt:variant>
      <vt:variant>
        <vt:i4>9</vt:i4>
      </vt:variant>
      <vt:variant>
        <vt:i4>0</vt:i4>
      </vt:variant>
      <vt:variant>
        <vt:i4>5</vt:i4>
      </vt:variant>
      <vt:variant>
        <vt:lpwstr/>
      </vt:variant>
      <vt:variant>
        <vt:lpwstr>_Classifying_DRGs</vt:lpwstr>
      </vt:variant>
      <vt:variant>
        <vt:i4>3801100</vt:i4>
      </vt:variant>
      <vt:variant>
        <vt:i4>6</vt:i4>
      </vt:variant>
      <vt:variant>
        <vt:i4>0</vt:i4>
      </vt:variant>
      <vt:variant>
        <vt:i4>5</vt:i4>
      </vt:variant>
      <vt:variant>
        <vt:lpwstr/>
      </vt:variant>
      <vt:variant>
        <vt:lpwstr>_Modifications_with_Patch</vt:lpwstr>
      </vt:variant>
      <vt:variant>
        <vt:i4>1835053</vt:i4>
      </vt:variant>
      <vt:variant>
        <vt:i4>3</vt:i4>
      </vt:variant>
      <vt:variant>
        <vt:i4>0</vt:i4>
      </vt:variant>
      <vt:variant>
        <vt:i4>5</vt:i4>
      </vt:variant>
      <vt:variant>
        <vt:lpwstr/>
      </vt:variant>
      <vt:variant>
        <vt:lpwstr>_Introduction</vt:lpwstr>
      </vt:variant>
      <vt:variant>
        <vt:i4>7274612</vt:i4>
      </vt:variant>
      <vt:variant>
        <vt:i4>0</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DRG Grouper (ICD) Technical Manual</dc:title>
  <dc:subject>DRG Grouper (ICD) Technical Manual</dc:subject>
  <dc:creator>Department of Veterans Affairs</dc:creator>
  <cp:keywords>DRG, Diagnostic, Diagnosis, Related, Grouper, Technical Manual, Tech Manual, ICD, ICD-10, calculation, calculator, Groups, MS-DRG, redesign, re-design</cp:keywords>
  <cp:lastModifiedBy>Dept of Veterans Affairs</cp:lastModifiedBy>
  <cp:revision>5</cp:revision>
  <cp:lastPrinted>2020-12-02T19:31:00Z</cp:lastPrinted>
  <dcterms:created xsi:type="dcterms:W3CDTF">2020-12-02T19:31:00Z</dcterms:created>
  <dcterms:modified xsi:type="dcterms:W3CDTF">2021-05-13T16:54:00Z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ath Process ID">
    <vt:lpwstr>2</vt:lpwstr>
  </property>
  <property fmtid="{D5CDD505-2E9C-101B-9397-08002B2CF9AE}" pid="3" name="_dlc_DocIdItemGuid">
    <vt:lpwstr>929fb662-c8fa-4362-93c2-f14483d0ecee</vt:lpwstr>
  </property>
  <property fmtid="{D5CDD505-2E9C-101B-9397-08002B2CF9AE}" pid="4" name="Action Requested">
    <vt:lpwstr>No Action Required</vt:lpwstr>
  </property>
  <property fmtid="{D5CDD505-2E9C-101B-9397-08002B2CF9AE}" pid="5" name="Responsible Role">
    <vt:lpwstr>30</vt:lpwstr>
  </property>
  <property fmtid="{D5CDD505-2E9C-101B-9397-08002B2CF9AE}" pid="6" name="Required for National Release">
    <vt:lpwstr>true</vt:lpwstr>
  </property>
  <property fmtid="{D5CDD505-2E9C-101B-9397-08002B2CF9AE}" pid="7" name="Public Storage Location">
    <vt:lpwstr>1</vt:lpwstr>
  </property>
  <property fmtid="{D5CDD505-2E9C-101B-9397-08002B2CF9AE}" pid="8" name="Description0">
    <vt:lpwstr>Aa dual-use document that provides the conceptual design as well as the as-built design (updated as the product is built.) Per PMAS Guide, the SDD conceptual design required prior to Milestone 1; as-built for each delivery prior to Milestone 2.</vt:lpwstr>
  </property>
  <property fmtid="{D5CDD505-2E9C-101B-9397-08002B2CF9AE}" pid="9" name="Version Control Storage Location">
    <vt:lpwstr>2</vt:lpwstr>
  </property>
  <property fmtid="{D5CDD505-2E9C-101B-9397-08002B2CF9AE}" pid="10" name="Process ID">
    <vt:lpwstr>915101116176424321838273912</vt:lpwstr>
  </property>
  <property fmtid="{D5CDD505-2E9C-101B-9397-08002B2CF9AE}" pid="11" name="Artifact Owner">
    <vt:lpwstr>29</vt:lpwstr>
  </property>
  <property fmtid="{D5CDD505-2E9C-101B-9397-08002B2CF9AE}" pid="12" name="_dlc_DocId">
    <vt:lpwstr>657KNE7CTRDA-6344-1090</vt:lpwstr>
  </property>
  <property fmtid="{D5CDD505-2E9C-101B-9397-08002B2CF9AE}" pid="13" name="Required by Operational Readiness">
    <vt:lpwstr>true</vt:lpwstr>
  </property>
  <property fmtid="{D5CDD505-2E9C-101B-9397-08002B2CF9AE}" pid="14" name="Reviewed at Milestone (Multi-Select)">
    <vt:lpwstr>;#MS1;#MS2;#</vt:lpwstr>
  </property>
  <property fmtid="{D5CDD505-2E9C-101B-9397-08002B2CF9AE}" pid="15" name="Add to VOA">
    <vt:lpwstr>Yes</vt:lpwstr>
  </property>
  <property fmtid="{D5CDD505-2E9C-101B-9397-08002B2CF9AE}" pid="16" name="Status">
    <vt:lpwstr>Active</vt:lpwstr>
  </property>
  <property fmtid="{D5CDD505-2E9C-101B-9397-08002B2CF9AE}" pid="17" name="_dlc_DocIdUrl">
    <vt:lpwstr>http://vaww.oed.portal.va.gov/Collaboration/ipt_icd_10/ICD-10 PTF WIPT/_layouts/DocIdRedir.aspx?ID=657KNE7CTRDA-6344-1090, 657KNE7CTRDA-6344-1090</vt:lpwstr>
  </property>
  <property fmtid="{D5CDD505-2E9C-101B-9397-08002B2CF9AE}" pid="18" name="PMAS Milestone Required">
    <vt:lpwstr>MS 1</vt:lpwstr>
  </property>
  <property fmtid="{D5CDD505-2E9C-101B-9397-08002B2CF9AE}" pid="19" name="Required for Assessment and Authorizatio">
    <vt:lpwstr>true</vt:lpwstr>
  </property>
  <property fmtid="{D5CDD505-2E9C-101B-9397-08002B2CF9AE}" pid="20" name="Contributors">
    <vt:lpwstr>Macha, Carol90</vt:lpwstr>
  </property>
  <property fmtid="{D5CDD505-2E9C-101B-9397-08002B2CF9AE}" pid="21" name="Replaced By">
    <vt:lpwstr>, </vt:lpwstr>
  </property>
  <property fmtid="{D5CDD505-2E9C-101B-9397-08002B2CF9AE}" pid="22" name="ContentTypeId">
    <vt:lpwstr>0x010100528BF3EFE0FF1C4397BA29C31BFB339C</vt:lpwstr>
  </property>
</Properties>
</file>