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BFE2" w14:textId="77777777" w:rsidR="00E2488F" w:rsidRPr="00F779A1" w:rsidRDefault="00121A8A" w:rsidP="00337BDE">
      <w:pPr>
        <w:spacing w:before="720"/>
        <w:ind w:firstLine="720"/>
        <w:jc w:val="center"/>
        <w:rPr>
          <w:rFonts w:ascii="Arial" w:hAnsi="Arial" w:cs="Arial"/>
          <w:b/>
          <w:sz w:val="48"/>
          <w:szCs w:val="48"/>
        </w:rPr>
      </w:pPr>
      <w:r w:rsidRPr="00F779A1">
        <w:rPr>
          <w:rFonts w:ascii="Arial" w:hAnsi="Arial" w:cs="Arial"/>
          <w:b/>
          <w:sz w:val="48"/>
          <w:szCs w:val="48"/>
        </w:rPr>
        <w:t>FEE BASIS</w:t>
      </w:r>
    </w:p>
    <w:p w14:paraId="1C37F3E8" w14:textId="77777777" w:rsidR="00E2488F" w:rsidRPr="00F779A1" w:rsidRDefault="00E2488F" w:rsidP="00E2488F">
      <w:pPr>
        <w:pStyle w:val="titlepage"/>
        <w:rPr>
          <w:rFonts w:ascii="Arial" w:hAnsi="Arial" w:cs="Arial"/>
        </w:rPr>
      </w:pPr>
    </w:p>
    <w:p w14:paraId="2994DB9B"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4EB9985B" w14:textId="77777777" w:rsidR="00E2488F" w:rsidRPr="00F779A1" w:rsidRDefault="00E2488F" w:rsidP="00E2488F">
      <w:pPr>
        <w:pStyle w:val="titlepage"/>
        <w:rPr>
          <w:rFonts w:ascii="Arial" w:hAnsi="Arial" w:cs="Arial"/>
        </w:rPr>
      </w:pPr>
    </w:p>
    <w:p w14:paraId="4116CD1A" w14:textId="77777777" w:rsidR="00E2488F" w:rsidRPr="00F779A1" w:rsidRDefault="00E2488F" w:rsidP="00E2488F">
      <w:pPr>
        <w:pStyle w:val="titlepage"/>
        <w:rPr>
          <w:rFonts w:ascii="Arial" w:hAnsi="Arial" w:cs="Arial"/>
        </w:rPr>
      </w:pPr>
    </w:p>
    <w:p w14:paraId="22C72375" w14:textId="77777777" w:rsidR="00E2488F" w:rsidRPr="00F779A1" w:rsidRDefault="00E2488F" w:rsidP="00E2488F">
      <w:pPr>
        <w:pStyle w:val="titlepage"/>
        <w:rPr>
          <w:rFonts w:ascii="Arial" w:hAnsi="Arial" w:cs="Arial"/>
        </w:rPr>
      </w:pPr>
    </w:p>
    <w:p w14:paraId="4CA7FE25" w14:textId="77777777" w:rsidR="00E2488F" w:rsidRPr="00F779A1" w:rsidRDefault="00E2488F" w:rsidP="00E2488F">
      <w:pPr>
        <w:pStyle w:val="titlepage"/>
        <w:rPr>
          <w:rFonts w:ascii="Arial" w:hAnsi="Arial" w:cs="Arial"/>
        </w:rPr>
      </w:pPr>
      <w:r w:rsidRPr="00F779A1">
        <w:rPr>
          <w:rFonts w:ascii="Arial" w:hAnsi="Arial" w:cs="Arial"/>
        </w:rPr>
        <w:pict w14:anchorId="60E99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66.5pt;height:166.5pt">
            <v:imagedata r:id="rId13" o:title="Official_VA_Seal_embossed_w"/>
          </v:shape>
        </w:pict>
      </w:r>
    </w:p>
    <w:p w14:paraId="63CDA596" w14:textId="77777777" w:rsidR="007D36EB" w:rsidRPr="00F779A1" w:rsidRDefault="007D36EB" w:rsidP="007D36EB">
      <w:pPr>
        <w:jc w:val="center"/>
      </w:pPr>
    </w:p>
    <w:p w14:paraId="635644A8" w14:textId="77777777" w:rsidR="00FB3EF8" w:rsidRPr="00F779A1" w:rsidRDefault="00FB3EF8" w:rsidP="007D36EB">
      <w:pPr>
        <w:jc w:val="center"/>
      </w:pPr>
    </w:p>
    <w:p w14:paraId="7F94C0B6" w14:textId="77777777" w:rsidR="007D36EB" w:rsidRPr="00F779A1" w:rsidRDefault="007D36EB" w:rsidP="007D36EB">
      <w:pPr>
        <w:jc w:val="center"/>
      </w:pPr>
    </w:p>
    <w:p w14:paraId="08B2049A" w14:textId="77777777" w:rsidR="00E2488F" w:rsidRDefault="00E2488F" w:rsidP="00E2488F">
      <w:pPr>
        <w:jc w:val="center"/>
        <w:outlineLvl w:val="0"/>
        <w:rPr>
          <w:rFonts w:ascii="Arial" w:hAnsi="Arial" w:cs="Arial"/>
          <w:b/>
          <w:sz w:val="48"/>
          <w:szCs w:val="48"/>
        </w:rPr>
      </w:pPr>
      <w:r w:rsidRPr="00F779A1">
        <w:rPr>
          <w:rFonts w:ascii="Arial" w:hAnsi="Arial" w:cs="Arial"/>
          <w:b/>
          <w:sz w:val="48"/>
          <w:szCs w:val="48"/>
        </w:rPr>
        <w:t>Patch FB*3.5*</w:t>
      </w:r>
      <w:r w:rsidR="00495901">
        <w:rPr>
          <w:rFonts w:ascii="Arial" w:hAnsi="Arial" w:cs="Arial"/>
          <w:b/>
          <w:sz w:val="48"/>
          <w:szCs w:val="48"/>
        </w:rPr>
        <w:t>158</w:t>
      </w:r>
    </w:p>
    <w:p w14:paraId="30672C70" w14:textId="77777777" w:rsidR="0098689B" w:rsidRDefault="00692BED" w:rsidP="00E2488F">
      <w:pPr>
        <w:jc w:val="center"/>
        <w:outlineLvl w:val="0"/>
        <w:rPr>
          <w:rFonts w:ascii="Arial" w:hAnsi="Arial" w:cs="Arial"/>
          <w:b/>
          <w:sz w:val="40"/>
          <w:szCs w:val="40"/>
        </w:rPr>
      </w:pPr>
      <w:r>
        <w:rPr>
          <w:rFonts w:ascii="Arial" w:hAnsi="Arial" w:cs="Arial"/>
          <w:b/>
          <w:sz w:val="40"/>
          <w:szCs w:val="40"/>
        </w:rPr>
        <w:t>Health Administration Product Enhancements (</w:t>
      </w:r>
      <w:r w:rsidR="00495901">
        <w:rPr>
          <w:rFonts w:ascii="Arial" w:hAnsi="Arial" w:cs="Arial"/>
          <w:b/>
          <w:sz w:val="40"/>
          <w:szCs w:val="40"/>
        </w:rPr>
        <w:t>HAPE</w:t>
      </w:r>
      <w:r>
        <w:rPr>
          <w:rFonts w:ascii="Arial" w:hAnsi="Arial" w:cs="Arial"/>
          <w:b/>
          <w:sz w:val="40"/>
          <w:szCs w:val="40"/>
        </w:rPr>
        <w:t>)</w:t>
      </w:r>
      <w:r w:rsidR="00495901">
        <w:rPr>
          <w:rFonts w:ascii="Arial" w:hAnsi="Arial" w:cs="Arial"/>
          <w:b/>
          <w:sz w:val="40"/>
          <w:szCs w:val="40"/>
        </w:rPr>
        <w:t xml:space="preserve"> </w:t>
      </w:r>
    </w:p>
    <w:p w14:paraId="012089C7" w14:textId="77777777" w:rsidR="0098689B" w:rsidRDefault="0098689B" w:rsidP="00E2488F">
      <w:pPr>
        <w:jc w:val="center"/>
        <w:outlineLvl w:val="0"/>
        <w:rPr>
          <w:rFonts w:ascii="Arial" w:hAnsi="Arial" w:cs="Arial"/>
          <w:b/>
          <w:sz w:val="40"/>
          <w:szCs w:val="40"/>
        </w:rPr>
      </w:pPr>
      <w:r>
        <w:rPr>
          <w:rFonts w:ascii="Arial" w:hAnsi="Arial" w:cs="Arial"/>
          <w:b/>
          <w:sz w:val="40"/>
          <w:szCs w:val="40"/>
        </w:rPr>
        <w:t>Electronic Data Interchange (</w:t>
      </w:r>
      <w:r w:rsidR="00495901">
        <w:rPr>
          <w:rFonts w:ascii="Arial" w:hAnsi="Arial" w:cs="Arial"/>
          <w:b/>
          <w:sz w:val="40"/>
          <w:szCs w:val="40"/>
        </w:rPr>
        <w:t>EDI</w:t>
      </w:r>
      <w:r>
        <w:rPr>
          <w:rFonts w:ascii="Arial" w:hAnsi="Arial" w:cs="Arial"/>
          <w:b/>
          <w:sz w:val="40"/>
          <w:szCs w:val="40"/>
        </w:rPr>
        <w:t>)</w:t>
      </w:r>
      <w:r w:rsidR="00495901">
        <w:rPr>
          <w:rFonts w:ascii="Arial" w:hAnsi="Arial" w:cs="Arial"/>
          <w:b/>
          <w:sz w:val="40"/>
          <w:szCs w:val="40"/>
        </w:rPr>
        <w:t xml:space="preserve"> </w:t>
      </w:r>
    </w:p>
    <w:p w14:paraId="58523689" w14:textId="77777777" w:rsidR="0098689B" w:rsidRDefault="0098689B" w:rsidP="00E2488F">
      <w:pPr>
        <w:jc w:val="center"/>
        <w:outlineLvl w:val="0"/>
        <w:rPr>
          <w:rFonts w:ascii="Arial" w:hAnsi="Arial" w:cs="Arial"/>
          <w:b/>
          <w:sz w:val="40"/>
          <w:szCs w:val="40"/>
        </w:rPr>
      </w:pPr>
      <w:r>
        <w:rPr>
          <w:rFonts w:ascii="Arial" w:hAnsi="Arial" w:cs="Arial"/>
          <w:b/>
          <w:sz w:val="40"/>
          <w:szCs w:val="40"/>
        </w:rPr>
        <w:t>Purchased Care (</w:t>
      </w:r>
      <w:r w:rsidR="00495901">
        <w:rPr>
          <w:rFonts w:ascii="Arial" w:hAnsi="Arial" w:cs="Arial"/>
          <w:b/>
          <w:sz w:val="40"/>
          <w:szCs w:val="40"/>
        </w:rPr>
        <w:t>PC</w:t>
      </w:r>
      <w:r>
        <w:rPr>
          <w:rFonts w:ascii="Arial" w:hAnsi="Arial" w:cs="Arial"/>
          <w:b/>
          <w:sz w:val="40"/>
          <w:szCs w:val="40"/>
        </w:rPr>
        <w:t>)</w:t>
      </w:r>
    </w:p>
    <w:p w14:paraId="65031C28" w14:textId="77777777" w:rsidR="00165498" w:rsidRPr="00165498" w:rsidRDefault="00495901" w:rsidP="00E2488F">
      <w:pPr>
        <w:jc w:val="center"/>
        <w:outlineLvl w:val="0"/>
        <w:rPr>
          <w:rFonts w:ascii="Arial" w:hAnsi="Arial" w:cs="Arial"/>
          <w:b/>
          <w:sz w:val="40"/>
          <w:szCs w:val="40"/>
        </w:rPr>
      </w:pPr>
      <w:r>
        <w:rPr>
          <w:rFonts w:ascii="Arial" w:hAnsi="Arial" w:cs="Arial"/>
          <w:b/>
          <w:sz w:val="40"/>
          <w:szCs w:val="40"/>
        </w:rPr>
        <w:t xml:space="preserve"> – Electronic Remittance Advice (ERA) Compliance</w:t>
      </w:r>
    </w:p>
    <w:p w14:paraId="435C0F89" w14:textId="77777777" w:rsidR="007D36EB" w:rsidRPr="00F779A1" w:rsidRDefault="007D36EB" w:rsidP="007D36EB">
      <w:pPr>
        <w:jc w:val="center"/>
      </w:pPr>
    </w:p>
    <w:p w14:paraId="3DCCCEEA" w14:textId="77777777" w:rsidR="007D36EB" w:rsidRDefault="004520C8" w:rsidP="007D36EB">
      <w:pPr>
        <w:jc w:val="center"/>
        <w:rPr>
          <w:rFonts w:ascii="Arial" w:hAnsi="Arial" w:cs="Arial"/>
          <w:b/>
          <w:sz w:val="40"/>
          <w:szCs w:val="40"/>
        </w:rPr>
      </w:pPr>
      <w:r>
        <w:rPr>
          <w:rFonts w:ascii="Arial" w:hAnsi="Arial" w:cs="Arial"/>
          <w:b/>
          <w:sz w:val="40"/>
          <w:szCs w:val="40"/>
        </w:rPr>
        <w:t>January 2018</w:t>
      </w:r>
    </w:p>
    <w:p w14:paraId="752AC02B" w14:textId="77777777" w:rsidR="00A375AE" w:rsidRPr="00BE6859" w:rsidRDefault="00A375AE" w:rsidP="007D36EB">
      <w:pPr>
        <w:jc w:val="center"/>
        <w:rPr>
          <w:rFonts w:ascii="Arial" w:hAnsi="Arial" w:cs="Arial"/>
          <w:sz w:val="32"/>
          <w:szCs w:val="32"/>
        </w:rPr>
      </w:pPr>
      <w:r w:rsidRPr="00BE6859">
        <w:rPr>
          <w:rFonts w:ascii="Arial" w:hAnsi="Arial" w:cs="Arial"/>
          <w:b/>
          <w:sz w:val="32"/>
          <w:szCs w:val="32"/>
        </w:rPr>
        <w:t xml:space="preserve">Version </w:t>
      </w:r>
      <w:r w:rsidR="003F7E65">
        <w:rPr>
          <w:rFonts w:ascii="Arial" w:hAnsi="Arial" w:cs="Arial"/>
          <w:b/>
          <w:sz w:val="32"/>
          <w:szCs w:val="32"/>
        </w:rPr>
        <w:t>2.</w:t>
      </w:r>
      <w:r w:rsidR="00741F99">
        <w:rPr>
          <w:rFonts w:ascii="Arial" w:hAnsi="Arial" w:cs="Arial"/>
          <w:b/>
          <w:sz w:val="32"/>
          <w:szCs w:val="32"/>
        </w:rPr>
        <w:t>3</w:t>
      </w:r>
    </w:p>
    <w:p w14:paraId="041B37AC" w14:textId="77777777" w:rsidR="007D36EB" w:rsidRPr="00F779A1" w:rsidRDefault="007D36EB" w:rsidP="007D36EB">
      <w:pPr>
        <w:jc w:val="center"/>
      </w:pPr>
    </w:p>
    <w:p w14:paraId="23337350" w14:textId="77777777" w:rsidR="00BD37D6" w:rsidRPr="00F779A1" w:rsidRDefault="00BD37D6" w:rsidP="007D36EB">
      <w:pPr>
        <w:jc w:val="center"/>
      </w:pPr>
    </w:p>
    <w:p w14:paraId="07DB95E3" w14:textId="77777777" w:rsidR="00BD37D6" w:rsidRPr="00F779A1" w:rsidRDefault="00BD37D6" w:rsidP="005523F8"/>
    <w:p w14:paraId="0E11E66E" w14:textId="77777777" w:rsidR="00E2488F" w:rsidRPr="00F779A1" w:rsidRDefault="00E2488F" w:rsidP="00E2488F">
      <w:pPr>
        <w:jc w:val="center"/>
        <w:rPr>
          <w:rFonts w:ascii="Arial" w:hAnsi="Arial" w:cs="Arial"/>
        </w:rPr>
      </w:pPr>
      <w:bookmarkStart w:id="0" w:name="_Toc89057903"/>
      <w:bookmarkStart w:id="1" w:name="_Toc96827727"/>
      <w:bookmarkStart w:id="2" w:name="_Toc160889747"/>
      <w:r w:rsidRPr="00F779A1">
        <w:rPr>
          <w:rFonts w:ascii="Arial" w:hAnsi="Arial" w:cs="Arial"/>
        </w:rPr>
        <w:t>Department of Veterans Affairs</w:t>
      </w:r>
      <w:bookmarkEnd w:id="2"/>
    </w:p>
    <w:p w14:paraId="5FC1CFF1"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2953436B" w14:textId="77777777" w:rsidR="00E2488F" w:rsidRPr="00F779A1" w:rsidRDefault="00E2488F" w:rsidP="00E2488F">
      <w:pPr>
        <w:jc w:val="center"/>
        <w:rPr>
          <w:rFonts w:ascii="Arial" w:hAnsi="Arial" w:cs="Arial"/>
        </w:rPr>
      </w:pPr>
      <w:r w:rsidRPr="00F779A1">
        <w:rPr>
          <w:rFonts w:ascii="Arial" w:hAnsi="Arial" w:cs="Arial"/>
        </w:rPr>
        <w:t>Product Development</w:t>
      </w:r>
    </w:p>
    <w:p w14:paraId="7A4E24CD" w14:textId="77777777" w:rsidR="00A160CC" w:rsidRPr="00F779A1" w:rsidRDefault="00A160CC" w:rsidP="0030636E">
      <w:pPr>
        <w:pStyle w:val="Heading1"/>
        <w:sectPr w:rsidR="00A160CC" w:rsidRPr="00F779A1" w:rsidSect="009C26B6">
          <w:footerReference w:type="default" r:id="rId14"/>
          <w:pgSz w:w="12240" w:h="15840" w:code="1"/>
          <w:pgMar w:top="1440" w:right="1440" w:bottom="1440" w:left="1440" w:header="720" w:footer="720" w:gutter="0"/>
          <w:pgNumType w:fmt="lowerRoman" w:start="1"/>
          <w:cols w:space="720"/>
          <w:titlePg/>
          <w:docGrid w:linePitch="360"/>
        </w:sectPr>
      </w:pPr>
    </w:p>
    <w:p w14:paraId="22E6D0E0" w14:textId="77777777" w:rsidR="00A23B22" w:rsidRPr="00F779A1" w:rsidRDefault="004748B8" w:rsidP="007C5283">
      <w:pPr>
        <w:pStyle w:val="AltHeading1"/>
      </w:pPr>
      <w:bookmarkStart w:id="3" w:name="_Toc425173575"/>
      <w:bookmarkStart w:id="4" w:name="_Toc495669929"/>
      <w:r w:rsidRPr="00F779A1">
        <w:lastRenderedPageBreak/>
        <w:t>Revision History</w:t>
      </w:r>
      <w:bookmarkEnd w:id="0"/>
      <w:bookmarkEnd w:id="1"/>
      <w:bookmarkEnd w:id="3"/>
      <w:bookmarkEnd w:id="4"/>
    </w:p>
    <w:p w14:paraId="0BE7D35B" w14:textId="77777777" w:rsidR="00151B1F" w:rsidRPr="00F779A1" w:rsidRDefault="00151B1F" w:rsidP="00151B1F">
      <w:pPr>
        <w:pStyle w:val="TableCaption"/>
      </w:pPr>
      <w:bookmarkStart w:id="5" w:name="_Toc330940712"/>
      <w:r w:rsidRPr="00F779A1">
        <w:t>Table i. Revision History</w:t>
      </w:r>
      <w:bookmarkEnd w:id="5"/>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050"/>
        <w:gridCol w:w="4973"/>
        <w:gridCol w:w="2570"/>
        <w:tblGridChange w:id="6">
          <w:tblGrid>
            <w:gridCol w:w="1217"/>
            <w:gridCol w:w="1050"/>
            <w:gridCol w:w="4973"/>
            <w:gridCol w:w="2570"/>
          </w:tblGrid>
        </w:tblGridChange>
      </w:tblGrid>
      <w:tr w:rsidR="002D5FB9" w:rsidRPr="00F779A1" w14:paraId="017AE0B3" w14:textId="77777777" w:rsidTr="00741F99">
        <w:trPr>
          <w:trHeight w:val="515"/>
        </w:trPr>
        <w:tc>
          <w:tcPr>
            <w:tcW w:w="1217" w:type="dxa"/>
            <w:tcBorders>
              <w:bottom w:val="single" w:sz="4" w:space="0" w:color="auto"/>
            </w:tcBorders>
            <w:shd w:val="clear" w:color="auto" w:fill="D9D9D9"/>
            <w:hideMark/>
          </w:tcPr>
          <w:p w14:paraId="57A40374" w14:textId="77777777" w:rsidR="002D5FB9" w:rsidRPr="00F779A1" w:rsidRDefault="002D5FB9"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1050" w:type="dxa"/>
            <w:tcBorders>
              <w:bottom w:val="single" w:sz="4" w:space="0" w:color="auto"/>
            </w:tcBorders>
            <w:shd w:val="clear" w:color="auto" w:fill="D9D9D9"/>
          </w:tcPr>
          <w:p w14:paraId="4A255839" w14:textId="77777777" w:rsidR="002D5FB9" w:rsidRPr="00F779A1" w:rsidRDefault="002D5FB9" w:rsidP="00E2488F">
            <w:pPr>
              <w:spacing w:before="120" w:after="120"/>
              <w:rPr>
                <w:rFonts w:ascii="Arial" w:hAnsi="Arial" w:cs="Arial"/>
                <w:b/>
                <w:sz w:val="20"/>
                <w:szCs w:val="20"/>
              </w:rPr>
            </w:pPr>
            <w:r>
              <w:rPr>
                <w:rFonts w:ascii="Arial" w:hAnsi="Arial" w:cs="Arial"/>
                <w:b/>
                <w:sz w:val="20"/>
                <w:szCs w:val="20"/>
              </w:rPr>
              <w:t>Version</w:t>
            </w:r>
          </w:p>
        </w:tc>
        <w:tc>
          <w:tcPr>
            <w:tcW w:w="4973" w:type="dxa"/>
            <w:tcBorders>
              <w:bottom w:val="single" w:sz="4" w:space="0" w:color="auto"/>
            </w:tcBorders>
            <w:shd w:val="clear" w:color="auto" w:fill="D9D9D9"/>
          </w:tcPr>
          <w:p w14:paraId="15B66FCE" w14:textId="77777777" w:rsidR="002D5FB9" w:rsidRPr="00F779A1" w:rsidRDefault="002D5FB9" w:rsidP="00E2488F">
            <w:pPr>
              <w:spacing w:before="120" w:after="120"/>
              <w:rPr>
                <w:rFonts w:ascii="Arial" w:hAnsi="Arial" w:cs="Arial"/>
                <w:b/>
                <w:sz w:val="20"/>
                <w:szCs w:val="20"/>
              </w:rPr>
            </w:pPr>
            <w:r w:rsidRPr="00F779A1">
              <w:rPr>
                <w:rFonts w:ascii="Arial" w:hAnsi="Arial" w:cs="Arial"/>
                <w:b/>
                <w:sz w:val="20"/>
                <w:szCs w:val="20"/>
              </w:rPr>
              <w:t>Description</w:t>
            </w:r>
          </w:p>
        </w:tc>
        <w:tc>
          <w:tcPr>
            <w:tcW w:w="2570" w:type="dxa"/>
            <w:tcBorders>
              <w:bottom w:val="single" w:sz="4" w:space="0" w:color="auto"/>
            </w:tcBorders>
            <w:shd w:val="clear" w:color="auto" w:fill="D9D9D9"/>
            <w:hideMark/>
          </w:tcPr>
          <w:p w14:paraId="12EBF74C" w14:textId="77777777" w:rsidR="002D5FB9" w:rsidRPr="00F779A1" w:rsidRDefault="002D5FB9" w:rsidP="00CC667E">
            <w:pPr>
              <w:pStyle w:val="TableText0"/>
              <w:spacing w:before="120" w:after="120"/>
              <w:rPr>
                <w:rFonts w:ascii="Arial" w:hAnsi="Arial" w:cs="Arial"/>
                <w:b/>
              </w:rPr>
            </w:pPr>
            <w:r w:rsidRPr="00F779A1">
              <w:rPr>
                <w:rFonts w:ascii="Arial" w:hAnsi="Arial" w:cs="Arial"/>
                <w:b/>
              </w:rPr>
              <w:t xml:space="preserve">Project </w:t>
            </w:r>
            <w:proofErr w:type="spellStart"/>
            <w:r w:rsidRPr="00F779A1">
              <w:rPr>
                <w:rFonts w:ascii="Arial" w:hAnsi="Arial" w:cs="Arial"/>
                <w:b/>
              </w:rPr>
              <w:t>Mgr</w:t>
            </w:r>
            <w:proofErr w:type="spellEnd"/>
            <w:r w:rsidRPr="00F779A1">
              <w:rPr>
                <w:rFonts w:ascii="Arial" w:hAnsi="Arial" w:cs="Arial"/>
                <w:b/>
              </w:rPr>
              <w:t>/Technical Writer</w:t>
            </w:r>
          </w:p>
        </w:tc>
      </w:tr>
      <w:tr w:rsidR="00741F99" w:rsidRPr="00F779A1" w14:paraId="025BB98A" w14:textId="77777777" w:rsidTr="00741F99">
        <w:trPr>
          <w:trHeight w:val="515"/>
        </w:trPr>
        <w:tc>
          <w:tcPr>
            <w:tcW w:w="1217" w:type="dxa"/>
          </w:tcPr>
          <w:p w14:paraId="620AEE72" w14:textId="77777777" w:rsidR="00741F99" w:rsidRDefault="00741F99" w:rsidP="00165498">
            <w:pPr>
              <w:spacing w:before="120" w:after="120"/>
              <w:rPr>
                <w:rFonts w:ascii="Arial" w:hAnsi="Arial" w:cs="Arial"/>
                <w:color w:val="000000"/>
                <w:sz w:val="20"/>
                <w:szCs w:val="20"/>
              </w:rPr>
            </w:pPr>
            <w:r>
              <w:rPr>
                <w:rFonts w:ascii="Arial" w:hAnsi="Arial" w:cs="Arial"/>
                <w:color w:val="000000"/>
                <w:sz w:val="20"/>
                <w:szCs w:val="20"/>
              </w:rPr>
              <w:t>11/13/17</w:t>
            </w:r>
          </w:p>
        </w:tc>
        <w:tc>
          <w:tcPr>
            <w:tcW w:w="1050" w:type="dxa"/>
          </w:tcPr>
          <w:p w14:paraId="586A66D4" w14:textId="77777777" w:rsidR="00741F99" w:rsidRDefault="00741F99" w:rsidP="00E2488F">
            <w:pPr>
              <w:spacing w:before="120" w:after="120"/>
              <w:rPr>
                <w:rFonts w:ascii="Arial" w:hAnsi="Arial" w:cs="Arial"/>
                <w:sz w:val="20"/>
                <w:szCs w:val="20"/>
              </w:rPr>
            </w:pPr>
            <w:r>
              <w:rPr>
                <w:rFonts w:ascii="Arial" w:hAnsi="Arial" w:cs="Arial"/>
                <w:sz w:val="20"/>
                <w:szCs w:val="20"/>
              </w:rPr>
              <w:t>2.3</w:t>
            </w:r>
          </w:p>
        </w:tc>
        <w:tc>
          <w:tcPr>
            <w:tcW w:w="4973" w:type="dxa"/>
          </w:tcPr>
          <w:p w14:paraId="04F7A90A" w14:textId="77777777" w:rsidR="00741F99" w:rsidRDefault="00741F99" w:rsidP="000C4520">
            <w:pPr>
              <w:spacing w:before="120" w:after="120"/>
              <w:rPr>
                <w:rFonts w:ascii="Arial" w:hAnsi="Arial" w:cs="Arial"/>
                <w:sz w:val="20"/>
                <w:szCs w:val="20"/>
              </w:rPr>
            </w:pPr>
            <w:r>
              <w:rPr>
                <w:rFonts w:ascii="Arial" w:hAnsi="Arial" w:cs="Arial"/>
                <w:sz w:val="20"/>
                <w:szCs w:val="20"/>
              </w:rPr>
              <w:t>Updated Post-Install instructions</w:t>
            </w:r>
          </w:p>
        </w:tc>
        <w:tc>
          <w:tcPr>
            <w:tcW w:w="2570" w:type="dxa"/>
          </w:tcPr>
          <w:p w14:paraId="2C1C85D4" w14:textId="77777777" w:rsidR="00741F99" w:rsidRPr="00D70796" w:rsidRDefault="00741F99" w:rsidP="00924C6E">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5D46DB66" w14:textId="77777777" w:rsidR="00741F99" w:rsidRPr="00F779A1" w:rsidRDefault="00741F99" w:rsidP="00924C6E">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F602AE" w:rsidRPr="00F779A1" w14:paraId="4E13359D" w14:textId="77777777" w:rsidTr="00741F99">
        <w:trPr>
          <w:trHeight w:val="515"/>
        </w:trPr>
        <w:tc>
          <w:tcPr>
            <w:tcW w:w="1217" w:type="dxa"/>
          </w:tcPr>
          <w:p w14:paraId="13E9A2AD" w14:textId="77777777" w:rsidR="00F602AE" w:rsidRDefault="00F602AE" w:rsidP="00165498">
            <w:pPr>
              <w:spacing w:before="120" w:after="120"/>
              <w:rPr>
                <w:rFonts w:ascii="Arial" w:hAnsi="Arial" w:cs="Arial"/>
                <w:color w:val="000000"/>
                <w:sz w:val="20"/>
                <w:szCs w:val="20"/>
              </w:rPr>
            </w:pPr>
            <w:r>
              <w:rPr>
                <w:rFonts w:ascii="Arial" w:hAnsi="Arial" w:cs="Arial"/>
                <w:color w:val="000000"/>
                <w:sz w:val="20"/>
                <w:szCs w:val="20"/>
              </w:rPr>
              <w:t>11/03/2017</w:t>
            </w:r>
          </w:p>
        </w:tc>
        <w:tc>
          <w:tcPr>
            <w:tcW w:w="1050" w:type="dxa"/>
          </w:tcPr>
          <w:p w14:paraId="05127B87" w14:textId="77777777" w:rsidR="00F602AE" w:rsidRDefault="00F602AE" w:rsidP="00E2488F">
            <w:pPr>
              <w:spacing w:before="120" w:after="120"/>
              <w:rPr>
                <w:rFonts w:ascii="Arial" w:hAnsi="Arial" w:cs="Arial"/>
                <w:sz w:val="20"/>
                <w:szCs w:val="20"/>
              </w:rPr>
            </w:pPr>
            <w:r>
              <w:rPr>
                <w:rFonts w:ascii="Arial" w:hAnsi="Arial" w:cs="Arial"/>
                <w:sz w:val="20"/>
                <w:szCs w:val="20"/>
              </w:rPr>
              <w:t>2.2</w:t>
            </w:r>
          </w:p>
        </w:tc>
        <w:tc>
          <w:tcPr>
            <w:tcW w:w="4973" w:type="dxa"/>
          </w:tcPr>
          <w:p w14:paraId="3119A8C2" w14:textId="77777777" w:rsidR="00F602AE" w:rsidRDefault="00F602AE" w:rsidP="000C4520">
            <w:pPr>
              <w:spacing w:before="120" w:after="120"/>
              <w:rPr>
                <w:rFonts w:ascii="Arial" w:hAnsi="Arial" w:cs="Arial"/>
                <w:sz w:val="20"/>
                <w:szCs w:val="20"/>
              </w:rPr>
            </w:pPr>
            <w:r>
              <w:rPr>
                <w:rFonts w:ascii="Arial" w:hAnsi="Arial" w:cs="Arial"/>
                <w:sz w:val="20"/>
                <w:szCs w:val="20"/>
              </w:rPr>
              <w:t xml:space="preserve">Updated sections 1.2.1, 3.7, 5 per Product </w:t>
            </w:r>
            <w:proofErr w:type="spellStart"/>
            <w:r>
              <w:rPr>
                <w:rFonts w:ascii="Arial" w:hAnsi="Arial" w:cs="Arial"/>
                <w:sz w:val="20"/>
                <w:szCs w:val="20"/>
              </w:rPr>
              <w:t>Supoort</w:t>
            </w:r>
            <w:proofErr w:type="spellEnd"/>
            <w:r>
              <w:rPr>
                <w:rFonts w:ascii="Arial" w:hAnsi="Arial" w:cs="Arial"/>
                <w:sz w:val="20"/>
                <w:szCs w:val="20"/>
              </w:rPr>
              <w:t xml:space="preserve"> review</w:t>
            </w:r>
            <w:r w:rsidR="00653A68">
              <w:rPr>
                <w:rFonts w:ascii="Arial" w:hAnsi="Arial" w:cs="Arial"/>
                <w:sz w:val="20"/>
                <w:szCs w:val="20"/>
              </w:rPr>
              <w:t xml:space="preserve"> and the expected release date</w:t>
            </w:r>
          </w:p>
        </w:tc>
        <w:tc>
          <w:tcPr>
            <w:tcW w:w="2570" w:type="dxa"/>
          </w:tcPr>
          <w:p w14:paraId="406BF597" w14:textId="77777777" w:rsidR="00F602AE" w:rsidRPr="00D70796" w:rsidRDefault="00F602AE" w:rsidP="00F602AE">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08B976E7" w14:textId="77777777" w:rsidR="00F602AE" w:rsidRPr="00F779A1" w:rsidRDefault="00F602AE" w:rsidP="00F602AE">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0C4520" w:rsidRPr="00F779A1" w14:paraId="656805ED" w14:textId="77777777" w:rsidTr="00741F99">
        <w:trPr>
          <w:trHeight w:val="515"/>
        </w:trPr>
        <w:tc>
          <w:tcPr>
            <w:tcW w:w="1217" w:type="dxa"/>
          </w:tcPr>
          <w:p w14:paraId="51FC9CA1" w14:textId="77777777" w:rsidR="000C4520" w:rsidRDefault="000C4520" w:rsidP="00165498">
            <w:pPr>
              <w:spacing w:before="120" w:after="120"/>
              <w:rPr>
                <w:rFonts w:ascii="Arial" w:hAnsi="Arial" w:cs="Arial"/>
                <w:color w:val="000000"/>
                <w:sz w:val="20"/>
                <w:szCs w:val="20"/>
              </w:rPr>
            </w:pPr>
            <w:r>
              <w:rPr>
                <w:rFonts w:ascii="Arial" w:hAnsi="Arial" w:cs="Arial"/>
                <w:color w:val="000000"/>
                <w:sz w:val="20"/>
                <w:szCs w:val="20"/>
              </w:rPr>
              <w:t>06/14/2017</w:t>
            </w:r>
          </w:p>
        </w:tc>
        <w:tc>
          <w:tcPr>
            <w:tcW w:w="1050" w:type="dxa"/>
          </w:tcPr>
          <w:p w14:paraId="6311A919" w14:textId="77777777" w:rsidR="000C4520" w:rsidRDefault="000C4520" w:rsidP="00E2488F">
            <w:pPr>
              <w:spacing w:before="120" w:after="120"/>
              <w:rPr>
                <w:rFonts w:ascii="Arial" w:hAnsi="Arial" w:cs="Arial"/>
                <w:sz w:val="20"/>
                <w:szCs w:val="20"/>
              </w:rPr>
            </w:pPr>
            <w:r>
              <w:rPr>
                <w:rFonts w:ascii="Arial" w:hAnsi="Arial" w:cs="Arial"/>
                <w:sz w:val="20"/>
                <w:szCs w:val="20"/>
              </w:rPr>
              <w:t>2.1</w:t>
            </w:r>
          </w:p>
        </w:tc>
        <w:tc>
          <w:tcPr>
            <w:tcW w:w="4973" w:type="dxa"/>
          </w:tcPr>
          <w:p w14:paraId="37911167" w14:textId="77777777" w:rsidR="000C4520" w:rsidRPr="00B43C00" w:rsidRDefault="000C4520" w:rsidP="000C4520">
            <w:pPr>
              <w:spacing w:before="120" w:after="120"/>
              <w:rPr>
                <w:rFonts w:ascii="Arial" w:hAnsi="Arial" w:cs="Arial"/>
                <w:sz w:val="20"/>
                <w:szCs w:val="20"/>
              </w:rPr>
            </w:pPr>
            <w:r>
              <w:rPr>
                <w:rFonts w:ascii="Arial" w:hAnsi="Arial" w:cs="Arial"/>
                <w:sz w:val="20"/>
                <w:szCs w:val="20"/>
              </w:rPr>
              <w:t xml:space="preserve">Updated section 4 Pre/Post Installation Overview </w:t>
            </w:r>
          </w:p>
        </w:tc>
        <w:tc>
          <w:tcPr>
            <w:tcW w:w="2570" w:type="dxa"/>
          </w:tcPr>
          <w:p w14:paraId="535576C8" w14:textId="77777777" w:rsidR="000C4520" w:rsidRPr="00D70796" w:rsidRDefault="000C4520" w:rsidP="000C4520">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10BAB2BF" w14:textId="77777777" w:rsidR="000C4520" w:rsidRPr="000C4520" w:rsidRDefault="000C4520" w:rsidP="000C4520">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380E1C85" w14:textId="77777777" w:rsidTr="00741F99">
        <w:trPr>
          <w:trHeight w:val="515"/>
        </w:trPr>
        <w:tc>
          <w:tcPr>
            <w:tcW w:w="1217" w:type="dxa"/>
          </w:tcPr>
          <w:p w14:paraId="62B84C4F" w14:textId="77777777" w:rsidR="002D5FB9" w:rsidRDefault="002D5FB9" w:rsidP="00165498">
            <w:pPr>
              <w:spacing w:before="120" w:after="120"/>
              <w:rPr>
                <w:rFonts w:ascii="Arial" w:hAnsi="Arial" w:cs="Arial"/>
                <w:color w:val="000000"/>
                <w:sz w:val="20"/>
                <w:szCs w:val="20"/>
              </w:rPr>
            </w:pPr>
            <w:r>
              <w:rPr>
                <w:rFonts w:ascii="Arial" w:hAnsi="Arial" w:cs="Arial"/>
                <w:color w:val="000000"/>
                <w:sz w:val="20"/>
                <w:szCs w:val="20"/>
              </w:rPr>
              <w:t>10/</w:t>
            </w:r>
            <w:r w:rsidR="00B43C00">
              <w:rPr>
                <w:rFonts w:ascii="Arial" w:hAnsi="Arial" w:cs="Arial"/>
                <w:color w:val="000000"/>
                <w:sz w:val="20"/>
                <w:szCs w:val="20"/>
              </w:rPr>
              <w:t>1</w:t>
            </w:r>
            <w:r>
              <w:rPr>
                <w:rFonts w:ascii="Arial" w:hAnsi="Arial" w:cs="Arial"/>
                <w:color w:val="000000"/>
                <w:sz w:val="20"/>
                <w:szCs w:val="20"/>
              </w:rPr>
              <w:t>3/2016</w:t>
            </w:r>
          </w:p>
        </w:tc>
        <w:tc>
          <w:tcPr>
            <w:tcW w:w="1050" w:type="dxa"/>
          </w:tcPr>
          <w:p w14:paraId="53544C2A" w14:textId="77777777" w:rsidR="002D5FB9" w:rsidRPr="00187F35" w:rsidRDefault="002D5FB9" w:rsidP="00E2488F">
            <w:pPr>
              <w:spacing w:before="120" w:after="120"/>
              <w:rPr>
                <w:rFonts w:ascii="Arial" w:hAnsi="Arial" w:cs="Arial"/>
                <w:sz w:val="20"/>
                <w:szCs w:val="20"/>
              </w:rPr>
            </w:pPr>
            <w:r>
              <w:rPr>
                <w:rFonts w:ascii="Arial" w:hAnsi="Arial" w:cs="Arial"/>
                <w:sz w:val="20"/>
                <w:szCs w:val="20"/>
              </w:rPr>
              <w:t>2.0</w:t>
            </w:r>
          </w:p>
        </w:tc>
        <w:tc>
          <w:tcPr>
            <w:tcW w:w="4973" w:type="dxa"/>
          </w:tcPr>
          <w:p w14:paraId="63FABC73" w14:textId="77777777" w:rsidR="002D5FB9" w:rsidRPr="00187F35" w:rsidRDefault="00B43C00" w:rsidP="00E2488F">
            <w:pPr>
              <w:spacing w:before="120" w:after="120"/>
              <w:rPr>
                <w:rFonts w:ascii="Arial" w:hAnsi="Arial" w:cs="Arial"/>
                <w:sz w:val="20"/>
                <w:szCs w:val="20"/>
              </w:rPr>
            </w:pPr>
            <w:r w:rsidRPr="00B43C00">
              <w:rPr>
                <w:rFonts w:ascii="Arial" w:hAnsi="Arial" w:cs="Arial"/>
                <w:sz w:val="20"/>
                <w:szCs w:val="20"/>
              </w:rPr>
              <w:t>VA COR accepted document effective October 13, 2016. Document has been baselined for release.</w:t>
            </w:r>
          </w:p>
        </w:tc>
        <w:tc>
          <w:tcPr>
            <w:tcW w:w="2570" w:type="dxa"/>
          </w:tcPr>
          <w:p w14:paraId="251C75C6" w14:textId="77777777" w:rsidR="002D5FB9" w:rsidRPr="00D70796" w:rsidRDefault="002D5FB9" w:rsidP="003F7E65">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4FDEF948" w14:textId="77777777" w:rsidR="002D5FB9" w:rsidRPr="00F779A1" w:rsidRDefault="002D5FB9" w:rsidP="003F7E65">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6B2FAAB5" w14:textId="77777777" w:rsidTr="00741F99">
        <w:trPr>
          <w:trHeight w:val="515"/>
        </w:trPr>
        <w:tc>
          <w:tcPr>
            <w:tcW w:w="1217" w:type="dxa"/>
          </w:tcPr>
          <w:p w14:paraId="1068DA3C" w14:textId="77777777" w:rsidR="002D5FB9" w:rsidRPr="00187F35" w:rsidRDefault="002D5FB9" w:rsidP="00165498">
            <w:pPr>
              <w:spacing w:before="120" w:after="120"/>
              <w:rPr>
                <w:rFonts w:ascii="Arial" w:hAnsi="Arial" w:cs="Arial"/>
                <w:color w:val="000000"/>
                <w:sz w:val="20"/>
                <w:szCs w:val="20"/>
              </w:rPr>
            </w:pPr>
            <w:r>
              <w:rPr>
                <w:rFonts w:ascii="Arial" w:hAnsi="Arial" w:cs="Arial"/>
                <w:color w:val="000000"/>
                <w:sz w:val="20"/>
                <w:szCs w:val="20"/>
              </w:rPr>
              <w:t>9/27/2016</w:t>
            </w:r>
          </w:p>
        </w:tc>
        <w:tc>
          <w:tcPr>
            <w:tcW w:w="1050" w:type="dxa"/>
          </w:tcPr>
          <w:p w14:paraId="2188E0F4" w14:textId="77777777" w:rsidR="002D5FB9" w:rsidRPr="00187F35" w:rsidRDefault="002D5FB9" w:rsidP="00E2488F">
            <w:pPr>
              <w:spacing w:before="120" w:after="120"/>
              <w:rPr>
                <w:rFonts w:ascii="Arial" w:hAnsi="Arial" w:cs="Arial"/>
                <w:sz w:val="20"/>
                <w:szCs w:val="20"/>
              </w:rPr>
            </w:pPr>
            <w:r w:rsidRPr="00187F35">
              <w:rPr>
                <w:rFonts w:ascii="Arial" w:hAnsi="Arial" w:cs="Arial"/>
                <w:sz w:val="20"/>
                <w:szCs w:val="20"/>
              </w:rPr>
              <w:t>1.4</w:t>
            </w:r>
          </w:p>
        </w:tc>
        <w:tc>
          <w:tcPr>
            <w:tcW w:w="4973" w:type="dxa"/>
          </w:tcPr>
          <w:p w14:paraId="1B2AAA1D" w14:textId="77777777" w:rsidR="002D5FB9" w:rsidRPr="00187F35" w:rsidRDefault="002D5FB9" w:rsidP="00E2488F">
            <w:pPr>
              <w:spacing w:before="120" w:after="120"/>
              <w:rPr>
                <w:rFonts w:ascii="Arial" w:hAnsi="Arial" w:cs="Arial"/>
                <w:sz w:val="20"/>
                <w:szCs w:val="20"/>
              </w:rPr>
            </w:pPr>
            <w:r w:rsidRPr="00187F35">
              <w:rPr>
                <w:rFonts w:ascii="Arial" w:hAnsi="Arial" w:cs="Arial"/>
                <w:sz w:val="20"/>
                <w:szCs w:val="20"/>
              </w:rPr>
              <w:t>Sentence added to Post Install instructions to schedule the task for off-hours.</w:t>
            </w:r>
          </w:p>
          <w:p w14:paraId="4ECCDA39" w14:textId="77777777" w:rsidR="002D5FB9" w:rsidRPr="00187F35" w:rsidRDefault="002D5FB9" w:rsidP="00E2488F">
            <w:pPr>
              <w:spacing w:before="120" w:after="120"/>
              <w:rPr>
                <w:rFonts w:ascii="Arial" w:hAnsi="Arial" w:cs="Arial"/>
                <w:sz w:val="20"/>
                <w:szCs w:val="20"/>
              </w:rPr>
            </w:pPr>
            <w:r w:rsidRPr="00187F35">
              <w:rPr>
                <w:rFonts w:ascii="Arial" w:hAnsi="Arial" w:cs="Arial"/>
                <w:sz w:val="20"/>
                <w:szCs w:val="20"/>
              </w:rPr>
              <w:t>Update software dependencies and description of CARC/RARC Relationship updates.</w:t>
            </w:r>
          </w:p>
        </w:tc>
        <w:tc>
          <w:tcPr>
            <w:tcW w:w="2570" w:type="dxa"/>
          </w:tcPr>
          <w:p w14:paraId="23DCA5AF" w14:textId="77777777" w:rsidR="002D5FB9" w:rsidRPr="00D70796" w:rsidRDefault="002D5FB9" w:rsidP="00C26F08">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62CCF068" w14:textId="77777777" w:rsidR="002D5FB9" w:rsidRPr="00F779A1" w:rsidRDefault="002D5FB9" w:rsidP="00C26F08">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2C06945F" w14:textId="77777777" w:rsidTr="00741F99">
        <w:trPr>
          <w:trHeight w:val="515"/>
        </w:trPr>
        <w:tc>
          <w:tcPr>
            <w:tcW w:w="1217" w:type="dxa"/>
          </w:tcPr>
          <w:p w14:paraId="1EB4D54C" w14:textId="77777777" w:rsidR="002D5FB9" w:rsidRPr="00187F35" w:rsidRDefault="002D5FB9" w:rsidP="00165498">
            <w:pPr>
              <w:spacing w:before="120" w:after="120"/>
              <w:rPr>
                <w:rFonts w:ascii="Arial" w:hAnsi="Arial" w:cs="Arial"/>
                <w:color w:val="000000"/>
                <w:sz w:val="20"/>
                <w:szCs w:val="20"/>
              </w:rPr>
            </w:pPr>
            <w:r w:rsidRPr="00187F35">
              <w:rPr>
                <w:rFonts w:ascii="Arial" w:hAnsi="Arial" w:cs="Arial"/>
                <w:color w:val="000000"/>
                <w:sz w:val="20"/>
                <w:szCs w:val="20"/>
              </w:rPr>
              <w:t>9/13/</w:t>
            </w:r>
            <w:r>
              <w:rPr>
                <w:rFonts w:ascii="Arial" w:hAnsi="Arial" w:cs="Arial"/>
                <w:color w:val="000000"/>
                <w:sz w:val="20"/>
                <w:szCs w:val="20"/>
              </w:rPr>
              <w:t>20</w:t>
            </w:r>
            <w:r w:rsidRPr="00187F35">
              <w:rPr>
                <w:rFonts w:ascii="Arial" w:hAnsi="Arial" w:cs="Arial"/>
                <w:color w:val="000000"/>
                <w:sz w:val="20"/>
                <w:szCs w:val="20"/>
              </w:rPr>
              <w:t>16</w:t>
            </w:r>
          </w:p>
        </w:tc>
        <w:tc>
          <w:tcPr>
            <w:tcW w:w="1050" w:type="dxa"/>
          </w:tcPr>
          <w:p w14:paraId="1A677BAF" w14:textId="77777777" w:rsidR="002D5FB9" w:rsidRPr="00187F35" w:rsidRDefault="002D5FB9" w:rsidP="00E2488F">
            <w:pPr>
              <w:spacing w:before="120" w:after="120"/>
              <w:rPr>
                <w:rFonts w:ascii="Arial" w:hAnsi="Arial" w:cs="Arial"/>
                <w:sz w:val="20"/>
              </w:rPr>
            </w:pPr>
            <w:r w:rsidRPr="00187F35">
              <w:rPr>
                <w:rFonts w:ascii="Arial" w:hAnsi="Arial" w:cs="Arial"/>
                <w:sz w:val="20"/>
                <w:szCs w:val="20"/>
              </w:rPr>
              <w:t>1.3</w:t>
            </w:r>
          </w:p>
        </w:tc>
        <w:tc>
          <w:tcPr>
            <w:tcW w:w="4973" w:type="dxa"/>
          </w:tcPr>
          <w:p w14:paraId="0F00AF76" w14:textId="77777777" w:rsidR="002D5FB9" w:rsidRPr="00187F35" w:rsidRDefault="002D5FB9" w:rsidP="00E2488F">
            <w:pPr>
              <w:spacing w:before="120" w:after="120"/>
              <w:rPr>
                <w:rFonts w:ascii="Arial" w:hAnsi="Arial" w:cs="Arial"/>
                <w:sz w:val="20"/>
              </w:rPr>
            </w:pPr>
            <w:r w:rsidRPr="00187F35">
              <w:rPr>
                <w:rFonts w:ascii="Arial" w:hAnsi="Arial" w:cs="Arial"/>
                <w:sz w:val="20"/>
                <w:szCs w:val="20"/>
              </w:rPr>
              <w:t>Added Tucson to Section 1.3. Modified text in Section 6.</w:t>
            </w:r>
          </w:p>
        </w:tc>
        <w:tc>
          <w:tcPr>
            <w:tcW w:w="2570" w:type="dxa"/>
          </w:tcPr>
          <w:p w14:paraId="2857EEE7" w14:textId="77777777" w:rsidR="002D5FB9" w:rsidRPr="00D70796" w:rsidRDefault="002D5FB9" w:rsidP="008159EA">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5074CDC3" w14:textId="77777777" w:rsidR="002D5FB9" w:rsidRPr="00F779A1" w:rsidRDefault="002D5FB9" w:rsidP="00AD586C">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48C11E28" w14:textId="77777777" w:rsidTr="00741F99">
        <w:trPr>
          <w:trHeight w:val="515"/>
        </w:trPr>
        <w:tc>
          <w:tcPr>
            <w:tcW w:w="1217" w:type="dxa"/>
          </w:tcPr>
          <w:p w14:paraId="1376D4E2" w14:textId="77777777" w:rsidR="002D5FB9" w:rsidRDefault="002D5FB9" w:rsidP="00165498">
            <w:pPr>
              <w:spacing w:before="120" w:after="120"/>
              <w:rPr>
                <w:rFonts w:ascii="Arial" w:hAnsi="Arial" w:cs="Arial"/>
                <w:color w:val="000000"/>
                <w:sz w:val="20"/>
                <w:szCs w:val="20"/>
              </w:rPr>
            </w:pPr>
            <w:r>
              <w:rPr>
                <w:rFonts w:ascii="Arial" w:hAnsi="Arial" w:cs="Arial"/>
                <w:color w:val="000000"/>
                <w:sz w:val="20"/>
                <w:szCs w:val="20"/>
              </w:rPr>
              <w:t>9/6/2016</w:t>
            </w:r>
          </w:p>
        </w:tc>
        <w:tc>
          <w:tcPr>
            <w:tcW w:w="1050" w:type="dxa"/>
          </w:tcPr>
          <w:p w14:paraId="50D1A9CF" w14:textId="77777777" w:rsidR="002D5FB9" w:rsidRDefault="002D5FB9" w:rsidP="00E2488F">
            <w:pPr>
              <w:spacing w:before="120" w:after="120"/>
              <w:rPr>
                <w:rFonts w:ascii="Arial" w:hAnsi="Arial" w:cs="Arial"/>
                <w:sz w:val="20"/>
              </w:rPr>
            </w:pPr>
            <w:r>
              <w:rPr>
                <w:rFonts w:ascii="Arial" w:hAnsi="Arial" w:cs="Arial"/>
                <w:sz w:val="20"/>
              </w:rPr>
              <w:t>1.2</w:t>
            </w:r>
          </w:p>
        </w:tc>
        <w:tc>
          <w:tcPr>
            <w:tcW w:w="4973" w:type="dxa"/>
          </w:tcPr>
          <w:p w14:paraId="166C3D86" w14:textId="77777777" w:rsidR="002D5FB9" w:rsidRDefault="002D5FB9" w:rsidP="00E2488F">
            <w:pPr>
              <w:spacing w:before="120" w:after="120"/>
              <w:rPr>
                <w:rFonts w:ascii="Arial" w:hAnsi="Arial" w:cs="Arial"/>
                <w:sz w:val="20"/>
              </w:rPr>
            </w:pPr>
            <w:r w:rsidRPr="00AD586C">
              <w:rPr>
                <w:rFonts w:ascii="Arial" w:hAnsi="Arial" w:cs="Arial"/>
                <w:sz w:val="20"/>
              </w:rPr>
              <w:t>CR related development added.</w:t>
            </w:r>
          </w:p>
        </w:tc>
        <w:tc>
          <w:tcPr>
            <w:tcW w:w="2570" w:type="dxa"/>
          </w:tcPr>
          <w:p w14:paraId="5180F08E" w14:textId="77777777" w:rsidR="002D5FB9" w:rsidRPr="00D70796" w:rsidRDefault="002D5FB9" w:rsidP="00AD586C">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5A995E3D" w14:textId="77777777" w:rsidR="002D5FB9" w:rsidRPr="00F779A1" w:rsidRDefault="002D5FB9" w:rsidP="00AD586C">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679D0032" w14:textId="77777777" w:rsidTr="00741F99">
        <w:trPr>
          <w:trHeight w:val="515"/>
        </w:trPr>
        <w:tc>
          <w:tcPr>
            <w:tcW w:w="1217" w:type="dxa"/>
          </w:tcPr>
          <w:p w14:paraId="33AEAFC3" w14:textId="77777777" w:rsidR="002D5FB9" w:rsidRDefault="002D5FB9" w:rsidP="00165498">
            <w:pPr>
              <w:spacing w:before="120" w:after="120"/>
              <w:rPr>
                <w:rFonts w:ascii="Arial" w:hAnsi="Arial" w:cs="Arial"/>
                <w:color w:val="000000"/>
                <w:sz w:val="20"/>
                <w:szCs w:val="20"/>
              </w:rPr>
            </w:pPr>
            <w:r>
              <w:rPr>
                <w:rFonts w:ascii="Arial" w:hAnsi="Arial" w:cs="Arial"/>
                <w:color w:val="000000"/>
                <w:sz w:val="20"/>
                <w:szCs w:val="20"/>
              </w:rPr>
              <w:t>2/2/2016</w:t>
            </w:r>
          </w:p>
        </w:tc>
        <w:tc>
          <w:tcPr>
            <w:tcW w:w="1050" w:type="dxa"/>
          </w:tcPr>
          <w:p w14:paraId="4F998D67" w14:textId="77777777" w:rsidR="002D5FB9" w:rsidRDefault="002D5FB9" w:rsidP="00E2488F">
            <w:pPr>
              <w:spacing w:before="120" w:after="120"/>
              <w:rPr>
                <w:rFonts w:ascii="Arial" w:hAnsi="Arial" w:cs="Arial"/>
                <w:sz w:val="20"/>
              </w:rPr>
            </w:pPr>
            <w:r>
              <w:rPr>
                <w:rFonts w:ascii="Arial" w:hAnsi="Arial" w:cs="Arial"/>
                <w:sz w:val="20"/>
              </w:rPr>
              <w:t>1.1</w:t>
            </w:r>
          </w:p>
        </w:tc>
        <w:tc>
          <w:tcPr>
            <w:tcW w:w="4973" w:type="dxa"/>
          </w:tcPr>
          <w:p w14:paraId="50D27FC9" w14:textId="77777777" w:rsidR="002D5FB9" w:rsidRPr="00482778" w:rsidRDefault="002D5FB9" w:rsidP="00E2488F">
            <w:pPr>
              <w:spacing w:before="120" w:after="120"/>
              <w:rPr>
                <w:rFonts w:ascii="Arial" w:hAnsi="Arial" w:cs="Arial"/>
                <w:sz w:val="20"/>
              </w:rPr>
            </w:pPr>
            <w:r>
              <w:rPr>
                <w:rFonts w:ascii="Arial" w:hAnsi="Arial" w:cs="Arial"/>
                <w:sz w:val="20"/>
              </w:rPr>
              <w:t>Updated dependencies list</w:t>
            </w:r>
          </w:p>
        </w:tc>
        <w:tc>
          <w:tcPr>
            <w:tcW w:w="2570" w:type="dxa"/>
          </w:tcPr>
          <w:p w14:paraId="367D13EB" w14:textId="77777777" w:rsidR="002D5FB9" w:rsidRPr="00D70796" w:rsidRDefault="002D5FB9" w:rsidP="00EF20C1">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lastRenderedPageBreak/>
              <w:t>REDACTED</w:t>
            </w:r>
          </w:p>
          <w:p w14:paraId="7771E64D" w14:textId="77777777" w:rsidR="002D5FB9" w:rsidRPr="00F779A1" w:rsidRDefault="002D5FB9" w:rsidP="00EF20C1">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r w:rsidR="002D5FB9" w:rsidRPr="00F779A1" w14:paraId="47A60632" w14:textId="77777777" w:rsidTr="00741F99">
        <w:trPr>
          <w:trHeight w:val="515"/>
        </w:trPr>
        <w:tc>
          <w:tcPr>
            <w:tcW w:w="1217" w:type="dxa"/>
            <w:hideMark/>
          </w:tcPr>
          <w:p w14:paraId="0D1D717B" w14:textId="77777777" w:rsidR="002D5FB9" w:rsidRDefault="002D5FB9" w:rsidP="00165498">
            <w:pPr>
              <w:spacing w:before="120" w:after="120"/>
              <w:rPr>
                <w:rFonts w:ascii="Arial" w:hAnsi="Arial" w:cs="Arial"/>
                <w:color w:val="000000"/>
                <w:sz w:val="20"/>
                <w:szCs w:val="20"/>
              </w:rPr>
            </w:pPr>
            <w:r>
              <w:rPr>
                <w:rFonts w:ascii="Arial" w:hAnsi="Arial" w:cs="Arial"/>
                <w:color w:val="000000"/>
                <w:sz w:val="20"/>
                <w:szCs w:val="20"/>
              </w:rPr>
              <w:lastRenderedPageBreak/>
              <w:t>7/22/2015</w:t>
            </w:r>
          </w:p>
        </w:tc>
        <w:tc>
          <w:tcPr>
            <w:tcW w:w="1050" w:type="dxa"/>
          </w:tcPr>
          <w:p w14:paraId="3D974411" w14:textId="77777777" w:rsidR="002D5FB9" w:rsidRDefault="002D5FB9" w:rsidP="00E2488F">
            <w:pPr>
              <w:spacing w:before="120" w:after="120"/>
              <w:rPr>
                <w:rFonts w:ascii="Arial" w:hAnsi="Arial" w:cs="Arial"/>
                <w:sz w:val="20"/>
              </w:rPr>
            </w:pPr>
            <w:r>
              <w:rPr>
                <w:rFonts w:ascii="Arial" w:hAnsi="Arial" w:cs="Arial"/>
                <w:sz w:val="20"/>
              </w:rPr>
              <w:t>1.0</w:t>
            </w:r>
          </w:p>
        </w:tc>
        <w:tc>
          <w:tcPr>
            <w:tcW w:w="4973" w:type="dxa"/>
          </w:tcPr>
          <w:p w14:paraId="6F1B057B" w14:textId="77777777" w:rsidR="002D5FB9" w:rsidRPr="00F779A1" w:rsidRDefault="002D5FB9" w:rsidP="00E2488F">
            <w:pPr>
              <w:spacing w:before="120" w:after="120"/>
              <w:rPr>
                <w:rFonts w:ascii="Arial" w:hAnsi="Arial" w:cs="Arial"/>
                <w:sz w:val="20"/>
              </w:rPr>
            </w:pPr>
            <w:r w:rsidRPr="00482778">
              <w:rPr>
                <w:rFonts w:ascii="Arial" w:hAnsi="Arial" w:cs="Arial"/>
                <w:sz w:val="20"/>
              </w:rPr>
              <w:t>Baselined at Version 1.0 per request from VA PM on 22 July 2015, so that document can be submitted to VA COR for final approval.</w:t>
            </w:r>
          </w:p>
        </w:tc>
        <w:tc>
          <w:tcPr>
            <w:tcW w:w="2570" w:type="dxa"/>
            <w:hideMark/>
          </w:tcPr>
          <w:p w14:paraId="7AAE408F" w14:textId="77777777" w:rsidR="002D5FB9" w:rsidRPr="00D70796" w:rsidRDefault="002D5FB9" w:rsidP="00A375AE">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Pr="00F779A1">
              <w:rPr>
                <w:rFonts w:ascii="Arial" w:hAnsi="Arial" w:cs="Arial"/>
              </w:rPr>
              <w:br/>
            </w:r>
            <w:r w:rsidR="004B5AD8">
              <w:rPr>
                <w:rFonts w:ascii="Arial" w:hAnsi="Arial" w:cs="Arial"/>
              </w:rPr>
              <w:t>REDACTED</w:t>
            </w:r>
          </w:p>
          <w:p w14:paraId="09EF97FA" w14:textId="77777777" w:rsidR="002D5FB9" w:rsidRPr="00482778" w:rsidRDefault="002D5FB9" w:rsidP="00BE6859">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Pr>
                <w:rFonts w:ascii="Arial" w:hAnsi="Arial" w:cs="Arial"/>
              </w:rPr>
              <w:t xml:space="preserve">/Technical Writer </w:t>
            </w:r>
            <w:r w:rsidR="004B5AD8">
              <w:rPr>
                <w:rFonts w:ascii="Arial" w:hAnsi="Arial" w:cs="Arial"/>
              </w:rPr>
              <w:t>REDACTED</w:t>
            </w:r>
          </w:p>
        </w:tc>
      </w:tr>
    </w:tbl>
    <w:p w14:paraId="474884BB" w14:textId="77777777" w:rsidR="004748B8" w:rsidRPr="0047128A" w:rsidRDefault="004748B8" w:rsidP="00D34D12">
      <w:pPr>
        <w:tabs>
          <w:tab w:val="left" w:pos="8655"/>
        </w:tabs>
        <w:sectPr w:rsidR="004748B8" w:rsidRPr="0047128A" w:rsidSect="009C26B6">
          <w:headerReference w:type="even" r:id="rId15"/>
          <w:headerReference w:type="default" r:id="rId16"/>
          <w:footerReference w:type="even" r:id="rId17"/>
          <w:footerReference w:type="default" r:id="rId18"/>
          <w:headerReference w:type="first" r:id="rId19"/>
          <w:footerReference w:type="first" r:id="rId20"/>
          <w:type w:val="evenPage"/>
          <w:pgSz w:w="12240" w:h="15840" w:code="1"/>
          <w:pgMar w:top="1440" w:right="1440" w:bottom="1440" w:left="1440" w:header="720" w:footer="720" w:gutter="0"/>
          <w:pgNumType w:fmt="lowerRoman"/>
          <w:cols w:space="720"/>
          <w:titlePg/>
          <w:docGrid w:linePitch="360"/>
        </w:sectPr>
      </w:pPr>
    </w:p>
    <w:p w14:paraId="4418C83C" w14:textId="77777777" w:rsidR="00BB1D12" w:rsidRPr="00112548" w:rsidRDefault="004748B8" w:rsidP="00BB1D12">
      <w:pPr>
        <w:rPr>
          <w:rFonts w:ascii="Arial" w:hAnsi="Arial" w:cs="Arial"/>
          <w:sz w:val="36"/>
          <w:szCs w:val="36"/>
        </w:rPr>
      </w:pPr>
      <w:r w:rsidRPr="00F779A1">
        <w:rPr>
          <w:rFonts w:ascii="Arial" w:hAnsi="Arial" w:cs="Arial"/>
          <w:sz w:val="36"/>
          <w:szCs w:val="36"/>
        </w:rPr>
        <w:lastRenderedPageBreak/>
        <w:t>Contents</w:t>
      </w:r>
    </w:p>
    <w:p w14:paraId="05C67886" w14:textId="3A76B079" w:rsidR="00DD7CAD" w:rsidRPr="001E2A67" w:rsidRDefault="00F004ED">
      <w:pPr>
        <w:pStyle w:val="TOC1"/>
        <w:rPr>
          <w:rFonts w:ascii="Calibri" w:hAnsi="Calibri"/>
          <w:bCs w:val="0"/>
        </w:rPr>
      </w:pPr>
      <w:r>
        <w:rPr>
          <w:noProof w:val="0"/>
        </w:rPr>
        <w:fldChar w:fldCharType="begin"/>
      </w:r>
      <w:r>
        <w:rPr>
          <w:noProof w:val="0"/>
        </w:rPr>
        <w:instrText xml:space="preserve"> TOC \o "2-3" \h \z \t "Heading 1,1,Alt Heading 1,1" </w:instrText>
      </w:r>
      <w:r>
        <w:rPr>
          <w:noProof w:val="0"/>
        </w:rPr>
        <w:fldChar w:fldCharType="separate"/>
      </w:r>
      <w:hyperlink w:anchor="_Toc495669929" w:history="1">
        <w:r w:rsidR="00DD7CAD" w:rsidRPr="00EE6907">
          <w:rPr>
            <w:rStyle w:val="Hyperlink"/>
          </w:rPr>
          <w:t>Revision History</w:t>
        </w:r>
        <w:r w:rsidR="00DD7CAD">
          <w:rPr>
            <w:webHidden/>
          </w:rPr>
          <w:tab/>
        </w:r>
        <w:r w:rsidR="00DD7CAD">
          <w:rPr>
            <w:webHidden/>
          </w:rPr>
          <w:fldChar w:fldCharType="begin"/>
        </w:r>
        <w:r w:rsidR="00DD7CAD">
          <w:rPr>
            <w:webHidden/>
          </w:rPr>
          <w:instrText xml:space="preserve"> PAGEREF _Toc495669929 \h </w:instrText>
        </w:r>
        <w:r w:rsidR="00DD7CAD">
          <w:rPr>
            <w:webHidden/>
          </w:rPr>
        </w:r>
        <w:r w:rsidR="00DD7CAD">
          <w:rPr>
            <w:webHidden/>
          </w:rPr>
          <w:fldChar w:fldCharType="separate"/>
        </w:r>
        <w:r w:rsidR="00800247">
          <w:rPr>
            <w:webHidden/>
          </w:rPr>
          <w:t>ii</w:t>
        </w:r>
        <w:r w:rsidR="00DD7CAD">
          <w:rPr>
            <w:webHidden/>
          </w:rPr>
          <w:fldChar w:fldCharType="end"/>
        </w:r>
      </w:hyperlink>
    </w:p>
    <w:p w14:paraId="2A0A4E2D" w14:textId="0006226C" w:rsidR="00DD7CAD" w:rsidRPr="001E2A67" w:rsidRDefault="00DD7CAD">
      <w:pPr>
        <w:pStyle w:val="TOC1"/>
        <w:rPr>
          <w:rFonts w:ascii="Calibri" w:hAnsi="Calibri"/>
          <w:bCs w:val="0"/>
        </w:rPr>
      </w:pPr>
      <w:hyperlink w:anchor="_Toc495669930" w:history="1">
        <w:r w:rsidRPr="00EE6907">
          <w:rPr>
            <w:rStyle w:val="Hyperlink"/>
          </w:rPr>
          <w:t>1</w:t>
        </w:r>
        <w:r w:rsidRPr="001E2A67">
          <w:rPr>
            <w:rFonts w:ascii="Calibri" w:hAnsi="Calibri"/>
            <w:bCs w:val="0"/>
          </w:rPr>
          <w:tab/>
        </w:r>
        <w:r w:rsidRPr="00EE6907">
          <w:rPr>
            <w:rStyle w:val="Hyperlink"/>
          </w:rPr>
          <w:t>Introduction</w:t>
        </w:r>
        <w:r>
          <w:rPr>
            <w:webHidden/>
          </w:rPr>
          <w:tab/>
        </w:r>
        <w:r>
          <w:rPr>
            <w:webHidden/>
          </w:rPr>
          <w:fldChar w:fldCharType="begin"/>
        </w:r>
        <w:r>
          <w:rPr>
            <w:webHidden/>
          </w:rPr>
          <w:instrText xml:space="preserve"> PAGEREF _Toc495669930 \h </w:instrText>
        </w:r>
        <w:r>
          <w:rPr>
            <w:webHidden/>
          </w:rPr>
        </w:r>
        <w:r>
          <w:rPr>
            <w:webHidden/>
          </w:rPr>
          <w:fldChar w:fldCharType="separate"/>
        </w:r>
        <w:r w:rsidR="00800247">
          <w:rPr>
            <w:webHidden/>
          </w:rPr>
          <w:t>1</w:t>
        </w:r>
        <w:r>
          <w:rPr>
            <w:webHidden/>
          </w:rPr>
          <w:fldChar w:fldCharType="end"/>
        </w:r>
      </w:hyperlink>
    </w:p>
    <w:p w14:paraId="6865CF3D" w14:textId="29FFCE11" w:rsidR="00DD7CAD" w:rsidRPr="001E2A67" w:rsidRDefault="00DD7CAD">
      <w:pPr>
        <w:pStyle w:val="TOC2"/>
        <w:rPr>
          <w:rFonts w:ascii="Calibri" w:hAnsi="Calibri"/>
        </w:rPr>
      </w:pPr>
      <w:hyperlink w:anchor="_Toc495669931" w:history="1">
        <w:r w:rsidRPr="00EE6907">
          <w:rPr>
            <w:rStyle w:val="Hyperlink"/>
          </w:rPr>
          <w:t>1.1</w:t>
        </w:r>
        <w:r w:rsidRPr="001E2A67">
          <w:rPr>
            <w:rFonts w:ascii="Calibri" w:hAnsi="Calibri"/>
          </w:rPr>
          <w:tab/>
        </w:r>
        <w:r w:rsidRPr="00EE6907">
          <w:rPr>
            <w:rStyle w:val="Hyperlink"/>
          </w:rPr>
          <w:t>Software Overview</w:t>
        </w:r>
        <w:r>
          <w:rPr>
            <w:webHidden/>
          </w:rPr>
          <w:tab/>
        </w:r>
        <w:r>
          <w:rPr>
            <w:webHidden/>
          </w:rPr>
          <w:fldChar w:fldCharType="begin"/>
        </w:r>
        <w:r>
          <w:rPr>
            <w:webHidden/>
          </w:rPr>
          <w:instrText xml:space="preserve"> PAGEREF _Toc495669931 \h </w:instrText>
        </w:r>
        <w:r>
          <w:rPr>
            <w:webHidden/>
          </w:rPr>
        </w:r>
        <w:r>
          <w:rPr>
            <w:webHidden/>
          </w:rPr>
          <w:fldChar w:fldCharType="separate"/>
        </w:r>
        <w:r w:rsidR="00800247">
          <w:rPr>
            <w:webHidden/>
          </w:rPr>
          <w:t>1</w:t>
        </w:r>
        <w:r>
          <w:rPr>
            <w:webHidden/>
          </w:rPr>
          <w:fldChar w:fldCharType="end"/>
        </w:r>
      </w:hyperlink>
    </w:p>
    <w:p w14:paraId="24CC4E86" w14:textId="3BAE1DA2" w:rsidR="00DD7CAD" w:rsidRPr="001E2A67" w:rsidRDefault="00DD7CAD">
      <w:pPr>
        <w:pStyle w:val="TOC2"/>
        <w:rPr>
          <w:rFonts w:ascii="Calibri" w:hAnsi="Calibri"/>
        </w:rPr>
      </w:pPr>
      <w:hyperlink w:anchor="_Toc495669932" w:history="1">
        <w:r w:rsidRPr="00EE6907">
          <w:rPr>
            <w:rStyle w:val="Hyperlink"/>
          </w:rPr>
          <w:t>1.2</w:t>
        </w:r>
        <w:r w:rsidRPr="001E2A67">
          <w:rPr>
            <w:rFonts w:ascii="Calibri" w:hAnsi="Calibri"/>
          </w:rPr>
          <w:tab/>
        </w:r>
        <w:r w:rsidRPr="00EE6907">
          <w:rPr>
            <w:rStyle w:val="Hyperlink"/>
          </w:rPr>
          <w:t>Document Overview</w:t>
        </w:r>
        <w:r>
          <w:rPr>
            <w:webHidden/>
          </w:rPr>
          <w:tab/>
        </w:r>
        <w:r>
          <w:rPr>
            <w:webHidden/>
          </w:rPr>
          <w:fldChar w:fldCharType="begin"/>
        </w:r>
        <w:r>
          <w:rPr>
            <w:webHidden/>
          </w:rPr>
          <w:instrText xml:space="preserve"> PAGEREF _Toc495669932 \h </w:instrText>
        </w:r>
        <w:r>
          <w:rPr>
            <w:webHidden/>
          </w:rPr>
        </w:r>
        <w:r>
          <w:rPr>
            <w:webHidden/>
          </w:rPr>
          <w:fldChar w:fldCharType="separate"/>
        </w:r>
        <w:r w:rsidR="00800247">
          <w:rPr>
            <w:webHidden/>
          </w:rPr>
          <w:t>1</w:t>
        </w:r>
        <w:r>
          <w:rPr>
            <w:webHidden/>
          </w:rPr>
          <w:fldChar w:fldCharType="end"/>
        </w:r>
      </w:hyperlink>
    </w:p>
    <w:p w14:paraId="4CED2BB8" w14:textId="02233844" w:rsidR="00DD7CAD" w:rsidRPr="001E2A67" w:rsidRDefault="00DD7CAD">
      <w:pPr>
        <w:pStyle w:val="TOC3"/>
        <w:rPr>
          <w:rFonts w:ascii="Calibri" w:hAnsi="Calibri"/>
          <w:iCs w:val="0"/>
        </w:rPr>
      </w:pPr>
      <w:hyperlink w:anchor="_Toc495669933" w:history="1">
        <w:r w:rsidRPr="00EE6907">
          <w:rPr>
            <w:rStyle w:val="Hyperlink"/>
          </w:rPr>
          <w:t>1.2.1</w:t>
        </w:r>
        <w:r w:rsidRPr="001E2A67">
          <w:rPr>
            <w:rFonts w:ascii="Calibri" w:hAnsi="Calibri"/>
            <w:iCs w:val="0"/>
          </w:rPr>
          <w:tab/>
        </w:r>
        <w:r w:rsidRPr="00EE6907">
          <w:rPr>
            <w:rStyle w:val="Hyperlink"/>
          </w:rPr>
          <w:t>Additional Resources</w:t>
        </w:r>
        <w:r>
          <w:rPr>
            <w:webHidden/>
          </w:rPr>
          <w:tab/>
        </w:r>
        <w:r>
          <w:rPr>
            <w:webHidden/>
          </w:rPr>
          <w:fldChar w:fldCharType="begin"/>
        </w:r>
        <w:r>
          <w:rPr>
            <w:webHidden/>
          </w:rPr>
          <w:instrText xml:space="preserve"> PAGEREF _Toc495669933 \h </w:instrText>
        </w:r>
        <w:r>
          <w:rPr>
            <w:webHidden/>
          </w:rPr>
        </w:r>
        <w:r>
          <w:rPr>
            <w:webHidden/>
          </w:rPr>
          <w:fldChar w:fldCharType="separate"/>
        </w:r>
        <w:r w:rsidR="00800247">
          <w:rPr>
            <w:webHidden/>
          </w:rPr>
          <w:t>1</w:t>
        </w:r>
        <w:r>
          <w:rPr>
            <w:webHidden/>
          </w:rPr>
          <w:fldChar w:fldCharType="end"/>
        </w:r>
      </w:hyperlink>
    </w:p>
    <w:p w14:paraId="41B2FECC" w14:textId="4C3EB946" w:rsidR="00DD7CAD" w:rsidRPr="001E2A67" w:rsidRDefault="00DD7CAD">
      <w:pPr>
        <w:pStyle w:val="TOC2"/>
        <w:rPr>
          <w:rFonts w:ascii="Calibri" w:hAnsi="Calibri"/>
        </w:rPr>
      </w:pPr>
      <w:hyperlink w:anchor="_Toc495669934" w:history="1">
        <w:r w:rsidRPr="00EE6907">
          <w:rPr>
            <w:rStyle w:val="Hyperlink"/>
          </w:rPr>
          <w:t>1.3</w:t>
        </w:r>
        <w:r w:rsidRPr="001E2A67">
          <w:rPr>
            <w:rFonts w:ascii="Calibri" w:hAnsi="Calibri"/>
          </w:rPr>
          <w:tab/>
        </w:r>
        <w:r w:rsidRPr="00EE6907">
          <w:rPr>
            <w:rStyle w:val="Hyperlink"/>
          </w:rPr>
          <w:t xml:space="preserve">Test Site </w:t>
        </w:r>
        <w:r w:rsidRPr="00EE6907">
          <w:rPr>
            <w:rStyle w:val="Hyperlink"/>
            <w:rFonts w:eastAsia="Calibri"/>
          </w:rPr>
          <w:t>Acknowledgment</w:t>
        </w:r>
        <w:r>
          <w:rPr>
            <w:webHidden/>
          </w:rPr>
          <w:tab/>
        </w:r>
        <w:r>
          <w:rPr>
            <w:webHidden/>
          </w:rPr>
          <w:fldChar w:fldCharType="begin"/>
        </w:r>
        <w:r>
          <w:rPr>
            <w:webHidden/>
          </w:rPr>
          <w:instrText xml:space="preserve"> PAGEREF _Toc495669934 \h </w:instrText>
        </w:r>
        <w:r>
          <w:rPr>
            <w:webHidden/>
          </w:rPr>
        </w:r>
        <w:r>
          <w:rPr>
            <w:webHidden/>
          </w:rPr>
          <w:fldChar w:fldCharType="separate"/>
        </w:r>
        <w:r w:rsidR="00800247">
          <w:rPr>
            <w:webHidden/>
          </w:rPr>
          <w:t>2</w:t>
        </w:r>
        <w:r>
          <w:rPr>
            <w:webHidden/>
          </w:rPr>
          <w:fldChar w:fldCharType="end"/>
        </w:r>
      </w:hyperlink>
    </w:p>
    <w:p w14:paraId="0AE5A07E" w14:textId="1FC55CE8" w:rsidR="00DD7CAD" w:rsidRPr="001E2A67" w:rsidRDefault="00DD7CAD">
      <w:pPr>
        <w:pStyle w:val="TOC1"/>
        <w:rPr>
          <w:rFonts w:ascii="Calibri" w:hAnsi="Calibri"/>
          <w:bCs w:val="0"/>
        </w:rPr>
      </w:pPr>
      <w:hyperlink w:anchor="_Toc495669935" w:history="1">
        <w:r w:rsidRPr="00EE6907">
          <w:rPr>
            <w:rStyle w:val="Hyperlink"/>
          </w:rPr>
          <w:t>2</w:t>
        </w:r>
        <w:r w:rsidRPr="001E2A67">
          <w:rPr>
            <w:rFonts w:ascii="Calibri" w:hAnsi="Calibri"/>
            <w:bCs w:val="0"/>
          </w:rPr>
          <w:tab/>
        </w:r>
        <w:r w:rsidRPr="00EE6907">
          <w:rPr>
            <w:rStyle w:val="Hyperlink"/>
          </w:rPr>
          <w:t>Software Prerequisites</w:t>
        </w:r>
        <w:r>
          <w:rPr>
            <w:webHidden/>
          </w:rPr>
          <w:tab/>
        </w:r>
        <w:r>
          <w:rPr>
            <w:webHidden/>
          </w:rPr>
          <w:fldChar w:fldCharType="begin"/>
        </w:r>
        <w:r>
          <w:rPr>
            <w:webHidden/>
          </w:rPr>
          <w:instrText xml:space="preserve"> PAGEREF _Toc495669935 \h </w:instrText>
        </w:r>
        <w:r>
          <w:rPr>
            <w:webHidden/>
          </w:rPr>
        </w:r>
        <w:r>
          <w:rPr>
            <w:webHidden/>
          </w:rPr>
          <w:fldChar w:fldCharType="separate"/>
        </w:r>
        <w:r w:rsidR="00800247">
          <w:rPr>
            <w:webHidden/>
          </w:rPr>
          <w:t>3</w:t>
        </w:r>
        <w:r>
          <w:rPr>
            <w:webHidden/>
          </w:rPr>
          <w:fldChar w:fldCharType="end"/>
        </w:r>
      </w:hyperlink>
    </w:p>
    <w:p w14:paraId="264AC716" w14:textId="57235F66" w:rsidR="00DD7CAD" w:rsidRPr="001E2A67" w:rsidRDefault="00DD7CAD">
      <w:pPr>
        <w:pStyle w:val="TOC2"/>
        <w:rPr>
          <w:rFonts w:ascii="Calibri" w:hAnsi="Calibri"/>
        </w:rPr>
      </w:pPr>
      <w:hyperlink w:anchor="_Toc495669936" w:history="1">
        <w:r w:rsidRPr="00EE6907">
          <w:rPr>
            <w:rStyle w:val="Hyperlink"/>
          </w:rPr>
          <w:t>2.1</w:t>
        </w:r>
        <w:r w:rsidRPr="001E2A67">
          <w:rPr>
            <w:rFonts w:ascii="Calibri" w:hAnsi="Calibri"/>
          </w:rPr>
          <w:tab/>
        </w:r>
        <w:r w:rsidRPr="00EE6907">
          <w:rPr>
            <w:rStyle w:val="Hyperlink"/>
          </w:rPr>
          <w:t>Software Dependencies</w:t>
        </w:r>
        <w:r>
          <w:rPr>
            <w:webHidden/>
          </w:rPr>
          <w:tab/>
        </w:r>
        <w:r>
          <w:rPr>
            <w:webHidden/>
          </w:rPr>
          <w:fldChar w:fldCharType="begin"/>
        </w:r>
        <w:r>
          <w:rPr>
            <w:webHidden/>
          </w:rPr>
          <w:instrText xml:space="preserve"> PAGEREF _Toc495669936 \h </w:instrText>
        </w:r>
        <w:r>
          <w:rPr>
            <w:webHidden/>
          </w:rPr>
        </w:r>
        <w:r>
          <w:rPr>
            <w:webHidden/>
          </w:rPr>
          <w:fldChar w:fldCharType="separate"/>
        </w:r>
        <w:r w:rsidR="00800247">
          <w:rPr>
            <w:webHidden/>
          </w:rPr>
          <w:t>3</w:t>
        </w:r>
        <w:r>
          <w:rPr>
            <w:webHidden/>
          </w:rPr>
          <w:fldChar w:fldCharType="end"/>
        </w:r>
      </w:hyperlink>
    </w:p>
    <w:p w14:paraId="1DC44B25" w14:textId="0C6CFC12" w:rsidR="00DD7CAD" w:rsidRPr="001E2A67" w:rsidRDefault="00DD7CAD">
      <w:pPr>
        <w:pStyle w:val="TOC1"/>
        <w:rPr>
          <w:rFonts w:ascii="Calibri" w:hAnsi="Calibri"/>
          <w:bCs w:val="0"/>
        </w:rPr>
      </w:pPr>
      <w:hyperlink w:anchor="_Toc495669937" w:history="1">
        <w:r w:rsidRPr="00EE6907">
          <w:rPr>
            <w:rStyle w:val="Hyperlink"/>
          </w:rPr>
          <w:t>3</w:t>
        </w:r>
        <w:r w:rsidRPr="001E2A67">
          <w:rPr>
            <w:rFonts w:ascii="Calibri" w:hAnsi="Calibri"/>
            <w:bCs w:val="0"/>
          </w:rPr>
          <w:tab/>
        </w:r>
        <w:r w:rsidRPr="00EE6907">
          <w:rPr>
            <w:rStyle w:val="Hyperlink"/>
          </w:rPr>
          <w:t>Patch Components</w:t>
        </w:r>
        <w:r>
          <w:rPr>
            <w:webHidden/>
          </w:rPr>
          <w:tab/>
        </w:r>
        <w:r>
          <w:rPr>
            <w:webHidden/>
          </w:rPr>
          <w:fldChar w:fldCharType="begin"/>
        </w:r>
        <w:r>
          <w:rPr>
            <w:webHidden/>
          </w:rPr>
          <w:instrText xml:space="preserve"> PAGEREF _Toc495669937 \h </w:instrText>
        </w:r>
        <w:r>
          <w:rPr>
            <w:webHidden/>
          </w:rPr>
        </w:r>
        <w:r>
          <w:rPr>
            <w:webHidden/>
          </w:rPr>
          <w:fldChar w:fldCharType="separate"/>
        </w:r>
        <w:r w:rsidR="00800247">
          <w:rPr>
            <w:webHidden/>
          </w:rPr>
          <w:t>4</w:t>
        </w:r>
        <w:r>
          <w:rPr>
            <w:webHidden/>
          </w:rPr>
          <w:fldChar w:fldCharType="end"/>
        </w:r>
      </w:hyperlink>
    </w:p>
    <w:p w14:paraId="0E838E1B" w14:textId="75AF1D5F" w:rsidR="00DD7CAD" w:rsidRPr="001E2A67" w:rsidRDefault="00DD7CAD">
      <w:pPr>
        <w:pStyle w:val="TOC2"/>
        <w:rPr>
          <w:rFonts w:ascii="Calibri" w:hAnsi="Calibri"/>
        </w:rPr>
      </w:pPr>
      <w:hyperlink w:anchor="_Toc495669938" w:history="1">
        <w:r w:rsidRPr="00EE6907">
          <w:rPr>
            <w:rStyle w:val="Hyperlink"/>
          </w:rPr>
          <w:t>3.1</w:t>
        </w:r>
        <w:r w:rsidRPr="001E2A67">
          <w:rPr>
            <w:rFonts w:ascii="Calibri" w:hAnsi="Calibri"/>
          </w:rPr>
          <w:tab/>
        </w:r>
        <w:r w:rsidRPr="00EE6907">
          <w:rPr>
            <w:rStyle w:val="Hyperlink"/>
          </w:rPr>
          <w:t>Files and Fields</w:t>
        </w:r>
        <w:r>
          <w:rPr>
            <w:webHidden/>
          </w:rPr>
          <w:tab/>
        </w:r>
        <w:r>
          <w:rPr>
            <w:webHidden/>
          </w:rPr>
          <w:fldChar w:fldCharType="begin"/>
        </w:r>
        <w:r>
          <w:rPr>
            <w:webHidden/>
          </w:rPr>
          <w:instrText xml:space="preserve"> PAGEREF _Toc495669938 \h </w:instrText>
        </w:r>
        <w:r>
          <w:rPr>
            <w:webHidden/>
          </w:rPr>
        </w:r>
        <w:r>
          <w:rPr>
            <w:webHidden/>
          </w:rPr>
          <w:fldChar w:fldCharType="separate"/>
        </w:r>
        <w:r w:rsidR="00800247">
          <w:rPr>
            <w:webHidden/>
          </w:rPr>
          <w:t>4</w:t>
        </w:r>
        <w:r>
          <w:rPr>
            <w:webHidden/>
          </w:rPr>
          <w:fldChar w:fldCharType="end"/>
        </w:r>
      </w:hyperlink>
    </w:p>
    <w:p w14:paraId="67EF561B" w14:textId="5179E830" w:rsidR="00DD7CAD" w:rsidRPr="001E2A67" w:rsidRDefault="00DD7CAD">
      <w:pPr>
        <w:pStyle w:val="TOC2"/>
        <w:rPr>
          <w:rFonts w:ascii="Calibri" w:hAnsi="Calibri"/>
        </w:rPr>
      </w:pPr>
      <w:hyperlink w:anchor="_Toc495669939" w:history="1">
        <w:r w:rsidRPr="00EE6907">
          <w:rPr>
            <w:rStyle w:val="Hyperlink"/>
          </w:rPr>
          <w:t>3.2</w:t>
        </w:r>
        <w:r w:rsidRPr="001E2A67">
          <w:rPr>
            <w:rFonts w:ascii="Calibri" w:hAnsi="Calibri"/>
          </w:rPr>
          <w:tab/>
        </w:r>
        <w:r w:rsidRPr="00EE6907">
          <w:rPr>
            <w:rStyle w:val="Hyperlink"/>
          </w:rPr>
          <w:t>Forms</w:t>
        </w:r>
        <w:r>
          <w:rPr>
            <w:webHidden/>
          </w:rPr>
          <w:tab/>
        </w:r>
        <w:r>
          <w:rPr>
            <w:webHidden/>
          </w:rPr>
          <w:fldChar w:fldCharType="begin"/>
        </w:r>
        <w:r>
          <w:rPr>
            <w:webHidden/>
          </w:rPr>
          <w:instrText xml:space="preserve"> PAGEREF _Toc495669939 \h </w:instrText>
        </w:r>
        <w:r>
          <w:rPr>
            <w:webHidden/>
          </w:rPr>
        </w:r>
        <w:r>
          <w:rPr>
            <w:webHidden/>
          </w:rPr>
          <w:fldChar w:fldCharType="separate"/>
        </w:r>
        <w:r w:rsidR="00800247">
          <w:rPr>
            <w:webHidden/>
          </w:rPr>
          <w:t>4</w:t>
        </w:r>
        <w:r>
          <w:rPr>
            <w:webHidden/>
          </w:rPr>
          <w:fldChar w:fldCharType="end"/>
        </w:r>
      </w:hyperlink>
    </w:p>
    <w:p w14:paraId="63C741C4" w14:textId="7E8D1F1B" w:rsidR="00DD7CAD" w:rsidRPr="001E2A67" w:rsidRDefault="00DD7CAD">
      <w:pPr>
        <w:pStyle w:val="TOC2"/>
        <w:rPr>
          <w:rFonts w:ascii="Calibri" w:hAnsi="Calibri"/>
        </w:rPr>
      </w:pPr>
      <w:hyperlink w:anchor="_Toc495669940" w:history="1">
        <w:r w:rsidRPr="00EE6907">
          <w:rPr>
            <w:rStyle w:val="Hyperlink"/>
          </w:rPr>
          <w:t>3.3</w:t>
        </w:r>
        <w:r w:rsidRPr="001E2A67">
          <w:rPr>
            <w:rFonts w:ascii="Calibri" w:hAnsi="Calibri"/>
          </w:rPr>
          <w:tab/>
        </w:r>
        <w:r w:rsidRPr="00EE6907">
          <w:rPr>
            <w:rStyle w:val="Hyperlink"/>
          </w:rPr>
          <w:t>Mail Groups</w:t>
        </w:r>
        <w:r>
          <w:rPr>
            <w:webHidden/>
          </w:rPr>
          <w:tab/>
        </w:r>
        <w:r>
          <w:rPr>
            <w:webHidden/>
          </w:rPr>
          <w:fldChar w:fldCharType="begin"/>
        </w:r>
        <w:r>
          <w:rPr>
            <w:webHidden/>
          </w:rPr>
          <w:instrText xml:space="preserve"> PAGEREF _Toc495669940 \h </w:instrText>
        </w:r>
        <w:r>
          <w:rPr>
            <w:webHidden/>
          </w:rPr>
        </w:r>
        <w:r>
          <w:rPr>
            <w:webHidden/>
          </w:rPr>
          <w:fldChar w:fldCharType="separate"/>
        </w:r>
        <w:r w:rsidR="00800247">
          <w:rPr>
            <w:webHidden/>
          </w:rPr>
          <w:t>4</w:t>
        </w:r>
        <w:r>
          <w:rPr>
            <w:webHidden/>
          </w:rPr>
          <w:fldChar w:fldCharType="end"/>
        </w:r>
      </w:hyperlink>
    </w:p>
    <w:p w14:paraId="6E32F4FC" w14:textId="236F7204" w:rsidR="00DD7CAD" w:rsidRPr="001E2A67" w:rsidRDefault="00DD7CAD">
      <w:pPr>
        <w:pStyle w:val="TOC2"/>
        <w:rPr>
          <w:rFonts w:ascii="Calibri" w:hAnsi="Calibri"/>
        </w:rPr>
      </w:pPr>
      <w:hyperlink w:anchor="_Toc495669941" w:history="1">
        <w:r w:rsidRPr="00EE6907">
          <w:rPr>
            <w:rStyle w:val="Hyperlink"/>
          </w:rPr>
          <w:t>3.4</w:t>
        </w:r>
        <w:r w:rsidRPr="001E2A67">
          <w:rPr>
            <w:rFonts w:ascii="Calibri" w:hAnsi="Calibri"/>
          </w:rPr>
          <w:tab/>
        </w:r>
        <w:r w:rsidRPr="00EE6907">
          <w:rPr>
            <w:rStyle w:val="Hyperlink"/>
          </w:rPr>
          <w:t>Options</w:t>
        </w:r>
        <w:r>
          <w:rPr>
            <w:webHidden/>
          </w:rPr>
          <w:tab/>
        </w:r>
        <w:r>
          <w:rPr>
            <w:webHidden/>
          </w:rPr>
          <w:fldChar w:fldCharType="begin"/>
        </w:r>
        <w:r>
          <w:rPr>
            <w:webHidden/>
          </w:rPr>
          <w:instrText xml:space="preserve"> PAGEREF _Toc495669941 \h </w:instrText>
        </w:r>
        <w:r>
          <w:rPr>
            <w:webHidden/>
          </w:rPr>
        </w:r>
        <w:r>
          <w:rPr>
            <w:webHidden/>
          </w:rPr>
          <w:fldChar w:fldCharType="separate"/>
        </w:r>
        <w:r w:rsidR="00800247">
          <w:rPr>
            <w:webHidden/>
          </w:rPr>
          <w:t>4</w:t>
        </w:r>
        <w:r>
          <w:rPr>
            <w:webHidden/>
          </w:rPr>
          <w:fldChar w:fldCharType="end"/>
        </w:r>
      </w:hyperlink>
    </w:p>
    <w:p w14:paraId="33ED6042" w14:textId="14898580" w:rsidR="00DD7CAD" w:rsidRPr="001E2A67" w:rsidRDefault="00DD7CAD">
      <w:pPr>
        <w:pStyle w:val="TOC2"/>
        <w:rPr>
          <w:rFonts w:ascii="Calibri" w:hAnsi="Calibri"/>
        </w:rPr>
      </w:pPr>
      <w:hyperlink w:anchor="_Toc495669942" w:history="1">
        <w:r w:rsidRPr="00EE6907">
          <w:rPr>
            <w:rStyle w:val="Hyperlink"/>
          </w:rPr>
          <w:t>3.5</w:t>
        </w:r>
        <w:r w:rsidRPr="001E2A67">
          <w:rPr>
            <w:rFonts w:ascii="Calibri" w:hAnsi="Calibri"/>
          </w:rPr>
          <w:tab/>
        </w:r>
        <w:r w:rsidRPr="00EE6907">
          <w:rPr>
            <w:rStyle w:val="Hyperlink"/>
          </w:rPr>
          <w:t>Protocols</w:t>
        </w:r>
        <w:r>
          <w:rPr>
            <w:webHidden/>
          </w:rPr>
          <w:tab/>
        </w:r>
        <w:r>
          <w:rPr>
            <w:webHidden/>
          </w:rPr>
          <w:fldChar w:fldCharType="begin"/>
        </w:r>
        <w:r>
          <w:rPr>
            <w:webHidden/>
          </w:rPr>
          <w:instrText xml:space="preserve"> PAGEREF _Toc495669942 \h </w:instrText>
        </w:r>
        <w:r>
          <w:rPr>
            <w:webHidden/>
          </w:rPr>
        </w:r>
        <w:r>
          <w:rPr>
            <w:webHidden/>
          </w:rPr>
          <w:fldChar w:fldCharType="separate"/>
        </w:r>
        <w:r w:rsidR="00800247">
          <w:rPr>
            <w:webHidden/>
          </w:rPr>
          <w:t>5</w:t>
        </w:r>
        <w:r>
          <w:rPr>
            <w:webHidden/>
          </w:rPr>
          <w:fldChar w:fldCharType="end"/>
        </w:r>
      </w:hyperlink>
    </w:p>
    <w:p w14:paraId="34928F6E" w14:textId="14E140C7" w:rsidR="00DD7CAD" w:rsidRPr="001E2A67" w:rsidRDefault="00DD7CAD">
      <w:pPr>
        <w:pStyle w:val="TOC2"/>
        <w:rPr>
          <w:rFonts w:ascii="Calibri" w:hAnsi="Calibri"/>
        </w:rPr>
      </w:pPr>
      <w:hyperlink w:anchor="_Toc495669943" w:history="1">
        <w:r w:rsidRPr="00EE6907">
          <w:rPr>
            <w:rStyle w:val="Hyperlink"/>
          </w:rPr>
          <w:t>3.6</w:t>
        </w:r>
        <w:r w:rsidRPr="001E2A67">
          <w:rPr>
            <w:rFonts w:ascii="Calibri" w:hAnsi="Calibri"/>
          </w:rPr>
          <w:tab/>
        </w:r>
        <w:r w:rsidRPr="00EE6907">
          <w:rPr>
            <w:rStyle w:val="Hyperlink"/>
          </w:rPr>
          <w:t>Security Keys</w:t>
        </w:r>
        <w:r>
          <w:rPr>
            <w:webHidden/>
          </w:rPr>
          <w:tab/>
        </w:r>
        <w:r>
          <w:rPr>
            <w:webHidden/>
          </w:rPr>
          <w:fldChar w:fldCharType="begin"/>
        </w:r>
        <w:r>
          <w:rPr>
            <w:webHidden/>
          </w:rPr>
          <w:instrText xml:space="preserve"> PAGEREF _Toc495669943 \h </w:instrText>
        </w:r>
        <w:r>
          <w:rPr>
            <w:webHidden/>
          </w:rPr>
        </w:r>
        <w:r>
          <w:rPr>
            <w:webHidden/>
          </w:rPr>
          <w:fldChar w:fldCharType="separate"/>
        </w:r>
        <w:r w:rsidR="00800247">
          <w:rPr>
            <w:webHidden/>
          </w:rPr>
          <w:t>5</w:t>
        </w:r>
        <w:r>
          <w:rPr>
            <w:webHidden/>
          </w:rPr>
          <w:fldChar w:fldCharType="end"/>
        </w:r>
      </w:hyperlink>
    </w:p>
    <w:p w14:paraId="7595456D" w14:textId="3C085622" w:rsidR="00DD7CAD" w:rsidRPr="001E2A67" w:rsidRDefault="00DD7CAD">
      <w:pPr>
        <w:pStyle w:val="TOC2"/>
        <w:rPr>
          <w:rFonts w:ascii="Calibri" w:hAnsi="Calibri"/>
        </w:rPr>
      </w:pPr>
      <w:hyperlink w:anchor="_Toc495669944" w:history="1">
        <w:r w:rsidRPr="00EE6907">
          <w:rPr>
            <w:rStyle w:val="Hyperlink"/>
          </w:rPr>
          <w:t>3.7</w:t>
        </w:r>
        <w:r w:rsidRPr="001E2A67">
          <w:rPr>
            <w:rFonts w:ascii="Calibri" w:hAnsi="Calibri"/>
          </w:rPr>
          <w:tab/>
        </w:r>
        <w:r w:rsidRPr="00EE6907">
          <w:rPr>
            <w:rStyle w:val="Hyperlink"/>
          </w:rPr>
          <w:t>Templates</w:t>
        </w:r>
        <w:r>
          <w:rPr>
            <w:webHidden/>
          </w:rPr>
          <w:tab/>
        </w:r>
        <w:r>
          <w:rPr>
            <w:webHidden/>
          </w:rPr>
          <w:fldChar w:fldCharType="begin"/>
        </w:r>
        <w:r>
          <w:rPr>
            <w:webHidden/>
          </w:rPr>
          <w:instrText xml:space="preserve"> PAGEREF _Toc495669944 \h </w:instrText>
        </w:r>
        <w:r>
          <w:rPr>
            <w:webHidden/>
          </w:rPr>
        </w:r>
        <w:r>
          <w:rPr>
            <w:webHidden/>
          </w:rPr>
          <w:fldChar w:fldCharType="separate"/>
        </w:r>
        <w:r w:rsidR="00800247">
          <w:rPr>
            <w:webHidden/>
          </w:rPr>
          <w:t>5</w:t>
        </w:r>
        <w:r>
          <w:rPr>
            <w:webHidden/>
          </w:rPr>
          <w:fldChar w:fldCharType="end"/>
        </w:r>
      </w:hyperlink>
    </w:p>
    <w:p w14:paraId="7A9557F6" w14:textId="0E43DCD7" w:rsidR="00DD7CAD" w:rsidRPr="001E2A67" w:rsidRDefault="00DD7CAD">
      <w:pPr>
        <w:pStyle w:val="TOC2"/>
        <w:rPr>
          <w:rFonts w:ascii="Calibri" w:hAnsi="Calibri"/>
        </w:rPr>
      </w:pPr>
      <w:hyperlink w:anchor="_Toc495669945" w:history="1">
        <w:r w:rsidRPr="00EE6907">
          <w:rPr>
            <w:rStyle w:val="Hyperlink"/>
          </w:rPr>
          <w:t>3.8</w:t>
        </w:r>
        <w:r w:rsidRPr="001E2A67">
          <w:rPr>
            <w:rFonts w:ascii="Calibri" w:hAnsi="Calibri"/>
          </w:rPr>
          <w:tab/>
        </w:r>
        <w:r w:rsidRPr="00EE6907">
          <w:rPr>
            <w:rStyle w:val="Hyperlink"/>
          </w:rPr>
          <w:t>Bulletins</w:t>
        </w:r>
        <w:r>
          <w:rPr>
            <w:webHidden/>
          </w:rPr>
          <w:tab/>
        </w:r>
        <w:r>
          <w:rPr>
            <w:webHidden/>
          </w:rPr>
          <w:fldChar w:fldCharType="begin"/>
        </w:r>
        <w:r>
          <w:rPr>
            <w:webHidden/>
          </w:rPr>
          <w:instrText xml:space="preserve"> PAGEREF _Toc495669945 \h </w:instrText>
        </w:r>
        <w:r>
          <w:rPr>
            <w:webHidden/>
          </w:rPr>
        </w:r>
        <w:r>
          <w:rPr>
            <w:webHidden/>
          </w:rPr>
          <w:fldChar w:fldCharType="separate"/>
        </w:r>
        <w:r w:rsidR="00800247">
          <w:rPr>
            <w:webHidden/>
          </w:rPr>
          <w:t>5</w:t>
        </w:r>
        <w:r>
          <w:rPr>
            <w:webHidden/>
          </w:rPr>
          <w:fldChar w:fldCharType="end"/>
        </w:r>
      </w:hyperlink>
    </w:p>
    <w:p w14:paraId="4E5C71D3" w14:textId="14C84F4A" w:rsidR="00DD7CAD" w:rsidRPr="001E2A67" w:rsidRDefault="00DD7CAD">
      <w:pPr>
        <w:pStyle w:val="TOC2"/>
        <w:rPr>
          <w:rFonts w:ascii="Calibri" w:hAnsi="Calibri"/>
        </w:rPr>
      </w:pPr>
      <w:hyperlink w:anchor="_Toc495669946" w:history="1">
        <w:r w:rsidRPr="00EE6907">
          <w:rPr>
            <w:rStyle w:val="Hyperlink"/>
          </w:rPr>
          <w:t>3.9</w:t>
        </w:r>
        <w:r w:rsidRPr="001E2A67">
          <w:rPr>
            <w:rFonts w:ascii="Calibri" w:hAnsi="Calibri"/>
          </w:rPr>
          <w:tab/>
        </w:r>
        <w:r w:rsidRPr="00EE6907">
          <w:rPr>
            <w:rStyle w:val="Hyperlink"/>
          </w:rPr>
          <w:t>Additional Information</w:t>
        </w:r>
        <w:r>
          <w:rPr>
            <w:webHidden/>
          </w:rPr>
          <w:tab/>
        </w:r>
        <w:r>
          <w:rPr>
            <w:webHidden/>
          </w:rPr>
          <w:fldChar w:fldCharType="begin"/>
        </w:r>
        <w:r>
          <w:rPr>
            <w:webHidden/>
          </w:rPr>
          <w:instrText xml:space="preserve"> PAGEREF _Toc495669946 \h </w:instrText>
        </w:r>
        <w:r>
          <w:rPr>
            <w:webHidden/>
          </w:rPr>
        </w:r>
        <w:r>
          <w:rPr>
            <w:webHidden/>
          </w:rPr>
          <w:fldChar w:fldCharType="separate"/>
        </w:r>
        <w:r w:rsidR="00800247">
          <w:rPr>
            <w:webHidden/>
          </w:rPr>
          <w:t>5</w:t>
        </w:r>
        <w:r>
          <w:rPr>
            <w:webHidden/>
          </w:rPr>
          <w:fldChar w:fldCharType="end"/>
        </w:r>
      </w:hyperlink>
    </w:p>
    <w:p w14:paraId="4B87966D" w14:textId="1F70C2CE" w:rsidR="00DD7CAD" w:rsidRPr="001E2A67" w:rsidRDefault="00DD7CAD">
      <w:pPr>
        <w:pStyle w:val="TOC2"/>
        <w:rPr>
          <w:rFonts w:ascii="Calibri" w:hAnsi="Calibri"/>
        </w:rPr>
      </w:pPr>
      <w:hyperlink w:anchor="_Toc495669947" w:history="1">
        <w:r w:rsidRPr="00EE6907">
          <w:rPr>
            <w:rStyle w:val="Hyperlink"/>
          </w:rPr>
          <w:t>3.10</w:t>
        </w:r>
        <w:r w:rsidRPr="001E2A67">
          <w:rPr>
            <w:rFonts w:ascii="Calibri" w:hAnsi="Calibri"/>
          </w:rPr>
          <w:tab/>
        </w:r>
        <w:r w:rsidRPr="00EE6907">
          <w:rPr>
            <w:rStyle w:val="Hyperlink"/>
          </w:rPr>
          <w:t>New Service Requests (NSRs)</w:t>
        </w:r>
        <w:r>
          <w:rPr>
            <w:webHidden/>
          </w:rPr>
          <w:tab/>
        </w:r>
        <w:r>
          <w:rPr>
            <w:webHidden/>
          </w:rPr>
          <w:fldChar w:fldCharType="begin"/>
        </w:r>
        <w:r>
          <w:rPr>
            <w:webHidden/>
          </w:rPr>
          <w:instrText xml:space="preserve"> PAGEREF _Toc495669947 \h </w:instrText>
        </w:r>
        <w:r>
          <w:rPr>
            <w:webHidden/>
          </w:rPr>
        </w:r>
        <w:r>
          <w:rPr>
            <w:webHidden/>
          </w:rPr>
          <w:fldChar w:fldCharType="separate"/>
        </w:r>
        <w:r w:rsidR="00800247">
          <w:rPr>
            <w:webHidden/>
          </w:rPr>
          <w:t>5</w:t>
        </w:r>
        <w:r>
          <w:rPr>
            <w:webHidden/>
          </w:rPr>
          <w:fldChar w:fldCharType="end"/>
        </w:r>
      </w:hyperlink>
    </w:p>
    <w:p w14:paraId="2BA2A738" w14:textId="1DDCB06D" w:rsidR="00DD7CAD" w:rsidRPr="001E2A67" w:rsidRDefault="00DD7CAD">
      <w:pPr>
        <w:pStyle w:val="TOC2"/>
        <w:rPr>
          <w:rFonts w:ascii="Calibri" w:hAnsi="Calibri"/>
        </w:rPr>
      </w:pPr>
      <w:hyperlink w:anchor="_Toc495669948" w:history="1">
        <w:r w:rsidRPr="00EE6907">
          <w:rPr>
            <w:rStyle w:val="Hyperlink"/>
          </w:rPr>
          <w:t>3.11</w:t>
        </w:r>
        <w:r w:rsidRPr="001E2A67">
          <w:rPr>
            <w:rFonts w:ascii="Calibri" w:hAnsi="Calibri"/>
          </w:rPr>
          <w:tab/>
        </w:r>
        <w:r w:rsidRPr="00EE6907">
          <w:rPr>
            <w:rStyle w:val="Hyperlink"/>
          </w:rPr>
          <w:t>Patient Safety Issues (PSIs)</w:t>
        </w:r>
        <w:r>
          <w:rPr>
            <w:webHidden/>
          </w:rPr>
          <w:tab/>
        </w:r>
        <w:r>
          <w:rPr>
            <w:webHidden/>
          </w:rPr>
          <w:fldChar w:fldCharType="begin"/>
        </w:r>
        <w:r>
          <w:rPr>
            <w:webHidden/>
          </w:rPr>
          <w:instrText xml:space="preserve"> PAGEREF _Toc495669948 \h </w:instrText>
        </w:r>
        <w:r>
          <w:rPr>
            <w:webHidden/>
          </w:rPr>
        </w:r>
        <w:r>
          <w:rPr>
            <w:webHidden/>
          </w:rPr>
          <w:fldChar w:fldCharType="separate"/>
        </w:r>
        <w:r w:rsidR="00800247">
          <w:rPr>
            <w:webHidden/>
          </w:rPr>
          <w:t>5</w:t>
        </w:r>
        <w:r>
          <w:rPr>
            <w:webHidden/>
          </w:rPr>
          <w:fldChar w:fldCharType="end"/>
        </w:r>
      </w:hyperlink>
    </w:p>
    <w:p w14:paraId="19F5DE19" w14:textId="7844303D" w:rsidR="00DD7CAD" w:rsidRPr="001E2A67" w:rsidRDefault="00DD7CAD">
      <w:pPr>
        <w:pStyle w:val="TOC2"/>
        <w:rPr>
          <w:rFonts w:ascii="Calibri" w:hAnsi="Calibri"/>
        </w:rPr>
      </w:pPr>
      <w:hyperlink w:anchor="_Toc495669949" w:history="1">
        <w:r w:rsidRPr="00EE6907">
          <w:rPr>
            <w:rStyle w:val="Hyperlink"/>
          </w:rPr>
          <w:t>3.12</w:t>
        </w:r>
        <w:r w:rsidRPr="001E2A67">
          <w:rPr>
            <w:rFonts w:ascii="Calibri" w:hAnsi="Calibri"/>
          </w:rPr>
          <w:tab/>
        </w:r>
        <w:r w:rsidRPr="00EE6907">
          <w:rPr>
            <w:rStyle w:val="Hyperlink"/>
          </w:rPr>
          <w:t>Estimated Installation Time</w:t>
        </w:r>
        <w:r>
          <w:rPr>
            <w:webHidden/>
          </w:rPr>
          <w:tab/>
        </w:r>
        <w:r>
          <w:rPr>
            <w:webHidden/>
          </w:rPr>
          <w:fldChar w:fldCharType="begin"/>
        </w:r>
        <w:r>
          <w:rPr>
            <w:webHidden/>
          </w:rPr>
          <w:instrText xml:space="preserve"> PAGEREF _Toc495669949 \h </w:instrText>
        </w:r>
        <w:r>
          <w:rPr>
            <w:webHidden/>
          </w:rPr>
        </w:r>
        <w:r>
          <w:rPr>
            <w:webHidden/>
          </w:rPr>
          <w:fldChar w:fldCharType="separate"/>
        </w:r>
        <w:r w:rsidR="00800247">
          <w:rPr>
            <w:webHidden/>
          </w:rPr>
          <w:t>5</w:t>
        </w:r>
        <w:r>
          <w:rPr>
            <w:webHidden/>
          </w:rPr>
          <w:fldChar w:fldCharType="end"/>
        </w:r>
      </w:hyperlink>
    </w:p>
    <w:p w14:paraId="085614E4" w14:textId="4E949B42" w:rsidR="00DD7CAD" w:rsidRPr="001E2A67" w:rsidRDefault="00DD7CAD">
      <w:pPr>
        <w:pStyle w:val="TOC1"/>
        <w:rPr>
          <w:rFonts w:ascii="Calibri" w:hAnsi="Calibri"/>
          <w:bCs w:val="0"/>
        </w:rPr>
      </w:pPr>
      <w:hyperlink w:anchor="_Toc495669950" w:history="1">
        <w:r w:rsidRPr="00EE6907">
          <w:rPr>
            <w:rStyle w:val="Hyperlink"/>
          </w:rPr>
          <w:t>4</w:t>
        </w:r>
        <w:r w:rsidRPr="001E2A67">
          <w:rPr>
            <w:rFonts w:ascii="Calibri" w:hAnsi="Calibri"/>
            <w:bCs w:val="0"/>
          </w:rPr>
          <w:tab/>
        </w:r>
        <w:r w:rsidRPr="00EE6907">
          <w:rPr>
            <w:rStyle w:val="Hyperlink"/>
          </w:rPr>
          <w:t>Pre/Post Installation Overview</w:t>
        </w:r>
        <w:r>
          <w:rPr>
            <w:webHidden/>
          </w:rPr>
          <w:tab/>
        </w:r>
        <w:r>
          <w:rPr>
            <w:webHidden/>
          </w:rPr>
          <w:fldChar w:fldCharType="begin"/>
        </w:r>
        <w:r>
          <w:rPr>
            <w:webHidden/>
          </w:rPr>
          <w:instrText xml:space="preserve"> PAGEREF _Toc495669950 \h </w:instrText>
        </w:r>
        <w:r>
          <w:rPr>
            <w:webHidden/>
          </w:rPr>
        </w:r>
        <w:r>
          <w:rPr>
            <w:webHidden/>
          </w:rPr>
          <w:fldChar w:fldCharType="separate"/>
        </w:r>
        <w:r w:rsidR="00800247">
          <w:rPr>
            <w:webHidden/>
          </w:rPr>
          <w:t>6</w:t>
        </w:r>
        <w:r>
          <w:rPr>
            <w:webHidden/>
          </w:rPr>
          <w:fldChar w:fldCharType="end"/>
        </w:r>
      </w:hyperlink>
    </w:p>
    <w:p w14:paraId="696C1DF5" w14:textId="61DB711D" w:rsidR="00DD7CAD" w:rsidRPr="001E2A67" w:rsidRDefault="00DD7CAD">
      <w:pPr>
        <w:pStyle w:val="TOC1"/>
        <w:rPr>
          <w:rFonts w:ascii="Calibri" w:hAnsi="Calibri"/>
          <w:bCs w:val="0"/>
        </w:rPr>
      </w:pPr>
      <w:hyperlink w:anchor="_Toc495669951" w:history="1">
        <w:r w:rsidRPr="00EE6907">
          <w:rPr>
            <w:rStyle w:val="Hyperlink"/>
          </w:rPr>
          <w:t>5</w:t>
        </w:r>
        <w:r w:rsidRPr="001E2A67">
          <w:rPr>
            <w:rFonts w:ascii="Calibri" w:hAnsi="Calibri"/>
            <w:bCs w:val="0"/>
          </w:rPr>
          <w:tab/>
        </w:r>
        <w:r w:rsidRPr="00EE6907">
          <w:rPr>
            <w:rStyle w:val="Hyperlink"/>
          </w:rPr>
          <w:t>Installation Instructions</w:t>
        </w:r>
        <w:r>
          <w:rPr>
            <w:webHidden/>
          </w:rPr>
          <w:tab/>
        </w:r>
        <w:r>
          <w:rPr>
            <w:webHidden/>
          </w:rPr>
          <w:fldChar w:fldCharType="begin"/>
        </w:r>
        <w:r>
          <w:rPr>
            <w:webHidden/>
          </w:rPr>
          <w:instrText xml:space="preserve"> PAGEREF _Toc495669951 \h </w:instrText>
        </w:r>
        <w:r>
          <w:rPr>
            <w:webHidden/>
          </w:rPr>
        </w:r>
        <w:r>
          <w:rPr>
            <w:webHidden/>
          </w:rPr>
          <w:fldChar w:fldCharType="separate"/>
        </w:r>
        <w:r w:rsidR="00800247">
          <w:rPr>
            <w:webHidden/>
          </w:rPr>
          <w:t>7</w:t>
        </w:r>
        <w:r>
          <w:rPr>
            <w:webHidden/>
          </w:rPr>
          <w:fldChar w:fldCharType="end"/>
        </w:r>
      </w:hyperlink>
    </w:p>
    <w:p w14:paraId="73C62381" w14:textId="243FDA65" w:rsidR="00DD7CAD" w:rsidRPr="001E2A67" w:rsidRDefault="00DD7CAD">
      <w:pPr>
        <w:pStyle w:val="TOC1"/>
        <w:rPr>
          <w:rFonts w:ascii="Calibri" w:hAnsi="Calibri"/>
          <w:bCs w:val="0"/>
        </w:rPr>
      </w:pPr>
      <w:hyperlink w:anchor="_Toc495669952" w:history="1">
        <w:r w:rsidRPr="00EE6907">
          <w:rPr>
            <w:rStyle w:val="Hyperlink"/>
          </w:rPr>
          <w:t>6</w:t>
        </w:r>
        <w:r w:rsidRPr="001E2A67">
          <w:rPr>
            <w:rFonts w:ascii="Calibri" w:hAnsi="Calibri"/>
            <w:bCs w:val="0"/>
          </w:rPr>
          <w:tab/>
        </w:r>
        <w:r w:rsidRPr="00EE6907">
          <w:rPr>
            <w:rStyle w:val="Hyperlink"/>
          </w:rPr>
          <w:t>Post-Installation Instructions</w:t>
        </w:r>
        <w:r>
          <w:rPr>
            <w:webHidden/>
          </w:rPr>
          <w:tab/>
        </w:r>
        <w:r>
          <w:rPr>
            <w:webHidden/>
          </w:rPr>
          <w:fldChar w:fldCharType="begin"/>
        </w:r>
        <w:r>
          <w:rPr>
            <w:webHidden/>
          </w:rPr>
          <w:instrText xml:space="preserve"> PAGEREF _Toc495669952 \h </w:instrText>
        </w:r>
        <w:r>
          <w:rPr>
            <w:webHidden/>
          </w:rPr>
        </w:r>
        <w:r>
          <w:rPr>
            <w:webHidden/>
          </w:rPr>
          <w:fldChar w:fldCharType="separate"/>
        </w:r>
        <w:r w:rsidR="00800247">
          <w:rPr>
            <w:webHidden/>
          </w:rPr>
          <w:t>8</w:t>
        </w:r>
        <w:r>
          <w:rPr>
            <w:webHidden/>
          </w:rPr>
          <w:fldChar w:fldCharType="end"/>
        </w:r>
      </w:hyperlink>
    </w:p>
    <w:p w14:paraId="134D1476" w14:textId="580D9403" w:rsidR="00DD7CAD" w:rsidRPr="001E2A67" w:rsidRDefault="00DD7CAD">
      <w:pPr>
        <w:pStyle w:val="TOC1"/>
        <w:rPr>
          <w:rFonts w:ascii="Calibri" w:hAnsi="Calibri"/>
          <w:bCs w:val="0"/>
        </w:rPr>
      </w:pPr>
      <w:hyperlink w:anchor="_Toc495669953" w:history="1">
        <w:r w:rsidRPr="00EE6907">
          <w:rPr>
            <w:rStyle w:val="Hyperlink"/>
          </w:rPr>
          <w:t>7</w:t>
        </w:r>
        <w:r w:rsidRPr="001E2A67">
          <w:rPr>
            <w:rFonts w:ascii="Calibri" w:hAnsi="Calibri"/>
            <w:bCs w:val="0"/>
          </w:rPr>
          <w:tab/>
        </w:r>
        <w:r w:rsidRPr="00EE6907">
          <w:rPr>
            <w:rStyle w:val="Hyperlink"/>
          </w:rPr>
          <w:t>Routine Information</w:t>
        </w:r>
        <w:r>
          <w:rPr>
            <w:webHidden/>
          </w:rPr>
          <w:tab/>
        </w:r>
        <w:r>
          <w:rPr>
            <w:webHidden/>
          </w:rPr>
          <w:fldChar w:fldCharType="begin"/>
        </w:r>
        <w:r>
          <w:rPr>
            <w:webHidden/>
          </w:rPr>
          <w:instrText xml:space="preserve"> PAGEREF _Toc495669953 \h </w:instrText>
        </w:r>
        <w:r>
          <w:rPr>
            <w:webHidden/>
          </w:rPr>
        </w:r>
        <w:r>
          <w:rPr>
            <w:webHidden/>
          </w:rPr>
          <w:fldChar w:fldCharType="separate"/>
        </w:r>
        <w:r w:rsidR="00800247">
          <w:rPr>
            <w:webHidden/>
          </w:rPr>
          <w:t>9</w:t>
        </w:r>
        <w:r>
          <w:rPr>
            <w:webHidden/>
          </w:rPr>
          <w:fldChar w:fldCharType="end"/>
        </w:r>
      </w:hyperlink>
    </w:p>
    <w:p w14:paraId="0F16AB71" w14:textId="00FA60F1" w:rsidR="00DD7CAD" w:rsidRPr="001E2A67" w:rsidRDefault="00DD7CAD">
      <w:pPr>
        <w:pStyle w:val="TOC1"/>
        <w:rPr>
          <w:rFonts w:ascii="Calibri" w:hAnsi="Calibri"/>
          <w:bCs w:val="0"/>
        </w:rPr>
      </w:pPr>
      <w:hyperlink w:anchor="_Toc495669954" w:history="1">
        <w:r w:rsidRPr="00EE6907">
          <w:rPr>
            <w:rStyle w:val="Hyperlink"/>
          </w:rPr>
          <w:t>8</w:t>
        </w:r>
        <w:r w:rsidRPr="001E2A67">
          <w:rPr>
            <w:rFonts w:ascii="Calibri" w:hAnsi="Calibri"/>
            <w:bCs w:val="0"/>
          </w:rPr>
          <w:tab/>
        </w:r>
        <w:r w:rsidRPr="00EE6907">
          <w:rPr>
            <w:rStyle w:val="Hyperlink"/>
          </w:rPr>
          <w:t>Back-out and Roll-back Procedures</w:t>
        </w:r>
        <w:r>
          <w:rPr>
            <w:webHidden/>
          </w:rPr>
          <w:tab/>
        </w:r>
        <w:r>
          <w:rPr>
            <w:webHidden/>
          </w:rPr>
          <w:fldChar w:fldCharType="begin"/>
        </w:r>
        <w:r>
          <w:rPr>
            <w:webHidden/>
          </w:rPr>
          <w:instrText xml:space="preserve"> PAGEREF _Toc495669954 \h </w:instrText>
        </w:r>
        <w:r>
          <w:rPr>
            <w:webHidden/>
          </w:rPr>
        </w:r>
        <w:r>
          <w:rPr>
            <w:webHidden/>
          </w:rPr>
          <w:fldChar w:fldCharType="separate"/>
        </w:r>
        <w:r w:rsidR="00800247">
          <w:rPr>
            <w:webHidden/>
          </w:rPr>
          <w:t>13</w:t>
        </w:r>
        <w:r>
          <w:rPr>
            <w:webHidden/>
          </w:rPr>
          <w:fldChar w:fldCharType="end"/>
        </w:r>
      </w:hyperlink>
    </w:p>
    <w:p w14:paraId="73BBC6D8" w14:textId="78E623F8" w:rsidR="00DD7CAD" w:rsidRPr="001E2A67" w:rsidRDefault="00DD7CAD">
      <w:pPr>
        <w:pStyle w:val="TOC2"/>
        <w:rPr>
          <w:rFonts w:ascii="Calibri" w:hAnsi="Calibri"/>
        </w:rPr>
      </w:pPr>
      <w:hyperlink w:anchor="_Toc495669955" w:history="1">
        <w:r w:rsidRPr="00EE6907">
          <w:rPr>
            <w:rStyle w:val="Hyperlink"/>
          </w:rPr>
          <w:t>8.1</w:t>
        </w:r>
        <w:r w:rsidRPr="001E2A67">
          <w:rPr>
            <w:rFonts w:ascii="Calibri" w:hAnsi="Calibri"/>
          </w:rPr>
          <w:tab/>
        </w:r>
        <w:r w:rsidRPr="00EE6907">
          <w:rPr>
            <w:rStyle w:val="Hyperlink"/>
          </w:rPr>
          <w:t>Back-out Procedure</w:t>
        </w:r>
        <w:r>
          <w:rPr>
            <w:webHidden/>
          </w:rPr>
          <w:tab/>
        </w:r>
        <w:r>
          <w:rPr>
            <w:webHidden/>
          </w:rPr>
          <w:fldChar w:fldCharType="begin"/>
        </w:r>
        <w:r>
          <w:rPr>
            <w:webHidden/>
          </w:rPr>
          <w:instrText xml:space="preserve"> PAGEREF _Toc495669955 \h </w:instrText>
        </w:r>
        <w:r>
          <w:rPr>
            <w:webHidden/>
          </w:rPr>
        </w:r>
        <w:r>
          <w:rPr>
            <w:webHidden/>
          </w:rPr>
          <w:fldChar w:fldCharType="separate"/>
        </w:r>
        <w:r w:rsidR="00800247">
          <w:rPr>
            <w:webHidden/>
          </w:rPr>
          <w:t>13</w:t>
        </w:r>
        <w:r>
          <w:rPr>
            <w:webHidden/>
          </w:rPr>
          <w:fldChar w:fldCharType="end"/>
        </w:r>
      </w:hyperlink>
    </w:p>
    <w:p w14:paraId="05C84089" w14:textId="61A6F05A" w:rsidR="00DD7CAD" w:rsidRPr="001E2A67" w:rsidRDefault="00DD7CAD">
      <w:pPr>
        <w:pStyle w:val="TOC2"/>
        <w:rPr>
          <w:rFonts w:ascii="Calibri" w:hAnsi="Calibri"/>
        </w:rPr>
      </w:pPr>
      <w:hyperlink w:anchor="_Toc495669956" w:history="1">
        <w:r w:rsidRPr="00EE6907">
          <w:rPr>
            <w:rStyle w:val="Hyperlink"/>
          </w:rPr>
          <w:t>8.2</w:t>
        </w:r>
        <w:r w:rsidRPr="001E2A67">
          <w:rPr>
            <w:rFonts w:ascii="Calibri" w:hAnsi="Calibri"/>
          </w:rPr>
          <w:tab/>
        </w:r>
        <w:r w:rsidRPr="00EE6907">
          <w:rPr>
            <w:rStyle w:val="Hyperlink"/>
          </w:rPr>
          <w:t>Roll-back Procedure</w:t>
        </w:r>
        <w:r>
          <w:rPr>
            <w:webHidden/>
          </w:rPr>
          <w:tab/>
        </w:r>
        <w:r>
          <w:rPr>
            <w:webHidden/>
          </w:rPr>
          <w:fldChar w:fldCharType="begin"/>
        </w:r>
        <w:r>
          <w:rPr>
            <w:webHidden/>
          </w:rPr>
          <w:instrText xml:space="preserve"> PAGEREF _Toc495669956 \h </w:instrText>
        </w:r>
        <w:r>
          <w:rPr>
            <w:webHidden/>
          </w:rPr>
        </w:r>
        <w:r>
          <w:rPr>
            <w:webHidden/>
          </w:rPr>
          <w:fldChar w:fldCharType="separate"/>
        </w:r>
        <w:r w:rsidR="00800247">
          <w:rPr>
            <w:webHidden/>
          </w:rPr>
          <w:t>13</w:t>
        </w:r>
        <w:r>
          <w:rPr>
            <w:webHidden/>
          </w:rPr>
          <w:fldChar w:fldCharType="end"/>
        </w:r>
      </w:hyperlink>
    </w:p>
    <w:p w14:paraId="6E60892E" w14:textId="77777777" w:rsidR="0030636E" w:rsidRPr="00F779A1" w:rsidRDefault="00F004ED" w:rsidP="001374AC">
      <w:r>
        <w:fldChar w:fldCharType="end"/>
      </w:r>
    </w:p>
    <w:p w14:paraId="087B9982" w14:textId="77777777" w:rsidR="00C9441C" w:rsidRPr="00F779A1" w:rsidRDefault="00C9441C" w:rsidP="0030636E">
      <w:bookmarkStart w:id="7" w:name="_Toc158103758"/>
    </w:p>
    <w:p w14:paraId="08BCC401" w14:textId="77777777" w:rsidR="009C26B6" w:rsidRPr="00F779A1" w:rsidRDefault="009C26B6" w:rsidP="0030636E">
      <w:pPr>
        <w:sectPr w:rsidR="009C26B6" w:rsidRPr="00F779A1" w:rsidSect="009C26B6">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835" w:gutter="0"/>
          <w:pgNumType w:fmt="lowerRoman"/>
          <w:cols w:space="720"/>
          <w:titlePg/>
        </w:sectPr>
      </w:pPr>
    </w:p>
    <w:p w14:paraId="4CB8218B" w14:textId="77777777" w:rsidR="00DB66DC" w:rsidRPr="00F779A1" w:rsidRDefault="00F556E1" w:rsidP="0030636E">
      <w:pPr>
        <w:pStyle w:val="Heading1"/>
      </w:pPr>
      <w:bookmarkStart w:id="8" w:name="_Toc425173576"/>
      <w:bookmarkStart w:id="9" w:name="_Toc495669930"/>
      <w:bookmarkEnd w:id="7"/>
      <w:r w:rsidRPr="00F779A1">
        <w:lastRenderedPageBreak/>
        <w:t>Introduction</w:t>
      </w:r>
      <w:bookmarkEnd w:id="8"/>
      <w:bookmarkEnd w:id="9"/>
    </w:p>
    <w:p w14:paraId="4EEBC0C4" w14:textId="77777777" w:rsidR="00392ECD" w:rsidRDefault="00392ECD" w:rsidP="00EB1CA9">
      <w:pPr>
        <w:pStyle w:val="Heading2"/>
      </w:pPr>
      <w:bookmarkStart w:id="10" w:name="_System_Overview"/>
      <w:bookmarkStart w:id="11" w:name="_Toc165284698"/>
      <w:bookmarkStart w:id="12" w:name="OLE_LINK5"/>
      <w:bookmarkStart w:id="13" w:name="OLE_LINK6"/>
      <w:bookmarkStart w:id="14" w:name="_Toc425173577"/>
      <w:bookmarkStart w:id="15" w:name="_Toc495669931"/>
      <w:bookmarkEnd w:id="10"/>
      <w:r w:rsidRPr="00F779A1">
        <w:t>Software Overview</w:t>
      </w:r>
      <w:bookmarkEnd w:id="14"/>
      <w:bookmarkEnd w:id="15"/>
    </w:p>
    <w:bookmarkEnd w:id="12"/>
    <w:bookmarkEnd w:id="13"/>
    <w:p w14:paraId="454EEEED" w14:textId="77777777" w:rsidR="00BB30ED" w:rsidRPr="00CA40DF" w:rsidRDefault="00526E5C" w:rsidP="00526E5C">
      <w:pPr>
        <w:rPr>
          <w:sz w:val="24"/>
        </w:rPr>
      </w:pPr>
      <w:r w:rsidRPr="00CA40DF">
        <w:rPr>
          <w:sz w:val="24"/>
        </w:rPr>
        <w:t xml:space="preserve">The </w:t>
      </w:r>
      <w:r w:rsidR="000842BB" w:rsidRPr="00CA40DF">
        <w:rPr>
          <w:sz w:val="24"/>
        </w:rPr>
        <w:t>Electronic Remittance Advice (</w:t>
      </w:r>
      <w:r w:rsidRPr="00CA40DF">
        <w:rPr>
          <w:sz w:val="24"/>
        </w:rPr>
        <w:t>ERA</w:t>
      </w:r>
      <w:r w:rsidR="000842BB" w:rsidRPr="00CA40DF">
        <w:rPr>
          <w:sz w:val="24"/>
        </w:rPr>
        <w:t>)</w:t>
      </w:r>
      <w:r w:rsidRPr="00CA40DF">
        <w:rPr>
          <w:sz w:val="24"/>
        </w:rPr>
        <w:t xml:space="preserve"> Compliance </w:t>
      </w:r>
      <w:r w:rsidR="008911A4" w:rsidRPr="00CA40DF">
        <w:rPr>
          <w:sz w:val="24"/>
        </w:rPr>
        <w:t>Fee Basis P</w:t>
      </w:r>
      <w:r w:rsidRPr="00CA40DF">
        <w:rPr>
          <w:sz w:val="24"/>
        </w:rPr>
        <w:t xml:space="preserve">atch (FB*3.5*158) addresses enhancements to VistA Fee Basis and its compliance to </w:t>
      </w:r>
      <w:r w:rsidR="000842BB" w:rsidRPr="00CA40DF">
        <w:rPr>
          <w:sz w:val="24"/>
        </w:rPr>
        <w:t>Committee on Operating Rules for Information Exchange (</w:t>
      </w:r>
      <w:r w:rsidRPr="00CA40DF">
        <w:rPr>
          <w:sz w:val="24"/>
        </w:rPr>
        <w:t>CORE</w:t>
      </w:r>
      <w:r w:rsidR="000842BB" w:rsidRPr="00CA40DF">
        <w:rPr>
          <w:sz w:val="24"/>
        </w:rPr>
        <w:t>)</w:t>
      </w:r>
      <w:r w:rsidRPr="00CA40DF">
        <w:rPr>
          <w:sz w:val="24"/>
        </w:rPr>
        <w:t xml:space="preserve"> Level III </w:t>
      </w:r>
      <w:r w:rsidR="00E76409" w:rsidRPr="00CA40DF">
        <w:rPr>
          <w:sz w:val="24"/>
        </w:rPr>
        <w:t xml:space="preserve">Electronic Remittance Advice (ERA) / </w:t>
      </w:r>
      <w:r w:rsidRPr="00CA40DF">
        <w:rPr>
          <w:sz w:val="24"/>
        </w:rPr>
        <w:t xml:space="preserve">Electronic Funds Transfer (EFT) standards, as part of the Health </w:t>
      </w:r>
      <w:r w:rsidR="000842BB" w:rsidRPr="00CA40DF">
        <w:rPr>
          <w:sz w:val="24"/>
        </w:rPr>
        <w:t xml:space="preserve">Administration </w:t>
      </w:r>
      <w:r w:rsidRPr="00CA40DF">
        <w:rPr>
          <w:sz w:val="24"/>
        </w:rPr>
        <w:t>Product Enhancements (HAPE) Electronic Data Interchange (EDI) Purchased Care (PC) software enhancement project.</w:t>
      </w:r>
    </w:p>
    <w:p w14:paraId="0030DE22" w14:textId="77777777" w:rsidR="00F31311" w:rsidRPr="00F779A1" w:rsidRDefault="00F31311" w:rsidP="00EB1CA9">
      <w:pPr>
        <w:pStyle w:val="Heading2"/>
      </w:pPr>
      <w:bookmarkStart w:id="16" w:name="_Toc425173578"/>
      <w:bookmarkStart w:id="17" w:name="_Toc495669932"/>
      <w:r w:rsidRPr="00F779A1">
        <w:t>Document Overview</w:t>
      </w:r>
      <w:bookmarkEnd w:id="11"/>
      <w:bookmarkEnd w:id="16"/>
      <w:bookmarkEnd w:id="17"/>
    </w:p>
    <w:p w14:paraId="6DC65E45" w14:textId="77777777" w:rsidR="007C4453" w:rsidRPr="00F779A1" w:rsidRDefault="00F31311" w:rsidP="007476A3">
      <w:pPr>
        <w:pStyle w:val="BodyText"/>
      </w:pPr>
      <w:r w:rsidRPr="00F779A1">
        <w:t>This document prov</w:t>
      </w:r>
      <w:r w:rsidR="00A92927" w:rsidRPr="00F779A1">
        <w:t>ides i</w:t>
      </w:r>
      <w:r w:rsidR="00134AFF" w:rsidRPr="00F779A1">
        <w:t xml:space="preserve">nstallation and setup </w:t>
      </w:r>
      <w:r w:rsidR="00A92927" w:rsidRPr="00F779A1">
        <w:t xml:space="preserve">steps for </w:t>
      </w:r>
      <w:r w:rsidR="00072061" w:rsidRPr="00F779A1">
        <w:t>Fee Basis</w:t>
      </w:r>
      <w:r w:rsidR="005E7317" w:rsidRPr="00F779A1">
        <w:t xml:space="preserve"> Patch</w:t>
      </w:r>
      <w:r w:rsidR="00072061" w:rsidRPr="00F779A1">
        <w:t xml:space="preserve"> FB*3.5*</w:t>
      </w:r>
      <w:r w:rsidR="00526E5C">
        <w:t>158</w:t>
      </w:r>
      <w:r w:rsidR="002A4885" w:rsidRPr="00F779A1">
        <w:t xml:space="preserve">. It is intended for </w:t>
      </w:r>
      <w:r w:rsidR="00CA0694">
        <w:rPr>
          <w:lang w:val="en-US"/>
        </w:rPr>
        <w:t>VistA</w:t>
      </w:r>
      <w:r w:rsidR="00CA0694" w:rsidRPr="00F779A1">
        <w:t xml:space="preserve"> </w:t>
      </w:r>
      <w:r w:rsidR="002A4885" w:rsidRPr="00F779A1">
        <w:t>administrators at V</w:t>
      </w:r>
      <w:r w:rsidR="00774F81" w:rsidRPr="00F779A1">
        <w:t>eterans Affairs (VA) facilities</w:t>
      </w:r>
      <w:r w:rsidR="002A4885" w:rsidRPr="00F779A1">
        <w:t>, and it assume</w:t>
      </w:r>
      <w:r w:rsidR="00221B56" w:rsidRPr="00F779A1">
        <w:t>s</w:t>
      </w:r>
      <w:r w:rsidR="002A4885" w:rsidRPr="00F779A1">
        <w:t xml:space="preserve"> fam</w:t>
      </w:r>
      <w:r w:rsidR="00452ADF" w:rsidRPr="00F779A1">
        <w:t xml:space="preserve">iliarity </w:t>
      </w:r>
      <w:r w:rsidR="004F37AF" w:rsidRPr="00F779A1">
        <w:t>with i</w:t>
      </w:r>
      <w:r w:rsidR="007C4453" w:rsidRPr="00F779A1">
        <w:t>nstalling Kernel Installation and Distribution System (KIDS) file distributions on VistA servers</w:t>
      </w:r>
      <w:r w:rsidR="00526E5C">
        <w:t>.</w:t>
      </w:r>
    </w:p>
    <w:p w14:paraId="6E1B6571" w14:textId="77777777" w:rsidR="00F31311" w:rsidRPr="00F779A1" w:rsidRDefault="00134AFF" w:rsidP="00681B50">
      <w:pPr>
        <w:pStyle w:val="Heading3"/>
      </w:pPr>
      <w:bookmarkStart w:id="18" w:name="_Toc425173579"/>
      <w:bookmarkStart w:id="19" w:name="_Toc495669933"/>
      <w:r w:rsidRPr="00F779A1">
        <w:t>Additional Resources</w:t>
      </w:r>
      <w:bookmarkEnd w:id="18"/>
      <w:bookmarkEnd w:id="19"/>
    </w:p>
    <w:p w14:paraId="2C0F8954"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Software and Documentation Retrieval Instructions:</w:t>
      </w:r>
    </w:p>
    <w:p w14:paraId="6B1416EE"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7CC0AA3C"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Software being released as a host file and/or documentation describing the new functionality introduced by this patch are available.</w:t>
      </w:r>
    </w:p>
    <w:p w14:paraId="064FB0B8"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3A3B2C21"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The preferred method is to retrieve files from </w:t>
      </w:r>
      <w:r w:rsidR="004B5AD8">
        <w:rPr>
          <w:sz w:val="24"/>
        </w:rPr>
        <w:t>REDACTED</w:t>
      </w:r>
      <w:r w:rsidRPr="00DD7CAD">
        <w:rPr>
          <w:sz w:val="24"/>
        </w:rPr>
        <w:t>.</w:t>
      </w:r>
      <w:r>
        <w:rPr>
          <w:sz w:val="24"/>
        </w:rPr>
        <w:t xml:space="preserve"> </w:t>
      </w:r>
      <w:r w:rsidRPr="00DD7CAD">
        <w:rPr>
          <w:sz w:val="24"/>
        </w:rPr>
        <w:t xml:space="preserve">This transmits the files from the first available server. Sites may also elect to retrieve files directly from a specific server. </w:t>
      </w:r>
    </w:p>
    <w:p w14:paraId="0B18CB0E"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51327C20"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Sites may retrieve the software and/or documentation directly using Secure File Transfer Protocol (SFTP) from the ANONYMOUS.SOFTWARE directory at the following OI Field Offices:</w:t>
      </w:r>
    </w:p>
    <w:p w14:paraId="18D0BFA1"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1B543B76"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Hines:                  </w:t>
      </w:r>
      <w:r w:rsidR="004B5AD8">
        <w:rPr>
          <w:sz w:val="24"/>
        </w:rPr>
        <w:t>REDACTED</w:t>
      </w:r>
      <w:r w:rsidRPr="00DD7CAD">
        <w:rPr>
          <w:sz w:val="24"/>
        </w:rPr>
        <w:t xml:space="preserve">    </w:t>
      </w:r>
    </w:p>
    <w:p w14:paraId="0979EBA5"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Salt Lake City:         </w:t>
      </w:r>
      <w:r w:rsidR="004B5AD8">
        <w:rPr>
          <w:sz w:val="24"/>
        </w:rPr>
        <w:t>REDACTED</w:t>
      </w:r>
    </w:p>
    <w:p w14:paraId="2551E140"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513B1297"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Documentation can also be found on the VA Software Documentation Library at:</w:t>
      </w:r>
    </w:p>
    <w:p w14:paraId="6245097D" w14:textId="77777777" w:rsidR="00DD7CAD" w:rsidRPr="00DD7CAD" w:rsidRDefault="004B5AD8"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hyperlink r:id="rId27" w:history="1">
        <w:r w:rsidRPr="008E2D4E">
          <w:rPr>
            <w:rStyle w:val="Hyperlink"/>
            <w:sz w:val="24"/>
          </w:rPr>
          <w:t>http://www.va.gov/vdl/</w:t>
        </w:r>
      </w:hyperlink>
      <w:r w:rsidR="00DD7CAD">
        <w:rPr>
          <w:sz w:val="24"/>
        </w:rPr>
        <w:t xml:space="preserve"> </w:t>
      </w:r>
    </w:p>
    <w:p w14:paraId="0D89EA10"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7EE51FA1"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w:t>
      </w:r>
    </w:p>
    <w:p w14:paraId="36FB700E"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Title                         </w:t>
      </w:r>
      <w:r>
        <w:rPr>
          <w:sz w:val="24"/>
        </w:rPr>
        <w:tab/>
      </w:r>
      <w:r>
        <w:rPr>
          <w:sz w:val="24"/>
        </w:rPr>
        <w:tab/>
      </w:r>
      <w:r w:rsidRPr="00DD7CAD">
        <w:rPr>
          <w:sz w:val="24"/>
        </w:rPr>
        <w:t>File Nam</w:t>
      </w:r>
      <w:r>
        <w:rPr>
          <w:sz w:val="24"/>
        </w:rPr>
        <w:t xml:space="preserve">e                      </w:t>
      </w:r>
    </w:p>
    <w:p w14:paraId="670699A2"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w:t>
      </w:r>
    </w:p>
    <w:p w14:paraId="0340BFCF"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Fee Basis User Manual         </w:t>
      </w:r>
      <w:r>
        <w:rPr>
          <w:sz w:val="24"/>
        </w:rPr>
        <w:tab/>
      </w:r>
      <w:r w:rsidRPr="00DD7CAD">
        <w:rPr>
          <w:sz w:val="24"/>
        </w:rPr>
        <w:t>FB_3_5_</w:t>
      </w:r>
      <w:r>
        <w:rPr>
          <w:sz w:val="24"/>
        </w:rPr>
        <w:t>UM</w:t>
      </w:r>
      <w:r w:rsidR="004B70CA">
        <w:rPr>
          <w:sz w:val="24"/>
        </w:rPr>
        <w:t>_R12</w:t>
      </w:r>
      <w:r w:rsidR="007F3044">
        <w:rPr>
          <w:sz w:val="24"/>
        </w:rPr>
        <w:t>17</w:t>
      </w:r>
      <w:r>
        <w:rPr>
          <w:sz w:val="24"/>
        </w:rPr>
        <w:t xml:space="preserve">.PDF                 </w:t>
      </w:r>
    </w:p>
    <w:p w14:paraId="660B2783"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Fee Basis Technical Manual    </w:t>
      </w:r>
      <w:r>
        <w:rPr>
          <w:sz w:val="24"/>
        </w:rPr>
        <w:tab/>
      </w:r>
      <w:r w:rsidRPr="00DD7CAD">
        <w:rPr>
          <w:sz w:val="24"/>
        </w:rPr>
        <w:t>FB_3_5_</w:t>
      </w:r>
      <w:r>
        <w:rPr>
          <w:sz w:val="24"/>
        </w:rPr>
        <w:t>TM_</w:t>
      </w:r>
      <w:r w:rsidR="00FA52FB">
        <w:rPr>
          <w:sz w:val="24"/>
        </w:rPr>
        <w:t>R</w:t>
      </w:r>
      <w:r w:rsidR="004B70CA">
        <w:rPr>
          <w:sz w:val="24"/>
        </w:rPr>
        <w:t>12</w:t>
      </w:r>
      <w:r>
        <w:rPr>
          <w:sz w:val="24"/>
        </w:rPr>
        <w:t xml:space="preserve">17.PDF          </w:t>
      </w:r>
    </w:p>
    <w:p w14:paraId="54F7B916"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     /Security Guide</w:t>
      </w:r>
    </w:p>
    <w:p w14:paraId="3E84726F"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Fee Basis Install Guide       </w:t>
      </w:r>
      <w:r>
        <w:rPr>
          <w:sz w:val="24"/>
        </w:rPr>
        <w:tab/>
      </w:r>
      <w:r>
        <w:rPr>
          <w:sz w:val="24"/>
        </w:rPr>
        <w:tab/>
      </w:r>
      <w:r w:rsidRPr="00DD7CAD">
        <w:rPr>
          <w:sz w:val="24"/>
        </w:rPr>
        <w:t>FB_3_5_</w:t>
      </w:r>
      <w:r w:rsidR="00B96FD3">
        <w:rPr>
          <w:sz w:val="24"/>
        </w:rPr>
        <w:t>P</w:t>
      </w:r>
      <w:r>
        <w:rPr>
          <w:sz w:val="24"/>
        </w:rPr>
        <w:t>158_</w:t>
      </w:r>
      <w:r w:rsidR="00FA52FB">
        <w:rPr>
          <w:sz w:val="24"/>
        </w:rPr>
        <w:t>IG</w:t>
      </w:r>
      <w:r>
        <w:rPr>
          <w:sz w:val="24"/>
        </w:rPr>
        <w:t xml:space="preserve">.PDF            </w:t>
      </w:r>
    </w:p>
    <w:p w14:paraId="7A26E64F" w14:textId="77777777" w:rsidR="00DD7CAD" w:rsidRPr="00DD7CAD" w:rsidRDefault="00DD7CAD" w:rsidP="00D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7CAD">
        <w:rPr>
          <w:sz w:val="24"/>
        </w:rPr>
        <w:t xml:space="preserve">Fee </w:t>
      </w:r>
      <w:proofErr w:type="gramStart"/>
      <w:r w:rsidRPr="00DD7CAD">
        <w:rPr>
          <w:sz w:val="24"/>
        </w:rPr>
        <w:t>Basis  Release</w:t>
      </w:r>
      <w:proofErr w:type="gramEnd"/>
      <w:r w:rsidRPr="00DD7CAD">
        <w:rPr>
          <w:sz w:val="24"/>
        </w:rPr>
        <w:t xml:space="preserve"> Notes      </w:t>
      </w:r>
      <w:r>
        <w:rPr>
          <w:sz w:val="24"/>
        </w:rPr>
        <w:tab/>
      </w:r>
      <w:r w:rsidRPr="00DD7CAD">
        <w:rPr>
          <w:sz w:val="24"/>
        </w:rPr>
        <w:t>FB_3_5_</w:t>
      </w:r>
      <w:r w:rsidR="00B96FD3">
        <w:rPr>
          <w:sz w:val="24"/>
        </w:rPr>
        <w:t>P</w:t>
      </w:r>
      <w:r>
        <w:rPr>
          <w:sz w:val="24"/>
        </w:rPr>
        <w:t>158_</w:t>
      </w:r>
      <w:r w:rsidR="00FA52FB">
        <w:rPr>
          <w:sz w:val="24"/>
        </w:rPr>
        <w:t>RN.</w:t>
      </w:r>
      <w:r>
        <w:rPr>
          <w:sz w:val="24"/>
        </w:rPr>
        <w:t xml:space="preserve">PDF         </w:t>
      </w:r>
    </w:p>
    <w:p w14:paraId="415E6AAC" w14:textId="77777777" w:rsidR="00DD7CAD" w:rsidRDefault="00DD7CAD" w:rsidP="000D5058">
      <w:pPr>
        <w:pStyle w:val="AltHeading4"/>
        <w:rPr>
          <w:sz w:val="24"/>
        </w:rPr>
      </w:pPr>
    </w:p>
    <w:p w14:paraId="5E2F19A1" w14:textId="77777777" w:rsidR="00E47142" w:rsidRPr="00F779A1" w:rsidRDefault="00E47142" w:rsidP="00EB1CA9">
      <w:pPr>
        <w:pStyle w:val="Heading2"/>
      </w:pPr>
      <w:bookmarkStart w:id="20" w:name="_Toc345033527"/>
      <w:bookmarkStart w:id="21" w:name="_Toc425173580"/>
      <w:bookmarkStart w:id="22" w:name="_Toc495669934"/>
      <w:r w:rsidRPr="00F779A1">
        <w:t xml:space="preserve">Test Site </w:t>
      </w:r>
      <w:bookmarkEnd w:id="20"/>
      <w:r w:rsidR="001E7F4B" w:rsidRPr="00F779A1">
        <w:rPr>
          <w:rFonts w:eastAsia="Calibri"/>
        </w:rPr>
        <w:t>Acknowledgment</w:t>
      </w:r>
      <w:bookmarkEnd w:id="21"/>
      <w:bookmarkEnd w:id="22"/>
    </w:p>
    <w:p w14:paraId="4FF72AD3" w14:textId="77777777" w:rsidR="00726DB7" w:rsidRDefault="00726DB7" w:rsidP="00D34D12">
      <w:pPr>
        <w:pStyle w:val="BodyText"/>
        <w:rPr>
          <w:szCs w:val="22"/>
          <w:lang w:val="en-US"/>
        </w:rPr>
      </w:pPr>
      <w:r>
        <w:rPr>
          <w:szCs w:val="22"/>
          <w:lang w:val="en-US"/>
        </w:rPr>
        <w:t>The planned t</w:t>
      </w:r>
      <w:proofErr w:type="spellStart"/>
      <w:r w:rsidR="00692BED">
        <w:rPr>
          <w:szCs w:val="22"/>
        </w:rPr>
        <w:t>est</w:t>
      </w:r>
      <w:proofErr w:type="spellEnd"/>
      <w:r w:rsidR="00692BED">
        <w:rPr>
          <w:szCs w:val="22"/>
        </w:rPr>
        <w:t xml:space="preserve"> sites for </w:t>
      </w:r>
      <w:r w:rsidR="008911A4">
        <w:rPr>
          <w:szCs w:val="22"/>
          <w:lang w:val="en-US"/>
        </w:rPr>
        <w:t xml:space="preserve">Fee Basis </w:t>
      </w:r>
      <w:r w:rsidR="00692BED">
        <w:rPr>
          <w:szCs w:val="22"/>
        </w:rPr>
        <w:t>Patch FB*3.5*158 are</w:t>
      </w:r>
      <w:r>
        <w:rPr>
          <w:szCs w:val="22"/>
          <w:lang w:val="en-US"/>
        </w:rPr>
        <w:t xml:space="preserve"> the following:</w:t>
      </w:r>
    </w:p>
    <w:p w14:paraId="5832CBB9" w14:textId="77777777" w:rsidR="002C2F9C" w:rsidRPr="00726DB7" w:rsidRDefault="004B5AD8" w:rsidP="00BE6859">
      <w:pPr>
        <w:pStyle w:val="BodyText"/>
        <w:numPr>
          <w:ilvl w:val="0"/>
          <w:numId w:val="20"/>
        </w:numPr>
        <w:spacing w:before="0" w:after="0"/>
      </w:pPr>
      <w:r>
        <w:rPr>
          <w:lang w:val="en-US"/>
        </w:rPr>
        <w:t>redacted</w:t>
      </w:r>
    </w:p>
    <w:p w14:paraId="2FBE67B4" w14:textId="77777777" w:rsidR="00264C5C" w:rsidRPr="00F779A1" w:rsidRDefault="00862961" w:rsidP="0030636E">
      <w:pPr>
        <w:pStyle w:val="Heading1"/>
      </w:pPr>
      <w:bookmarkStart w:id="23" w:name="_Ref330938954"/>
      <w:r>
        <w:br w:type="page"/>
      </w:r>
      <w:bookmarkStart w:id="24" w:name="_Toc425173581"/>
      <w:bookmarkStart w:id="25" w:name="_Toc495669935"/>
      <w:r w:rsidR="00394BA6" w:rsidRPr="00F779A1">
        <w:lastRenderedPageBreak/>
        <w:t xml:space="preserve">Software </w:t>
      </w:r>
      <w:r w:rsidR="002062F9" w:rsidRPr="00F779A1">
        <w:t>Prerequisites</w:t>
      </w:r>
      <w:bookmarkEnd w:id="23"/>
      <w:bookmarkEnd w:id="24"/>
      <w:bookmarkEnd w:id="25"/>
    </w:p>
    <w:p w14:paraId="369D22A8" w14:textId="77777777" w:rsidR="008B2D7A" w:rsidRPr="00F779A1" w:rsidRDefault="008B2D7A" w:rsidP="007476A3">
      <w:pPr>
        <w:pStyle w:val="BodyText"/>
      </w:pPr>
      <w:r w:rsidRPr="00F779A1">
        <w:t>Fee Basis Patch FB*3.5*</w:t>
      </w:r>
      <w:r w:rsidR="00526E5C">
        <w:t>158</w:t>
      </w:r>
      <w:r w:rsidRPr="00F779A1">
        <w:t xml:space="preserve"> is a KIDS software release.</w:t>
      </w:r>
    </w:p>
    <w:p w14:paraId="45475EB3" w14:textId="77777777" w:rsidR="00126D4B" w:rsidRPr="00F779A1" w:rsidRDefault="00C86812" w:rsidP="00EB1CA9">
      <w:pPr>
        <w:pStyle w:val="Heading2"/>
        <w:rPr>
          <w:rStyle w:val="TextBold"/>
          <w:b/>
        </w:rPr>
      </w:pPr>
      <w:bookmarkStart w:id="26" w:name="_Toc425173582"/>
      <w:bookmarkStart w:id="27" w:name="_Toc495669936"/>
      <w:r w:rsidRPr="00F779A1">
        <w:rPr>
          <w:rStyle w:val="TextBold"/>
          <w:b/>
        </w:rPr>
        <w:t xml:space="preserve">Software </w:t>
      </w:r>
      <w:r w:rsidR="00126D4B" w:rsidRPr="00F779A1">
        <w:rPr>
          <w:rStyle w:val="TextBold"/>
          <w:b/>
        </w:rPr>
        <w:t>Dependencies</w:t>
      </w:r>
      <w:bookmarkEnd w:id="26"/>
      <w:bookmarkEnd w:id="27"/>
    </w:p>
    <w:p w14:paraId="5E08C06F" w14:textId="77777777" w:rsidR="00BA1126" w:rsidRPr="00F779A1" w:rsidRDefault="00BA1126" w:rsidP="007476A3">
      <w:pPr>
        <w:pStyle w:val="BodyText"/>
      </w:pPr>
      <w:r w:rsidRPr="00F779A1">
        <w:t xml:space="preserve">The following patches </w:t>
      </w:r>
      <w:r w:rsidRPr="00F779A1">
        <w:rPr>
          <w:i/>
          <w:u w:val="single"/>
        </w:rPr>
        <w:t>must</w:t>
      </w:r>
      <w:r w:rsidRPr="00F779A1">
        <w:t xml:space="preserve"> be installed prior to FB*3.5*</w:t>
      </w:r>
      <w:r w:rsidR="00E76409">
        <w:t>158</w:t>
      </w:r>
      <w:r w:rsidR="00ED5DB1" w:rsidRPr="00F779A1">
        <w:t>:</w:t>
      </w:r>
    </w:p>
    <w:tbl>
      <w:tblPr>
        <w:tblW w:w="9630" w:type="dxa"/>
        <w:tblInd w:w="18" w:type="dxa"/>
        <w:tblLayout w:type="fixed"/>
        <w:tblLook w:val="0000" w:firstRow="0" w:lastRow="0" w:firstColumn="0" w:lastColumn="0" w:noHBand="0" w:noVBand="0"/>
      </w:tblPr>
      <w:tblGrid>
        <w:gridCol w:w="1440"/>
        <w:gridCol w:w="1080"/>
        <w:gridCol w:w="7110"/>
      </w:tblGrid>
      <w:tr w:rsidR="00BA1126" w:rsidRPr="00F779A1" w14:paraId="2E90D32B" w14:textId="77777777" w:rsidTr="002275A5">
        <w:tblPrEx>
          <w:tblCellMar>
            <w:top w:w="0" w:type="dxa"/>
            <w:bottom w:w="0" w:type="dxa"/>
          </w:tblCellMar>
        </w:tblPrEx>
        <w:trPr>
          <w:tblHeader/>
        </w:trPr>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10CB4023" w14:textId="77777777" w:rsidR="00BA1126" w:rsidRPr="00F779A1" w:rsidRDefault="00BA1126" w:rsidP="00126D4B">
            <w:pPr>
              <w:pStyle w:val="TableText0"/>
              <w:spacing w:before="60" w:after="60"/>
              <w:rPr>
                <w:rFonts w:ascii="Arial" w:hAnsi="Arial" w:cs="Arial"/>
                <w:b/>
              </w:rPr>
            </w:pPr>
            <w:r w:rsidRPr="00F779A1">
              <w:rPr>
                <w:rFonts w:ascii="Arial" w:hAnsi="Arial" w:cs="Arial"/>
                <w:b/>
              </w:rPr>
              <w:t>Software</w:t>
            </w:r>
          </w:p>
        </w:tc>
        <w:tc>
          <w:tcPr>
            <w:tcW w:w="1080" w:type="dxa"/>
            <w:tcBorders>
              <w:top w:val="single" w:sz="6" w:space="0" w:color="000000"/>
              <w:left w:val="single" w:sz="6" w:space="0" w:color="000000"/>
              <w:bottom w:val="single" w:sz="6" w:space="0" w:color="000000"/>
              <w:right w:val="single" w:sz="6" w:space="0" w:color="000000"/>
            </w:tcBorders>
            <w:shd w:val="clear" w:color="auto" w:fill="E0E0E0"/>
          </w:tcPr>
          <w:p w14:paraId="60684213" w14:textId="77777777" w:rsidR="00BA1126" w:rsidRPr="00F779A1" w:rsidRDefault="00BA1126" w:rsidP="00126D4B">
            <w:pPr>
              <w:pStyle w:val="TableText0"/>
              <w:spacing w:before="60" w:after="60"/>
              <w:rPr>
                <w:rFonts w:ascii="Arial" w:hAnsi="Arial" w:cs="Arial"/>
                <w:b/>
              </w:rPr>
            </w:pPr>
            <w:r w:rsidRPr="00F779A1">
              <w:rPr>
                <w:rFonts w:ascii="Arial" w:hAnsi="Arial" w:cs="Arial"/>
                <w:b/>
              </w:rPr>
              <w:t>Version</w:t>
            </w:r>
          </w:p>
        </w:tc>
        <w:tc>
          <w:tcPr>
            <w:tcW w:w="7110" w:type="dxa"/>
            <w:tcBorders>
              <w:top w:val="single" w:sz="6" w:space="0" w:color="000000"/>
              <w:left w:val="single" w:sz="6" w:space="0" w:color="000000"/>
              <w:bottom w:val="single" w:sz="6" w:space="0" w:color="000000"/>
              <w:right w:val="single" w:sz="6" w:space="0" w:color="000000"/>
            </w:tcBorders>
            <w:shd w:val="clear" w:color="auto" w:fill="E0E0E0"/>
          </w:tcPr>
          <w:p w14:paraId="1ABBB80F" w14:textId="77777777" w:rsidR="00BA1126" w:rsidRPr="00F779A1" w:rsidRDefault="00BA1126" w:rsidP="00126D4B">
            <w:pPr>
              <w:pStyle w:val="TableText0"/>
              <w:spacing w:before="60" w:after="60"/>
              <w:rPr>
                <w:rFonts w:ascii="Arial" w:hAnsi="Arial" w:cs="Arial"/>
                <w:b/>
              </w:rPr>
            </w:pPr>
            <w:r w:rsidRPr="00F779A1">
              <w:rPr>
                <w:rFonts w:ascii="Arial" w:hAnsi="Arial" w:cs="Arial"/>
                <w:b/>
              </w:rPr>
              <w:t>Required Patches</w:t>
            </w:r>
          </w:p>
        </w:tc>
      </w:tr>
      <w:tr w:rsidR="005D59BB" w:rsidRPr="00F779A1" w14:paraId="4B6BDFC6"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0501E98C" w14:textId="77777777" w:rsidR="005D59BB" w:rsidRPr="00F779A1" w:rsidRDefault="005D59BB" w:rsidP="0045497B">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356959EE" w14:textId="77777777" w:rsidR="005D59BB" w:rsidRPr="00F779A1" w:rsidRDefault="005D59BB" w:rsidP="0045497B">
            <w:pPr>
              <w:pStyle w:val="TableText0"/>
              <w:spacing w:before="60" w:after="60"/>
              <w:rPr>
                <w:rFonts w:ascii="Arial" w:hAnsi="Arial" w:cs="Arial"/>
              </w:rPr>
            </w:pPr>
            <w:r w:rsidRPr="00F779A1">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25ABD089" w14:textId="77777777" w:rsidR="005D59BB" w:rsidRPr="00F779A1" w:rsidRDefault="005D59BB" w:rsidP="0045497B">
            <w:pPr>
              <w:autoSpaceDE w:val="0"/>
              <w:autoSpaceDN w:val="0"/>
              <w:adjustRightInd w:val="0"/>
              <w:spacing w:before="60" w:after="60"/>
              <w:rPr>
                <w:rFonts w:ascii="Arial" w:hAnsi="Arial" w:cs="Arial"/>
              </w:rPr>
            </w:pPr>
            <w:r w:rsidRPr="00F779A1">
              <w:rPr>
                <w:rFonts w:ascii="Arial" w:hAnsi="Arial" w:cs="Arial"/>
                <w:sz w:val="20"/>
                <w:szCs w:val="20"/>
              </w:rPr>
              <w:t>FB*3.5*</w:t>
            </w:r>
            <w:r w:rsidR="00526E5C">
              <w:rPr>
                <w:rFonts w:ascii="Arial" w:hAnsi="Arial" w:cs="Arial"/>
                <w:sz w:val="20"/>
                <w:szCs w:val="20"/>
              </w:rPr>
              <w:t>73</w:t>
            </w:r>
          </w:p>
        </w:tc>
      </w:tr>
      <w:tr w:rsidR="00342592" w:rsidRPr="00F779A1" w14:paraId="19A2193D"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04749E21" w14:textId="77777777" w:rsidR="00342592" w:rsidRPr="00F779A1" w:rsidRDefault="00384909" w:rsidP="0045497B">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08E2FA62" w14:textId="77777777" w:rsidR="00342592" w:rsidRPr="00F779A1" w:rsidRDefault="00384909" w:rsidP="0045497B">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06AC4364" w14:textId="77777777" w:rsidR="00342592" w:rsidRPr="00F779A1" w:rsidRDefault="00384909" w:rsidP="0045497B">
            <w:pPr>
              <w:autoSpaceDE w:val="0"/>
              <w:autoSpaceDN w:val="0"/>
              <w:adjustRightInd w:val="0"/>
              <w:spacing w:before="60" w:after="60"/>
              <w:rPr>
                <w:rFonts w:ascii="Arial" w:hAnsi="Arial" w:cs="Arial"/>
                <w:sz w:val="20"/>
                <w:szCs w:val="20"/>
              </w:rPr>
            </w:pPr>
            <w:r>
              <w:rPr>
                <w:rFonts w:ascii="Arial" w:hAnsi="Arial" w:cs="Arial"/>
                <w:sz w:val="20"/>
                <w:szCs w:val="20"/>
              </w:rPr>
              <w:t>FB*3.5*91</w:t>
            </w:r>
          </w:p>
        </w:tc>
      </w:tr>
      <w:tr w:rsidR="00384909" w:rsidRPr="00F779A1" w14:paraId="2DAA9386"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7AAEFEB1" w14:textId="77777777" w:rsidR="00384909" w:rsidRDefault="00384909" w:rsidP="00F072F5">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266DBBB9" w14:textId="77777777" w:rsidR="00384909" w:rsidRDefault="00384909" w:rsidP="00F072F5">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5AC75F94" w14:textId="77777777" w:rsidR="00384909" w:rsidRDefault="00384909" w:rsidP="00F072F5">
            <w:pPr>
              <w:autoSpaceDE w:val="0"/>
              <w:autoSpaceDN w:val="0"/>
              <w:adjustRightInd w:val="0"/>
              <w:spacing w:before="60" w:after="60"/>
              <w:rPr>
                <w:rFonts w:ascii="Arial" w:hAnsi="Arial" w:cs="Arial"/>
                <w:sz w:val="20"/>
                <w:szCs w:val="20"/>
              </w:rPr>
            </w:pPr>
            <w:r>
              <w:rPr>
                <w:rFonts w:ascii="Arial" w:hAnsi="Arial" w:cs="Arial"/>
                <w:sz w:val="20"/>
                <w:szCs w:val="20"/>
              </w:rPr>
              <w:t>FB*3.5*127</w:t>
            </w:r>
          </w:p>
        </w:tc>
      </w:tr>
      <w:tr w:rsidR="00342592" w:rsidRPr="00F779A1" w14:paraId="43F7F127"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03EA3E98" w14:textId="77777777" w:rsidR="00342592" w:rsidRDefault="00342592" w:rsidP="00F072F5">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4C700890" w14:textId="77777777" w:rsidR="00342592" w:rsidRDefault="00342592" w:rsidP="00F072F5">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010550C3" w14:textId="77777777" w:rsidR="00342592" w:rsidRPr="00F779A1" w:rsidRDefault="00342592" w:rsidP="00F072F5">
            <w:pPr>
              <w:autoSpaceDE w:val="0"/>
              <w:autoSpaceDN w:val="0"/>
              <w:adjustRightInd w:val="0"/>
              <w:spacing w:before="60" w:after="60"/>
              <w:rPr>
                <w:rFonts w:ascii="Arial" w:hAnsi="Arial" w:cs="Arial"/>
                <w:sz w:val="20"/>
                <w:szCs w:val="20"/>
              </w:rPr>
            </w:pPr>
            <w:r>
              <w:rPr>
                <w:rFonts w:ascii="Arial" w:hAnsi="Arial" w:cs="Arial"/>
                <w:sz w:val="20"/>
                <w:szCs w:val="20"/>
              </w:rPr>
              <w:t>FB*3.5*128</w:t>
            </w:r>
          </w:p>
        </w:tc>
      </w:tr>
      <w:tr w:rsidR="00726DB7" w:rsidRPr="00F779A1" w14:paraId="3B65D31E"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19EB345F" w14:textId="77777777" w:rsidR="00726DB7" w:rsidRPr="00F779A1" w:rsidRDefault="00726DB7" w:rsidP="00F072F5">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6F44DF39" w14:textId="77777777" w:rsidR="00726DB7" w:rsidRDefault="00726DB7" w:rsidP="00F072F5">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40348F2F" w14:textId="77777777" w:rsidR="00726DB7" w:rsidRDefault="00726DB7" w:rsidP="00F072F5">
            <w:pPr>
              <w:autoSpaceDE w:val="0"/>
              <w:autoSpaceDN w:val="0"/>
              <w:adjustRightInd w:val="0"/>
              <w:spacing w:before="60" w:after="60"/>
              <w:rPr>
                <w:rFonts w:ascii="Arial" w:hAnsi="Arial" w:cs="Arial"/>
                <w:sz w:val="20"/>
                <w:szCs w:val="20"/>
              </w:rPr>
            </w:pPr>
            <w:r w:rsidRPr="00F779A1">
              <w:rPr>
                <w:rFonts w:ascii="Arial" w:hAnsi="Arial" w:cs="Arial"/>
                <w:sz w:val="20"/>
                <w:szCs w:val="20"/>
              </w:rPr>
              <w:t>FB*3.5*</w:t>
            </w:r>
            <w:r>
              <w:rPr>
                <w:rFonts w:ascii="Arial" w:hAnsi="Arial" w:cs="Arial"/>
                <w:sz w:val="20"/>
                <w:szCs w:val="20"/>
              </w:rPr>
              <w:t>153</w:t>
            </w:r>
          </w:p>
        </w:tc>
      </w:tr>
      <w:tr w:rsidR="00EF20C1" w:rsidRPr="00F779A1" w14:paraId="5262E31F"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4C6105F5" w14:textId="77777777" w:rsidR="00EF20C1" w:rsidRDefault="00EF20C1" w:rsidP="00F072F5">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412E5C99" w14:textId="77777777" w:rsidR="00EF20C1" w:rsidRDefault="00EF20C1" w:rsidP="00F072F5">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2AA33632" w14:textId="77777777" w:rsidR="00EF20C1" w:rsidRPr="00F779A1" w:rsidRDefault="00EF20C1" w:rsidP="00F072F5">
            <w:pPr>
              <w:autoSpaceDE w:val="0"/>
              <w:autoSpaceDN w:val="0"/>
              <w:adjustRightInd w:val="0"/>
              <w:spacing w:before="60" w:after="60"/>
              <w:rPr>
                <w:rFonts w:ascii="Arial" w:hAnsi="Arial" w:cs="Arial"/>
                <w:sz w:val="20"/>
                <w:szCs w:val="20"/>
              </w:rPr>
            </w:pPr>
            <w:r>
              <w:rPr>
                <w:rFonts w:ascii="Arial" w:hAnsi="Arial" w:cs="Arial"/>
                <w:sz w:val="20"/>
                <w:szCs w:val="20"/>
              </w:rPr>
              <w:t>FB*3.5*154</w:t>
            </w:r>
          </w:p>
        </w:tc>
      </w:tr>
      <w:tr w:rsidR="00384909" w:rsidRPr="00F779A1" w14:paraId="06658B88"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36AFF6A0" w14:textId="77777777" w:rsidR="00384909" w:rsidRDefault="00384909" w:rsidP="00F072F5">
            <w:pPr>
              <w:pStyle w:val="TableText0"/>
              <w:spacing w:before="60" w:after="60"/>
              <w:rPr>
                <w:rFonts w:ascii="Arial" w:hAnsi="Arial" w:cs="Arial"/>
              </w:rPr>
            </w:pPr>
            <w:r>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17953437" w14:textId="77777777" w:rsidR="00384909" w:rsidRDefault="00384909" w:rsidP="00F072F5">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5200DE86" w14:textId="77777777" w:rsidR="00384909" w:rsidRDefault="00384909" w:rsidP="00F072F5">
            <w:pPr>
              <w:autoSpaceDE w:val="0"/>
              <w:autoSpaceDN w:val="0"/>
              <w:adjustRightInd w:val="0"/>
              <w:spacing w:before="60" w:after="60"/>
              <w:rPr>
                <w:rFonts w:ascii="Arial" w:hAnsi="Arial" w:cs="Arial"/>
                <w:sz w:val="20"/>
                <w:szCs w:val="20"/>
              </w:rPr>
            </w:pPr>
            <w:r>
              <w:rPr>
                <w:rFonts w:ascii="Arial" w:hAnsi="Arial" w:cs="Arial"/>
                <w:sz w:val="20"/>
                <w:szCs w:val="20"/>
              </w:rPr>
              <w:t>FB*3.5*157</w:t>
            </w:r>
          </w:p>
        </w:tc>
      </w:tr>
    </w:tbl>
    <w:p w14:paraId="00A69383" w14:textId="77777777" w:rsidR="007D111A" w:rsidRPr="00BE0C9A" w:rsidRDefault="00D34D12" w:rsidP="00BE0C9A">
      <w:pPr>
        <w:pStyle w:val="Heading1"/>
      </w:pPr>
      <w:r>
        <w:br w:type="page"/>
      </w:r>
      <w:bookmarkStart w:id="28" w:name="_Toc425173583"/>
      <w:bookmarkStart w:id="29" w:name="_Toc495669937"/>
      <w:r w:rsidR="007D111A" w:rsidRPr="00BE0C9A">
        <w:lastRenderedPageBreak/>
        <w:t>Patch Components</w:t>
      </w:r>
      <w:bookmarkEnd w:id="28"/>
      <w:bookmarkEnd w:id="29"/>
    </w:p>
    <w:p w14:paraId="1175B76C" w14:textId="77777777" w:rsidR="007D111A" w:rsidRPr="00F779A1" w:rsidRDefault="007D111A" w:rsidP="00EB1CA9">
      <w:pPr>
        <w:pStyle w:val="Heading2"/>
      </w:pPr>
      <w:bookmarkStart w:id="30" w:name="_Toc425173584"/>
      <w:bookmarkStart w:id="31" w:name="_Toc495669938"/>
      <w:r w:rsidRPr="00F779A1">
        <w:t xml:space="preserve">Files </w:t>
      </w:r>
      <w:r w:rsidR="008C48EE" w:rsidRPr="00F779A1">
        <w:t>and Fields</w:t>
      </w:r>
      <w:bookmarkEnd w:id="30"/>
      <w:bookmarkEnd w:id="31"/>
    </w:p>
    <w:p w14:paraId="6C0A71DD" w14:textId="77777777" w:rsidR="00F01EC9" w:rsidRPr="00F01EC9" w:rsidRDefault="00F01EC9" w:rsidP="00F01EC9">
      <w:pPr>
        <w:autoSpaceDE w:val="0"/>
        <w:autoSpaceDN w:val="0"/>
        <w:adjustRightInd w:val="0"/>
        <w:rPr>
          <w:rFonts w:ascii="Courier New" w:hAnsi="Courier New" w:cs="Courier New"/>
          <w:b/>
          <w:sz w:val="18"/>
          <w:szCs w:val="18"/>
        </w:rPr>
      </w:pPr>
      <w:r w:rsidRPr="00F01EC9">
        <w:rPr>
          <w:rFonts w:ascii="Courier New" w:hAnsi="Courier New" w:cs="Courier New"/>
          <w:sz w:val="18"/>
          <w:szCs w:val="18"/>
        </w:rPr>
        <w:t>File Name (</w:t>
      </w:r>
      <w:proofErr w:type="gramStart"/>
      <w:r w:rsidRPr="00F01EC9">
        <w:rPr>
          <w:rFonts w:ascii="Courier New" w:hAnsi="Courier New" w:cs="Courier New"/>
          <w:sz w:val="18"/>
          <w:szCs w:val="18"/>
        </w:rPr>
        <w:t>Number)</w:t>
      </w:r>
      <w:r w:rsidRPr="00F01EC9">
        <w:rPr>
          <w:rFonts w:ascii="Courier New" w:hAnsi="Courier New" w:cs="Courier New"/>
          <w:b/>
          <w:sz w:val="18"/>
          <w:szCs w:val="18"/>
        </w:rPr>
        <w:t xml:space="preserve">   </w:t>
      </w:r>
      <w:proofErr w:type="gramEnd"/>
      <w:r w:rsidRPr="00F01EC9">
        <w:rPr>
          <w:rFonts w:ascii="Courier New" w:hAnsi="Courier New" w:cs="Courier New"/>
          <w:b/>
          <w:sz w:val="18"/>
          <w:szCs w:val="18"/>
        </w:rPr>
        <w:t xml:space="preserve">      </w:t>
      </w:r>
      <w:r w:rsidRPr="00F01EC9">
        <w:rPr>
          <w:rFonts w:ascii="Courier New" w:hAnsi="Courier New" w:cs="Courier New"/>
          <w:sz w:val="18"/>
          <w:szCs w:val="18"/>
        </w:rPr>
        <w:t>Field Name (Number)     New/Modified/Deleted</w:t>
      </w:r>
    </w:p>
    <w:p w14:paraId="67BF2980" w14:textId="77777777" w:rsidR="00F01EC9" w:rsidRPr="00F01EC9" w:rsidRDefault="00F01EC9" w:rsidP="00F01EC9">
      <w:pPr>
        <w:autoSpaceDE w:val="0"/>
        <w:autoSpaceDN w:val="0"/>
        <w:adjustRightInd w:val="0"/>
        <w:rPr>
          <w:rFonts w:ascii="Courier New" w:hAnsi="Courier New" w:cs="Courier New"/>
          <w:sz w:val="18"/>
          <w:szCs w:val="18"/>
        </w:rPr>
      </w:pPr>
      <w:r w:rsidRPr="00F01EC9">
        <w:rPr>
          <w:rFonts w:ascii="Courier New" w:hAnsi="Courier New" w:cs="Courier New"/>
          <w:b/>
          <w:sz w:val="18"/>
          <w:szCs w:val="18"/>
        </w:rPr>
        <w:t>------------------         -------------------     --------------------</w:t>
      </w:r>
    </w:p>
    <w:p w14:paraId="2BA7FFA0"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FEE BASIS SITE </w:t>
      </w:r>
      <w:proofErr w:type="gramStart"/>
      <w:r w:rsidRPr="00976183">
        <w:rPr>
          <w:rFonts w:ascii="Courier New" w:hAnsi="Courier New" w:cs="Courier New"/>
          <w:sz w:val="18"/>
          <w:szCs w:val="18"/>
        </w:rPr>
        <w:t>PARAMETERS  NEXT</w:t>
      </w:r>
      <w:proofErr w:type="gramEnd"/>
      <w:r w:rsidRPr="00976183">
        <w:rPr>
          <w:rFonts w:ascii="Courier New" w:hAnsi="Courier New" w:cs="Courier New"/>
          <w:sz w:val="18"/>
          <w:szCs w:val="18"/>
        </w:rPr>
        <w:t xml:space="preserve"> BATCH NUMBER (#10) Modified</w:t>
      </w:r>
    </w:p>
    <w:p w14:paraId="670654B8"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(#161.4)</w:t>
      </w:r>
    </w:p>
    <w:p w14:paraId="78ED0E80"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FEE BASIS BATCH (#161.7)   NUMBER (.01)            Modified</w:t>
      </w:r>
    </w:p>
    <w:p w14:paraId="395247C6"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ADJUSTMENT REASON          REMITTANCE REMARK (5)   New </w:t>
      </w:r>
    </w:p>
    <w:p w14:paraId="249859C3"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(#161.91)                  CORE SCENARIO (6)       New</w:t>
      </w:r>
    </w:p>
    <w:p w14:paraId="03B857B9"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ADJUSTMENT GROUP (7)    New</w:t>
      </w:r>
    </w:p>
    <w:p w14:paraId="520A0B6E"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REMITTANCE REMARK          ADJUSTMENT GROUP (3)    New</w:t>
      </w:r>
    </w:p>
    <w:p w14:paraId="66654FC7"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(#161.93) </w:t>
      </w:r>
    </w:p>
    <w:p w14:paraId="57B276CF"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FEE BASIS PAYMENT (#162)   ADJUSTMENT (162.08,1)   New</w:t>
      </w:r>
    </w:p>
    <w:p w14:paraId="7484C427"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PAYMENT METHODOLOGY     New</w:t>
      </w:r>
    </w:p>
    <w:p w14:paraId="24660E05"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(162.03,82)</w:t>
      </w:r>
    </w:p>
    <w:p w14:paraId="7A34A769"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AUTHORIZATION NUMBER    New</w:t>
      </w:r>
    </w:p>
    <w:p w14:paraId="51075FEE"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(162.03,83)</w:t>
      </w:r>
    </w:p>
    <w:p w14:paraId="22F7FFCF"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ATTACHMENT ID           New</w:t>
      </w:r>
    </w:p>
    <w:p w14:paraId="1F1D7394"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(162.03,84)</w:t>
      </w:r>
    </w:p>
    <w:p w14:paraId="47E7C444"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FEE BASIS PHARMACY INVOICE ADJUSTMENT (#162.15,1</w:t>
      </w:r>
      <w:proofErr w:type="gramStart"/>
      <w:r w:rsidRPr="00976183">
        <w:rPr>
          <w:rFonts w:ascii="Courier New" w:hAnsi="Courier New" w:cs="Courier New"/>
          <w:sz w:val="18"/>
          <w:szCs w:val="18"/>
        </w:rPr>
        <w:t>)  New</w:t>
      </w:r>
      <w:proofErr w:type="gramEnd"/>
    </w:p>
    <w:p w14:paraId="216133D4"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(#162.1)</w:t>
      </w:r>
    </w:p>
    <w:p w14:paraId="290E1EAA"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AUTHORIZATION NUMBER    New</w:t>
      </w:r>
    </w:p>
    <w:p w14:paraId="1DBB20A6"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(162.11,40)</w:t>
      </w:r>
    </w:p>
    <w:p w14:paraId="2EE03F52"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FEE BASIS INVOICE (#162.5) ADJUSTMENT (#162.559,1) New</w:t>
      </w:r>
    </w:p>
    <w:p w14:paraId="6BE9FD69"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AUTHORIZATION NUMBER    New</w:t>
      </w:r>
    </w:p>
    <w:p w14:paraId="0AAB9012"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(162.5,88)</w:t>
      </w:r>
    </w:p>
    <w:p w14:paraId="72C2BDCE"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ATTACHMENT ID           New</w:t>
      </w:r>
    </w:p>
    <w:p w14:paraId="33F87BAD"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(162.5,91)</w:t>
      </w:r>
    </w:p>
    <w:p w14:paraId="5EAD6ECB"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PAYMENT METHODOLOGY     New</w:t>
      </w:r>
    </w:p>
    <w:p w14:paraId="3E803E82"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 xml:space="preserve">                           (162.5,90)</w:t>
      </w:r>
    </w:p>
    <w:p w14:paraId="58EAD61E" w14:textId="77777777" w:rsidR="009143A6" w:rsidRPr="00976183" w:rsidRDefault="009143A6" w:rsidP="009143A6">
      <w:pPr>
        <w:autoSpaceDE w:val="0"/>
        <w:autoSpaceDN w:val="0"/>
        <w:adjustRightInd w:val="0"/>
        <w:rPr>
          <w:rFonts w:ascii="Courier New" w:hAnsi="Courier New" w:cs="Courier New"/>
          <w:sz w:val="18"/>
          <w:szCs w:val="18"/>
        </w:rPr>
      </w:pPr>
      <w:r w:rsidRPr="00976183">
        <w:rPr>
          <w:rFonts w:ascii="Courier New" w:hAnsi="Courier New" w:cs="Courier New"/>
          <w:sz w:val="18"/>
          <w:szCs w:val="18"/>
        </w:rPr>
        <w:t>FEE BASIS PAYMENT                                  New</w:t>
      </w:r>
    </w:p>
    <w:p w14:paraId="44253562" w14:textId="77777777" w:rsidR="00D669A9" w:rsidRPr="00F779A1" w:rsidRDefault="009143A6" w:rsidP="009143A6">
      <w:pPr>
        <w:autoSpaceDE w:val="0"/>
        <w:autoSpaceDN w:val="0"/>
        <w:adjustRightInd w:val="0"/>
        <w:rPr>
          <w:rFonts w:ascii="Courier New" w:hAnsi="Courier New" w:cs="Courier New"/>
          <w:sz w:val="20"/>
          <w:szCs w:val="20"/>
        </w:rPr>
      </w:pPr>
      <w:r w:rsidRPr="00976183">
        <w:rPr>
          <w:rFonts w:ascii="Courier New" w:hAnsi="Courier New" w:cs="Courier New"/>
          <w:sz w:val="18"/>
          <w:szCs w:val="18"/>
        </w:rPr>
        <w:t>METHODOLOGY (#163.98)</w:t>
      </w:r>
    </w:p>
    <w:p w14:paraId="627DCD70" w14:textId="77777777" w:rsidR="00D669A9" w:rsidRPr="00F779A1" w:rsidRDefault="00D669A9" w:rsidP="00744977">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0F3F1D8E" w14:textId="77777777" w:rsidR="008C48EE" w:rsidRPr="00F779A1" w:rsidRDefault="008C48EE" w:rsidP="00EB1CA9">
      <w:pPr>
        <w:pStyle w:val="Heading2"/>
      </w:pPr>
      <w:bookmarkStart w:id="32" w:name="_Toc425173585"/>
      <w:bookmarkStart w:id="33" w:name="_Toc495669939"/>
      <w:r w:rsidRPr="00F779A1">
        <w:t>Forms</w:t>
      </w:r>
      <w:bookmarkEnd w:id="32"/>
      <w:bookmarkEnd w:id="33"/>
    </w:p>
    <w:p w14:paraId="035D783A" w14:textId="77777777" w:rsidR="007D111A" w:rsidRPr="00F779A1" w:rsidRDefault="007D111A" w:rsidP="009F52E4">
      <w:r w:rsidRPr="00F779A1">
        <w:t>N/A</w:t>
      </w:r>
    </w:p>
    <w:p w14:paraId="33D9FFEB" w14:textId="77777777" w:rsidR="007D111A" w:rsidRPr="00F779A1" w:rsidRDefault="008C48EE" w:rsidP="00EB1CA9">
      <w:pPr>
        <w:pStyle w:val="Heading2"/>
      </w:pPr>
      <w:bookmarkStart w:id="34" w:name="_Toc425173586"/>
      <w:bookmarkStart w:id="35" w:name="_Toc495669940"/>
      <w:r w:rsidRPr="00F779A1">
        <w:t>Mail Groups</w:t>
      </w:r>
      <w:bookmarkEnd w:id="34"/>
      <w:bookmarkEnd w:id="35"/>
    </w:p>
    <w:p w14:paraId="4D3BB2B6" w14:textId="77777777" w:rsidR="007D111A" w:rsidRPr="00F779A1" w:rsidRDefault="007D111A"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Mail Group Name          New/Modified/Deleted</w:t>
      </w:r>
    </w:p>
    <w:p w14:paraId="0643CFE1" w14:textId="77777777" w:rsidR="007D111A" w:rsidRPr="00F779A1" w:rsidRDefault="007D111A"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          --------------------     </w:t>
      </w:r>
    </w:p>
    <w:p w14:paraId="728AA375" w14:textId="77777777" w:rsidR="007D111A" w:rsidRPr="000B799B" w:rsidRDefault="00F12482" w:rsidP="000B799B">
      <w:pPr>
        <w:autoSpaceDE w:val="0"/>
        <w:autoSpaceDN w:val="0"/>
        <w:adjustRightInd w:val="0"/>
        <w:rPr>
          <w:rFonts w:ascii="Courier New" w:hAnsi="Courier New" w:cs="Courier New"/>
          <w:sz w:val="18"/>
          <w:szCs w:val="18"/>
        </w:rPr>
      </w:pPr>
      <w:r w:rsidRPr="000B799B">
        <w:rPr>
          <w:rFonts w:ascii="Courier New" w:hAnsi="Courier New" w:cs="Courier New"/>
          <w:sz w:val="18"/>
          <w:szCs w:val="18"/>
        </w:rPr>
        <w:t>N/A</w:t>
      </w:r>
    </w:p>
    <w:p w14:paraId="4BADAC99" w14:textId="77777777" w:rsidR="007D111A" w:rsidRPr="00F779A1" w:rsidRDefault="008C48EE" w:rsidP="00EB1CA9">
      <w:pPr>
        <w:pStyle w:val="Heading2"/>
      </w:pPr>
      <w:bookmarkStart w:id="36" w:name="_Toc425173587"/>
      <w:bookmarkStart w:id="37" w:name="_Toc495669941"/>
      <w:r w:rsidRPr="00F779A1">
        <w:t>Options</w:t>
      </w:r>
      <w:bookmarkEnd w:id="36"/>
      <w:bookmarkEnd w:id="37"/>
    </w:p>
    <w:p w14:paraId="60C35567" w14:textId="77777777" w:rsidR="00F01EC9" w:rsidRPr="005107AF" w:rsidRDefault="00F01EC9" w:rsidP="00F01EC9">
      <w:pPr>
        <w:autoSpaceDE w:val="0"/>
        <w:autoSpaceDN w:val="0"/>
        <w:adjustRightInd w:val="0"/>
        <w:rPr>
          <w:rFonts w:ascii="Courier New" w:hAnsi="Courier New" w:cs="Courier New"/>
          <w:sz w:val="18"/>
          <w:szCs w:val="18"/>
        </w:rPr>
      </w:pPr>
      <w:r w:rsidRPr="005107AF">
        <w:rPr>
          <w:rFonts w:ascii="Courier New" w:hAnsi="Courier New" w:cs="Courier New"/>
          <w:sz w:val="18"/>
          <w:szCs w:val="18"/>
        </w:rPr>
        <w:t>Option Name            Type               New/Modified/Deleted</w:t>
      </w:r>
    </w:p>
    <w:p w14:paraId="40B038DE" w14:textId="77777777" w:rsidR="00F01EC9" w:rsidRPr="005107AF" w:rsidRDefault="00F01EC9" w:rsidP="00F01EC9">
      <w:pPr>
        <w:autoSpaceDE w:val="0"/>
        <w:autoSpaceDN w:val="0"/>
        <w:adjustRightInd w:val="0"/>
        <w:rPr>
          <w:rFonts w:ascii="Courier New" w:hAnsi="Courier New" w:cs="Courier New"/>
          <w:sz w:val="18"/>
          <w:szCs w:val="18"/>
        </w:rPr>
      </w:pPr>
      <w:r w:rsidRPr="005107AF">
        <w:rPr>
          <w:rFonts w:ascii="Courier New" w:hAnsi="Courier New" w:cs="Courier New"/>
          <w:sz w:val="18"/>
          <w:szCs w:val="18"/>
        </w:rPr>
        <w:t xml:space="preserve">-----------            ----               -------------------- </w:t>
      </w:r>
    </w:p>
    <w:p w14:paraId="43827E6E" w14:textId="77777777" w:rsidR="00F01EC9" w:rsidRDefault="00F01EC9" w:rsidP="00F01EC9">
      <w:pPr>
        <w:autoSpaceDE w:val="0"/>
        <w:autoSpaceDN w:val="0"/>
        <w:adjustRightInd w:val="0"/>
        <w:rPr>
          <w:rFonts w:ascii="Courier New" w:hAnsi="Courier New" w:cs="Courier New"/>
          <w:sz w:val="18"/>
          <w:szCs w:val="18"/>
        </w:rPr>
      </w:pPr>
      <w:r>
        <w:rPr>
          <w:rFonts w:ascii="Courier New" w:hAnsi="Courier New" w:cs="Courier New"/>
          <w:sz w:val="18"/>
          <w:szCs w:val="18"/>
        </w:rPr>
        <w:t>FBAA BATCH 7YR PURGE   run routine        New</w:t>
      </w:r>
    </w:p>
    <w:p w14:paraId="00391D61" w14:textId="77777777" w:rsidR="00C321D4" w:rsidRDefault="00F01EC9" w:rsidP="00F01EC9">
      <w:pPr>
        <w:autoSpaceDE w:val="0"/>
        <w:autoSpaceDN w:val="0"/>
        <w:adjustRightInd w:val="0"/>
        <w:rPr>
          <w:rFonts w:ascii="Courier New" w:hAnsi="Courier New" w:cs="Courier New"/>
          <w:sz w:val="18"/>
          <w:szCs w:val="18"/>
        </w:rPr>
      </w:pPr>
      <w:r>
        <w:rPr>
          <w:rFonts w:ascii="Courier New" w:hAnsi="Courier New" w:cs="Courier New"/>
          <w:sz w:val="18"/>
          <w:szCs w:val="18"/>
        </w:rPr>
        <w:t>ZTMQUEUABLE OPTIONS    menu               Modified</w:t>
      </w:r>
    </w:p>
    <w:p w14:paraId="2A28B66E" w14:textId="77777777" w:rsidR="008C48EE" w:rsidRPr="00F779A1" w:rsidRDefault="008C48EE" w:rsidP="00EB1CA9">
      <w:pPr>
        <w:pStyle w:val="Heading2"/>
      </w:pPr>
      <w:bookmarkStart w:id="38" w:name="_Toc443477054"/>
      <w:bookmarkStart w:id="39" w:name="_Toc425173588"/>
      <w:bookmarkStart w:id="40" w:name="_Toc495669942"/>
      <w:bookmarkEnd w:id="38"/>
      <w:r w:rsidRPr="00F779A1">
        <w:lastRenderedPageBreak/>
        <w:t>Protocols</w:t>
      </w:r>
      <w:bookmarkEnd w:id="39"/>
      <w:bookmarkEnd w:id="40"/>
    </w:p>
    <w:p w14:paraId="76EB6989" w14:textId="77777777" w:rsidR="007D111A" w:rsidRPr="000B799B" w:rsidRDefault="007D111A" w:rsidP="000B799B">
      <w:pPr>
        <w:autoSpaceDE w:val="0"/>
        <w:autoSpaceDN w:val="0"/>
        <w:adjustRightInd w:val="0"/>
        <w:rPr>
          <w:rFonts w:ascii="Courier New" w:hAnsi="Courier New" w:cs="Courier New"/>
          <w:sz w:val="18"/>
          <w:szCs w:val="18"/>
        </w:rPr>
      </w:pPr>
      <w:r w:rsidRPr="000B799B">
        <w:rPr>
          <w:rFonts w:ascii="Courier New" w:hAnsi="Courier New" w:cs="Courier New"/>
          <w:sz w:val="18"/>
          <w:szCs w:val="18"/>
        </w:rPr>
        <w:t>N/A</w:t>
      </w:r>
    </w:p>
    <w:p w14:paraId="403C9140" w14:textId="77777777" w:rsidR="007D111A" w:rsidRPr="00F779A1" w:rsidRDefault="008C48EE" w:rsidP="00EB1CA9">
      <w:pPr>
        <w:pStyle w:val="Heading2"/>
      </w:pPr>
      <w:bookmarkStart w:id="41" w:name="_Toc425173589"/>
      <w:bookmarkStart w:id="42" w:name="_Toc495669943"/>
      <w:r w:rsidRPr="00F779A1">
        <w:t>Security Keys</w:t>
      </w:r>
      <w:bookmarkEnd w:id="41"/>
      <w:bookmarkEnd w:id="42"/>
      <w:r w:rsidRPr="00F779A1">
        <w:t xml:space="preserve"> </w:t>
      </w:r>
    </w:p>
    <w:p w14:paraId="6E9D0E0D" w14:textId="77777777" w:rsidR="007D111A" w:rsidRPr="000B799B" w:rsidRDefault="00F01EC9" w:rsidP="000B799B">
      <w:pPr>
        <w:autoSpaceDE w:val="0"/>
        <w:autoSpaceDN w:val="0"/>
        <w:adjustRightInd w:val="0"/>
        <w:rPr>
          <w:rFonts w:ascii="Courier New" w:hAnsi="Courier New" w:cs="Courier New"/>
          <w:sz w:val="18"/>
          <w:szCs w:val="18"/>
        </w:rPr>
      </w:pPr>
      <w:r w:rsidRPr="000B799B">
        <w:rPr>
          <w:rFonts w:ascii="Courier New" w:hAnsi="Courier New" w:cs="Courier New"/>
          <w:sz w:val="18"/>
          <w:szCs w:val="18"/>
        </w:rPr>
        <w:t>N/A</w:t>
      </w:r>
    </w:p>
    <w:p w14:paraId="1A3105B5" w14:textId="77777777" w:rsidR="008C48EE" w:rsidRPr="00F779A1" w:rsidRDefault="008C48EE" w:rsidP="00EB1CA9">
      <w:pPr>
        <w:pStyle w:val="Heading2"/>
      </w:pPr>
      <w:bookmarkStart w:id="43" w:name="_Ref423467741"/>
      <w:bookmarkStart w:id="44" w:name="_Toc425173590"/>
      <w:bookmarkStart w:id="45" w:name="_Toc495669944"/>
      <w:r w:rsidRPr="00F779A1">
        <w:t>Templates</w:t>
      </w:r>
      <w:bookmarkEnd w:id="43"/>
      <w:bookmarkEnd w:id="44"/>
      <w:bookmarkEnd w:id="45"/>
      <w:r w:rsidRPr="00F779A1">
        <w:t xml:space="preserve"> </w:t>
      </w:r>
    </w:p>
    <w:p w14:paraId="65B4A354" w14:textId="77777777" w:rsidR="00F20ADA" w:rsidRPr="005107AF" w:rsidRDefault="00F20ADA" w:rsidP="00F20ADA">
      <w:pPr>
        <w:autoSpaceDE w:val="0"/>
        <w:autoSpaceDN w:val="0"/>
        <w:adjustRightInd w:val="0"/>
        <w:rPr>
          <w:rFonts w:ascii="Courier New" w:hAnsi="Courier New" w:cs="Courier New"/>
          <w:sz w:val="18"/>
          <w:szCs w:val="18"/>
        </w:rPr>
      </w:pPr>
      <w:r w:rsidRPr="005107AF">
        <w:rPr>
          <w:rFonts w:ascii="Courier New" w:hAnsi="Courier New" w:cs="Courier New"/>
          <w:sz w:val="18"/>
          <w:szCs w:val="18"/>
        </w:rPr>
        <w:t>Template Name      Type      File Name (</w:t>
      </w:r>
      <w:proofErr w:type="gramStart"/>
      <w:r w:rsidRPr="005107AF">
        <w:rPr>
          <w:rFonts w:ascii="Courier New" w:hAnsi="Courier New" w:cs="Courier New"/>
          <w:sz w:val="18"/>
          <w:szCs w:val="18"/>
        </w:rPr>
        <w:t>Number)  New</w:t>
      </w:r>
      <w:proofErr w:type="gramEnd"/>
      <w:r w:rsidRPr="005107AF">
        <w:rPr>
          <w:rFonts w:ascii="Courier New" w:hAnsi="Courier New" w:cs="Courier New"/>
          <w:sz w:val="18"/>
          <w:szCs w:val="18"/>
        </w:rPr>
        <w:t xml:space="preserve">/Modified/Deleted </w:t>
      </w:r>
    </w:p>
    <w:p w14:paraId="5DEABEA8" w14:textId="77777777" w:rsidR="00F20ADA" w:rsidRPr="005107AF" w:rsidRDefault="00F20ADA" w:rsidP="00F20ADA">
      <w:pPr>
        <w:autoSpaceDE w:val="0"/>
        <w:autoSpaceDN w:val="0"/>
        <w:adjustRightInd w:val="0"/>
        <w:rPr>
          <w:rFonts w:ascii="Courier New" w:hAnsi="Courier New" w:cs="Courier New"/>
          <w:sz w:val="18"/>
          <w:szCs w:val="18"/>
        </w:rPr>
      </w:pPr>
      <w:r w:rsidRPr="005107AF">
        <w:rPr>
          <w:rFonts w:ascii="Courier New" w:hAnsi="Courier New" w:cs="Courier New"/>
          <w:sz w:val="18"/>
          <w:szCs w:val="18"/>
        </w:rPr>
        <w:t>-------------      ----      ------------------  --------------------</w:t>
      </w:r>
    </w:p>
    <w:p w14:paraId="11A11783" w14:textId="77777777" w:rsidR="00F20ADA" w:rsidRPr="00F555FB" w:rsidRDefault="00F20ADA" w:rsidP="00F20ADA">
      <w:pPr>
        <w:rPr>
          <w:rFonts w:ascii="Courier New" w:hAnsi="Courier New" w:cs="Courier New"/>
          <w:bCs/>
          <w:sz w:val="18"/>
          <w:szCs w:val="18"/>
        </w:rPr>
      </w:pPr>
      <w:r w:rsidRPr="00F555FB">
        <w:rPr>
          <w:rFonts w:ascii="Courier New" w:hAnsi="Courier New" w:cs="Courier New"/>
          <w:bCs/>
          <w:sz w:val="18"/>
          <w:szCs w:val="18"/>
        </w:rPr>
        <w:t xml:space="preserve">FBCH EDIT </w:t>
      </w:r>
      <w:proofErr w:type="gramStart"/>
      <w:r w:rsidRPr="00F555FB">
        <w:rPr>
          <w:rFonts w:ascii="Courier New" w:hAnsi="Courier New" w:cs="Courier New"/>
          <w:bCs/>
          <w:sz w:val="18"/>
          <w:szCs w:val="18"/>
        </w:rPr>
        <w:t>PAYMENT  INPUT</w:t>
      </w:r>
      <w:proofErr w:type="gramEnd"/>
      <w:r w:rsidRPr="00F555FB">
        <w:rPr>
          <w:rFonts w:ascii="Courier New" w:hAnsi="Courier New" w:cs="Courier New"/>
          <w:bCs/>
          <w:sz w:val="18"/>
          <w:szCs w:val="18"/>
        </w:rPr>
        <w:t xml:space="preserve">     FEE BASIS INVOICE (162.5)   Modified</w:t>
      </w:r>
    </w:p>
    <w:p w14:paraId="6C0FC651" w14:textId="77777777" w:rsidR="00F20ADA" w:rsidRPr="00F555FB" w:rsidRDefault="00F20ADA" w:rsidP="00F20ADA">
      <w:pPr>
        <w:rPr>
          <w:rFonts w:ascii="Courier New" w:hAnsi="Courier New" w:cs="Courier New"/>
          <w:bCs/>
          <w:sz w:val="18"/>
          <w:szCs w:val="18"/>
        </w:rPr>
      </w:pPr>
      <w:r w:rsidRPr="00F555FB">
        <w:rPr>
          <w:rFonts w:ascii="Courier New" w:hAnsi="Courier New" w:cs="Courier New"/>
          <w:bCs/>
          <w:sz w:val="18"/>
          <w:szCs w:val="18"/>
        </w:rPr>
        <w:t>FBCH ENTER PAYMENT INPUT     FEE BASIS INVOICE (162.5)   Modified</w:t>
      </w:r>
    </w:p>
    <w:p w14:paraId="34380770" w14:textId="77777777" w:rsidR="00F20ADA" w:rsidRPr="00F555FB" w:rsidRDefault="00F20ADA" w:rsidP="00F20ADA">
      <w:pPr>
        <w:rPr>
          <w:rFonts w:ascii="Courier New" w:hAnsi="Courier New" w:cs="Courier New"/>
          <w:bCs/>
          <w:sz w:val="18"/>
          <w:szCs w:val="18"/>
        </w:rPr>
      </w:pPr>
      <w:r w:rsidRPr="00F555FB">
        <w:rPr>
          <w:rFonts w:ascii="Courier New" w:hAnsi="Courier New" w:cs="Courier New"/>
          <w:bCs/>
          <w:sz w:val="18"/>
          <w:szCs w:val="18"/>
        </w:rPr>
        <w:t xml:space="preserve">FBNH EDIT </w:t>
      </w:r>
      <w:proofErr w:type="gramStart"/>
      <w:r w:rsidRPr="00F555FB">
        <w:rPr>
          <w:rFonts w:ascii="Courier New" w:hAnsi="Courier New" w:cs="Courier New"/>
          <w:bCs/>
          <w:sz w:val="18"/>
          <w:szCs w:val="18"/>
        </w:rPr>
        <w:t>PAYMENT  INPUT</w:t>
      </w:r>
      <w:proofErr w:type="gramEnd"/>
      <w:r w:rsidRPr="00F555FB">
        <w:rPr>
          <w:rFonts w:ascii="Courier New" w:hAnsi="Courier New" w:cs="Courier New"/>
          <w:bCs/>
          <w:sz w:val="18"/>
          <w:szCs w:val="18"/>
        </w:rPr>
        <w:t xml:space="preserve">     FEE BASIS INVOICE (162.5)   Modified</w:t>
      </w:r>
    </w:p>
    <w:p w14:paraId="648230D2" w14:textId="77777777" w:rsidR="007D111A" w:rsidRPr="00F779A1" w:rsidRDefault="007D111A" w:rsidP="00EB1CA9">
      <w:pPr>
        <w:pStyle w:val="Heading2"/>
      </w:pPr>
      <w:bookmarkStart w:id="46" w:name="_Toc425173591"/>
      <w:bookmarkStart w:id="47" w:name="_Toc495669945"/>
      <w:r w:rsidRPr="00F779A1">
        <w:t>Bulletins</w:t>
      </w:r>
      <w:bookmarkEnd w:id="46"/>
      <w:bookmarkEnd w:id="47"/>
    </w:p>
    <w:p w14:paraId="7197E006" w14:textId="77777777" w:rsidR="00277DB5" w:rsidRPr="00CA40DF" w:rsidRDefault="00277DB5" w:rsidP="00277DB5">
      <w:pPr>
        <w:rPr>
          <w:sz w:val="24"/>
        </w:rPr>
      </w:pPr>
      <w:r w:rsidRPr="00CA40DF">
        <w:rPr>
          <w:sz w:val="24"/>
        </w:rPr>
        <w:t>There are no bulletins associated with this patch.</w:t>
      </w:r>
    </w:p>
    <w:p w14:paraId="6A7A2A0F" w14:textId="77777777" w:rsidR="007D111A" w:rsidRDefault="002E562C" w:rsidP="00EB1CA9">
      <w:pPr>
        <w:pStyle w:val="Heading2"/>
      </w:pPr>
      <w:bookmarkStart w:id="48" w:name="_Toc425173592"/>
      <w:bookmarkStart w:id="49" w:name="_Toc495669946"/>
      <w:r w:rsidRPr="00F779A1">
        <w:t>Additional Information</w:t>
      </w:r>
      <w:bookmarkEnd w:id="48"/>
      <w:bookmarkEnd w:id="49"/>
    </w:p>
    <w:p w14:paraId="6BAC603B" w14:textId="77777777" w:rsidR="00550B2C" w:rsidRPr="00CA40DF" w:rsidRDefault="00277DB5" w:rsidP="00277DB5">
      <w:pPr>
        <w:rPr>
          <w:sz w:val="24"/>
        </w:rPr>
      </w:pPr>
      <w:r w:rsidRPr="00CA40DF">
        <w:rPr>
          <w:sz w:val="24"/>
        </w:rPr>
        <w:t>No additional information is included with this installation guide.</w:t>
      </w:r>
    </w:p>
    <w:p w14:paraId="4EF4AF05" w14:textId="77777777" w:rsidR="007D111A" w:rsidRDefault="007D111A" w:rsidP="00EB1CA9">
      <w:pPr>
        <w:pStyle w:val="Heading2"/>
      </w:pPr>
      <w:bookmarkStart w:id="50" w:name="_Toc425173593"/>
      <w:bookmarkStart w:id="51" w:name="_Toc495669947"/>
      <w:r w:rsidRPr="00F779A1">
        <w:t>New Service Requests (NSRs)</w:t>
      </w:r>
      <w:bookmarkEnd w:id="50"/>
      <w:bookmarkEnd w:id="51"/>
    </w:p>
    <w:p w14:paraId="1BEB28C3" w14:textId="77777777" w:rsidR="00550B2C" w:rsidRPr="00CA40DF" w:rsidRDefault="00550B2C" w:rsidP="00277DB5">
      <w:pPr>
        <w:rPr>
          <w:sz w:val="24"/>
        </w:rPr>
      </w:pPr>
      <w:r w:rsidRPr="00CA40DF">
        <w:rPr>
          <w:sz w:val="24"/>
        </w:rPr>
        <w:t xml:space="preserve">There are no </w:t>
      </w:r>
      <w:r w:rsidR="00277DB5" w:rsidRPr="00CA40DF">
        <w:rPr>
          <w:sz w:val="24"/>
        </w:rPr>
        <w:t>NSRs</w:t>
      </w:r>
      <w:r w:rsidRPr="00CA40DF">
        <w:rPr>
          <w:sz w:val="24"/>
        </w:rPr>
        <w:t xml:space="preserve"> </w:t>
      </w:r>
      <w:r w:rsidR="00277DB5" w:rsidRPr="00CA40DF">
        <w:rPr>
          <w:sz w:val="24"/>
        </w:rPr>
        <w:t>associated with</w:t>
      </w:r>
      <w:r w:rsidRPr="00CA40DF">
        <w:rPr>
          <w:sz w:val="24"/>
        </w:rPr>
        <w:t xml:space="preserve"> this patch.</w:t>
      </w:r>
    </w:p>
    <w:p w14:paraId="2787816E" w14:textId="77777777" w:rsidR="007D111A" w:rsidRPr="00F779A1" w:rsidRDefault="007D111A" w:rsidP="00EB1CA9">
      <w:pPr>
        <w:pStyle w:val="Heading2"/>
      </w:pPr>
      <w:bookmarkStart w:id="52" w:name="_Toc425173594"/>
      <w:bookmarkStart w:id="53" w:name="_Toc495669948"/>
      <w:r w:rsidRPr="00F779A1">
        <w:t>Patient Safety Issues (PSIs)</w:t>
      </w:r>
      <w:bookmarkEnd w:id="52"/>
      <w:bookmarkEnd w:id="53"/>
    </w:p>
    <w:p w14:paraId="147D2278" w14:textId="77777777" w:rsidR="007D111A" w:rsidRPr="00CA40DF" w:rsidRDefault="00277DB5" w:rsidP="0048098B">
      <w:pPr>
        <w:rPr>
          <w:sz w:val="24"/>
        </w:rPr>
      </w:pPr>
      <w:r w:rsidRPr="00CA40DF">
        <w:rPr>
          <w:sz w:val="24"/>
        </w:rPr>
        <w:t>There are no PSIs associated with this patch.</w:t>
      </w:r>
    </w:p>
    <w:p w14:paraId="1FA01057" w14:textId="77777777" w:rsidR="00754A0E" w:rsidRPr="00F779A1" w:rsidRDefault="00482389" w:rsidP="00EB1CA9">
      <w:pPr>
        <w:pStyle w:val="Heading2"/>
      </w:pPr>
      <w:bookmarkStart w:id="54" w:name="_Toc425173595"/>
      <w:bookmarkStart w:id="55" w:name="_Toc495669949"/>
      <w:r w:rsidRPr="00F779A1">
        <w:t>Estimated Installation Time</w:t>
      </w:r>
      <w:bookmarkEnd w:id="54"/>
      <w:bookmarkEnd w:id="55"/>
    </w:p>
    <w:p w14:paraId="5A9F9CAA" w14:textId="77777777" w:rsidR="009C26B6" w:rsidRPr="003A5367" w:rsidRDefault="00AB7D5B" w:rsidP="00AB7D5B">
      <w:pPr>
        <w:rPr>
          <w:sz w:val="24"/>
        </w:rPr>
      </w:pPr>
      <w:r w:rsidRPr="00CA40DF">
        <w:rPr>
          <w:sz w:val="24"/>
        </w:rPr>
        <w:t>The estimat</w:t>
      </w:r>
      <w:r w:rsidR="00F428B6" w:rsidRPr="00CA40DF">
        <w:rPr>
          <w:sz w:val="24"/>
        </w:rPr>
        <w:t xml:space="preserve">ed installation time for </w:t>
      </w:r>
      <w:r w:rsidR="00626078" w:rsidRPr="00CA40DF">
        <w:rPr>
          <w:sz w:val="24"/>
        </w:rPr>
        <w:t>Fee Basis Patch FB*3.5*</w:t>
      </w:r>
      <w:r w:rsidR="00F20ADA" w:rsidRPr="00CA40DF">
        <w:rPr>
          <w:sz w:val="24"/>
        </w:rPr>
        <w:t>158</w:t>
      </w:r>
      <w:r w:rsidRPr="00CA40DF">
        <w:rPr>
          <w:sz w:val="24"/>
        </w:rPr>
        <w:t xml:space="preserve"> is less than </w:t>
      </w:r>
      <w:r w:rsidR="00EA1F60" w:rsidRPr="00CA40DF">
        <w:rPr>
          <w:sz w:val="24"/>
        </w:rPr>
        <w:t>one</w:t>
      </w:r>
      <w:r w:rsidR="00B65AD3" w:rsidRPr="00CA40DF">
        <w:rPr>
          <w:sz w:val="24"/>
        </w:rPr>
        <w:t xml:space="preserve"> </w:t>
      </w:r>
      <w:r w:rsidR="00EA1F60" w:rsidRPr="00CA40DF">
        <w:rPr>
          <w:sz w:val="24"/>
        </w:rPr>
        <w:t>minute.</w:t>
      </w:r>
    </w:p>
    <w:p w14:paraId="384A1567" w14:textId="77777777" w:rsidR="00482389" w:rsidRPr="00F779A1" w:rsidRDefault="00862961" w:rsidP="0030636E">
      <w:pPr>
        <w:pStyle w:val="Heading1"/>
      </w:pPr>
      <w:r>
        <w:br w:type="page"/>
      </w:r>
      <w:bookmarkStart w:id="56" w:name="_Toc425173596"/>
      <w:bookmarkStart w:id="57" w:name="_Toc495669950"/>
      <w:r w:rsidR="00080EC8" w:rsidRPr="00F779A1">
        <w:lastRenderedPageBreak/>
        <w:t>Pre/Post Installation Overview</w:t>
      </w:r>
      <w:bookmarkEnd w:id="56"/>
      <w:bookmarkEnd w:id="57"/>
    </w:p>
    <w:p w14:paraId="0D23DCA0" w14:textId="77777777" w:rsidR="00036A12" w:rsidRDefault="00036A12" w:rsidP="00036A12">
      <w:r>
        <w:t>Pre-Installation Instructions:</w:t>
      </w:r>
    </w:p>
    <w:p w14:paraId="33D38F30" w14:textId="77777777" w:rsidR="00036A12" w:rsidRDefault="00036A12" w:rsidP="00036A12">
      <w:r>
        <w:t>------------------------------</w:t>
      </w:r>
    </w:p>
    <w:p w14:paraId="5628EC98" w14:textId="77777777" w:rsidR="004F4B47" w:rsidRPr="004F4B47" w:rsidRDefault="004F4B47" w:rsidP="004F4B47">
      <w:pPr>
        <w:rPr>
          <w:b/>
        </w:rPr>
      </w:pPr>
      <w:r w:rsidRPr="005B7DB5">
        <w:rPr>
          <w:rFonts w:ascii="Arial" w:hAnsi="Arial"/>
          <w:b/>
          <w:sz w:val="28"/>
          <w:szCs w:val="28"/>
        </w:rPr>
        <w:pict w14:anchorId="7BB54E34">
          <v:shape id="_x0000_i1026" type="#_x0000_t75" alt="Caution" style="width:32.25pt;height:32.25pt" fillcolor="window">
            <v:imagedata r:id="rId28" o:title=""/>
          </v:shape>
        </w:pict>
      </w:r>
      <w:r w:rsidRPr="004F4B47">
        <w:rPr>
          <w:b/>
        </w:rPr>
        <w:t xml:space="preserve">ALL Payment Batches MUST be </w:t>
      </w:r>
      <w:proofErr w:type="gramStart"/>
      <w:r w:rsidRPr="004F4B47">
        <w:rPr>
          <w:b/>
        </w:rPr>
        <w:t>Transmitted  to</w:t>
      </w:r>
      <w:proofErr w:type="gramEnd"/>
      <w:r w:rsidRPr="004F4B47">
        <w:rPr>
          <w:b/>
        </w:rPr>
        <w:t xml:space="preserve"> Central Fee and have a status of 'Vouchered' prior to installing FB*3.5*158.</w:t>
      </w:r>
    </w:p>
    <w:p w14:paraId="7B0959FC" w14:textId="77777777" w:rsidR="004F4B47" w:rsidRDefault="004F4B47" w:rsidP="00036A12"/>
    <w:p w14:paraId="30CDFF6D" w14:textId="77777777" w:rsidR="00036A12" w:rsidRDefault="00036A12" w:rsidP="00036A12">
      <w:r>
        <w:t>This patch may be installed with users on the system although it is recommended that it be installed during non-peak hours to minimize</w:t>
      </w:r>
      <w:r w:rsidR="004F4B47">
        <w:t xml:space="preserve"> </w:t>
      </w:r>
      <w:r>
        <w:t>potential disruption to users.  This patch should take less than 5 minutes to install.</w:t>
      </w:r>
    </w:p>
    <w:p w14:paraId="69CCBB35" w14:textId="77777777" w:rsidR="00036A12" w:rsidRDefault="00036A12" w:rsidP="00036A12"/>
    <w:p w14:paraId="6E36CC73" w14:textId="77777777" w:rsidR="00036A12" w:rsidRPr="00036A12" w:rsidRDefault="00036A12" w:rsidP="001A0BDE">
      <w:r>
        <w:t>There are no options to disable for this installation.</w:t>
      </w:r>
    </w:p>
    <w:p w14:paraId="474E3CB5" w14:textId="77777777" w:rsidR="00036A12" w:rsidRDefault="00036A12" w:rsidP="001A0BDE">
      <w:pPr>
        <w:rPr>
          <w:sz w:val="24"/>
        </w:rPr>
      </w:pPr>
    </w:p>
    <w:p w14:paraId="1F7BB902" w14:textId="77777777" w:rsidR="00080EC8" w:rsidRPr="00CA40DF" w:rsidRDefault="001A0BDE" w:rsidP="001A0BDE">
      <w:pPr>
        <w:rPr>
          <w:sz w:val="24"/>
        </w:rPr>
      </w:pPr>
      <w:r w:rsidRPr="00CA40DF">
        <w:rPr>
          <w:sz w:val="24"/>
        </w:rPr>
        <w:t>The p</w:t>
      </w:r>
      <w:r w:rsidR="00384909">
        <w:rPr>
          <w:sz w:val="24"/>
        </w:rPr>
        <w:t>ost</w:t>
      </w:r>
      <w:r w:rsidRPr="00CA40DF">
        <w:rPr>
          <w:sz w:val="24"/>
        </w:rPr>
        <w:t>-installation routine, FBXIP158, will run to compile the modified input templates and remove the option,</w:t>
      </w:r>
      <w:r w:rsidR="003A5367">
        <w:rPr>
          <w:sz w:val="24"/>
        </w:rPr>
        <w:t xml:space="preserve"> </w:t>
      </w:r>
      <w:r w:rsidRPr="00CA40DF">
        <w:rPr>
          <w:sz w:val="24"/>
        </w:rPr>
        <w:t>FB FPPS TRANSMIT, from its parent menu.</w:t>
      </w:r>
      <w:r w:rsidR="004D62AB" w:rsidRPr="00CA40DF">
        <w:rPr>
          <w:sz w:val="24"/>
        </w:rPr>
        <w:t xml:space="preserve"> </w:t>
      </w:r>
      <w:r w:rsidR="00384909">
        <w:rPr>
          <w:sz w:val="24"/>
        </w:rPr>
        <w:t>It will also est</w:t>
      </w:r>
      <w:r w:rsidR="0028712A">
        <w:rPr>
          <w:sz w:val="24"/>
        </w:rPr>
        <w:t>ablish CARC/RARC relationships.</w:t>
      </w:r>
    </w:p>
    <w:p w14:paraId="68753F9D" w14:textId="77777777" w:rsidR="0048098B" w:rsidRPr="00F779A1" w:rsidRDefault="00862961" w:rsidP="0030636E">
      <w:pPr>
        <w:pStyle w:val="Heading1"/>
      </w:pPr>
      <w:bookmarkStart w:id="58" w:name="_Ref423467703"/>
      <w:r>
        <w:br w:type="page"/>
      </w:r>
      <w:bookmarkStart w:id="59" w:name="_Toc425173597"/>
      <w:bookmarkStart w:id="60" w:name="_Toc495669951"/>
      <w:r w:rsidR="0048098B" w:rsidRPr="00F779A1">
        <w:lastRenderedPageBreak/>
        <w:t>Installation Instructions</w:t>
      </w:r>
      <w:bookmarkEnd w:id="58"/>
      <w:bookmarkEnd w:id="59"/>
      <w:bookmarkEnd w:id="60"/>
    </w:p>
    <w:p w14:paraId="75166B95" w14:textId="77777777" w:rsidR="0028712A" w:rsidRDefault="0028712A" w:rsidP="0028712A">
      <w:r>
        <w:t>The installation will install new and modified routines, Data Dictionaries,</w:t>
      </w:r>
    </w:p>
    <w:p w14:paraId="782A3580" w14:textId="77777777" w:rsidR="0028712A" w:rsidRDefault="0028712A" w:rsidP="0028712A">
      <w:r>
        <w:t>and Input Templates.</w:t>
      </w:r>
    </w:p>
    <w:p w14:paraId="065371CE" w14:textId="77777777" w:rsidR="0048098B" w:rsidRPr="00F779A1" w:rsidRDefault="0048098B" w:rsidP="00F45606">
      <w:pPr>
        <w:pStyle w:val="BodyText"/>
        <w:numPr>
          <w:ilvl w:val="0"/>
          <w:numId w:val="17"/>
        </w:numPr>
      </w:pPr>
      <w:r w:rsidRPr="00F779A1">
        <w:t xml:space="preserve">Choose the </w:t>
      </w:r>
      <w:proofErr w:type="spellStart"/>
      <w:r w:rsidRPr="00F779A1">
        <w:t>PackMan</w:t>
      </w:r>
      <w:proofErr w:type="spellEnd"/>
      <w:r w:rsidRPr="00F779A1">
        <w:t xml:space="preserve"> message containing this patch.</w:t>
      </w:r>
    </w:p>
    <w:p w14:paraId="4A419A84" w14:textId="77777777" w:rsidR="0048098B" w:rsidRPr="00F779A1" w:rsidRDefault="0048098B" w:rsidP="00F45606">
      <w:pPr>
        <w:pStyle w:val="BodyText"/>
        <w:numPr>
          <w:ilvl w:val="0"/>
          <w:numId w:val="17"/>
        </w:numPr>
      </w:pPr>
      <w:r w:rsidRPr="00F779A1">
        <w:t xml:space="preserve">Choose the INSTALL/CHECK MESSAGE </w:t>
      </w:r>
      <w:proofErr w:type="spellStart"/>
      <w:r w:rsidRPr="00F779A1">
        <w:t>PackMan</w:t>
      </w:r>
      <w:proofErr w:type="spellEnd"/>
      <w:r w:rsidRPr="00F779A1">
        <w:t xml:space="preserve"> option. </w:t>
      </w:r>
    </w:p>
    <w:p w14:paraId="51D19A03" w14:textId="77777777" w:rsidR="0048098B" w:rsidRDefault="0048098B" w:rsidP="00F45606">
      <w:pPr>
        <w:pStyle w:val="BodyText"/>
        <w:numPr>
          <w:ilvl w:val="0"/>
          <w:numId w:val="17"/>
        </w:numPr>
      </w:pPr>
      <w:r w:rsidRPr="00F779A1">
        <w:t>From the Kernel Installation and Distribution System Menu, select the Installation Men</w:t>
      </w:r>
      <w:r w:rsidR="003A5367">
        <w:t xml:space="preserve">u. </w:t>
      </w:r>
      <w:r w:rsidR="00FA52FB">
        <w:t>From this menu,</w:t>
      </w:r>
      <w:r w:rsidR="00FA52FB">
        <w:rPr>
          <w:lang w:val="en-US"/>
        </w:rPr>
        <w:t xml:space="preserve"> </w:t>
      </w:r>
      <w:r w:rsidRPr="00F779A1">
        <w:t>use the following option</w:t>
      </w:r>
      <w:r w:rsidR="00FA52FB">
        <w:rPr>
          <w:lang w:val="en-US"/>
        </w:rPr>
        <w:t>s</w:t>
      </w:r>
      <w:r w:rsidRPr="00F779A1">
        <w:t>. When prompted for the INSTALL enter the patch # (FB*3.5*</w:t>
      </w:r>
      <w:r w:rsidR="00F20ADA">
        <w:t>158</w:t>
      </w:r>
      <w:r w:rsidRPr="00F779A1">
        <w:t>):</w:t>
      </w:r>
    </w:p>
    <w:p w14:paraId="710E39AE" w14:textId="77777777" w:rsidR="005B7DB5" w:rsidRDefault="005B7DB5" w:rsidP="005B7DB5">
      <w:pPr>
        <w:pStyle w:val="BodyText"/>
        <w:rPr>
          <w:rFonts w:ascii="Arial" w:hAnsi="Arial"/>
          <w:b/>
          <w:sz w:val="28"/>
          <w:szCs w:val="28"/>
        </w:rPr>
      </w:pPr>
      <w:r w:rsidRPr="005B7DB5">
        <w:rPr>
          <w:rFonts w:ascii="Arial" w:hAnsi="Arial"/>
          <w:b/>
          <w:sz w:val="28"/>
          <w:szCs w:val="28"/>
        </w:rPr>
        <w:pict w14:anchorId="75861A1F">
          <v:shape id="_x0000_i1027" type="#_x0000_t75" alt="Caution" style="width:32.25pt;height:32.25pt" fillcolor="window">
            <v:imagedata r:id="rId28" o:title=""/>
          </v:shape>
        </w:pict>
      </w:r>
      <w:r w:rsidR="003A5367">
        <w:rPr>
          <w:rFonts w:ascii="Arial" w:hAnsi="Arial"/>
          <w:b/>
          <w:sz w:val="28"/>
          <w:szCs w:val="28"/>
        </w:rPr>
        <w:t xml:space="preserve"> </w:t>
      </w:r>
      <w:r w:rsidRPr="005B7DB5">
        <w:rPr>
          <w:rFonts w:ascii="Arial" w:hAnsi="Arial"/>
          <w:b/>
          <w:sz w:val="28"/>
          <w:szCs w:val="28"/>
        </w:rPr>
        <w:t xml:space="preserve"> It is very highly recommended that the installing person perform step 3a here to make a backup copy of the Transport Global and save this as a MailMan message.</w:t>
      </w:r>
    </w:p>
    <w:p w14:paraId="49C7CB2F" w14:textId="77777777" w:rsidR="0048098B" w:rsidRPr="00F779A1" w:rsidRDefault="0048098B" w:rsidP="00F45606">
      <w:pPr>
        <w:pStyle w:val="BodyText"/>
        <w:numPr>
          <w:ilvl w:val="0"/>
          <w:numId w:val="18"/>
        </w:numPr>
      </w:pPr>
      <w:r w:rsidRPr="00F779A1">
        <w:t>Backup a Transport Global - This option will create a backup</w:t>
      </w:r>
      <w:r w:rsidR="00654268" w:rsidRPr="00F779A1">
        <w:t xml:space="preserve"> </w:t>
      </w:r>
      <w:r w:rsidRPr="00F779A1">
        <w:t>message of any routines exported with this patch. It will not</w:t>
      </w:r>
      <w:r w:rsidR="00654268" w:rsidRPr="00F779A1">
        <w:t xml:space="preserve"> </w:t>
      </w:r>
      <w:r w:rsidRPr="00F779A1">
        <w:t xml:space="preserve">backup any other changes such as </w:t>
      </w:r>
      <w:r w:rsidR="00927878">
        <w:t>Data D</w:t>
      </w:r>
      <w:r w:rsidR="00F06B2A">
        <w:t>ictionaries</w:t>
      </w:r>
      <w:r w:rsidR="00927878">
        <w:t xml:space="preserve"> (</w:t>
      </w:r>
      <w:r w:rsidRPr="00F779A1">
        <w:t>DDs</w:t>
      </w:r>
      <w:r w:rsidR="00927878">
        <w:t>)</w:t>
      </w:r>
      <w:r w:rsidRPr="00F779A1">
        <w:t xml:space="preserve"> or templates.</w:t>
      </w:r>
    </w:p>
    <w:p w14:paraId="10CAB766" w14:textId="77777777" w:rsidR="0048098B" w:rsidRPr="00F779A1" w:rsidRDefault="0048098B" w:rsidP="00F45606">
      <w:pPr>
        <w:pStyle w:val="BodyText"/>
        <w:numPr>
          <w:ilvl w:val="0"/>
          <w:numId w:val="18"/>
        </w:numPr>
      </w:pPr>
      <w:r w:rsidRPr="00F779A1">
        <w:t>Compare Transport Global to Current System - This option will</w:t>
      </w:r>
      <w:r w:rsidR="00654268" w:rsidRPr="00F779A1">
        <w:t xml:space="preserve"> </w:t>
      </w:r>
      <w:r w:rsidRPr="00F779A1">
        <w:t>allow you to view all changes that will be made when this patch</w:t>
      </w:r>
      <w:r w:rsidR="00654268" w:rsidRPr="00F779A1">
        <w:t xml:space="preserve"> </w:t>
      </w:r>
      <w:r w:rsidR="003A5367">
        <w:t xml:space="preserve">is installed. </w:t>
      </w:r>
      <w:r w:rsidRPr="00F779A1">
        <w:t>It compares all components of this patch</w:t>
      </w:r>
      <w:r w:rsidR="00654268" w:rsidRPr="00F779A1">
        <w:t xml:space="preserve"> </w:t>
      </w:r>
      <w:r w:rsidRPr="00F779A1">
        <w:t>(routines, DDs, templates, etc.).</w:t>
      </w:r>
    </w:p>
    <w:p w14:paraId="4BEA780E" w14:textId="77777777" w:rsidR="0048098B" w:rsidRPr="00F779A1" w:rsidRDefault="0048098B" w:rsidP="00F45606">
      <w:pPr>
        <w:pStyle w:val="BodyText"/>
        <w:numPr>
          <w:ilvl w:val="0"/>
          <w:numId w:val="18"/>
        </w:numPr>
      </w:pPr>
      <w:r w:rsidRPr="00F779A1">
        <w:t>Verify Checksums in Transport Global - This option will allow</w:t>
      </w:r>
      <w:r w:rsidR="00654268" w:rsidRPr="00F779A1">
        <w:t xml:space="preserve"> </w:t>
      </w:r>
      <w:r w:rsidRPr="00F779A1">
        <w:t>you to ensure the integrity of the routines that are in the</w:t>
      </w:r>
      <w:r w:rsidR="00654268" w:rsidRPr="00F779A1">
        <w:t xml:space="preserve"> </w:t>
      </w:r>
      <w:r w:rsidRPr="00F779A1">
        <w:t>transport global.</w:t>
      </w:r>
    </w:p>
    <w:p w14:paraId="7D0C8D2B" w14:textId="77777777" w:rsidR="0048098B" w:rsidRPr="00F779A1" w:rsidRDefault="0048098B" w:rsidP="00F45606">
      <w:pPr>
        <w:pStyle w:val="BodyText"/>
        <w:numPr>
          <w:ilvl w:val="0"/>
          <w:numId w:val="17"/>
        </w:numPr>
      </w:pPr>
      <w:r w:rsidRPr="00F779A1">
        <w:t>From the Installation Menu, select the Install Package(s) option and</w:t>
      </w:r>
      <w:r w:rsidR="00654268" w:rsidRPr="00F779A1">
        <w:t xml:space="preserve"> </w:t>
      </w:r>
      <w:r w:rsidRPr="00F779A1">
        <w:t>choose the patch to install.</w:t>
      </w:r>
    </w:p>
    <w:p w14:paraId="6590B3E3" w14:textId="77777777" w:rsidR="0048098B" w:rsidRPr="00F779A1" w:rsidRDefault="0048098B" w:rsidP="00F45606">
      <w:pPr>
        <w:pStyle w:val="BodyText"/>
        <w:numPr>
          <w:ilvl w:val="0"/>
          <w:numId w:val="17"/>
        </w:numPr>
      </w:pPr>
      <w:r w:rsidRPr="00F779A1">
        <w:t>When prompted</w:t>
      </w:r>
      <w:r w:rsidR="00927878">
        <w:t xml:space="preserve"> with</w:t>
      </w:r>
      <w:r w:rsidRPr="00F779A1">
        <w:t xml:space="preserve"> 'Want KIDS to Rebuild Menu Trees Upon Completion of</w:t>
      </w:r>
      <w:r w:rsidR="00654268" w:rsidRPr="00F779A1">
        <w:t xml:space="preserve"> </w:t>
      </w:r>
      <w:r w:rsidRPr="00F779A1">
        <w:t xml:space="preserve">Install? NO//' </w:t>
      </w:r>
    </w:p>
    <w:p w14:paraId="7B5202AC" w14:textId="77777777" w:rsidR="0048098B" w:rsidRPr="00F779A1" w:rsidRDefault="0048098B" w:rsidP="00F45606">
      <w:pPr>
        <w:pStyle w:val="BodyText"/>
        <w:numPr>
          <w:ilvl w:val="0"/>
          <w:numId w:val="17"/>
        </w:numPr>
      </w:pPr>
      <w:r w:rsidRPr="00F779A1">
        <w:t xml:space="preserve">When prompted </w:t>
      </w:r>
      <w:r w:rsidR="00927878">
        <w:t xml:space="preserve">with </w:t>
      </w:r>
      <w:r w:rsidRPr="00F779A1">
        <w:t>'Want KIDS to INHIBIT LOGONs during the install?   NO//' answer NO.</w:t>
      </w:r>
    </w:p>
    <w:p w14:paraId="143D8051" w14:textId="77777777" w:rsidR="0048098B" w:rsidRPr="00F779A1" w:rsidRDefault="0048098B" w:rsidP="00F45606">
      <w:pPr>
        <w:pStyle w:val="BodyText"/>
        <w:numPr>
          <w:ilvl w:val="0"/>
          <w:numId w:val="17"/>
        </w:numPr>
      </w:pPr>
      <w:r w:rsidRPr="00F779A1">
        <w:t xml:space="preserve">When prompted </w:t>
      </w:r>
      <w:r w:rsidR="00927878">
        <w:t xml:space="preserve">with </w:t>
      </w:r>
      <w:r w:rsidRPr="00F779A1">
        <w:t xml:space="preserve">'Want to DISABLE Scheduled Options, Menu Options, </w:t>
      </w:r>
      <w:r w:rsidR="00F82FF7">
        <w:t xml:space="preserve">and Protocols? NO//' </w:t>
      </w:r>
      <w:r w:rsidR="00927878">
        <w:t>answer NO.</w:t>
      </w:r>
    </w:p>
    <w:p w14:paraId="16705269" w14:textId="77777777" w:rsidR="0048098B" w:rsidRPr="00F779A1" w:rsidRDefault="0048098B" w:rsidP="00461C80">
      <w:pPr>
        <w:pStyle w:val="BodyText"/>
        <w:ind w:left="720"/>
      </w:pPr>
      <w:r w:rsidRPr="00F779A1">
        <w:t>When prompted</w:t>
      </w:r>
      <w:r w:rsidR="00927878">
        <w:t xml:space="preserve"> with</w:t>
      </w:r>
      <w:r w:rsidRPr="00F779A1">
        <w:t xml:space="preserve"> 'Enter protocols you wish to mark as 'Out Of</w:t>
      </w:r>
      <w:r w:rsidR="00654268" w:rsidRPr="00F779A1">
        <w:t xml:space="preserve"> </w:t>
      </w:r>
      <w:r w:rsidRPr="00F779A1">
        <w:t>Order':' press &lt;return&gt;.</w:t>
      </w:r>
    </w:p>
    <w:p w14:paraId="6E163559" w14:textId="77777777" w:rsidR="00813DBE" w:rsidRDefault="0048098B" w:rsidP="00FF2B79">
      <w:pPr>
        <w:pStyle w:val="BodyText"/>
        <w:numPr>
          <w:ilvl w:val="0"/>
          <w:numId w:val="17"/>
        </w:numPr>
      </w:pPr>
      <w:r w:rsidRPr="00F779A1">
        <w:t xml:space="preserve">If prompted </w:t>
      </w:r>
      <w:r w:rsidR="00927878">
        <w:t xml:space="preserve">with </w:t>
      </w:r>
      <w:r w:rsidRPr="00F779A1">
        <w:t xml:space="preserve">"Delay Install (Minutes):  (0 - 60): 0// respond </w:t>
      </w:r>
      <w:r w:rsidR="00927878">
        <w:t xml:space="preserve">with </w:t>
      </w:r>
      <w:r w:rsidRPr="00F779A1">
        <w:t>0.</w:t>
      </w:r>
      <w:bookmarkStart w:id="61" w:name="_Ref215850735"/>
      <w:bookmarkStart w:id="62" w:name="_Ref215851128"/>
    </w:p>
    <w:p w14:paraId="650981CE" w14:textId="77777777" w:rsidR="00FA6CB0" w:rsidRDefault="00813DBE" w:rsidP="00813DBE">
      <w:pPr>
        <w:pStyle w:val="Heading1"/>
      </w:pPr>
      <w:r>
        <w:br w:type="page"/>
      </w:r>
      <w:bookmarkStart w:id="63" w:name="_Toc425173598"/>
      <w:bookmarkStart w:id="64" w:name="_Toc495669952"/>
      <w:r w:rsidR="00FA6CB0" w:rsidRPr="00F779A1">
        <w:lastRenderedPageBreak/>
        <w:t>Post-Installation Instructions</w:t>
      </w:r>
      <w:bookmarkEnd w:id="63"/>
      <w:bookmarkEnd w:id="64"/>
    </w:p>
    <w:p w14:paraId="38C59A06" w14:textId="77777777" w:rsidR="00741F99" w:rsidRDefault="00741F99" w:rsidP="00821058">
      <w:pPr>
        <w:rPr>
          <w:sz w:val="24"/>
        </w:rPr>
      </w:pPr>
      <w:r>
        <w:rPr>
          <w:sz w:val="24"/>
        </w:rPr>
        <w:t xml:space="preserve">REQUIRED:  </w:t>
      </w:r>
      <w:r w:rsidR="00C672EF">
        <w:rPr>
          <w:sz w:val="24"/>
        </w:rPr>
        <w:t>With this patch the method of batch transmissions will change, transmissions will now go through Central Feed instead Vitria.  The Vitria feed must be shut down to prevent duplicate claims from being processed.  To shut down the Vitria fee t</w:t>
      </w:r>
      <w:r>
        <w:rPr>
          <w:sz w:val="24"/>
        </w:rPr>
        <w:t xml:space="preserve">he option, </w:t>
      </w:r>
      <w:r w:rsidRPr="00741F99">
        <w:rPr>
          <w:sz w:val="24"/>
        </w:rPr>
        <w:t>FB FPPS TRANSMIT</w:t>
      </w:r>
      <w:r>
        <w:rPr>
          <w:sz w:val="24"/>
        </w:rPr>
        <w:t>, need</w:t>
      </w:r>
      <w:r w:rsidR="009B380D">
        <w:rPr>
          <w:sz w:val="24"/>
        </w:rPr>
        <w:t>s</w:t>
      </w:r>
      <w:r>
        <w:rPr>
          <w:sz w:val="24"/>
        </w:rPr>
        <w:t xml:space="preserve"> </w:t>
      </w:r>
      <w:r w:rsidR="009B380D">
        <w:rPr>
          <w:sz w:val="24"/>
        </w:rPr>
        <w:t xml:space="preserve">to be removed from </w:t>
      </w:r>
      <w:proofErr w:type="spellStart"/>
      <w:r w:rsidR="009B380D">
        <w:rPr>
          <w:sz w:val="24"/>
        </w:rPr>
        <w:t>TaskManager</w:t>
      </w:r>
      <w:proofErr w:type="spellEnd"/>
      <w:r w:rsidR="00194F6E">
        <w:rPr>
          <w:sz w:val="24"/>
        </w:rPr>
        <w:t xml:space="preserve"> three days after the FB*3.5*158 installation</w:t>
      </w:r>
      <w:r w:rsidR="00C80491">
        <w:rPr>
          <w:sz w:val="24"/>
        </w:rPr>
        <w:t xml:space="preserve">; the Vitria feed may be shut down during business hours. </w:t>
      </w:r>
    </w:p>
    <w:p w14:paraId="0FB29806" w14:textId="77777777" w:rsidR="009B380D" w:rsidRPr="009B380D" w:rsidRDefault="009B380D" w:rsidP="009B380D">
      <w:pPr>
        <w:pStyle w:val="BodyText"/>
        <w:numPr>
          <w:ilvl w:val="0"/>
          <w:numId w:val="42"/>
        </w:numPr>
      </w:pPr>
      <w:r w:rsidRPr="009B380D">
        <w:t>In the EVE Systems Manager Menu,</w:t>
      </w:r>
      <w:r>
        <w:t xml:space="preserve"> when prompted with </w:t>
      </w:r>
      <w:r w:rsidRPr="009B380D">
        <w:t xml:space="preserve"> </w:t>
      </w:r>
      <w:r>
        <w:t>‘</w:t>
      </w:r>
      <w:r w:rsidRPr="009B380D">
        <w:t xml:space="preserve">Select Systems Manager Menu </w:t>
      </w:r>
      <w:proofErr w:type="spellStart"/>
      <w:r w:rsidRPr="009B380D">
        <w:t>Option:’answer</w:t>
      </w:r>
      <w:proofErr w:type="spellEnd"/>
      <w:r w:rsidRPr="009B380D">
        <w:t xml:space="preserve"> Taskman Management.</w:t>
      </w:r>
    </w:p>
    <w:p w14:paraId="517EC85D" w14:textId="77777777" w:rsidR="009B380D" w:rsidRPr="00FA196A" w:rsidRDefault="009B380D" w:rsidP="00FA196A">
      <w:pPr>
        <w:pStyle w:val="BodyText"/>
        <w:numPr>
          <w:ilvl w:val="0"/>
          <w:numId w:val="42"/>
        </w:numPr>
      </w:pPr>
      <w:r w:rsidRPr="00FA196A">
        <w:t xml:space="preserve">When prompted with </w:t>
      </w:r>
      <w:r>
        <w:t>‘</w:t>
      </w:r>
      <w:r w:rsidRPr="00FA196A">
        <w:t>Select Taskman Management Option:’ answer Schedule/</w:t>
      </w:r>
      <w:proofErr w:type="spellStart"/>
      <w:r w:rsidRPr="00FA196A">
        <w:t>Unschedule</w:t>
      </w:r>
      <w:proofErr w:type="spellEnd"/>
      <w:r w:rsidRPr="00FA196A">
        <w:t xml:space="preserve"> Options</w:t>
      </w:r>
      <w:r w:rsidR="00FA196A">
        <w:rPr>
          <w:lang w:val="en-US"/>
        </w:rPr>
        <w:t>.</w:t>
      </w:r>
    </w:p>
    <w:p w14:paraId="07D97BBE" w14:textId="77777777" w:rsidR="00FA196A" w:rsidRPr="00FA196A" w:rsidRDefault="00FA196A" w:rsidP="009B380D">
      <w:pPr>
        <w:pStyle w:val="BodyText"/>
        <w:numPr>
          <w:ilvl w:val="0"/>
          <w:numId w:val="42"/>
        </w:numPr>
      </w:pPr>
      <w:r w:rsidRPr="00FA196A">
        <w:t>When prompted with ‘Select OPTION to schedule or reschedule:’ answer FB FPPS TRANSMIT.</w:t>
      </w:r>
    </w:p>
    <w:p w14:paraId="3D6CE757" w14:textId="77777777" w:rsidR="00FA196A" w:rsidRPr="00FA196A" w:rsidRDefault="00FA196A" w:rsidP="00FA196A">
      <w:pPr>
        <w:pStyle w:val="BodyText"/>
        <w:numPr>
          <w:ilvl w:val="0"/>
          <w:numId w:val="42"/>
        </w:numPr>
      </w:pPr>
      <w:r w:rsidRPr="00FA196A">
        <w:t>When prompted with ‘Transmit Invoices to FPPS...OK? Yes//</w:t>
      </w:r>
      <w:r w:rsidRPr="00115DFC">
        <w:t>’</w:t>
      </w:r>
      <w:r>
        <w:t xml:space="preserve"> </w:t>
      </w:r>
      <w:r w:rsidRPr="00115DFC">
        <w:t>press &lt;return&gt;.</w:t>
      </w:r>
    </w:p>
    <w:p w14:paraId="15F3BABE" w14:textId="77777777" w:rsidR="00FA196A" w:rsidRPr="00FA196A" w:rsidRDefault="00115DFC" w:rsidP="00115DFC">
      <w:pPr>
        <w:pStyle w:val="BodyText"/>
        <w:numPr>
          <w:ilvl w:val="0"/>
          <w:numId w:val="42"/>
        </w:numPr>
      </w:pPr>
      <w:r w:rsidRPr="00115DFC">
        <w:t>When prompted with ‘Enter a COMMAND, or "^" followed by the CAPTION of a FIELD to jump to.</w:t>
      </w:r>
      <w:r w:rsidRPr="00115DFC">
        <w:rPr>
          <w:lang w:val="en-US"/>
        </w:rPr>
        <w:t xml:space="preserve"> </w:t>
      </w:r>
      <w:r>
        <w:rPr>
          <w:lang w:val="en-US"/>
        </w:rPr>
        <w:t xml:space="preserve"> </w:t>
      </w:r>
      <w:r w:rsidRPr="00115DFC">
        <w:t>COMMAND:</w:t>
      </w:r>
      <w:r>
        <w:rPr>
          <w:lang w:val="en-US"/>
        </w:rPr>
        <w:t>’ answer</w:t>
      </w:r>
      <w:r w:rsidRPr="00115DFC">
        <w:t xml:space="preserve"> N</w:t>
      </w:r>
      <w:r>
        <w:rPr>
          <w:lang w:val="en-US"/>
        </w:rPr>
        <w:t>.</w:t>
      </w:r>
      <w:r w:rsidRPr="00115DFC">
        <w:t xml:space="preserve">             </w:t>
      </w:r>
    </w:p>
    <w:p w14:paraId="424FBF19" w14:textId="77777777" w:rsidR="00115DFC" w:rsidRPr="00115DFC" w:rsidRDefault="00115DFC" w:rsidP="00115DFC">
      <w:pPr>
        <w:pStyle w:val="BodyText"/>
        <w:numPr>
          <w:ilvl w:val="0"/>
          <w:numId w:val="42"/>
        </w:numPr>
      </w:pPr>
      <w:r w:rsidRPr="00115DFC">
        <w:t>In the ‘Option Name</w:t>
      </w:r>
      <w:r>
        <w:t>:</w:t>
      </w:r>
      <w:r>
        <w:rPr>
          <w:lang w:val="en-US"/>
        </w:rPr>
        <w:t>’</w:t>
      </w:r>
      <w:r w:rsidRPr="00115DFC">
        <w:t xml:space="preserve"> field, enter @.</w:t>
      </w:r>
    </w:p>
    <w:p w14:paraId="08630524" w14:textId="77777777" w:rsidR="00115DFC" w:rsidRPr="00115DFC" w:rsidRDefault="00115DFC" w:rsidP="00115DFC">
      <w:pPr>
        <w:pStyle w:val="BodyText"/>
        <w:numPr>
          <w:ilvl w:val="0"/>
          <w:numId w:val="42"/>
        </w:numPr>
      </w:pPr>
      <w:r w:rsidRPr="00115DFC">
        <w:t xml:space="preserve">When prompted with ‘Are you sure you want to delete this entire record (Y/N)?’ answer Yes. </w:t>
      </w:r>
    </w:p>
    <w:p w14:paraId="59C8EE7F" w14:textId="77777777" w:rsidR="00115DFC" w:rsidRPr="009B380D" w:rsidRDefault="00115DFC" w:rsidP="00115DFC">
      <w:pPr>
        <w:autoSpaceDE w:val="0"/>
        <w:autoSpaceDN w:val="0"/>
        <w:adjustRightInd w:val="0"/>
        <w:rPr>
          <w:rFonts w:ascii="Courier New" w:hAnsi="Courier New" w:cs="Courier New"/>
          <w:sz w:val="18"/>
          <w:szCs w:val="18"/>
        </w:rPr>
      </w:pPr>
    </w:p>
    <w:p w14:paraId="0C7275BA" w14:textId="77777777" w:rsidR="00821058" w:rsidRPr="00CA40DF" w:rsidRDefault="009B380D" w:rsidP="00821058">
      <w:pPr>
        <w:rPr>
          <w:sz w:val="24"/>
        </w:rPr>
      </w:pPr>
      <w:r>
        <w:rPr>
          <w:sz w:val="24"/>
        </w:rPr>
        <w:t>OPTIONAL</w:t>
      </w:r>
      <w:r w:rsidR="00741F99">
        <w:rPr>
          <w:sz w:val="24"/>
        </w:rPr>
        <w:t xml:space="preserve">:  </w:t>
      </w:r>
      <w:r w:rsidR="001A0BDE" w:rsidRPr="00CA40DF">
        <w:rPr>
          <w:sz w:val="24"/>
        </w:rPr>
        <w:t>The option, FBAA BATCH 7YR PURGE, can now be scheduled to run monthly</w:t>
      </w:r>
      <w:r w:rsidR="004F4B47">
        <w:rPr>
          <w:sz w:val="24"/>
        </w:rPr>
        <w:t xml:space="preserve"> in </w:t>
      </w:r>
      <w:proofErr w:type="spellStart"/>
      <w:r w:rsidR="004F4B47">
        <w:rPr>
          <w:sz w:val="24"/>
        </w:rPr>
        <w:t>TaskManager</w:t>
      </w:r>
      <w:proofErr w:type="spellEnd"/>
      <w:r w:rsidR="001A0BDE" w:rsidRPr="00CA40DF">
        <w:rPr>
          <w:sz w:val="24"/>
        </w:rPr>
        <w:t>.</w:t>
      </w:r>
      <w:r w:rsidR="0084163F">
        <w:rPr>
          <w:sz w:val="24"/>
        </w:rPr>
        <w:t xml:space="preserve"> It is recommended that the task be scheduled for off-hours when users are not on the system.</w:t>
      </w:r>
    </w:p>
    <w:p w14:paraId="1E1B1027" w14:textId="77777777" w:rsidR="00FA6CB0" w:rsidRPr="00F779A1" w:rsidRDefault="00813DBE" w:rsidP="0030636E">
      <w:pPr>
        <w:pStyle w:val="Heading1"/>
      </w:pPr>
      <w:r>
        <w:br w:type="page"/>
      </w:r>
      <w:bookmarkStart w:id="65" w:name="_Toc425173599"/>
      <w:bookmarkStart w:id="66" w:name="_Toc495669953"/>
      <w:r w:rsidR="00FA6CB0" w:rsidRPr="00F779A1">
        <w:lastRenderedPageBreak/>
        <w:t>Routine Information</w:t>
      </w:r>
      <w:bookmarkEnd w:id="65"/>
      <w:bookmarkEnd w:id="66"/>
    </w:p>
    <w:p w14:paraId="0F4768C2" w14:textId="77777777" w:rsidR="00FA6CB0" w:rsidRPr="00F779A1" w:rsidRDefault="00FA6CB0" w:rsidP="00264337">
      <w:pPr>
        <w:pStyle w:val="BodyText"/>
      </w:pPr>
      <w:r w:rsidRPr="00F779A1">
        <w:t>The second line of each of these routines now looks like:</w:t>
      </w:r>
    </w:p>
    <w:p w14:paraId="418AA3FB" w14:textId="77777777" w:rsidR="000B799B" w:rsidRPr="00BE6859" w:rsidRDefault="000B799B" w:rsidP="00F82FF7">
      <w:pPr>
        <w:pStyle w:val="BodyText"/>
        <w:rPr>
          <w:rFonts w:ascii="r_ansi" w:hAnsi="r_ansi" w:cs="r_ansi"/>
          <w:sz w:val="20"/>
          <w:szCs w:val="20"/>
          <w:lang w:val="en-US"/>
        </w:rPr>
      </w:pPr>
      <w:proofErr w:type="gramStart"/>
      <w:r w:rsidRPr="000B799B">
        <w:rPr>
          <w:rFonts w:ascii="r_ansi" w:hAnsi="r_ansi" w:cs="r_ansi"/>
          <w:sz w:val="20"/>
          <w:szCs w:val="20"/>
          <w:lang w:val="en-US"/>
        </w:rPr>
        <w:t>;;</w:t>
      </w:r>
      <w:proofErr w:type="gramEnd"/>
      <w:r w:rsidRPr="000B799B">
        <w:rPr>
          <w:rFonts w:ascii="r_ansi" w:hAnsi="r_ansi" w:cs="r_ansi"/>
          <w:sz w:val="20"/>
          <w:szCs w:val="20"/>
          <w:lang w:val="en-US"/>
        </w:rPr>
        <w:t>3.5;FEE BASIS;**[Patch List]**;JAN 30, 1995;Build 94</w:t>
      </w:r>
    </w:p>
    <w:tbl>
      <w:tblPr>
        <w:tblW w:w="0" w:type="auto"/>
        <w:tblLook w:val="04A0" w:firstRow="1" w:lastRow="0" w:firstColumn="1" w:lastColumn="0" w:noHBand="0" w:noVBand="1"/>
      </w:tblPr>
      <w:tblGrid>
        <w:gridCol w:w="738"/>
        <w:gridCol w:w="8838"/>
      </w:tblGrid>
      <w:tr w:rsidR="00272E09" w:rsidRPr="00F779A1" w14:paraId="2B33AD1C" w14:textId="77777777" w:rsidTr="00F45606">
        <w:tc>
          <w:tcPr>
            <w:tcW w:w="738" w:type="dxa"/>
          </w:tcPr>
          <w:p w14:paraId="7EC1B54A" w14:textId="77777777" w:rsidR="00272E09" w:rsidRPr="003E6D19" w:rsidRDefault="00272E09" w:rsidP="0028712A">
            <w:pPr>
              <w:pStyle w:val="BodyText"/>
              <w:spacing w:after="0"/>
              <w:rPr>
                <w:b/>
                <w:sz w:val="22"/>
                <w:lang w:val="en-US" w:eastAsia="en-US"/>
              </w:rPr>
            </w:pPr>
            <w:r w:rsidRPr="003E6D19">
              <w:rPr>
                <w:rFonts w:ascii="Arial" w:hAnsi="Arial" w:cs="Arial"/>
                <w:color w:val="000000"/>
                <w:sz w:val="20"/>
                <w:szCs w:val="20"/>
                <w:lang w:val="en-US" w:eastAsia="en-US"/>
              </w:rPr>
              <w:pict w14:anchorId="34A51392">
                <v:shape id="_x0000_i1028" type="#_x0000_t75" alt="Note" style="width:24pt;height:24pt" fillcolor="window">
                  <v:imagedata r:id="rId29" o:title=""/>
                </v:shape>
              </w:pict>
            </w:r>
          </w:p>
        </w:tc>
        <w:tc>
          <w:tcPr>
            <w:tcW w:w="8838" w:type="dxa"/>
          </w:tcPr>
          <w:p w14:paraId="6854C14E" w14:textId="77777777" w:rsidR="001B432C" w:rsidRPr="003E6D19" w:rsidRDefault="00272E09" w:rsidP="0028712A">
            <w:pPr>
              <w:pStyle w:val="BodyText"/>
              <w:spacing w:after="0"/>
              <w:rPr>
                <w:sz w:val="22"/>
                <w:lang w:val="en-US" w:eastAsia="en-US"/>
              </w:rPr>
            </w:pPr>
            <w:r w:rsidRPr="003E6D19">
              <w:rPr>
                <w:b/>
                <w:sz w:val="22"/>
                <w:lang w:val="en-US" w:eastAsia="en-US"/>
              </w:rPr>
              <w:t>NOTE:</w:t>
            </w:r>
            <w:r w:rsidRPr="003E6D19">
              <w:rPr>
                <w:sz w:val="22"/>
                <w:lang w:val="en-US" w:eastAsia="en-US"/>
              </w:rPr>
              <w:t xml:space="preserve"> The checksums below are new </w:t>
            </w:r>
            <w:proofErr w:type="gramStart"/>
            <w:r w:rsidRPr="003E6D19">
              <w:rPr>
                <w:sz w:val="22"/>
                <w:lang w:val="en-US" w:eastAsia="en-US"/>
              </w:rPr>
              <w:t>checksums, and</w:t>
            </w:r>
            <w:proofErr w:type="gramEnd"/>
            <w:r w:rsidRPr="003E6D19">
              <w:rPr>
                <w:sz w:val="22"/>
                <w:lang w:val="en-US" w:eastAsia="en-US"/>
              </w:rPr>
              <w:t xml:space="preserve"> can be checked with CHECK1^XTSUMBLD.</w:t>
            </w:r>
          </w:p>
          <w:p w14:paraId="1688BD0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FBAACIE</w:t>
            </w:r>
          </w:p>
          <w:p w14:paraId="16C99542"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B16604968   After: B</w:t>
            </w:r>
            <w:proofErr w:type="gramStart"/>
            <w:r w:rsidRPr="000B799B">
              <w:rPr>
                <w:rFonts w:ascii="Courier New" w:hAnsi="Courier New" w:cs="Courier New"/>
                <w:sz w:val="20"/>
                <w:szCs w:val="20"/>
                <w:lang w:val="en-US" w:eastAsia="en-US"/>
              </w:rPr>
              <w:t>17356437  *</w:t>
            </w:r>
            <w:proofErr w:type="gramEnd"/>
            <w:r w:rsidRPr="000B799B">
              <w:rPr>
                <w:rFonts w:ascii="Courier New" w:hAnsi="Courier New" w:cs="Courier New"/>
                <w:sz w:val="20"/>
                <w:szCs w:val="20"/>
                <w:lang w:val="en-US" w:eastAsia="en-US"/>
              </w:rPr>
              <w:t>*38,61,91,154,158**</w:t>
            </w:r>
          </w:p>
          <w:p w14:paraId="4E6FD047"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FBAACO2</w:t>
            </w:r>
          </w:p>
          <w:p w14:paraId="329622B0"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B31897549   After: B</w:t>
            </w:r>
            <w:proofErr w:type="gramStart"/>
            <w:r w:rsidRPr="000B799B">
              <w:rPr>
                <w:rFonts w:ascii="Courier New" w:hAnsi="Courier New" w:cs="Courier New"/>
                <w:sz w:val="20"/>
                <w:szCs w:val="20"/>
                <w:lang w:val="en-US" w:eastAsia="en-US"/>
              </w:rPr>
              <w:t>33011458  *</w:t>
            </w:r>
            <w:proofErr w:type="gramEnd"/>
            <w:r w:rsidRPr="000B799B">
              <w:rPr>
                <w:rFonts w:ascii="Courier New" w:hAnsi="Courier New" w:cs="Courier New"/>
                <w:sz w:val="20"/>
                <w:szCs w:val="20"/>
                <w:lang w:val="en-US" w:eastAsia="en-US"/>
              </w:rPr>
              <w:t>*4,55,61,77,116,122,133,108,</w:t>
            </w:r>
          </w:p>
          <w:p w14:paraId="44BD8D2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135,139,123,157,158**</w:t>
            </w:r>
          </w:p>
          <w:p w14:paraId="36DE1659"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FBAACO3</w:t>
            </w:r>
          </w:p>
          <w:p w14:paraId="010C18B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B58658444   After: B</w:t>
            </w:r>
            <w:proofErr w:type="gramStart"/>
            <w:r w:rsidRPr="000B799B">
              <w:rPr>
                <w:rFonts w:ascii="Courier New" w:hAnsi="Courier New" w:cs="Courier New"/>
                <w:sz w:val="20"/>
                <w:szCs w:val="20"/>
                <w:lang w:val="en-US" w:eastAsia="en-US"/>
              </w:rPr>
              <w:t>57937070  *</w:t>
            </w:r>
            <w:proofErr w:type="gramEnd"/>
            <w:r w:rsidRPr="000B799B">
              <w:rPr>
                <w:rFonts w:ascii="Courier New" w:hAnsi="Courier New" w:cs="Courier New"/>
                <w:sz w:val="20"/>
                <w:szCs w:val="20"/>
                <w:lang w:val="en-US" w:eastAsia="en-US"/>
              </w:rPr>
              <w:t>*4,38,55,61,116,122,133,108,</w:t>
            </w:r>
          </w:p>
          <w:p w14:paraId="481E04A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124,143,139,157,154,158**</w:t>
            </w:r>
          </w:p>
          <w:p w14:paraId="42A4FCB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FBAADOB</w:t>
            </w:r>
          </w:p>
          <w:p w14:paraId="4E7EF3E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B2793564   After:  B</w:t>
            </w:r>
            <w:proofErr w:type="gramStart"/>
            <w:r w:rsidRPr="000B799B">
              <w:rPr>
                <w:rFonts w:ascii="Courier New" w:hAnsi="Courier New" w:cs="Courier New"/>
                <w:sz w:val="20"/>
                <w:szCs w:val="20"/>
                <w:lang w:val="en-US" w:eastAsia="en-US"/>
              </w:rPr>
              <w:t>2800687  *</w:t>
            </w:r>
            <w:proofErr w:type="gramEnd"/>
            <w:r w:rsidRPr="000B799B">
              <w:rPr>
                <w:rFonts w:ascii="Courier New" w:hAnsi="Courier New" w:cs="Courier New"/>
                <w:sz w:val="20"/>
                <w:szCs w:val="20"/>
                <w:lang w:val="en-US" w:eastAsia="en-US"/>
              </w:rPr>
              <w:t>*158**</w:t>
            </w:r>
          </w:p>
          <w:p w14:paraId="7760E54C"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FBAAEPI</w:t>
            </w:r>
          </w:p>
          <w:p w14:paraId="5B498DC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B33105165   After: B</w:t>
            </w:r>
            <w:proofErr w:type="gramStart"/>
            <w:r w:rsidRPr="000B799B">
              <w:rPr>
                <w:rFonts w:ascii="Courier New" w:hAnsi="Courier New" w:cs="Courier New"/>
                <w:sz w:val="20"/>
                <w:szCs w:val="20"/>
                <w:lang w:val="en-US" w:eastAsia="en-US"/>
              </w:rPr>
              <w:t>32470147  *</w:t>
            </w:r>
            <w:proofErr w:type="gramEnd"/>
            <w:r w:rsidRPr="000B799B">
              <w:rPr>
                <w:rFonts w:ascii="Courier New" w:hAnsi="Courier New" w:cs="Courier New"/>
                <w:sz w:val="20"/>
                <w:szCs w:val="20"/>
                <w:lang w:val="en-US" w:eastAsia="en-US"/>
              </w:rPr>
              <w:t>*38,61,124,132,123,154,158**</w:t>
            </w:r>
          </w:p>
          <w:p w14:paraId="2FD08D78"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FBAAFR</w:t>
            </w:r>
          </w:p>
          <w:p w14:paraId="6ECFF25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B2615408   After: B</w:t>
            </w:r>
            <w:proofErr w:type="gramStart"/>
            <w:r w:rsidRPr="000B799B">
              <w:rPr>
                <w:rFonts w:ascii="Courier New" w:hAnsi="Courier New" w:cs="Courier New"/>
                <w:sz w:val="20"/>
                <w:szCs w:val="20"/>
                <w:lang w:val="en-US" w:eastAsia="en-US"/>
              </w:rPr>
              <w:t>13991294  *</w:t>
            </w:r>
            <w:proofErr w:type="gramEnd"/>
            <w:r w:rsidRPr="000B799B">
              <w:rPr>
                <w:rFonts w:ascii="Courier New" w:hAnsi="Courier New" w:cs="Courier New"/>
                <w:sz w:val="20"/>
                <w:szCs w:val="20"/>
                <w:lang w:val="en-US" w:eastAsia="en-US"/>
              </w:rPr>
              <w:t>*61,158**</w:t>
            </w:r>
          </w:p>
          <w:p w14:paraId="3A909A7E"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FBAAMP</w:t>
            </w:r>
          </w:p>
          <w:p w14:paraId="5883B81A"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w:t>
            </w:r>
            <w:proofErr w:type="gramStart"/>
            <w:r w:rsidRPr="000B799B">
              <w:rPr>
                <w:rFonts w:ascii="Courier New" w:hAnsi="Courier New" w:cs="Courier New"/>
                <w:sz w:val="20"/>
                <w:szCs w:val="20"/>
                <w:lang w:val="en-US" w:eastAsia="en-US"/>
              </w:rPr>
              <w:t>Before:B</w:t>
            </w:r>
            <w:proofErr w:type="gramEnd"/>
            <w:r w:rsidRPr="000B799B">
              <w:rPr>
                <w:rFonts w:ascii="Courier New" w:hAnsi="Courier New" w:cs="Courier New"/>
                <w:sz w:val="20"/>
                <w:szCs w:val="20"/>
                <w:lang w:val="en-US" w:eastAsia="en-US"/>
              </w:rPr>
              <w:t>134317556   After:B133720533  **4,21,38,55,61,67,116,108,143,</w:t>
            </w:r>
          </w:p>
          <w:p w14:paraId="503A9F9A"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123,154,158**</w:t>
            </w:r>
          </w:p>
          <w:p w14:paraId="7409AED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FBAAMP1</w:t>
            </w:r>
          </w:p>
          <w:p w14:paraId="3285240E"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B12344888   After: B</w:t>
            </w:r>
            <w:proofErr w:type="gramStart"/>
            <w:r w:rsidRPr="000B799B">
              <w:rPr>
                <w:rFonts w:ascii="Courier New" w:hAnsi="Courier New" w:cs="Courier New"/>
                <w:sz w:val="20"/>
                <w:szCs w:val="20"/>
                <w:lang w:val="en-US" w:eastAsia="en-US"/>
              </w:rPr>
              <w:t>12388857  *</w:t>
            </w:r>
            <w:proofErr w:type="gramEnd"/>
            <w:r w:rsidRPr="000B799B">
              <w:rPr>
                <w:rFonts w:ascii="Courier New" w:hAnsi="Courier New" w:cs="Courier New"/>
                <w:sz w:val="20"/>
                <w:szCs w:val="20"/>
                <w:lang w:val="en-US" w:eastAsia="en-US"/>
              </w:rPr>
              <w:t>*4,55,61,77,139,158**</w:t>
            </w:r>
          </w:p>
          <w:p w14:paraId="38C4FE89"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FBAAPET</w:t>
            </w:r>
          </w:p>
          <w:p w14:paraId="78659240"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B51663555   After: B</w:t>
            </w:r>
            <w:proofErr w:type="gramStart"/>
            <w:r w:rsidRPr="000B799B">
              <w:rPr>
                <w:rFonts w:ascii="Courier New" w:hAnsi="Courier New" w:cs="Courier New"/>
                <w:sz w:val="20"/>
                <w:szCs w:val="20"/>
                <w:lang w:val="en-US" w:eastAsia="en-US"/>
              </w:rPr>
              <w:t>51739856  *</w:t>
            </w:r>
            <w:proofErr w:type="gramEnd"/>
            <w:r w:rsidRPr="000B799B">
              <w:rPr>
                <w:rFonts w:ascii="Courier New" w:hAnsi="Courier New" w:cs="Courier New"/>
                <w:sz w:val="20"/>
                <w:szCs w:val="20"/>
                <w:lang w:val="en-US" w:eastAsia="en-US"/>
              </w:rPr>
              <w:t>*4,38,55,61,77,116,122,133,</w:t>
            </w:r>
          </w:p>
          <w:p w14:paraId="6BA8A233"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w:t>
            </w:r>
            <w:r w:rsidRPr="000B799B">
              <w:rPr>
                <w:rFonts w:ascii="Courier New" w:hAnsi="Courier New" w:cs="Courier New"/>
                <w:sz w:val="20"/>
                <w:szCs w:val="20"/>
                <w:lang w:val="en-US" w:eastAsia="en-US"/>
              </w:rPr>
              <w:lastRenderedPageBreak/>
              <w:t>108,124,132,139,123,154,158**</w:t>
            </w:r>
          </w:p>
          <w:p w14:paraId="3F636F98"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FBAAPP0</w:t>
            </w:r>
          </w:p>
          <w:p w14:paraId="64BCF7CD"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B4309645   After:  B</w:t>
            </w:r>
            <w:proofErr w:type="gramStart"/>
            <w:r w:rsidRPr="000B799B">
              <w:rPr>
                <w:rFonts w:ascii="Courier New" w:hAnsi="Courier New" w:cs="Courier New"/>
                <w:sz w:val="20"/>
                <w:szCs w:val="20"/>
                <w:lang w:val="en-US" w:eastAsia="en-US"/>
              </w:rPr>
              <w:t>4339891  *</w:t>
            </w:r>
            <w:proofErr w:type="gramEnd"/>
            <w:r w:rsidRPr="000B799B">
              <w:rPr>
                <w:rFonts w:ascii="Courier New" w:hAnsi="Courier New" w:cs="Courier New"/>
                <w:sz w:val="20"/>
                <w:szCs w:val="20"/>
                <w:lang w:val="en-US" w:eastAsia="en-US"/>
              </w:rPr>
              <w:t>*61,91,158**</w:t>
            </w:r>
          </w:p>
          <w:p w14:paraId="407B6EA8"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FBAAUTL</w:t>
            </w:r>
          </w:p>
          <w:p w14:paraId="5A50EE2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B26368074   After: B</w:t>
            </w:r>
            <w:proofErr w:type="gramStart"/>
            <w:r w:rsidRPr="000B799B">
              <w:rPr>
                <w:rFonts w:ascii="Courier New" w:hAnsi="Courier New" w:cs="Courier New"/>
                <w:sz w:val="20"/>
                <w:szCs w:val="20"/>
                <w:lang w:val="en-US" w:eastAsia="en-US"/>
              </w:rPr>
              <w:t>36872113  *</w:t>
            </w:r>
            <w:proofErr w:type="gramEnd"/>
            <w:r w:rsidRPr="000B799B">
              <w:rPr>
                <w:rFonts w:ascii="Courier New" w:hAnsi="Courier New" w:cs="Courier New"/>
                <w:sz w:val="20"/>
                <w:szCs w:val="20"/>
                <w:lang w:val="en-US" w:eastAsia="en-US"/>
              </w:rPr>
              <w:t>*101,114,108,124,127,158**</w:t>
            </w:r>
          </w:p>
          <w:p w14:paraId="6DCE6207"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FBAAUTL3</w:t>
            </w:r>
          </w:p>
          <w:p w14:paraId="2193A86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B4132421   After:  B</w:t>
            </w:r>
            <w:proofErr w:type="gramStart"/>
            <w:r w:rsidRPr="000B799B">
              <w:rPr>
                <w:rFonts w:ascii="Courier New" w:hAnsi="Courier New" w:cs="Courier New"/>
                <w:sz w:val="20"/>
                <w:szCs w:val="20"/>
                <w:lang w:val="en-US" w:eastAsia="en-US"/>
              </w:rPr>
              <w:t>4122598  *</w:t>
            </w:r>
            <w:proofErr w:type="gramEnd"/>
            <w:r w:rsidRPr="000B799B">
              <w:rPr>
                <w:rFonts w:ascii="Courier New" w:hAnsi="Courier New" w:cs="Courier New"/>
                <w:sz w:val="20"/>
                <w:szCs w:val="20"/>
                <w:lang w:val="en-US" w:eastAsia="en-US"/>
              </w:rPr>
              <w:t>*132,158**</w:t>
            </w:r>
          </w:p>
          <w:p w14:paraId="38AFFC4A"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FBAAV0</w:t>
            </w:r>
          </w:p>
          <w:p w14:paraId="526E754E"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B56393278   After: B</w:t>
            </w:r>
            <w:proofErr w:type="gramStart"/>
            <w:r w:rsidRPr="000B799B">
              <w:rPr>
                <w:rFonts w:ascii="Courier New" w:hAnsi="Courier New" w:cs="Courier New"/>
                <w:sz w:val="20"/>
                <w:szCs w:val="20"/>
                <w:lang w:val="en-US" w:eastAsia="en-US"/>
              </w:rPr>
              <w:t>76214254  *</w:t>
            </w:r>
            <w:proofErr w:type="gramEnd"/>
            <w:r w:rsidRPr="000B799B">
              <w:rPr>
                <w:rFonts w:ascii="Courier New" w:hAnsi="Courier New" w:cs="Courier New"/>
                <w:sz w:val="20"/>
                <w:szCs w:val="20"/>
                <w:lang w:val="en-US" w:eastAsia="en-US"/>
              </w:rPr>
              <w:t>*3,4,55,89,98,116,108,132,139,</w:t>
            </w:r>
          </w:p>
          <w:p w14:paraId="729703AE"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123,158**</w:t>
            </w:r>
          </w:p>
          <w:p w14:paraId="26751BF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FBAAV01</w:t>
            </w:r>
          </w:p>
          <w:p w14:paraId="75BE2F49"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B27989531   After: B</w:t>
            </w:r>
            <w:proofErr w:type="gramStart"/>
            <w:r w:rsidRPr="000B799B">
              <w:rPr>
                <w:rFonts w:ascii="Courier New" w:hAnsi="Courier New" w:cs="Courier New"/>
                <w:sz w:val="20"/>
                <w:szCs w:val="20"/>
                <w:lang w:val="en-US" w:eastAsia="en-US"/>
              </w:rPr>
              <w:t>48459341  *</w:t>
            </w:r>
            <w:proofErr w:type="gramEnd"/>
            <w:r w:rsidRPr="000B799B">
              <w:rPr>
                <w:rFonts w:ascii="Courier New" w:hAnsi="Courier New" w:cs="Courier New"/>
                <w:sz w:val="20"/>
                <w:szCs w:val="20"/>
                <w:lang w:val="en-US" w:eastAsia="en-US"/>
              </w:rPr>
              <w:t>*89,98,108,123,158**</w:t>
            </w:r>
          </w:p>
          <w:p w14:paraId="1C2906F2"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FBAAV1</w:t>
            </w:r>
          </w:p>
          <w:p w14:paraId="6CFC3C77"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B29697333   After: B</w:t>
            </w:r>
            <w:proofErr w:type="gramStart"/>
            <w:r w:rsidRPr="000B799B">
              <w:rPr>
                <w:rFonts w:ascii="Courier New" w:hAnsi="Courier New" w:cs="Courier New"/>
                <w:sz w:val="20"/>
                <w:szCs w:val="20"/>
                <w:lang w:val="en-US" w:eastAsia="en-US"/>
              </w:rPr>
              <w:t>29696707  *</w:t>
            </w:r>
            <w:proofErr w:type="gramEnd"/>
            <w:r w:rsidRPr="000B799B">
              <w:rPr>
                <w:rFonts w:ascii="Courier New" w:hAnsi="Courier New" w:cs="Courier New"/>
                <w:sz w:val="20"/>
                <w:szCs w:val="20"/>
                <w:lang w:val="en-US" w:eastAsia="en-US"/>
              </w:rPr>
              <w:t>*10,36,39,98,158**</w:t>
            </w:r>
          </w:p>
          <w:p w14:paraId="23A8972B"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FBAAV2</w:t>
            </w:r>
          </w:p>
          <w:p w14:paraId="15BC22DE"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B17032694   After: B</w:t>
            </w:r>
            <w:proofErr w:type="gramStart"/>
            <w:r w:rsidRPr="000B799B">
              <w:rPr>
                <w:rFonts w:ascii="Courier New" w:hAnsi="Courier New" w:cs="Courier New"/>
                <w:sz w:val="20"/>
                <w:szCs w:val="20"/>
                <w:lang w:val="en-US" w:eastAsia="en-US"/>
              </w:rPr>
              <w:t>39413585  *</w:t>
            </w:r>
            <w:proofErr w:type="gramEnd"/>
            <w:r w:rsidRPr="000B799B">
              <w:rPr>
                <w:rFonts w:ascii="Courier New" w:hAnsi="Courier New" w:cs="Courier New"/>
                <w:sz w:val="20"/>
                <w:szCs w:val="20"/>
                <w:lang w:val="en-US" w:eastAsia="en-US"/>
              </w:rPr>
              <w:t>*3,89,98,116,108,123,158**</w:t>
            </w:r>
          </w:p>
          <w:p w14:paraId="6D9254B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FBAAV3</w:t>
            </w:r>
          </w:p>
          <w:p w14:paraId="21CA02C6"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B3409907   After:  B</w:t>
            </w:r>
            <w:proofErr w:type="gramStart"/>
            <w:r w:rsidRPr="000B799B">
              <w:rPr>
                <w:rFonts w:ascii="Courier New" w:hAnsi="Courier New" w:cs="Courier New"/>
                <w:sz w:val="20"/>
                <w:szCs w:val="20"/>
                <w:lang w:val="en-US" w:eastAsia="en-US"/>
              </w:rPr>
              <w:t>4896340  *</w:t>
            </w:r>
            <w:proofErr w:type="gramEnd"/>
            <w:r w:rsidRPr="000B799B">
              <w:rPr>
                <w:rFonts w:ascii="Courier New" w:hAnsi="Courier New" w:cs="Courier New"/>
                <w:sz w:val="20"/>
                <w:szCs w:val="20"/>
                <w:lang w:val="en-US" w:eastAsia="en-US"/>
              </w:rPr>
              <w:t>*3,89,116,132,158**</w:t>
            </w:r>
          </w:p>
          <w:p w14:paraId="5DD9223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FBAAV4</w:t>
            </w:r>
          </w:p>
          <w:p w14:paraId="6E03AD3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B39089780   After: B</w:t>
            </w:r>
            <w:proofErr w:type="gramStart"/>
            <w:r w:rsidRPr="000B799B">
              <w:rPr>
                <w:rFonts w:ascii="Courier New" w:hAnsi="Courier New" w:cs="Courier New"/>
                <w:sz w:val="20"/>
                <w:szCs w:val="20"/>
                <w:lang w:val="en-US" w:eastAsia="en-US"/>
              </w:rPr>
              <w:t>39332795  *</w:t>
            </w:r>
            <w:proofErr w:type="gramEnd"/>
            <w:r w:rsidRPr="000B799B">
              <w:rPr>
                <w:rFonts w:ascii="Courier New" w:hAnsi="Courier New" w:cs="Courier New"/>
                <w:sz w:val="20"/>
                <w:szCs w:val="20"/>
                <w:lang w:val="en-US" w:eastAsia="en-US"/>
              </w:rPr>
              <w:t>*13,34,37,70,146,127,153,158**</w:t>
            </w:r>
          </w:p>
          <w:p w14:paraId="1E1816A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FBAAV5</w:t>
            </w:r>
          </w:p>
          <w:p w14:paraId="1D28F2A3"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w:t>
            </w:r>
            <w:proofErr w:type="gramStart"/>
            <w:r w:rsidRPr="000B799B">
              <w:rPr>
                <w:rFonts w:ascii="Courier New" w:hAnsi="Courier New" w:cs="Courier New"/>
                <w:sz w:val="20"/>
                <w:szCs w:val="20"/>
                <w:lang w:val="en-US" w:eastAsia="en-US"/>
              </w:rPr>
              <w:t>Before:B</w:t>
            </w:r>
            <w:proofErr w:type="gramEnd"/>
            <w:r w:rsidRPr="000B799B">
              <w:rPr>
                <w:rFonts w:ascii="Courier New" w:hAnsi="Courier New" w:cs="Courier New"/>
                <w:sz w:val="20"/>
                <w:szCs w:val="20"/>
                <w:lang w:val="en-US" w:eastAsia="en-US"/>
              </w:rPr>
              <w:t>101588501   After:B139989645  **3,55,89,98,116,108,139,123,158**</w:t>
            </w:r>
          </w:p>
          <w:p w14:paraId="46F10A0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FBAAV8</w:t>
            </w:r>
          </w:p>
          <w:p w14:paraId="281A1B23"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w:t>
            </w:r>
            <w:proofErr w:type="gramStart"/>
            <w:r w:rsidRPr="000B799B">
              <w:rPr>
                <w:rFonts w:ascii="Courier New" w:hAnsi="Courier New" w:cs="Courier New"/>
                <w:sz w:val="20"/>
                <w:szCs w:val="20"/>
                <w:lang w:val="en-US" w:eastAsia="en-US"/>
              </w:rPr>
              <w:t>Before:B</w:t>
            </w:r>
            <w:proofErr w:type="gramEnd"/>
            <w:r w:rsidRPr="000B799B">
              <w:rPr>
                <w:rFonts w:ascii="Courier New" w:hAnsi="Courier New" w:cs="Courier New"/>
                <w:sz w:val="20"/>
                <w:szCs w:val="20"/>
                <w:lang w:val="en-US" w:eastAsia="en-US"/>
              </w:rPr>
              <w:t>119931377   After:B120330474  **123,158**</w:t>
            </w:r>
          </w:p>
          <w:p w14:paraId="0C8FE5D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FBAAVR5</w:t>
            </w:r>
          </w:p>
          <w:p w14:paraId="0770E73C"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B40211184   After: B</w:t>
            </w:r>
            <w:proofErr w:type="gramStart"/>
            <w:r w:rsidRPr="000B799B">
              <w:rPr>
                <w:rFonts w:ascii="Courier New" w:hAnsi="Courier New" w:cs="Courier New"/>
                <w:sz w:val="20"/>
                <w:szCs w:val="20"/>
                <w:lang w:val="en-US" w:eastAsia="en-US"/>
              </w:rPr>
              <w:t>40211366  *</w:t>
            </w:r>
            <w:proofErr w:type="gramEnd"/>
            <w:r w:rsidRPr="000B799B">
              <w:rPr>
                <w:rFonts w:ascii="Courier New" w:hAnsi="Courier New" w:cs="Courier New"/>
                <w:sz w:val="20"/>
                <w:szCs w:val="20"/>
                <w:lang w:val="en-US" w:eastAsia="en-US"/>
              </w:rPr>
              <w:t>*132,158**</w:t>
            </w:r>
          </w:p>
          <w:p w14:paraId="1163ADE2"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lastRenderedPageBreak/>
              <w:t>Routine Name: FBBPG7Y</w:t>
            </w:r>
          </w:p>
          <w:p w14:paraId="38127CB6"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n/a   After:  B</w:t>
            </w:r>
            <w:proofErr w:type="gramStart"/>
            <w:r w:rsidRPr="000B799B">
              <w:rPr>
                <w:rFonts w:ascii="Courier New" w:hAnsi="Courier New" w:cs="Courier New"/>
                <w:sz w:val="20"/>
                <w:szCs w:val="20"/>
                <w:lang w:val="en-US" w:eastAsia="en-US"/>
              </w:rPr>
              <w:t>8669207  *</w:t>
            </w:r>
            <w:proofErr w:type="gramEnd"/>
            <w:r w:rsidRPr="000B799B">
              <w:rPr>
                <w:rFonts w:ascii="Courier New" w:hAnsi="Courier New" w:cs="Courier New"/>
                <w:sz w:val="20"/>
                <w:szCs w:val="20"/>
                <w:lang w:val="en-US" w:eastAsia="en-US"/>
              </w:rPr>
              <w:t>*158**</w:t>
            </w:r>
          </w:p>
          <w:p w14:paraId="3847222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FBCHEAP</w:t>
            </w:r>
          </w:p>
          <w:p w14:paraId="1BF5989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B21240885   After: B</w:t>
            </w:r>
            <w:proofErr w:type="gramStart"/>
            <w:r w:rsidRPr="000B799B">
              <w:rPr>
                <w:rFonts w:ascii="Courier New" w:hAnsi="Courier New" w:cs="Courier New"/>
                <w:sz w:val="20"/>
                <w:szCs w:val="20"/>
                <w:lang w:val="en-US" w:eastAsia="en-US"/>
              </w:rPr>
              <w:t>21016855  *</w:t>
            </w:r>
            <w:proofErr w:type="gramEnd"/>
            <w:r w:rsidRPr="000B799B">
              <w:rPr>
                <w:rFonts w:ascii="Courier New" w:hAnsi="Courier New" w:cs="Courier New"/>
                <w:sz w:val="20"/>
                <w:szCs w:val="20"/>
                <w:lang w:val="en-US" w:eastAsia="en-US"/>
              </w:rPr>
              <w:t>*38,55,61,77,154,158**</w:t>
            </w:r>
          </w:p>
          <w:p w14:paraId="37ECC190"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FBCHFR</w:t>
            </w:r>
          </w:p>
          <w:p w14:paraId="10CA74D3"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B2637264   After:  B</w:t>
            </w:r>
            <w:proofErr w:type="gramStart"/>
            <w:r w:rsidRPr="000B799B">
              <w:rPr>
                <w:rFonts w:ascii="Courier New" w:hAnsi="Courier New" w:cs="Courier New"/>
                <w:sz w:val="20"/>
                <w:szCs w:val="20"/>
                <w:lang w:val="en-US" w:eastAsia="en-US"/>
              </w:rPr>
              <w:t>8623931  *</w:t>
            </w:r>
            <w:proofErr w:type="gramEnd"/>
            <w:r w:rsidRPr="000B799B">
              <w:rPr>
                <w:rFonts w:ascii="Courier New" w:hAnsi="Courier New" w:cs="Courier New"/>
                <w:sz w:val="20"/>
                <w:szCs w:val="20"/>
                <w:lang w:val="en-US" w:eastAsia="en-US"/>
              </w:rPr>
              <w:t>*61,158**</w:t>
            </w:r>
          </w:p>
          <w:p w14:paraId="41F08F6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FBCHPET</w:t>
            </w:r>
          </w:p>
          <w:p w14:paraId="44B9561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B44036498   After: B</w:t>
            </w:r>
            <w:proofErr w:type="gramStart"/>
            <w:r w:rsidRPr="000B799B">
              <w:rPr>
                <w:rFonts w:ascii="Courier New" w:hAnsi="Courier New" w:cs="Courier New"/>
                <w:sz w:val="20"/>
                <w:szCs w:val="20"/>
                <w:lang w:val="en-US" w:eastAsia="en-US"/>
              </w:rPr>
              <w:t>43033601  *</w:t>
            </w:r>
            <w:proofErr w:type="gramEnd"/>
            <w:r w:rsidRPr="000B799B">
              <w:rPr>
                <w:rFonts w:ascii="Courier New" w:hAnsi="Courier New" w:cs="Courier New"/>
                <w:sz w:val="20"/>
                <w:szCs w:val="20"/>
                <w:lang w:val="en-US" w:eastAsia="en-US"/>
              </w:rPr>
              <w:t>*4,38,61,77,116,108,124,132,</w:t>
            </w:r>
          </w:p>
          <w:p w14:paraId="15280EF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123,154,158**</w:t>
            </w:r>
          </w:p>
          <w:p w14:paraId="3CD1E694"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FBNHEP1</w:t>
            </w:r>
          </w:p>
          <w:p w14:paraId="5B8789FD"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B9319871   After:  B</w:t>
            </w:r>
            <w:proofErr w:type="gramStart"/>
            <w:r w:rsidRPr="000B799B">
              <w:rPr>
                <w:rFonts w:ascii="Courier New" w:hAnsi="Courier New" w:cs="Courier New"/>
                <w:sz w:val="20"/>
                <w:szCs w:val="20"/>
                <w:lang w:val="en-US" w:eastAsia="en-US"/>
              </w:rPr>
              <w:t>9136492  *</w:t>
            </w:r>
            <w:proofErr w:type="gramEnd"/>
            <w:r w:rsidRPr="000B799B">
              <w:rPr>
                <w:rFonts w:ascii="Courier New" w:hAnsi="Courier New" w:cs="Courier New"/>
                <w:sz w:val="20"/>
                <w:szCs w:val="20"/>
                <w:lang w:val="en-US" w:eastAsia="en-US"/>
              </w:rPr>
              <w:t>*12,61,158**</w:t>
            </w:r>
          </w:p>
          <w:p w14:paraId="79C5A106"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FBRXFR</w:t>
            </w:r>
          </w:p>
          <w:p w14:paraId="2DBF5586"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B2618713   After:  B</w:t>
            </w:r>
            <w:proofErr w:type="gramStart"/>
            <w:r w:rsidRPr="000B799B">
              <w:rPr>
                <w:rFonts w:ascii="Courier New" w:hAnsi="Courier New" w:cs="Courier New"/>
                <w:sz w:val="20"/>
                <w:szCs w:val="20"/>
                <w:lang w:val="en-US" w:eastAsia="en-US"/>
              </w:rPr>
              <w:t>9233192  *</w:t>
            </w:r>
            <w:proofErr w:type="gramEnd"/>
            <w:r w:rsidRPr="000B799B">
              <w:rPr>
                <w:rFonts w:ascii="Courier New" w:hAnsi="Courier New" w:cs="Courier New"/>
                <w:sz w:val="20"/>
                <w:szCs w:val="20"/>
                <w:lang w:val="en-US" w:eastAsia="en-US"/>
              </w:rPr>
              <w:t>*61,158**</w:t>
            </w:r>
          </w:p>
          <w:p w14:paraId="2040B05A"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FBSVBR</w:t>
            </w:r>
          </w:p>
          <w:p w14:paraId="6CBA28C9"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B72554273   After: B</w:t>
            </w:r>
            <w:proofErr w:type="gramStart"/>
            <w:r w:rsidRPr="000B799B">
              <w:rPr>
                <w:rFonts w:ascii="Courier New" w:hAnsi="Courier New" w:cs="Courier New"/>
                <w:sz w:val="20"/>
                <w:szCs w:val="20"/>
                <w:lang w:val="en-US" w:eastAsia="en-US"/>
              </w:rPr>
              <w:t>79485755  *</w:t>
            </w:r>
            <w:proofErr w:type="gramEnd"/>
            <w:r w:rsidRPr="000B799B">
              <w:rPr>
                <w:rFonts w:ascii="Courier New" w:hAnsi="Courier New" w:cs="Courier New"/>
                <w:sz w:val="20"/>
                <w:szCs w:val="20"/>
                <w:lang w:val="en-US" w:eastAsia="en-US"/>
              </w:rPr>
              <w:t>*131,132,158**</w:t>
            </w:r>
          </w:p>
          <w:p w14:paraId="3CBB9AC9"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FBSVVA</w:t>
            </w:r>
          </w:p>
          <w:p w14:paraId="042DDCED"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B19365869   After: B</w:t>
            </w:r>
            <w:proofErr w:type="gramStart"/>
            <w:r w:rsidRPr="000B799B">
              <w:rPr>
                <w:rFonts w:ascii="Courier New" w:hAnsi="Courier New" w:cs="Courier New"/>
                <w:sz w:val="20"/>
                <w:szCs w:val="20"/>
                <w:lang w:val="en-US" w:eastAsia="en-US"/>
              </w:rPr>
              <w:t>22383786  *</w:t>
            </w:r>
            <w:proofErr w:type="gramEnd"/>
            <w:r w:rsidRPr="000B799B">
              <w:rPr>
                <w:rFonts w:ascii="Courier New" w:hAnsi="Courier New" w:cs="Courier New"/>
                <w:sz w:val="20"/>
                <w:szCs w:val="20"/>
                <w:lang w:val="en-US" w:eastAsia="en-US"/>
              </w:rPr>
              <w:t>*131,132,158**</w:t>
            </w:r>
          </w:p>
          <w:p w14:paraId="6E8123A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FBUTL1</w:t>
            </w:r>
          </w:p>
          <w:p w14:paraId="6B416FF1"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B14646555   After: B</w:t>
            </w:r>
            <w:proofErr w:type="gramStart"/>
            <w:r w:rsidRPr="000B799B">
              <w:rPr>
                <w:rFonts w:ascii="Courier New" w:hAnsi="Courier New" w:cs="Courier New"/>
                <w:sz w:val="20"/>
                <w:szCs w:val="20"/>
                <w:lang w:val="en-US" w:eastAsia="en-US"/>
              </w:rPr>
              <w:t>19606435  *</w:t>
            </w:r>
            <w:proofErr w:type="gramEnd"/>
            <w:r w:rsidRPr="000B799B">
              <w:rPr>
                <w:rFonts w:ascii="Courier New" w:hAnsi="Courier New" w:cs="Courier New"/>
                <w:sz w:val="20"/>
                <w:szCs w:val="20"/>
                <w:lang w:val="en-US" w:eastAsia="en-US"/>
              </w:rPr>
              <w:t>*61,158**</w:t>
            </w:r>
          </w:p>
          <w:p w14:paraId="48706C42"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FBUTL2</w:t>
            </w:r>
          </w:p>
          <w:p w14:paraId="1BF5F59F"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B53713039   After: B</w:t>
            </w:r>
            <w:proofErr w:type="gramStart"/>
            <w:r w:rsidRPr="000B799B">
              <w:rPr>
                <w:rFonts w:ascii="Courier New" w:hAnsi="Courier New" w:cs="Courier New"/>
                <w:sz w:val="20"/>
                <w:szCs w:val="20"/>
                <w:lang w:val="en-US" w:eastAsia="en-US"/>
              </w:rPr>
              <w:t>70356259  *</w:t>
            </w:r>
            <w:proofErr w:type="gramEnd"/>
            <w:r w:rsidRPr="000B799B">
              <w:rPr>
                <w:rFonts w:ascii="Courier New" w:hAnsi="Courier New" w:cs="Courier New"/>
                <w:sz w:val="20"/>
                <w:szCs w:val="20"/>
                <w:lang w:val="en-US" w:eastAsia="en-US"/>
              </w:rPr>
              <w:t>*61,73,158**</w:t>
            </w:r>
          </w:p>
          <w:p w14:paraId="45DC9FD7"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FBUTL4</w:t>
            </w:r>
          </w:p>
          <w:p w14:paraId="3BECD518"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B23579110   After: B</w:t>
            </w:r>
            <w:proofErr w:type="gramStart"/>
            <w:r w:rsidRPr="000B799B">
              <w:rPr>
                <w:rFonts w:ascii="Courier New" w:hAnsi="Courier New" w:cs="Courier New"/>
                <w:sz w:val="20"/>
                <w:szCs w:val="20"/>
                <w:lang w:val="en-US" w:eastAsia="en-US"/>
              </w:rPr>
              <w:t>26671787  *</w:t>
            </w:r>
            <w:proofErr w:type="gramEnd"/>
            <w:r w:rsidRPr="000B799B">
              <w:rPr>
                <w:rFonts w:ascii="Courier New" w:hAnsi="Courier New" w:cs="Courier New"/>
                <w:sz w:val="20"/>
                <w:szCs w:val="20"/>
                <w:lang w:val="en-US" w:eastAsia="en-US"/>
              </w:rPr>
              <w:t>*61,158**</w:t>
            </w:r>
          </w:p>
          <w:p w14:paraId="07B7D955"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FBUTL4A</w:t>
            </w:r>
          </w:p>
          <w:p w14:paraId="33193CAA"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n/a   After: B</w:t>
            </w:r>
            <w:proofErr w:type="gramStart"/>
            <w:r w:rsidRPr="000B799B">
              <w:rPr>
                <w:rFonts w:ascii="Courier New" w:hAnsi="Courier New" w:cs="Courier New"/>
                <w:sz w:val="20"/>
                <w:szCs w:val="20"/>
                <w:lang w:val="en-US" w:eastAsia="en-US"/>
              </w:rPr>
              <w:t>30641813  *</w:t>
            </w:r>
            <w:proofErr w:type="gramEnd"/>
            <w:r w:rsidRPr="000B799B">
              <w:rPr>
                <w:rFonts w:ascii="Courier New" w:hAnsi="Courier New" w:cs="Courier New"/>
                <w:sz w:val="20"/>
                <w:szCs w:val="20"/>
                <w:lang w:val="en-US" w:eastAsia="en-US"/>
              </w:rPr>
              <w:t>*61,158**</w:t>
            </w:r>
          </w:p>
          <w:p w14:paraId="6A3914BB"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Routine Name: FBX2P158</w:t>
            </w:r>
          </w:p>
          <w:p w14:paraId="2ADD3502"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t xml:space="preserve">    Before:       n/a   </w:t>
            </w:r>
            <w:proofErr w:type="gramStart"/>
            <w:r w:rsidRPr="000B799B">
              <w:rPr>
                <w:rFonts w:ascii="Courier New" w:hAnsi="Courier New" w:cs="Courier New"/>
                <w:sz w:val="20"/>
                <w:szCs w:val="20"/>
                <w:lang w:val="en-US" w:eastAsia="en-US"/>
              </w:rPr>
              <w:t>After:B</w:t>
            </w:r>
            <w:proofErr w:type="gramEnd"/>
            <w:r w:rsidRPr="000B799B">
              <w:rPr>
                <w:rFonts w:ascii="Courier New" w:hAnsi="Courier New" w:cs="Courier New"/>
                <w:sz w:val="20"/>
                <w:szCs w:val="20"/>
                <w:lang w:val="en-US" w:eastAsia="en-US"/>
              </w:rPr>
              <w:t>176094799  **158**</w:t>
            </w:r>
          </w:p>
          <w:p w14:paraId="034756DC" w14:textId="77777777" w:rsidR="000B799B" w:rsidRPr="000B799B" w:rsidRDefault="000B799B" w:rsidP="000B799B">
            <w:pPr>
              <w:pStyle w:val="BodyText"/>
              <w:rPr>
                <w:rFonts w:ascii="Courier New" w:hAnsi="Courier New" w:cs="Courier New"/>
                <w:sz w:val="20"/>
                <w:szCs w:val="20"/>
                <w:lang w:val="en-US" w:eastAsia="en-US"/>
              </w:rPr>
            </w:pPr>
            <w:r w:rsidRPr="000B799B">
              <w:rPr>
                <w:rFonts w:ascii="Courier New" w:hAnsi="Courier New" w:cs="Courier New"/>
                <w:sz w:val="20"/>
                <w:szCs w:val="20"/>
                <w:lang w:val="en-US" w:eastAsia="en-US"/>
              </w:rPr>
              <w:lastRenderedPageBreak/>
              <w:t>Routine Name: FBXIP158</w:t>
            </w:r>
          </w:p>
          <w:p w14:paraId="62DBF42F" w14:textId="77777777" w:rsidR="001B432C" w:rsidRPr="003E6D19" w:rsidRDefault="000B799B" w:rsidP="000B799B">
            <w:pPr>
              <w:pStyle w:val="BodyText"/>
              <w:spacing w:before="0" w:after="0"/>
              <w:rPr>
                <w:sz w:val="22"/>
                <w:lang w:val="en-US" w:eastAsia="en-US"/>
              </w:rPr>
            </w:pPr>
            <w:r w:rsidRPr="000B799B">
              <w:rPr>
                <w:rFonts w:ascii="Courier New" w:hAnsi="Courier New" w:cs="Courier New"/>
                <w:sz w:val="20"/>
                <w:szCs w:val="20"/>
                <w:lang w:val="en-US" w:eastAsia="en-US"/>
              </w:rPr>
              <w:t xml:space="preserve">    Before:       n/a   After:  B</w:t>
            </w:r>
            <w:proofErr w:type="gramStart"/>
            <w:r w:rsidRPr="000B799B">
              <w:rPr>
                <w:rFonts w:ascii="Courier New" w:hAnsi="Courier New" w:cs="Courier New"/>
                <w:sz w:val="20"/>
                <w:szCs w:val="20"/>
                <w:lang w:val="en-US" w:eastAsia="en-US"/>
              </w:rPr>
              <w:t>8013846  *</w:t>
            </w:r>
            <w:proofErr w:type="gramEnd"/>
            <w:r w:rsidRPr="000B799B">
              <w:rPr>
                <w:rFonts w:ascii="Courier New" w:hAnsi="Courier New" w:cs="Courier New"/>
                <w:sz w:val="20"/>
                <w:szCs w:val="20"/>
                <w:lang w:val="en-US" w:eastAsia="en-US"/>
              </w:rPr>
              <w:t>*158**</w:t>
            </w:r>
          </w:p>
        </w:tc>
      </w:tr>
      <w:bookmarkEnd w:id="61"/>
      <w:bookmarkEnd w:id="62"/>
    </w:tbl>
    <w:p w14:paraId="7884C337" w14:textId="77777777" w:rsidR="00FA6CB0" w:rsidRDefault="00BE0C9A" w:rsidP="00D34D12">
      <w:pPr>
        <w:pStyle w:val="Heading1"/>
      </w:pPr>
      <w:r>
        <w:lastRenderedPageBreak/>
        <w:br w:type="page"/>
      </w:r>
      <w:bookmarkStart w:id="67" w:name="_Toc425173600"/>
      <w:bookmarkStart w:id="68" w:name="_Toc495669954"/>
      <w:r>
        <w:lastRenderedPageBreak/>
        <w:t>Back-out and Roll-back Procedures</w:t>
      </w:r>
      <w:bookmarkStart w:id="69" w:name="_GoBack"/>
      <w:bookmarkEnd w:id="67"/>
      <w:bookmarkEnd w:id="68"/>
      <w:bookmarkEnd w:id="69"/>
    </w:p>
    <w:p w14:paraId="18421017" w14:textId="77777777" w:rsidR="00BE0C9A" w:rsidRDefault="00EE4C29" w:rsidP="00FA6CB0">
      <w:pPr>
        <w:rPr>
          <w:sz w:val="24"/>
        </w:rPr>
      </w:pPr>
      <w:proofErr w:type="gramStart"/>
      <w:r w:rsidRPr="00CA40DF">
        <w:rPr>
          <w:sz w:val="24"/>
        </w:rPr>
        <w:t>In the event that</w:t>
      </w:r>
      <w:proofErr w:type="gramEnd"/>
      <w:r w:rsidRPr="00CA40DF">
        <w:rPr>
          <w:sz w:val="24"/>
        </w:rPr>
        <w:t xml:space="preserve"> a site determines, for whatever reason, that they need to uninstall the </w:t>
      </w:r>
      <w:r w:rsidR="00746637" w:rsidRPr="00CA40DF">
        <w:rPr>
          <w:sz w:val="24"/>
        </w:rPr>
        <w:t>HAPE EDI PC – ERA Compliance patch (FB*3.5*158</w:t>
      </w:r>
      <w:r w:rsidRPr="00CA40DF">
        <w:rPr>
          <w:sz w:val="24"/>
        </w:rPr>
        <w:t>) and return their system to the way it was before this patch was installed, ple</w:t>
      </w:r>
      <w:r w:rsidR="003A5367">
        <w:rPr>
          <w:sz w:val="24"/>
        </w:rPr>
        <w:t xml:space="preserve">ase follow these instructions. </w:t>
      </w:r>
      <w:r w:rsidRPr="00CA40DF">
        <w:rPr>
          <w:sz w:val="24"/>
        </w:rPr>
        <w:t>For the purpose of this discussion, the back-out procedure will include the actual soft</w:t>
      </w:r>
      <w:r w:rsidR="003A5367">
        <w:rPr>
          <w:sz w:val="24"/>
        </w:rPr>
        <w:t xml:space="preserve">ware that needs to be removed. </w:t>
      </w:r>
      <w:r w:rsidRPr="00CA40DF">
        <w:rPr>
          <w:sz w:val="24"/>
        </w:rPr>
        <w:t>This would include both VistA routi</w:t>
      </w:r>
      <w:r w:rsidR="00856701">
        <w:rPr>
          <w:sz w:val="24"/>
        </w:rPr>
        <w:t xml:space="preserve">nes and VistA input templates. </w:t>
      </w:r>
      <w:r w:rsidRPr="00CA40DF">
        <w:rPr>
          <w:sz w:val="24"/>
        </w:rPr>
        <w:t>The roll-back procedure will include a discussion of data</w:t>
      </w:r>
      <w:r w:rsidR="00D04C50" w:rsidRPr="00CA40DF">
        <w:rPr>
          <w:sz w:val="24"/>
        </w:rPr>
        <w:t xml:space="preserve"> dictionaries that are</w:t>
      </w:r>
      <w:r w:rsidRPr="00CA40DF">
        <w:rPr>
          <w:sz w:val="24"/>
        </w:rPr>
        <w:t xml:space="preserve"> created b</w:t>
      </w:r>
      <w:r w:rsidR="00D04C50" w:rsidRPr="00CA40DF">
        <w:rPr>
          <w:sz w:val="24"/>
        </w:rPr>
        <w:t>y this patch.</w:t>
      </w:r>
    </w:p>
    <w:p w14:paraId="3970069E" w14:textId="77777777" w:rsidR="00174160" w:rsidRDefault="00174160" w:rsidP="00FA6CB0">
      <w:pPr>
        <w:rPr>
          <w:sz w:val="24"/>
        </w:rPr>
      </w:pPr>
    </w:p>
    <w:p w14:paraId="19BAA116" w14:textId="77777777" w:rsidR="00174160" w:rsidRPr="000372DA" w:rsidRDefault="00174160" w:rsidP="00174160">
      <w:pPr>
        <w:autoSpaceDE w:val="0"/>
        <w:autoSpaceDN w:val="0"/>
      </w:pPr>
      <w:r>
        <w:t>It is recommended</w:t>
      </w:r>
      <w:r w:rsidRPr="00382744">
        <w:t xml:space="preserve"> that sites log a Remedy ticket if it is a nationally released patch; otherwise, the site should contact the product development team directly for specific solutions to their unique problems.</w:t>
      </w:r>
    </w:p>
    <w:p w14:paraId="27C2799F" w14:textId="77777777" w:rsidR="00EE4C29" w:rsidRDefault="00EE4C29" w:rsidP="00EB1CA9">
      <w:pPr>
        <w:pStyle w:val="Heading2"/>
      </w:pPr>
      <w:bookmarkStart w:id="70" w:name="_Toc425173601"/>
      <w:bookmarkStart w:id="71" w:name="_Toc495669955"/>
      <w:r>
        <w:t>Back-out Procedure</w:t>
      </w:r>
      <w:bookmarkEnd w:id="70"/>
      <w:bookmarkEnd w:id="71"/>
    </w:p>
    <w:p w14:paraId="6AC09E2D" w14:textId="7056FC9A" w:rsidR="00EE4C29" w:rsidRPr="00CA40DF" w:rsidRDefault="005B7DB5" w:rsidP="00FA6CB0">
      <w:pPr>
        <w:rPr>
          <w:sz w:val="24"/>
        </w:rPr>
      </w:pPr>
      <w:r w:rsidRPr="00CA40DF">
        <w:rPr>
          <w:sz w:val="24"/>
        </w:rPr>
        <w:t>There are 2 build components tha</w:t>
      </w:r>
      <w:r w:rsidR="003A5367">
        <w:rPr>
          <w:sz w:val="24"/>
        </w:rPr>
        <w:t xml:space="preserve">t need to be uninstalled here: </w:t>
      </w:r>
      <w:r w:rsidRPr="00CA40DF">
        <w:rPr>
          <w:sz w:val="24"/>
        </w:rPr>
        <w:t>existing Fee Basis routines and exist</w:t>
      </w:r>
      <w:r w:rsidR="003A5367">
        <w:rPr>
          <w:sz w:val="24"/>
        </w:rPr>
        <w:t>ing Fee Basis Input Templates.</w:t>
      </w:r>
      <w:r w:rsidRPr="00CA40DF">
        <w:rPr>
          <w:sz w:val="24"/>
        </w:rPr>
        <w:t xml:space="preserve"> The existing Fee Basis routines may be restored from the backup MailMan PackMan message that should have been created in step 3.a. </w:t>
      </w:r>
      <w:r w:rsidR="00193BCA" w:rsidRPr="00CA40DF">
        <w:rPr>
          <w:sz w:val="24"/>
        </w:rPr>
        <w:t xml:space="preserve">in section </w:t>
      </w:r>
      <w:r w:rsidR="00193BCA" w:rsidRPr="00CA40DF">
        <w:rPr>
          <w:sz w:val="24"/>
        </w:rPr>
        <w:fldChar w:fldCharType="begin"/>
      </w:r>
      <w:r w:rsidR="00193BCA" w:rsidRPr="00CA40DF">
        <w:rPr>
          <w:sz w:val="24"/>
        </w:rPr>
        <w:instrText xml:space="preserve"> REF _Ref423467703 \r \h </w:instrText>
      </w:r>
      <w:r w:rsidR="00193BCA" w:rsidRPr="00CA40DF">
        <w:rPr>
          <w:sz w:val="24"/>
        </w:rPr>
      </w:r>
      <w:r w:rsidR="00E9742E">
        <w:rPr>
          <w:sz w:val="24"/>
        </w:rPr>
        <w:instrText xml:space="preserve"> \* MERGEFORMAT </w:instrText>
      </w:r>
      <w:r w:rsidR="00193BCA" w:rsidRPr="00CA40DF">
        <w:rPr>
          <w:sz w:val="24"/>
        </w:rPr>
        <w:fldChar w:fldCharType="separate"/>
      </w:r>
      <w:r w:rsidR="00800247">
        <w:rPr>
          <w:sz w:val="24"/>
        </w:rPr>
        <w:t>5</w:t>
      </w:r>
      <w:r w:rsidR="00193BCA" w:rsidRPr="00CA40DF">
        <w:rPr>
          <w:sz w:val="24"/>
        </w:rPr>
        <w:fldChar w:fldCharType="end"/>
      </w:r>
      <w:r w:rsidR="00193BCA" w:rsidRPr="00CA40DF">
        <w:rPr>
          <w:sz w:val="24"/>
        </w:rPr>
        <w:t>,</w:t>
      </w:r>
      <w:r w:rsidRPr="00CA40DF">
        <w:rPr>
          <w:sz w:val="24"/>
        </w:rPr>
        <w:t xml:space="preserve"> Installation Instructions </w:t>
      </w:r>
      <w:r w:rsidR="003A5367">
        <w:rPr>
          <w:sz w:val="24"/>
        </w:rPr>
        <w:t xml:space="preserve">(“Backup a Transport Global”). </w:t>
      </w:r>
      <w:r w:rsidRPr="00CA40DF">
        <w:rPr>
          <w:sz w:val="24"/>
        </w:rPr>
        <w:t>There are three input templates that need to be res</w:t>
      </w:r>
      <w:r w:rsidR="003A5367">
        <w:rPr>
          <w:sz w:val="24"/>
        </w:rPr>
        <w:t xml:space="preserve">tored to the previous version. </w:t>
      </w:r>
      <w:r w:rsidRPr="00CA40DF">
        <w:rPr>
          <w:sz w:val="24"/>
        </w:rPr>
        <w:t xml:space="preserve">They are listed in section </w:t>
      </w:r>
      <w:r w:rsidR="00193BCA" w:rsidRPr="00CA40DF">
        <w:rPr>
          <w:sz w:val="24"/>
        </w:rPr>
        <w:fldChar w:fldCharType="begin"/>
      </w:r>
      <w:r w:rsidR="00193BCA" w:rsidRPr="00CA40DF">
        <w:rPr>
          <w:sz w:val="24"/>
        </w:rPr>
        <w:instrText xml:space="preserve"> REF _Ref423467741 \r \h </w:instrText>
      </w:r>
      <w:r w:rsidR="00193BCA" w:rsidRPr="00CA40DF">
        <w:rPr>
          <w:sz w:val="24"/>
        </w:rPr>
      </w:r>
      <w:r w:rsidR="00E9742E">
        <w:rPr>
          <w:sz w:val="24"/>
        </w:rPr>
        <w:instrText xml:space="preserve"> \* MERGEFORMAT </w:instrText>
      </w:r>
      <w:r w:rsidR="00193BCA" w:rsidRPr="00CA40DF">
        <w:rPr>
          <w:sz w:val="24"/>
        </w:rPr>
        <w:fldChar w:fldCharType="separate"/>
      </w:r>
      <w:r w:rsidR="00800247">
        <w:rPr>
          <w:sz w:val="24"/>
        </w:rPr>
        <w:t>3.7</w:t>
      </w:r>
      <w:r w:rsidR="00193BCA" w:rsidRPr="00CA40DF">
        <w:rPr>
          <w:sz w:val="24"/>
        </w:rPr>
        <w:fldChar w:fldCharType="end"/>
      </w:r>
      <w:r w:rsidRPr="00CA40DF">
        <w:rPr>
          <w:sz w:val="24"/>
        </w:rPr>
        <w:t xml:space="preserve"> of this document in the Templates sec</w:t>
      </w:r>
      <w:r w:rsidR="003A5367">
        <w:rPr>
          <w:sz w:val="24"/>
        </w:rPr>
        <w:t xml:space="preserve">tion. </w:t>
      </w:r>
      <w:r w:rsidR="00746637" w:rsidRPr="00CA40DF">
        <w:rPr>
          <w:sz w:val="24"/>
        </w:rPr>
        <w:t>They are named [FBCH EDIT PAYMENT], [FBCH ENTER PAYMENT], and [FBNH EDIT</w:t>
      </w:r>
      <w:r w:rsidRPr="00CA40DF">
        <w:rPr>
          <w:sz w:val="24"/>
        </w:rPr>
        <w:t xml:space="preserve"> PAYMENT].</w:t>
      </w:r>
      <w:r w:rsidR="006C6781" w:rsidRPr="00CA40DF">
        <w:rPr>
          <w:sz w:val="24"/>
        </w:rPr>
        <w:t xml:space="preserve"> It is not standard practice to proactively backup input templates bef</w:t>
      </w:r>
      <w:r w:rsidR="003A5367">
        <w:rPr>
          <w:sz w:val="24"/>
        </w:rPr>
        <w:t xml:space="preserve">ore patch installation. </w:t>
      </w:r>
      <w:r w:rsidR="006C6781" w:rsidRPr="00CA40DF">
        <w:rPr>
          <w:sz w:val="24"/>
        </w:rPr>
        <w:t>Therefore, in order to restore these input templates</w:t>
      </w:r>
      <w:r w:rsidR="00746637" w:rsidRPr="00CA40DF">
        <w:rPr>
          <w:sz w:val="24"/>
        </w:rPr>
        <w:t xml:space="preserve"> to the pre-patch FB*3.5*158</w:t>
      </w:r>
      <w:r w:rsidR="006C6781" w:rsidRPr="00CA40DF">
        <w:rPr>
          <w:sz w:val="24"/>
        </w:rPr>
        <w:t xml:space="preserve"> state, a new patch will be required to be sent to </w:t>
      </w:r>
      <w:r w:rsidR="00856701">
        <w:rPr>
          <w:sz w:val="24"/>
        </w:rPr>
        <w:t xml:space="preserve">the target site and installed. </w:t>
      </w:r>
      <w:r w:rsidR="006C6781" w:rsidRPr="00CA40DF">
        <w:rPr>
          <w:sz w:val="24"/>
        </w:rPr>
        <w:t>Please contact Product Support in this case for further instructions</w:t>
      </w:r>
      <w:r w:rsidR="003A5367">
        <w:rPr>
          <w:sz w:val="24"/>
        </w:rPr>
        <w:t xml:space="preserve">. </w:t>
      </w:r>
      <w:r w:rsidR="006C6781" w:rsidRPr="00CA40DF">
        <w:rPr>
          <w:sz w:val="24"/>
        </w:rPr>
        <w:t>Product Support will work closely with the site and with the VistA Fee Basis development team.</w:t>
      </w:r>
    </w:p>
    <w:p w14:paraId="7A81273E" w14:textId="77777777" w:rsidR="006C6781" w:rsidRDefault="006C6781" w:rsidP="00EB1CA9">
      <w:pPr>
        <w:pStyle w:val="Heading2"/>
      </w:pPr>
      <w:bookmarkStart w:id="72" w:name="_Toc425173602"/>
      <w:bookmarkStart w:id="73" w:name="_Toc495669956"/>
      <w:r>
        <w:t>Roll-back Procedure</w:t>
      </w:r>
      <w:bookmarkEnd w:id="72"/>
      <w:bookmarkEnd w:id="73"/>
    </w:p>
    <w:p w14:paraId="47CB823D" w14:textId="77777777" w:rsidR="00E044EC" w:rsidRPr="00CA40DF" w:rsidRDefault="00D04C50" w:rsidP="00FA6CB0">
      <w:pPr>
        <w:rPr>
          <w:sz w:val="24"/>
        </w:rPr>
      </w:pPr>
      <w:r w:rsidRPr="00CA40DF">
        <w:rPr>
          <w:sz w:val="24"/>
        </w:rPr>
        <w:t>The follow</w:t>
      </w:r>
      <w:r w:rsidR="00337BDE" w:rsidRPr="00CA40DF">
        <w:rPr>
          <w:sz w:val="24"/>
        </w:rPr>
        <w:t>ing</w:t>
      </w:r>
      <w:r w:rsidRPr="00CA40DF">
        <w:rPr>
          <w:sz w:val="24"/>
        </w:rPr>
        <w:t xml:space="preserve"> data dictionaries</w:t>
      </w:r>
      <w:r w:rsidR="00C969A8" w:rsidRPr="00CA40DF">
        <w:rPr>
          <w:sz w:val="24"/>
        </w:rPr>
        <w:t xml:space="preserve"> will need to be restored to the </w:t>
      </w:r>
      <w:proofErr w:type="gramStart"/>
      <w:r w:rsidR="00C969A8" w:rsidRPr="00CA40DF">
        <w:rPr>
          <w:sz w:val="24"/>
        </w:rPr>
        <w:t>pre FB</w:t>
      </w:r>
      <w:proofErr w:type="gramEnd"/>
      <w:r w:rsidR="00C969A8" w:rsidRPr="00CA40DF">
        <w:rPr>
          <w:sz w:val="24"/>
        </w:rPr>
        <w:t>*3.5*158 versions:</w:t>
      </w:r>
    </w:p>
    <w:p w14:paraId="65503CCB" w14:textId="77777777" w:rsidR="00C969A8" w:rsidRPr="00CA40DF" w:rsidRDefault="00C969A8" w:rsidP="00FA6CB0">
      <w:pPr>
        <w:rPr>
          <w:sz w:val="24"/>
        </w:rPr>
      </w:pPr>
    </w:p>
    <w:p w14:paraId="52392165" w14:textId="77777777" w:rsidR="00D04C50" w:rsidRPr="00CA40DF" w:rsidRDefault="00D04C50" w:rsidP="00FA6CB0">
      <w:pPr>
        <w:rPr>
          <w:sz w:val="24"/>
        </w:rPr>
      </w:pPr>
      <w:r w:rsidRPr="00CA40DF">
        <w:rPr>
          <w:sz w:val="24"/>
        </w:rPr>
        <w:t>Required: Due to the introduction of new X-References and supporting code to manage them, these DDs must be restored.</w:t>
      </w:r>
    </w:p>
    <w:p w14:paraId="74C2FDE0" w14:textId="77777777" w:rsidR="00C969A8" w:rsidRPr="00CA40DF" w:rsidRDefault="00C969A8" w:rsidP="00FA6CB0">
      <w:pPr>
        <w:rPr>
          <w:sz w:val="24"/>
        </w:rPr>
      </w:pPr>
      <w:r w:rsidRPr="00CA40DF">
        <w:rPr>
          <w:sz w:val="24"/>
        </w:rPr>
        <w:t>FEE BASIS PAYMENT (#162)</w:t>
      </w:r>
    </w:p>
    <w:p w14:paraId="77926093" w14:textId="77777777" w:rsidR="00C969A8" w:rsidRPr="00CA40DF" w:rsidRDefault="00C969A8" w:rsidP="00FA6CB0">
      <w:pPr>
        <w:rPr>
          <w:sz w:val="24"/>
        </w:rPr>
      </w:pPr>
      <w:r w:rsidRPr="00CA40DF">
        <w:rPr>
          <w:sz w:val="24"/>
        </w:rPr>
        <w:t>FEE BASIS PHARMACY INVOICE (#162.1)</w:t>
      </w:r>
    </w:p>
    <w:p w14:paraId="458FDE50" w14:textId="77777777" w:rsidR="00C969A8" w:rsidRPr="00CA40DF" w:rsidRDefault="00C969A8" w:rsidP="00FA6CB0">
      <w:pPr>
        <w:rPr>
          <w:sz w:val="24"/>
        </w:rPr>
      </w:pPr>
      <w:r w:rsidRPr="00CA40DF">
        <w:rPr>
          <w:sz w:val="24"/>
        </w:rPr>
        <w:t>FEE BASIS INVOICE (#162.5)</w:t>
      </w:r>
    </w:p>
    <w:p w14:paraId="3B508718" w14:textId="77777777" w:rsidR="00374A41" w:rsidRPr="00CA40DF" w:rsidRDefault="00374A41" w:rsidP="00FA6CB0">
      <w:pPr>
        <w:rPr>
          <w:sz w:val="24"/>
        </w:rPr>
      </w:pPr>
      <w:r w:rsidRPr="00CA40DF">
        <w:rPr>
          <w:sz w:val="24"/>
        </w:rPr>
        <w:t>ADJUSTMENT REASON (#161.91)</w:t>
      </w:r>
    </w:p>
    <w:p w14:paraId="1B5B6A01" w14:textId="77777777" w:rsidR="00374A41" w:rsidRPr="00CA40DF" w:rsidRDefault="00374A41" w:rsidP="00FA6CB0">
      <w:pPr>
        <w:rPr>
          <w:sz w:val="24"/>
        </w:rPr>
      </w:pPr>
      <w:r w:rsidRPr="00CA40DF">
        <w:rPr>
          <w:sz w:val="24"/>
        </w:rPr>
        <w:t>REMITTANCE REMARK (#161.93)</w:t>
      </w:r>
    </w:p>
    <w:p w14:paraId="1CFE6A61" w14:textId="77777777" w:rsidR="00D04C50" w:rsidRPr="00CA40DF" w:rsidRDefault="00D04C50" w:rsidP="00FA6CB0">
      <w:pPr>
        <w:rPr>
          <w:sz w:val="24"/>
        </w:rPr>
      </w:pPr>
    </w:p>
    <w:p w14:paraId="6743BFB0" w14:textId="77777777" w:rsidR="00D04C50" w:rsidRPr="00CA40DF" w:rsidRDefault="00D04C50" w:rsidP="00FA6CB0">
      <w:pPr>
        <w:rPr>
          <w:i/>
          <w:sz w:val="24"/>
        </w:rPr>
      </w:pPr>
      <w:r w:rsidRPr="00CA40DF">
        <w:rPr>
          <w:sz w:val="24"/>
        </w:rPr>
        <w:t xml:space="preserve">Optional: </w:t>
      </w:r>
      <w:r w:rsidRPr="00CA40DF">
        <w:rPr>
          <w:i/>
          <w:sz w:val="24"/>
        </w:rPr>
        <w:t>One field in each file was expanded to accommodate larger input values. There should be no significant impact to system performance if these changes remain.</w:t>
      </w:r>
    </w:p>
    <w:p w14:paraId="2D1DA279" w14:textId="77777777" w:rsidR="00D04C50" w:rsidRPr="00CA40DF" w:rsidRDefault="00D04C50" w:rsidP="00D04C50">
      <w:pPr>
        <w:rPr>
          <w:sz w:val="24"/>
        </w:rPr>
      </w:pPr>
      <w:r w:rsidRPr="00CA40DF">
        <w:rPr>
          <w:sz w:val="24"/>
        </w:rPr>
        <w:t>FEE BASIS SITE PARAMETERS (#161.4)</w:t>
      </w:r>
    </w:p>
    <w:p w14:paraId="64EEC622" w14:textId="77777777" w:rsidR="00D04C50" w:rsidRPr="00CA40DF" w:rsidRDefault="00D04C50" w:rsidP="00D04C50">
      <w:pPr>
        <w:rPr>
          <w:sz w:val="24"/>
        </w:rPr>
      </w:pPr>
      <w:r w:rsidRPr="00CA40DF">
        <w:rPr>
          <w:sz w:val="24"/>
        </w:rPr>
        <w:t>FEE BASIS BATCH (#161.7)</w:t>
      </w:r>
    </w:p>
    <w:p w14:paraId="3733FFD0" w14:textId="77777777" w:rsidR="00D04C50" w:rsidRPr="004B1DAA" w:rsidRDefault="00D04C50" w:rsidP="00FA6CB0"/>
    <w:sectPr w:rsidR="00D04C50" w:rsidRPr="004B1DAA" w:rsidSect="00A671AA">
      <w:headerReference w:type="even" r:id="rId30"/>
      <w:headerReference w:type="default" r:id="rId31"/>
      <w:headerReference w:type="first" r:id="rId32"/>
      <w:footerReference w:type="first" r:id="rId33"/>
      <w:pgSz w:w="12240" w:h="15840" w:code="1"/>
      <w:pgMar w:top="1440" w:right="4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E0D1" w14:textId="77777777" w:rsidR="00397441" w:rsidRDefault="00397441">
      <w:r>
        <w:separator/>
      </w:r>
    </w:p>
    <w:p w14:paraId="61B16DA4" w14:textId="77777777" w:rsidR="00397441" w:rsidRDefault="00397441"/>
  </w:endnote>
  <w:endnote w:type="continuationSeparator" w:id="0">
    <w:p w14:paraId="0F14C12F" w14:textId="77777777" w:rsidR="00397441" w:rsidRDefault="00397441">
      <w:r>
        <w:continuationSeparator/>
      </w:r>
    </w:p>
    <w:p w14:paraId="2A43F122" w14:textId="77777777" w:rsidR="00397441" w:rsidRDefault="00397441"/>
  </w:endnote>
  <w:endnote w:type="continuationNotice" w:id="1">
    <w:p w14:paraId="3C9D2818" w14:textId="77777777" w:rsidR="00397441" w:rsidRDefault="00397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3BB6" w14:textId="77777777" w:rsidR="00AE37D1" w:rsidRPr="004F6EE2" w:rsidRDefault="00AE37D1" w:rsidP="000A5626">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727F" w14:textId="77777777" w:rsidR="00AE37D1" w:rsidRPr="007B4121" w:rsidRDefault="00AE37D1" w:rsidP="007B4121">
    <w:pPr>
      <w:pStyle w:val="Footer"/>
      <w:tabs>
        <w:tab w:val="clear" w:pos="4320"/>
        <w:tab w:val="clear" w:pos="8640"/>
        <w:tab w:val="center" w:pos="4680"/>
        <w:tab w:val="right" w:pos="9360"/>
      </w:tabs>
    </w:pPr>
  </w:p>
  <w:p w14:paraId="6FC12EAD" w14:textId="77777777" w:rsidR="00AE37D1" w:rsidRPr="007B4121" w:rsidRDefault="00AE37D1" w:rsidP="007B4121">
    <w:pPr>
      <w:pStyle w:val="Footer"/>
      <w:tabs>
        <w:tab w:val="clear" w:pos="4320"/>
        <w:tab w:val="clear" w:pos="8640"/>
        <w:tab w:val="center" w:pos="4680"/>
        <w:tab w:val="right" w:pos="9360"/>
      </w:tabs>
      <w:rPr>
        <w:rStyle w:val="PageNumber"/>
      </w:rPr>
    </w:pPr>
    <w:r w:rsidRPr="007B4121">
      <w:fldChar w:fldCharType="begin"/>
    </w:r>
    <w:r w:rsidRPr="007B4121">
      <w:instrText xml:space="preserve"> PAGE   \* MERGEFORMAT </w:instrText>
    </w:r>
    <w:r w:rsidRPr="007B4121">
      <w:fldChar w:fldCharType="separate"/>
    </w:r>
    <w:r>
      <w:rPr>
        <w:noProof/>
      </w:rPr>
      <w:t>991</w:t>
    </w:r>
    <w:r>
      <w:rPr>
        <w:noProof/>
      </w:rPr>
      <w:t>0</w:t>
    </w:r>
    <w:r w:rsidRPr="007B4121">
      <w:fldChar w:fldCharType="end"/>
    </w:r>
    <w:r w:rsidRPr="007B4121">
      <w:tab/>
    </w:r>
    <w:r>
      <w:t>Fee Basis Patch FB*3.5*132</w:t>
    </w:r>
    <w:r w:rsidRPr="007B4121">
      <w:tab/>
    </w:r>
    <w:r>
      <w:t>January 2013</w:t>
    </w:r>
  </w:p>
  <w:p w14:paraId="61289A0F" w14:textId="77777777" w:rsidR="00AE37D1" w:rsidRPr="007B4121" w:rsidRDefault="00AE37D1" w:rsidP="007B4121">
    <w:pPr>
      <w:pStyle w:val="Footer"/>
      <w:tabs>
        <w:tab w:val="clear" w:pos="4320"/>
        <w:tab w:val="clear" w:pos="8640"/>
        <w:tab w:val="center" w:pos="4680"/>
        <w:tab w:val="right" w:pos="9360"/>
      </w:tabs>
    </w:pPr>
    <w:r w:rsidRPr="007B4121">
      <w:rPr>
        <w:rStyle w:val="PageNumber"/>
      </w:rPr>
      <w:tab/>
    </w:r>
    <w:r w:rsidRPr="007B4121">
      <w:t>Installation Guide</w:t>
    </w:r>
  </w:p>
  <w:p w14:paraId="6DAB1686" w14:textId="77777777" w:rsidR="00AE37D1" w:rsidRPr="007B4121" w:rsidRDefault="00AE37D1" w:rsidP="007B4121">
    <w:pPr>
      <w:pStyle w:val="Footer"/>
      <w:tabs>
        <w:tab w:val="clear" w:pos="4320"/>
        <w:tab w:val="clear" w:pos="8640"/>
        <w:tab w:val="center" w:pos="4680"/>
        <w:tab w:val="right" w:pos="9360"/>
      </w:tabs>
    </w:pPr>
    <w:r w:rsidRPr="007B4121">
      <w:tab/>
      <w:t xml:space="preserve">Version </w:t>
    </w:r>
    <w: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1793" w14:textId="77777777" w:rsidR="00AE37D1" w:rsidRDefault="00AE37D1" w:rsidP="000A5626">
    <w:pPr>
      <w:pStyle w:val="Footer"/>
      <w:tabs>
        <w:tab w:val="clear" w:pos="4320"/>
        <w:tab w:val="clear" w:pos="8640"/>
        <w:tab w:val="center" w:pos="4680"/>
        <w:tab w:val="right" w:pos="9360"/>
      </w:tabs>
    </w:pPr>
  </w:p>
  <w:p w14:paraId="500B4276" w14:textId="77777777" w:rsidR="00AE37D1" w:rsidRDefault="004520C8" w:rsidP="000A5626">
    <w:pPr>
      <w:pStyle w:val="Footer"/>
      <w:tabs>
        <w:tab w:val="clear" w:pos="4320"/>
        <w:tab w:val="clear" w:pos="8640"/>
        <w:tab w:val="center" w:pos="4680"/>
        <w:tab w:val="right" w:pos="9360"/>
      </w:tabs>
      <w:rPr>
        <w:rStyle w:val="PageNumber"/>
      </w:rPr>
    </w:pPr>
    <w:r>
      <w:t>January 2018</w:t>
    </w:r>
    <w:r w:rsidR="00AE37D1">
      <w:tab/>
      <w:t>Fee Basis Patch FB*3.5*132</w:t>
    </w:r>
    <w:r w:rsidR="00AE37D1">
      <w:tab/>
    </w:r>
    <w:r w:rsidR="00AE37D1">
      <w:rPr>
        <w:rStyle w:val="PageNumber"/>
      </w:rPr>
      <w:fldChar w:fldCharType="begin"/>
    </w:r>
    <w:r w:rsidR="00AE37D1">
      <w:rPr>
        <w:rStyle w:val="PageNumber"/>
      </w:rPr>
      <w:instrText xml:space="preserve"> PAGE </w:instrText>
    </w:r>
    <w:r w:rsidR="00AE37D1">
      <w:rPr>
        <w:rStyle w:val="PageNumber"/>
      </w:rPr>
      <w:fldChar w:fldCharType="separate"/>
    </w:r>
    <w:r w:rsidR="00793365">
      <w:rPr>
        <w:rStyle w:val="PageNumber"/>
        <w:noProof/>
      </w:rPr>
      <w:t>iii</w:t>
    </w:r>
    <w:r w:rsidR="00AE37D1">
      <w:rPr>
        <w:rStyle w:val="PageNumber"/>
      </w:rPr>
      <w:fldChar w:fldCharType="end"/>
    </w:r>
  </w:p>
  <w:p w14:paraId="5B017D76" w14:textId="77777777" w:rsidR="00AE37D1" w:rsidRDefault="00AE37D1" w:rsidP="000A5626">
    <w:pPr>
      <w:pStyle w:val="Footer"/>
      <w:tabs>
        <w:tab w:val="clear" w:pos="4320"/>
        <w:tab w:val="clear" w:pos="8640"/>
        <w:tab w:val="center" w:pos="4680"/>
        <w:tab w:val="right" w:pos="9360"/>
      </w:tabs>
    </w:pPr>
    <w:r>
      <w:rPr>
        <w:rStyle w:val="PageNumber"/>
      </w:rPr>
      <w:tab/>
    </w:r>
    <w:r>
      <w:t>Installation Guide</w:t>
    </w:r>
  </w:p>
  <w:p w14:paraId="6336F47A" w14:textId="77777777" w:rsidR="00AE37D1" w:rsidRPr="004F6EE2" w:rsidRDefault="00AE37D1" w:rsidP="000A5626">
    <w:pPr>
      <w:pStyle w:val="Footer"/>
      <w:tabs>
        <w:tab w:val="clear" w:pos="4320"/>
        <w:tab w:val="clear" w:pos="8640"/>
        <w:tab w:val="center" w:pos="4680"/>
        <w:tab w:val="right" w:pos="9360"/>
      </w:tabs>
    </w:pPr>
    <w:r>
      <w:tab/>
      <w:t>Version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971F" w14:textId="77777777" w:rsidR="00AE37D1" w:rsidRPr="002E68D9" w:rsidRDefault="00AE37D1" w:rsidP="00DB4504">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793365">
      <w:rPr>
        <w:noProof/>
      </w:rPr>
      <w:t>ii</w:t>
    </w:r>
    <w:r>
      <w:fldChar w:fldCharType="end"/>
    </w:r>
    <w:r>
      <w:tab/>
      <w:t>Fee Basis Patch FB*3.5*158 Installation Guide</w:t>
    </w:r>
    <w:r>
      <w:tab/>
    </w:r>
    <w:r w:rsidR="004520C8">
      <w:t>January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1A4D" w14:textId="77777777" w:rsidR="00AE37D1" w:rsidRPr="002E68D9" w:rsidRDefault="00AE37D1"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793365">
      <w:rPr>
        <w:noProof/>
      </w:rPr>
      <w:t>12</w:t>
    </w:r>
    <w:r>
      <w:fldChar w:fldCharType="end"/>
    </w:r>
    <w:r>
      <w:tab/>
      <w:t>Fee Basis Patch FB*3.5*158 Installation Guide</w:t>
    </w:r>
    <w:r>
      <w:tab/>
    </w:r>
    <w:r w:rsidR="004520C8">
      <w:t>January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88C5" w14:textId="77777777" w:rsidR="00AE37D1" w:rsidRPr="009423B1" w:rsidRDefault="004520C8" w:rsidP="009423B1">
    <w:pPr>
      <w:pStyle w:val="Footer"/>
      <w:tabs>
        <w:tab w:val="clear" w:pos="4320"/>
        <w:tab w:val="clear" w:pos="8640"/>
        <w:tab w:val="center" w:pos="4680"/>
        <w:tab w:val="right" w:pos="9360"/>
      </w:tabs>
    </w:pPr>
    <w:r>
      <w:t>January 2018</w:t>
    </w:r>
    <w:r w:rsidR="00AE37D1">
      <w:tab/>
      <w:t>Fee Basis Patch FB*3.5*158 Installation Guide</w:t>
    </w:r>
    <w:r w:rsidR="00AE37D1">
      <w:tab/>
    </w:r>
    <w:r w:rsidR="00AE37D1">
      <w:rPr>
        <w:rStyle w:val="PageNumber"/>
      </w:rPr>
      <w:fldChar w:fldCharType="begin"/>
    </w:r>
    <w:r w:rsidR="00AE37D1">
      <w:rPr>
        <w:rStyle w:val="PageNumber"/>
      </w:rPr>
      <w:instrText xml:space="preserve"> PAGE </w:instrText>
    </w:r>
    <w:r w:rsidR="00AE37D1">
      <w:rPr>
        <w:rStyle w:val="PageNumber"/>
      </w:rPr>
      <w:fldChar w:fldCharType="separate"/>
    </w:r>
    <w:r w:rsidR="00793365">
      <w:rPr>
        <w:rStyle w:val="PageNumber"/>
        <w:noProof/>
      </w:rPr>
      <w:t>13</w:t>
    </w:r>
    <w:r w:rsidR="00AE37D1">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090A" w14:textId="77777777" w:rsidR="00AE37D1" w:rsidRDefault="004520C8" w:rsidP="007B4121">
    <w:pPr>
      <w:pStyle w:val="Footer"/>
      <w:tabs>
        <w:tab w:val="clear" w:pos="4320"/>
        <w:tab w:val="clear" w:pos="8640"/>
        <w:tab w:val="center" w:pos="4680"/>
        <w:tab w:val="right" w:pos="9360"/>
      </w:tabs>
    </w:pPr>
    <w:r>
      <w:t>January 2018</w:t>
    </w:r>
    <w:r w:rsidR="00AE37D1">
      <w:tab/>
      <w:t>Fee Basis Patch FB*3.5*158 Installation Guide</w:t>
    </w:r>
    <w:r w:rsidR="00AE37D1">
      <w:tab/>
    </w:r>
    <w:r w:rsidR="00AE37D1">
      <w:rPr>
        <w:rStyle w:val="PageNumber"/>
      </w:rPr>
      <w:fldChar w:fldCharType="begin"/>
    </w:r>
    <w:r w:rsidR="00AE37D1">
      <w:rPr>
        <w:rStyle w:val="PageNumber"/>
      </w:rPr>
      <w:instrText xml:space="preserve"> PAGE </w:instrText>
    </w:r>
    <w:r w:rsidR="00AE37D1">
      <w:rPr>
        <w:rStyle w:val="PageNumber"/>
      </w:rPr>
      <w:fldChar w:fldCharType="separate"/>
    </w:r>
    <w:r w:rsidR="00793365">
      <w:rPr>
        <w:rStyle w:val="PageNumber"/>
        <w:noProof/>
      </w:rPr>
      <w:t>iv</w:t>
    </w:r>
    <w:r w:rsidR="00AE37D1">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A452" w14:textId="77777777" w:rsidR="00AE37D1" w:rsidRPr="002E68D9" w:rsidRDefault="00AE37D1" w:rsidP="009423B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793365">
      <w:rPr>
        <w:noProof/>
      </w:rPr>
      <w:t>1</w:t>
    </w:r>
    <w:r>
      <w:fldChar w:fldCharType="end"/>
    </w:r>
    <w:r>
      <w:tab/>
      <w:t>Fee Basis Patch FB*3.5*158 Installation Guide</w:t>
    </w:r>
    <w:r>
      <w:tab/>
    </w:r>
    <w:r w:rsidR="004520C8">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8DCA" w14:textId="77777777" w:rsidR="00397441" w:rsidRDefault="00397441">
      <w:r>
        <w:separator/>
      </w:r>
    </w:p>
    <w:p w14:paraId="6AB83CF2" w14:textId="77777777" w:rsidR="00397441" w:rsidRDefault="00397441"/>
  </w:footnote>
  <w:footnote w:type="continuationSeparator" w:id="0">
    <w:p w14:paraId="5D1C566D" w14:textId="77777777" w:rsidR="00397441" w:rsidRDefault="00397441">
      <w:r>
        <w:continuationSeparator/>
      </w:r>
    </w:p>
    <w:p w14:paraId="232C72E9" w14:textId="77777777" w:rsidR="00397441" w:rsidRDefault="00397441"/>
  </w:footnote>
  <w:footnote w:type="continuationNotice" w:id="1">
    <w:p w14:paraId="09265BD5" w14:textId="77777777" w:rsidR="00397441" w:rsidRDefault="00397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1062" w14:textId="77777777" w:rsidR="00AE37D1" w:rsidRDefault="00AE37D1">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B328" w14:textId="77777777" w:rsidR="00AE37D1" w:rsidRDefault="00AE37D1">
    <w:pPr>
      <w:pStyle w:val="Header"/>
    </w:pPr>
    <w:r>
      <w:tab/>
    </w: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42F2" w14:textId="77777777" w:rsidR="00AE37D1" w:rsidRDefault="00AE37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78A4" w14:textId="77777777" w:rsidR="00AE37D1" w:rsidRDefault="00AE37D1"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5C7" w14:textId="77777777" w:rsidR="00AE37D1" w:rsidRDefault="00AE37D1" w:rsidP="002A6BE9">
    <w:pPr>
      <w:pStyle w:val="Header"/>
    </w:pPr>
    <w:r>
      <w:tab/>
    </w: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EA53" w14:textId="77777777" w:rsidR="00AE37D1" w:rsidRPr="008A4548" w:rsidRDefault="00AE37D1"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08B5" w14:textId="77777777" w:rsidR="00AE37D1" w:rsidRDefault="00AE37D1">
    <w:pPr>
      <w:pStyle w:val="Header"/>
    </w:pPr>
    <w:r>
      <w:t>Routine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D229" w14:textId="77777777" w:rsidR="00AE37D1" w:rsidRDefault="00AE37D1" w:rsidP="003566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6515" w14:textId="77777777" w:rsidR="00AE37D1" w:rsidRDefault="00AE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0E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E85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0ABE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B6F8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D2C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E98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72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924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0E0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BC4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F9398C"/>
    <w:multiLevelType w:val="hybridMultilevel"/>
    <w:tmpl w:val="C8BEA2C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0CA07D07"/>
    <w:multiLevelType w:val="hybridMultilevel"/>
    <w:tmpl w:val="8BBE7E5E"/>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CEF5E01"/>
    <w:multiLevelType w:val="hybridMultilevel"/>
    <w:tmpl w:val="3B381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340920"/>
    <w:multiLevelType w:val="hybridMultilevel"/>
    <w:tmpl w:val="A7028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2333D"/>
    <w:multiLevelType w:val="hybridMultilevel"/>
    <w:tmpl w:val="C86E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C066B"/>
    <w:multiLevelType w:val="hybridMultilevel"/>
    <w:tmpl w:val="661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9746D"/>
    <w:multiLevelType w:val="hybridMultilevel"/>
    <w:tmpl w:val="9F46D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165DC8"/>
    <w:multiLevelType w:val="hybridMultilevel"/>
    <w:tmpl w:val="69265190"/>
    <w:lvl w:ilvl="0" w:tplc="E1C2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76DD9"/>
    <w:multiLevelType w:val="hybridMultilevel"/>
    <w:tmpl w:val="FD6E134C"/>
    <w:lvl w:ilvl="0" w:tplc="052257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6F114E"/>
    <w:multiLevelType w:val="hybridMultilevel"/>
    <w:tmpl w:val="392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739D6"/>
    <w:multiLevelType w:val="hybridMultilevel"/>
    <w:tmpl w:val="656E8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E03C6"/>
    <w:multiLevelType w:val="hybridMultilevel"/>
    <w:tmpl w:val="69265190"/>
    <w:lvl w:ilvl="0" w:tplc="E1C2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678DB"/>
    <w:multiLevelType w:val="hybridMultilevel"/>
    <w:tmpl w:val="82BCEBD0"/>
    <w:lvl w:ilvl="0" w:tplc="052257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46D7F"/>
    <w:multiLevelType w:val="hybridMultilevel"/>
    <w:tmpl w:val="8BF0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B3ADA"/>
    <w:multiLevelType w:val="hybridMultilevel"/>
    <w:tmpl w:val="1FE6022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32" w15:restartNumberingAfterBreak="0">
    <w:nsid w:val="580D209C"/>
    <w:multiLevelType w:val="hybridMultilevel"/>
    <w:tmpl w:val="732E2940"/>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67184C"/>
    <w:multiLevelType w:val="hybridMultilevel"/>
    <w:tmpl w:val="8CA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7025A"/>
    <w:multiLevelType w:val="hybridMultilevel"/>
    <w:tmpl w:val="7848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E11DE"/>
    <w:multiLevelType w:val="multilevel"/>
    <w:tmpl w:val="7C8EF62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7" w15:restartNumberingAfterBreak="0">
    <w:nsid w:val="6D2D385D"/>
    <w:multiLevelType w:val="hybridMultilevel"/>
    <w:tmpl w:val="69265190"/>
    <w:lvl w:ilvl="0" w:tplc="E1C2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8278E"/>
    <w:multiLevelType w:val="hybridMultilevel"/>
    <w:tmpl w:val="687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13D9"/>
    <w:multiLevelType w:val="hybridMultilevel"/>
    <w:tmpl w:val="37D06F82"/>
    <w:lvl w:ilvl="0" w:tplc="052257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B58AE"/>
    <w:multiLevelType w:val="hybridMultilevel"/>
    <w:tmpl w:val="955E9C90"/>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1"/>
  </w:num>
  <w:num w:numId="4">
    <w:abstractNumId w:val="12"/>
  </w:num>
  <w:num w:numId="5">
    <w:abstractNumId w:val="41"/>
  </w:num>
  <w:num w:numId="6">
    <w:abstractNumId w:val="20"/>
  </w:num>
  <w:num w:numId="7">
    <w:abstractNumId w:val="36"/>
  </w:num>
  <w:num w:numId="8">
    <w:abstractNumId w:val="38"/>
  </w:num>
  <w:num w:numId="9">
    <w:abstractNumId w:val="19"/>
  </w:num>
  <w:num w:numId="10">
    <w:abstractNumId w:val="34"/>
  </w:num>
  <w:num w:numId="11">
    <w:abstractNumId w:val="11"/>
  </w:num>
  <w:num w:numId="12">
    <w:abstractNumId w:val="35"/>
  </w:num>
  <w:num w:numId="13">
    <w:abstractNumId w:val="42"/>
  </w:num>
  <w:num w:numId="14">
    <w:abstractNumId w:val="29"/>
  </w:num>
  <w:num w:numId="15">
    <w:abstractNumId w:val="40"/>
  </w:num>
  <w:num w:numId="16">
    <w:abstractNumId w:val="18"/>
  </w:num>
  <w:num w:numId="17">
    <w:abstractNumId w:val="37"/>
  </w:num>
  <w:num w:numId="18">
    <w:abstractNumId w:val="14"/>
  </w:num>
  <w:num w:numId="19">
    <w:abstractNumId w:val="28"/>
  </w:num>
  <w:num w:numId="20">
    <w:abstractNumId w:val="39"/>
  </w:num>
  <w:num w:numId="21">
    <w:abstractNumId w:val="27"/>
  </w:num>
  <w:num w:numId="22">
    <w:abstractNumId w:val="13"/>
  </w:num>
  <w:num w:numId="23">
    <w:abstractNumId w:val="17"/>
  </w:num>
  <w:num w:numId="24">
    <w:abstractNumId w:val="32"/>
  </w:num>
  <w:num w:numId="25">
    <w:abstractNumId w:val="25"/>
  </w:num>
  <w:num w:numId="26">
    <w:abstractNumId w:val="15"/>
  </w:num>
  <w:num w:numId="27">
    <w:abstractNumId w:val="10"/>
  </w:num>
  <w:num w:numId="28">
    <w:abstractNumId w:val="33"/>
  </w:num>
  <w:num w:numId="29">
    <w:abstractNumId w:val="24"/>
  </w:num>
  <w:num w:numId="30">
    <w:abstractNumId w:val="16"/>
  </w:num>
  <w:num w:numId="31">
    <w:abstractNumId w:val="2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51C"/>
    <w:rsid w:val="00002B9B"/>
    <w:rsid w:val="000039DA"/>
    <w:rsid w:val="00006C6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57A2"/>
    <w:rsid w:val="00036A12"/>
    <w:rsid w:val="00036DEF"/>
    <w:rsid w:val="00036DFE"/>
    <w:rsid w:val="00037AB9"/>
    <w:rsid w:val="000415FD"/>
    <w:rsid w:val="000427DE"/>
    <w:rsid w:val="00043037"/>
    <w:rsid w:val="00043323"/>
    <w:rsid w:val="00043955"/>
    <w:rsid w:val="00044564"/>
    <w:rsid w:val="00045ADD"/>
    <w:rsid w:val="00046560"/>
    <w:rsid w:val="00046EE7"/>
    <w:rsid w:val="0004758F"/>
    <w:rsid w:val="00047789"/>
    <w:rsid w:val="00047A9F"/>
    <w:rsid w:val="00047F16"/>
    <w:rsid w:val="0005052E"/>
    <w:rsid w:val="00050F7D"/>
    <w:rsid w:val="00052324"/>
    <w:rsid w:val="00052CDB"/>
    <w:rsid w:val="00053CAA"/>
    <w:rsid w:val="00057A1D"/>
    <w:rsid w:val="00060084"/>
    <w:rsid w:val="0006083A"/>
    <w:rsid w:val="0006095D"/>
    <w:rsid w:val="00060C68"/>
    <w:rsid w:val="000613B2"/>
    <w:rsid w:val="00062555"/>
    <w:rsid w:val="00062A55"/>
    <w:rsid w:val="00062E31"/>
    <w:rsid w:val="00063B1E"/>
    <w:rsid w:val="00063F2E"/>
    <w:rsid w:val="000642C8"/>
    <w:rsid w:val="00064B0C"/>
    <w:rsid w:val="00065B32"/>
    <w:rsid w:val="00067650"/>
    <w:rsid w:val="00067C0F"/>
    <w:rsid w:val="00070A34"/>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2BB"/>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17F"/>
    <w:rsid w:val="000A5626"/>
    <w:rsid w:val="000A70E4"/>
    <w:rsid w:val="000A72DA"/>
    <w:rsid w:val="000A7974"/>
    <w:rsid w:val="000A7F3D"/>
    <w:rsid w:val="000B0550"/>
    <w:rsid w:val="000B0D3F"/>
    <w:rsid w:val="000B18BA"/>
    <w:rsid w:val="000B1A7B"/>
    <w:rsid w:val="000B1EBA"/>
    <w:rsid w:val="000B387C"/>
    <w:rsid w:val="000B40A8"/>
    <w:rsid w:val="000B426D"/>
    <w:rsid w:val="000B4417"/>
    <w:rsid w:val="000B6DDF"/>
    <w:rsid w:val="000B7050"/>
    <w:rsid w:val="000B799B"/>
    <w:rsid w:val="000C016A"/>
    <w:rsid w:val="000C10CC"/>
    <w:rsid w:val="000C125B"/>
    <w:rsid w:val="000C1DE0"/>
    <w:rsid w:val="000C2FB2"/>
    <w:rsid w:val="000C3750"/>
    <w:rsid w:val="000C3FA1"/>
    <w:rsid w:val="000C4520"/>
    <w:rsid w:val="000C48F9"/>
    <w:rsid w:val="000C4C5D"/>
    <w:rsid w:val="000C6ABF"/>
    <w:rsid w:val="000D22C5"/>
    <w:rsid w:val="000D3686"/>
    <w:rsid w:val="000D36B2"/>
    <w:rsid w:val="000D45FD"/>
    <w:rsid w:val="000D5058"/>
    <w:rsid w:val="000D5EA8"/>
    <w:rsid w:val="000D69D1"/>
    <w:rsid w:val="000D77B0"/>
    <w:rsid w:val="000D7DFE"/>
    <w:rsid w:val="000E0AC3"/>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F22"/>
    <w:rsid w:val="00101CA3"/>
    <w:rsid w:val="00102B83"/>
    <w:rsid w:val="0010384A"/>
    <w:rsid w:val="00106DA6"/>
    <w:rsid w:val="001073A1"/>
    <w:rsid w:val="0010769F"/>
    <w:rsid w:val="00110EB6"/>
    <w:rsid w:val="00111697"/>
    <w:rsid w:val="00112427"/>
    <w:rsid w:val="00112548"/>
    <w:rsid w:val="00112A0B"/>
    <w:rsid w:val="001139F0"/>
    <w:rsid w:val="00114817"/>
    <w:rsid w:val="001148AB"/>
    <w:rsid w:val="0011563E"/>
    <w:rsid w:val="00115DFC"/>
    <w:rsid w:val="001167CC"/>
    <w:rsid w:val="00120CBC"/>
    <w:rsid w:val="00121A8A"/>
    <w:rsid w:val="00122017"/>
    <w:rsid w:val="00122C38"/>
    <w:rsid w:val="00122FF1"/>
    <w:rsid w:val="001243E8"/>
    <w:rsid w:val="00125420"/>
    <w:rsid w:val="001259AB"/>
    <w:rsid w:val="0012681F"/>
    <w:rsid w:val="00126D4B"/>
    <w:rsid w:val="001301DB"/>
    <w:rsid w:val="00131EB4"/>
    <w:rsid w:val="001331AB"/>
    <w:rsid w:val="001336BE"/>
    <w:rsid w:val="001339FC"/>
    <w:rsid w:val="00133CAD"/>
    <w:rsid w:val="001344B2"/>
    <w:rsid w:val="00134AFF"/>
    <w:rsid w:val="00134EC0"/>
    <w:rsid w:val="00135D4F"/>
    <w:rsid w:val="001366E5"/>
    <w:rsid w:val="00137107"/>
    <w:rsid w:val="001374AC"/>
    <w:rsid w:val="00140F7C"/>
    <w:rsid w:val="001417A8"/>
    <w:rsid w:val="00142198"/>
    <w:rsid w:val="00145D19"/>
    <w:rsid w:val="00146139"/>
    <w:rsid w:val="00151B1F"/>
    <w:rsid w:val="00151BC9"/>
    <w:rsid w:val="00152F8A"/>
    <w:rsid w:val="00153305"/>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498"/>
    <w:rsid w:val="001656BC"/>
    <w:rsid w:val="00166523"/>
    <w:rsid w:val="001675F4"/>
    <w:rsid w:val="00167D61"/>
    <w:rsid w:val="0017053E"/>
    <w:rsid w:val="00170E24"/>
    <w:rsid w:val="00171FF8"/>
    <w:rsid w:val="001728EB"/>
    <w:rsid w:val="00173241"/>
    <w:rsid w:val="00174096"/>
    <w:rsid w:val="00174160"/>
    <w:rsid w:val="0017488D"/>
    <w:rsid w:val="00174BBB"/>
    <w:rsid w:val="00174C69"/>
    <w:rsid w:val="00175442"/>
    <w:rsid w:val="00175652"/>
    <w:rsid w:val="00175AA6"/>
    <w:rsid w:val="00176113"/>
    <w:rsid w:val="00176DEF"/>
    <w:rsid w:val="0017731C"/>
    <w:rsid w:val="00177AD3"/>
    <w:rsid w:val="001801D0"/>
    <w:rsid w:val="001805D0"/>
    <w:rsid w:val="00180F4F"/>
    <w:rsid w:val="001817BC"/>
    <w:rsid w:val="001824B2"/>
    <w:rsid w:val="00182CF8"/>
    <w:rsid w:val="0018311C"/>
    <w:rsid w:val="00183567"/>
    <w:rsid w:val="00183D7F"/>
    <w:rsid w:val="00185D16"/>
    <w:rsid w:val="00185E69"/>
    <w:rsid w:val="00186200"/>
    <w:rsid w:val="0018703C"/>
    <w:rsid w:val="00187F35"/>
    <w:rsid w:val="001905C5"/>
    <w:rsid w:val="001905FC"/>
    <w:rsid w:val="00190806"/>
    <w:rsid w:val="00190D6F"/>
    <w:rsid w:val="001912F8"/>
    <w:rsid w:val="00191A72"/>
    <w:rsid w:val="0019258E"/>
    <w:rsid w:val="00192D4D"/>
    <w:rsid w:val="00192DFB"/>
    <w:rsid w:val="00192E35"/>
    <w:rsid w:val="00193BCA"/>
    <w:rsid w:val="00193E31"/>
    <w:rsid w:val="00194F6E"/>
    <w:rsid w:val="0019518E"/>
    <w:rsid w:val="001962A1"/>
    <w:rsid w:val="00196E94"/>
    <w:rsid w:val="001A017E"/>
    <w:rsid w:val="001A05AE"/>
    <w:rsid w:val="001A0BDE"/>
    <w:rsid w:val="001A14F5"/>
    <w:rsid w:val="001A1539"/>
    <w:rsid w:val="001A193B"/>
    <w:rsid w:val="001A35C7"/>
    <w:rsid w:val="001A3C05"/>
    <w:rsid w:val="001A3C42"/>
    <w:rsid w:val="001A41B5"/>
    <w:rsid w:val="001A4C45"/>
    <w:rsid w:val="001A5D6B"/>
    <w:rsid w:val="001A610E"/>
    <w:rsid w:val="001A68F4"/>
    <w:rsid w:val="001A6EE3"/>
    <w:rsid w:val="001A7B22"/>
    <w:rsid w:val="001B068E"/>
    <w:rsid w:val="001B07E5"/>
    <w:rsid w:val="001B1368"/>
    <w:rsid w:val="001B13C0"/>
    <w:rsid w:val="001B1A00"/>
    <w:rsid w:val="001B23D4"/>
    <w:rsid w:val="001B40A5"/>
    <w:rsid w:val="001B432C"/>
    <w:rsid w:val="001B449A"/>
    <w:rsid w:val="001B474E"/>
    <w:rsid w:val="001B4E99"/>
    <w:rsid w:val="001B5A44"/>
    <w:rsid w:val="001B72D5"/>
    <w:rsid w:val="001B7EB1"/>
    <w:rsid w:val="001C0027"/>
    <w:rsid w:val="001C02B8"/>
    <w:rsid w:val="001C3093"/>
    <w:rsid w:val="001C3626"/>
    <w:rsid w:val="001C3A4B"/>
    <w:rsid w:val="001C59BD"/>
    <w:rsid w:val="001C5BC3"/>
    <w:rsid w:val="001D0208"/>
    <w:rsid w:val="001D02F2"/>
    <w:rsid w:val="001D22D5"/>
    <w:rsid w:val="001D4FFC"/>
    <w:rsid w:val="001D655D"/>
    <w:rsid w:val="001D6C20"/>
    <w:rsid w:val="001E1BE4"/>
    <w:rsid w:val="001E1C1F"/>
    <w:rsid w:val="001E1C8A"/>
    <w:rsid w:val="001E1D23"/>
    <w:rsid w:val="001E2A64"/>
    <w:rsid w:val="001E2A67"/>
    <w:rsid w:val="001E2BDC"/>
    <w:rsid w:val="001E3071"/>
    <w:rsid w:val="001E30A4"/>
    <w:rsid w:val="001E4251"/>
    <w:rsid w:val="001E6C46"/>
    <w:rsid w:val="001E7F4B"/>
    <w:rsid w:val="001F03DB"/>
    <w:rsid w:val="001F18F0"/>
    <w:rsid w:val="001F2C26"/>
    <w:rsid w:val="001F3533"/>
    <w:rsid w:val="001F5737"/>
    <w:rsid w:val="001F62C4"/>
    <w:rsid w:val="001F65A5"/>
    <w:rsid w:val="001F67D3"/>
    <w:rsid w:val="001F765A"/>
    <w:rsid w:val="001F7C54"/>
    <w:rsid w:val="00200765"/>
    <w:rsid w:val="00201DE6"/>
    <w:rsid w:val="002032BA"/>
    <w:rsid w:val="0020355D"/>
    <w:rsid w:val="002054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17A2"/>
    <w:rsid w:val="00221B4C"/>
    <w:rsid w:val="00221B56"/>
    <w:rsid w:val="00224055"/>
    <w:rsid w:val="002257C5"/>
    <w:rsid w:val="00225AD9"/>
    <w:rsid w:val="00226F4F"/>
    <w:rsid w:val="002275A5"/>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A46"/>
    <w:rsid w:val="00254BF5"/>
    <w:rsid w:val="00256920"/>
    <w:rsid w:val="00257204"/>
    <w:rsid w:val="00257A2C"/>
    <w:rsid w:val="002600F6"/>
    <w:rsid w:val="002602A8"/>
    <w:rsid w:val="00260EDC"/>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60D"/>
    <w:rsid w:val="00272B14"/>
    <w:rsid w:val="00272E09"/>
    <w:rsid w:val="002730D8"/>
    <w:rsid w:val="00273815"/>
    <w:rsid w:val="002753D6"/>
    <w:rsid w:val="00275D5F"/>
    <w:rsid w:val="0027672A"/>
    <w:rsid w:val="0027701C"/>
    <w:rsid w:val="00277BAB"/>
    <w:rsid w:val="00277DB5"/>
    <w:rsid w:val="00280D41"/>
    <w:rsid w:val="00283A71"/>
    <w:rsid w:val="00283AF4"/>
    <w:rsid w:val="00283D4B"/>
    <w:rsid w:val="002849D4"/>
    <w:rsid w:val="00286188"/>
    <w:rsid w:val="00286432"/>
    <w:rsid w:val="00286B37"/>
    <w:rsid w:val="0028712A"/>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41C1"/>
    <w:rsid w:val="002A42A4"/>
    <w:rsid w:val="002A437F"/>
    <w:rsid w:val="002A44A8"/>
    <w:rsid w:val="002A4885"/>
    <w:rsid w:val="002A48A4"/>
    <w:rsid w:val="002A4C72"/>
    <w:rsid w:val="002A55AD"/>
    <w:rsid w:val="002A6BE9"/>
    <w:rsid w:val="002A7FD9"/>
    <w:rsid w:val="002B039E"/>
    <w:rsid w:val="002B17A4"/>
    <w:rsid w:val="002B3D81"/>
    <w:rsid w:val="002B604C"/>
    <w:rsid w:val="002B6102"/>
    <w:rsid w:val="002B6297"/>
    <w:rsid w:val="002B6DF2"/>
    <w:rsid w:val="002B74AF"/>
    <w:rsid w:val="002C015B"/>
    <w:rsid w:val="002C0755"/>
    <w:rsid w:val="002C1841"/>
    <w:rsid w:val="002C1A3F"/>
    <w:rsid w:val="002C2687"/>
    <w:rsid w:val="002C2931"/>
    <w:rsid w:val="002C2C89"/>
    <w:rsid w:val="002C2F9C"/>
    <w:rsid w:val="002C3CAA"/>
    <w:rsid w:val="002C5B72"/>
    <w:rsid w:val="002D0035"/>
    <w:rsid w:val="002D0599"/>
    <w:rsid w:val="002D14DF"/>
    <w:rsid w:val="002D196D"/>
    <w:rsid w:val="002D3A47"/>
    <w:rsid w:val="002D3CB0"/>
    <w:rsid w:val="002D4189"/>
    <w:rsid w:val="002D4CA3"/>
    <w:rsid w:val="002D5079"/>
    <w:rsid w:val="002D59E5"/>
    <w:rsid w:val="002D5FB9"/>
    <w:rsid w:val="002D66B4"/>
    <w:rsid w:val="002D7533"/>
    <w:rsid w:val="002E0518"/>
    <w:rsid w:val="002E0F6B"/>
    <w:rsid w:val="002E134F"/>
    <w:rsid w:val="002E1A24"/>
    <w:rsid w:val="002E2682"/>
    <w:rsid w:val="002E317C"/>
    <w:rsid w:val="002E5110"/>
    <w:rsid w:val="002E53F9"/>
    <w:rsid w:val="002E562C"/>
    <w:rsid w:val="002E5C41"/>
    <w:rsid w:val="002E60B9"/>
    <w:rsid w:val="002E676A"/>
    <w:rsid w:val="002E68D9"/>
    <w:rsid w:val="002E6F9B"/>
    <w:rsid w:val="002E73BD"/>
    <w:rsid w:val="002F013F"/>
    <w:rsid w:val="002F0237"/>
    <w:rsid w:val="002F1FEC"/>
    <w:rsid w:val="002F2066"/>
    <w:rsid w:val="002F21A4"/>
    <w:rsid w:val="002F3391"/>
    <w:rsid w:val="002F3469"/>
    <w:rsid w:val="002F3571"/>
    <w:rsid w:val="002F3D91"/>
    <w:rsid w:val="002F3DF1"/>
    <w:rsid w:val="002F45BE"/>
    <w:rsid w:val="002F54B6"/>
    <w:rsid w:val="002F627C"/>
    <w:rsid w:val="002F6ADC"/>
    <w:rsid w:val="002F70BA"/>
    <w:rsid w:val="002F7568"/>
    <w:rsid w:val="002F75ED"/>
    <w:rsid w:val="002F7D48"/>
    <w:rsid w:val="0030129E"/>
    <w:rsid w:val="00301E50"/>
    <w:rsid w:val="00302653"/>
    <w:rsid w:val="00302783"/>
    <w:rsid w:val="00302AB6"/>
    <w:rsid w:val="00305FFA"/>
    <w:rsid w:val="0030636E"/>
    <w:rsid w:val="00307273"/>
    <w:rsid w:val="003076F5"/>
    <w:rsid w:val="00307B32"/>
    <w:rsid w:val="00307D90"/>
    <w:rsid w:val="00307DB6"/>
    <w:rsid w:val="0031136A"/>
    <w:rsid w:val="00313220"/>
    <w:rsid w:val="00322B74"/>
    <w:rsid w:val="003230D4"/>
    <w:rsid w:val="003231E5"/>
    <w:rsid w:val="00324A9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BDE"/>
    <w:rsid w:val="00337EAE"/>
    <w:rsid w:val="00341BED"/>
    <w:rsid w:val="00342592"/>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A41"/>
    <w:rsid w:val="00374DB0"/>
    <w:rsid w:val="00380974"/>
    <w:rsid w:val="0038136A"/>
    <w:rsid w:val="0038136F"/>
    <w:rsid w:val="0038170A"/>
    <w:rsid w:val="00382BC7"/>
    <w:rsid w:val="00384909"/>
    <w:rsid w:val="003850AA"/>
    <w:rsid w:val="00385328"/>
    <w:rsid w:val="00385440"/>
    <w:rsid w:val="00385877"/>
    <w:rsid w:val="00385F25"/>
    <w:rsid w:val="003866FD"/>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BA6"/>
    <w:rsid w:val="00395B22"/>
    <w:rsid w:val="003964F5"/>
    <w:rsid w:val="00396F4E"/>
    <w:rsid w:val="00397441"/>
    <w:rsid w:val="00397AB0"/>
    <w:rsid w:val="003A00BB"/>
    <w:rsid w:val="003A1778"/>
    <w:rsid w:val="003A1A1C"/>
    <w:rsid w:val="003A2EB8"/>
    <w:rsid w:val="003A2F71"/>
    <w:rsid w:val="003A35B2"/>
    <w:rsid w:val="003A3FDA"/>
    <w:rsid w:val="003A5053"/>
    <w:rsid w:val="003A5367"/>
    <w:rsid w:val="003A649B"/>
    <w:rsid w:val="003A64CE"/>
    <w:rsid w:val="003A6DE9"/>
    <w:rsid w:val="003A7C80"/>
    <w:rsid w:val="003B0990"/>
    <w:rsid w:val="003B119C"/>
    <w:rsid w:val="003B143F"/>
    <w:rsid w:val="003B20BF"/>
    <w:rsid w:val="003B23FA"/>
    <w:rsid w:val="003B3B17"/>
    <w:rsid w:val="003B426E"/>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4DFD"/>
    <w:rsid w:val="003D5D0D"/>
    <w:rsid w:val="003D61FB"/>
    <w:rsid w:val="003E0377"/>
    <w:rsid w:val="003E0457"/>
    <w:rsid w:val="003E2DB7"/>
    <w:rsid w:val="003E30CD"/>
    <w:rsid w:val="003E361E"/>
    <w:rsid w:val="003E4815"/>
    <w:rsid w:val="003E6D19"/>
    <w:rsid w:val="003E7C55"/>
    <w:rsid w:val="003F1114"/>
    <w:rsid w:val="003F2819"/>
    <w:rsid w:val="003F33BC"/>
    <w:rsid w:val="003F3FAD"/>
    <w:rsid w:val="003F4926"/>
    <w:rsid w:val="003F68FC"/>
    <w:rsid w:val="003F7E65"/>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2045A"/>
    <w:rsid w:val="00420745"/>
    <w:rsid w:val="004207EA"/>
    <w:rsid w:val="004219A0"/>
    <w:rsid w:val="00421A51"/>
    <w:rsid w:val="00421C5B"/>
    <w:rsid w:val="004223E4"/>
    <w:rsid w:val="00422ADC"/>
    <w:rsid w:val="00422EEB"/>
    <w:rsid w:val="00423729"/>
    <w:rsid w:val="00423E1D"/>
    <w:rsid w:val="00425810"/>
    <w:rsid w:val="00425BF6"/>
    <w:rsid w:val="0042620D"/>
    <w:rsid w:val="00426C3F"/>
    <w:rsid w:val="00426D85"/>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48BB"/>
    <w:rsid w:val="00445A90"/>
    <w:rsid w:val="00445CA3"/>
    <w:rsid w:val="0044674F"/>
    <w:rsid w:val="004473CB"/>
    <w:rsid w:val="00447A06"/>
    <w:rsid w:val="0045074E"/>
    <w:rsid w:val="00450A52"/>
    <w:rsid w:val="00450DE3"/>
    <w:rsid w:val="004520C8"/>
    <w:rsid w:val="00452945"/>
    <w:rsid w:val="00452ADF"/>
    <w:rsid w:val="00452C64"/>
    <w:rsid w:val="0045497B"/>
    <w:rsid w:val="0045523B"/>
    <w:rsid w:val="004555FF"/>
    <w:rsid w:val="00455959"/>
    <w:rsid w:val="004562AF"/>
    <w:rsid w:val="004567C4"/>
    <w:rsid w:val="00456E10"/>
    <w:rsid w:val="00457922"/>
    <w:rsid w:val="0046002A"/>
    <w:rsid w:val="004600B0"/>
    <w:rsid w:val="004616E2"/>
    <w:rsid w:val="00461C80"/>
    <w:rsid w:val="00461C8D"/>
    <w:rsid w:val="004623FE"/>
    <w:rsid w:val="00462589"/>
    <w:rsid w:val="00462B36"/>
    <w:rsid w:val="00462E1E"/>
    <w:rsid w:val="00464B1B"/>
    <w:rsid w:val="004657CD"/>
    <w:rsid w:val="00465913"/>
    <w:rsid w:val="00465E59"/>
    <w:rsid w:val="00466EB9"/>
    <w:rsid w:val="00467B86"/>
    <w:rsid w:val="00470EDF"/>
    <w:rsid w:val="00470FD3"/>
    <w:rsid w:val="0047128A"/>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8"/>
    <w:rsid w:val="0048277F"/>
    <w:rsid w:val="00482C2F"/>
    <w:rsid w:val="00485329"/>
    <w:rsid w:val="00485FA1"/>
    <w:rsid w:val="00486D8D"/>
    <w:rsid w:val="0048779B"/>
    <w:rsid w:val="004879D3"/>
    <w:rsid w:val="004908E2"/>
    <w:rsid w:val="004911DF"/>
    <w:rsid w:val="004918EC"/>
    <w:rsid w:val="00491C93"/>
    <w:rsid w:val="004923D8"/>
    <w:rsid w:val="0049266C"/>
    <w:rsid w:val="00495901"/>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5AD8"/>
    <w:rsid w:val="004B6B93"/>
    <w:rsid w:val="004B6D7C"/>
    <w:rsid w:val="004B70CA"/>
    <w:rsid w:val="004B7E44"/>
    <w:rsid w:val="004C0292"/>
    <w:rsid w:val="004C0BE5"/>
    <w:rsid w:val="004C3294"/>
    <w:rsid w:val="004C578A"/>
    <w:rsid w:val="004C60A2"/>
    <w:rsid w:val="004C69E2"/>
    <w:rsid w:val="004D028A"/>
    <w:rsid w:val="004D2A60"/>
    <w:rsid w:val="004D4D4C"/>
    <w:rsid w:val="004D51F7"/>
    <w:rsid w:val="004D59EA"/>
    <w:rsid w:val="004D61FC"/>
    <w:rsid w:val="004D6211"/>
    <w:rsid w:val="004D62AB"/>
    <w:rsid w:val="004E1A30"/>
    <w:rsid w:val="004E740D"/>
    <w:rsid w:val="004F0025"/>
    <w:rsid w:val="004F0123"/>
    <w:rsid w:val="004F0A19"/>
    <w:rsid w:val="004F1972"/>
    <w:rsid w:val="004F37AF"/>
    <w:rsid w:val="004F3EC3"/>
    <w:rsid w:val="004F4309"/>
    <w:rsid w:val="004F47E6"/>
    <w:rsid w:val="004F4B47"/>
    <w:rsid w:val="004F4C63"/>
    <w:rsid w:val="004F5732"/>
    <w:rsid w:val="004F591D"/>
    <w:rsid w:val="004F62D6"/>
    <w:rsid w:val="004F6D5C"/>
    <w:rsid w:val="004F6E30"/>
    <w:rsid w:val="004F6EE2"/>
    <w:rsid w:val="004F705C"/>
    <w:rsid w:val="00500460"/>
    <w:rsid w:val="00500CAC"/>
    <w:rsid w:val="005014E9"/>
    <w:rsid w:val="00502055"/>
    <w:rsid w:val="00503481"/>
    <w:rsid w:val="0050641F"/>
    <w:rsid w:val="005065CA"/>
    <w:rsid w:val="0050660E"/>
    <w:rsid w:val="00506A2F"/>
    <w:rsid w:val="0050707E"/>
    <w:rsid w:val="0050794B"/>
    <w:rsid w:val="00510919"/>
    <w:rsid w:val="005129F9"/>
    <w:rsid w:val="005133D4"/>
    <w:rsid w:val="00515BF5"/>
    <w:rsid w:val="00522D3C"/>
    <w:rsid w:val="00525048"/>
    <w:rsid w:val="00525100"/>
    <w:rsid w:val="00526907"/>
    <w:rsid w:val="00526E5C"/>
    <w:rsid w:val="00527428"/>
    <w:rsid w:val="00527CA6"/>
    <w:rsid w:val="00527E70"/>
    <w:rsid w:val="005301D9"/>
    <w:rsid w:val="005308BF"/>
    <w:rsid w:val="005308E5"/>
    <w:rsid w:val="00530A61"/>
    <w:rsid w:val="00530F12"/>
    <w:rsid w:val="00531C50"/>
    <w:rsid w:val="0053290F"/>
    <w:rsid w:val="00532B67"/>
    <w:rsid w:val="00532CA0"/>
    <w:rsid w:val="00532ECD"/>
    <w:rsid w:val="00533313"/>
    <w:rsid w:val="00535457"/>
    <w:rsid w:val="005356F0"/>
    <w:rsid w:val="00537B9E"/>
    <w:rsid w:val="00537DD0"/>
    <w:rsid w:val="00540C03"/>
    <w:rsid w:val="005419C7"/>
    <w:rsid w:val="005423D2"/>
    <w:rsid w:val="00542AC4"/>
    <w:rsid w:val="00542E0E"/>
    <w:rsid w:val="0054351E"/>
    <w:rsid w:val="0054457B"/>
    <w:rsid w:val="00544A26"/>
    <w:rsid w:val="0054575A"/>
    <w:rsid w:val="005462AC"/>
    <w:rsid w:val="0055064A"/>
    <w:rsid w:val="00550B2C"/>
    <w:rsid w:val="00550F4C"/>
    <w:rsid w:val="005523F8"/>
    <w:rsid w:val="0055318B"/>
    <w:rsid w:val="00553975"/>
    <w:rsid w:val="00553B1F"/>
    <w:rsid w:val="00554705"/>
    <w:rsid w:val="00555797"/>
    <w:rsid w:val="00555DCC"/>
    <w:rsid w:val="005575BB"/>
    <w:rsid w:val="005579F4"/>
    <w:rsid w:val="00557A70"/>
    <w:rsid w:val="0056023F"/>
    <w:rsid w:val="00560A0D"/>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0DAB"/>
    <w:rsid w:val="005711B3"/>
    <w:rsid w:val="00571236"/>
    <w:rsid w:val="00571C16"/>
    <w:rsid w:val="00572F65"/>
    <w:rsid w:val="005734C1"/>
    <w:rsid w:val="005769D8"/>
    <w:rsid w:val="005832ED"/>
    <w:rsid w:val="00583C30"/>
    <w:rsid w:val="005840F9"/>
    <w:rsid w:val="0058665A"/>
    <w:rsid w:val="005866DA"/>
    <w:rsid w:val="00587698"/>
    <w:rsid w:val="00590015"/>
    <w:rsid w:val="0059033C"/>
    <w:rsid w:val="005904B8"/>
    <w:rsid w:val="00590DE5"/>
    <w:rsid w:val="00591465"/>
    <w:rsid w:val="00591741"/>
    <w:rsid w:val="005931AB"/>
    <w:rsid w:val="005A0F28"/>
    <w:rsid w:val="005A13F9"/>
    <w:rsid w:val="005A1984"/>
    <w:rsid w:val="005A1F19"/>
    <w:rsid w:val="005A26A4"/>
    <w:rsid w:val="005A3556"/>
    <w:rsid w:val="005A3FB8"/>
    <w:rsid w:val="005A434F"/>
    <w:rsid w:val="005A4365"/>
    <w:rsid w:val="005A5961"/>
    <w:rsid w:val="005A5B1C"/>
    <w:rsid w:val="005A6BE9"/>
    <w:rsid w:val="005A7024"/>
    <w:rsid w:val="005A766D"/>
    <w:rsid w:val="005B03B1"/>
    <w:rsid w:val="005B1C86"/>
    <w:rsid w:val="005B4D1C"/>
    <w:rsid w:val="005B5C1A"/>
    <w:rsid w:val="005B6ED0"/>
    <w:rsid w:val="005B7146"/>
    <w:rsid w:val="005B71E0"/>
    <w:rsid w:val="005B73CD"/>
    <w:rsid w:val="005B7DB5"/>
    <w:rsid w:val="005B7EE4"/>
    <w:rsid w:val="005C041D"/>
    <w:rsid w:val="005C174D"/>
    <w:rsid w:val="005C3DBA"/>
    <w:rsid w:val="005C5719"/>
    <w:rsid w:val="005C5E32"/>
    <w:rsid w:val="005C63E5"/>
    <w:rsid w:val="005C664C"/>
    <w:rsid w:val="005C6D6F"/>
    <w:rsid w:val="005D122B"/>
    <w:rsid w:val="005D292C"/>
    <w:rsid w:val="005D2D3F"/>
    <w:rsid w:val="005D2F7C"/>
    <w:rsid w:val="005D3A8D"/>
    <w:rsid w:val="005D59BB"/>
    <w:rsid w:val="005D5C48"/>
    <w:rsid w:val="005D6BF3"/>
    <w:rsid w:val="005E14A3"/>
    <w:rsid w:val="005E200D"/>
    <w:rsid w:val="005E2808"/>
    <w:rsid w:val="005E3459"/>
    <w:rsid w:val="005E5421"/>
    <w:rsid w:val="005E5507"/>
    <w:rsid w:val="005E5F41"/>
    <w:rsid w:val="005E6452"/>
    <w:rsid w:val="005E709F"/>
    <w:rsid w:val="005E7317"/>
    <w:rsid w:val="005F034B"/>
    <w:rsid w:val="005F0467"/>
    <w:rsid w:val="005F0ED1"/>
    <w:rsid w:val="005F119E"/>
    <w:rsid w:val="005F3230"/>
    <w:rsid w:val="005F4B7D"/>
    <w:rsid w:val="005F6448"/>
    <w:rsid w:val="005F6D45"/>
    <w:rsid w:val="005F79DE"/>
    <w:rsid w:val="005F7D75"/>
    <w:rsid w:val="006007B8"/>
    <w:rsid w:val="00600E2A"/>
    <w:rsid w:val="00601692"/>
    <w:rsid w:val="006019A8"/>
    <w:rsid w:val="00601A79"/>
    <w:rsid w:val="00601BD3"/>
    <w:rsid w:val="00603D92"/>
    <w:rsid w:val="006042F8"/>
    <w:rsid w:val="0060467B"/>
    <w:rsid w:val="00606D64"/>
    <w:rsid w:val="00607014"/>
    <w:rsid w:val="00607ADA"/>
    <w:rsid w:val="00610DA3"/>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3A68"/>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5CB0"/>
    <w:rsid w:val="00675E7F"/>
    <w:rsid w:val="00677AEF"/>
    <w:rsid w:val="0068110A"/>
    <w:rsid w:val="00681B50"/>
    <w:rsid w:val="00684763"/>
    <w:rsid w:val="00686A57"/>
    <w:rsid w:val="00686BD7"/>
    <w:rsid w:val="006875DE"/>
    <w:rsid w:val="006913DA"/>
    <w:rsid w:val="00691D1F"/>
    <w:rsid w:val="0069219F"/>
    <w:rsid w:val="00692BED"/>
    <w:rsid w:val="006931AF"/>
    <w:rsid w:val="0069349E"/>
    <w:rsid w:val="006949DF"/>
    <w:rsid w:val="00694AA9"/>
    <w:rsid w:val="006954D4"/>
    <w:rsid w:val="00695FB0"/>
    <w:rsid w:val="00696E00"/>
    <w:rsid w:val="00696FDA"/>
    <w:rsid w:val="00697C0E"/>
    <w:rsid w:val="00697C24"/>
    <w:rsid w:val="006A0CCF"/>
    <w:rsid w:val="006A1700"/>
    <w:rsid w:val="006A3680"/>
    <w:rsid w:val="006A658A"/>
    <w:rsid w:val="006A6922"/>
    <w:rsid w:val="006A6F77"/>
    <w:rsid w:val="006A7005"/>
    <w:rsid w:val="006A7B49"/>
    <w:rsid w:val="006B0AD6"/>
    <w:rsid w:val="006B16E9"/>
    <w:rsid w:val="006B1F0E"/>
    <w:rsid w:val="006B1FEB"/>
    <w:rsid w:val="006B3BCC"/>
    <w:rsid w:val="006B3E58"/>
    <w:rsid w:val="006B46B3"/>
    <w:rsid w:val="006B4CAA"/>
    <w:rsid w:val="006B6C65"/>
    <w:rsid w:val="006B6C94"/>
    <w:rsid w:val="006B6FC1"/>
    <w:rsid w:val="006C000A"/>
    <w:rsid w:val="006C0CA6"/>
    <w:rsid w:val="006C0D7F"/>
    <w:rsid w:val="006C0FDF"/>
    <w:rsid w:val="006C11E8"/>
    <w:rsid w:val="006C21D7"/>
    <w:rsid w:val="006C22ED"/>
    <w:rsid w:val="006C2643"/>
    <w:rsid w:val="006C367C"/>
    <w:rsid w:val="006C398F"/>
    <w:rsid w:val="006C3E0F"/>
    <w:rsid w:val="006C3FC4"/>
    <w:rsid w:val="006C41A4"/>
    <w:rsid w:val="006C4AC4"/>
    <w:rsid w:val="006C6781"/>
    <w:rsid w:val="006C7DAE"/>
    <w:rsid w:val="006D0C25"/>
    <w:rsid w:val="006D1CB6"/>
    <w:rsid w:val="006D1E5A"/>
    <w:rsid w:val="006D30F1"/>
    <w:rsid w:val="006D5A09"/>
    <w:rsid w:val="006D6732"/>
    <w:rsid w:val="006D7308"/>
    <w:rsid w:val="006E009B"/>
    <w:rsid w:val="006E2155"/>
    <w:rsid w:val="006E252D"/>
    <w:rsid w:val="006E2BF7"/>
    <w:rsid w:val="006E2DD1"/>
    <w:rsid w:val="006E319D"/>
    <w:rsid w:val="006E430F"/>
    <w:rsid w:val="006E4A75"/>
    <w:rsid w:val="006E53D6"/>
    <w:rsid w:val="006E6058"/>
    <w:rsid w:val="006E6907"/>
    <w:rsid w:val="006E7132"/>
    <w:rsid w:val="006E7A1D"/>
    <w:rsid w:val="006E7DB9"/>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39E4"/>
    <w:rsid w:val="0071416F"/>
    <w:rsid w:val="007147DE"/>
    <w:rsid w:val="00714A2E"/>
    <w:rsid w:val="00716E65"/>
    <w:rsid w:val="00720576"/>
    <w:rsid w:val="0072109C"/>
    <w:rsid w:val="00722432"/>
    <w:rsid w:val="007231B8"/>
    <w:rsid w:val="007235F6"/>
    <w:rsid w:val="00724677"/>
    <w:rsid w:val="00725565"/>
    <w:rsid w:val="00725829"/>
    <w:rsid w:val="00725FF7"/>
    <w:rsid w:val="00726DB7"/>
    <w:rsid w:val="00727B16"/>
    <w:rsid w:val="00732247"/>
    <w:rsid w:val="00732F98"/>
    <w:rsid w:val="007349FE"/>
    <w:rsid w:val="00734BCB"/>
    <w:rsid w:val="0073668C"/>
    <w:rsid w:val="0073687D"/>
    <w:rsid w:val="00737D34"/>
    <w:rsid w:val="00737DC6"/>
    <w:rsid w:val="00740044"/>
    <w:rsid w:val="00740BCA"/>
    <w:rsid w:val="007418F8"/>
    <w:rsid w:val="00741940"/>
    <w:rsid w:val="00741F99"/>
    <w:rsid w:val="007423E5"/>
    <w:rsid w:val="00743945"/>
    <w:rsid w:val="00744977"/>
    <w:rsid w:val="00745311"/>
    <w:rsid w:val="00745503"/>
    <w:rsid w:val="00745595"/>
    <w:rsid w:val="007455E4"/>
    <w:rsid w:val="00746637"/>
    <w:rsid w:val="00746F4E"/>
    <w:rsid w:val="00747198"/>
    <w:rsid w:val="007476A3"/>
    <w:rsid w:val="00750140"/>
    <w:rsid w:val="0075115A"/>
    <w:rsid w:val="00752045"/>
    <w:rsid w:val="00752245"/>
    <w:rsid w:val="007522EC"/>
    <w:rsid w:val="007523BA"/>
    <w:rsid w:val="00754809"/>
    <w:rsid w:val="00754A0E"/>
    <w:rsid w:val="00756BF4"/>
    <w:rsid w:val="00760153"/>
    <w:rsid w:val="00760327"/>
    <w:rsid w:val="00760E35"/>
    <w:rsid w:val="007618DB"/>
    <w:rsid w:val="00762149"/>
    <w:rsid w:val="00762E94"/>
    <w:rsid w:val="007638BF"/>
    <w:rsid w:val="00764518"/>
    <w:rsid w:val="00765CA3"/>
    <w:rsid w:val="00766083"/>
    <w:rsid w:val="00767080"/>
    <w:rsid w:val="007670B6"/>
    <w:rsid w:val="007673D8"/>
    <w:rsid w:val="00767F14"/>
    <w:rsid w:val="00770273"/>
    <w:rsid w:val="00770A7E"/>
    <w:rsid w:val="0077125F"/>
    <w:rsid w:val="00774F81"/>
    <w:rsid w:val="00777485"/>
    <w:rsid w:val="00777D9B"/>
    <w:rsid w:val="00781593"/>
    <w:rsid w:val="00781AAC"/>
    <w:rsid w:val="00781BE2"/>
    <w:rsid w:val="00782253"/>
    <w:rsid w:val="0078259C"/>
    <w:rsid w:val="0078433E"/>
    <w:rsid w:val="00784E7D"/>
    <w:rsid w:val="0078642C"/>
    <w:rsid w:val="007870E7"/>
    <w:rsid w:val="0078725A"/>
    <w:rsid w:val="007911FC"/>
    <w:rsid w:val="00791A18"/>
    <w:rsid w:val="0079292A"/>
    <w:rsid w:val="00793365"/>
    <w:rsid w:val="00793FBE"/>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3590"/>
    <w:rsid w:val="007B4121"/>
    <w:rsid w:val="007B4794"/>
    <w:rsid w:val="007B4E5F"/>
    <w:rsid w:val="007B4FE9"/>
    <w:rsid w:val="007B51D2"/>
    <w:rsid w:val="007B5C29"/>
    <w:rsid w:val="007B6D19"/>
    <w:rsid w:val="007B7EDC"/>
    <w:rsid w:val="007C0FFD"/>
    <w:rsid w:val="007C1737"/>
    <w:rsid w:val="007C31C3"/>
    <w:rsid w:val="007C408B"/>
    <w:rsid w:val="007C42B9"/>
    <w:rsid w:val="007C4453"/>
    <w:rsid w:val="007C47EE"/>
    <w:rsid w:val="007C5283"/>
    <w:rsid w:val="007C6F44"/>
    <w:rsid w:val="007C7EBF"/>
    <w:rsid w:val="007D0113"/>
    <w:rsid w:val="007D111A"/>
    <w:rsid w:val="007D1A5D"/>
    <w:rsid w:val="007D2327"/>
    <w:rsid w:val="007D2E80"/>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66FF"/>
    <w:rsid w:val="007E70FA"/>
    <w:rsid w:val="007F1B32"/>
    <w:rsid w:val="007F1B99"/>
    <w:rsid w:val="007F3044"/>
    <w:rsid w:val="007F31D4"/>
    <w:rsid w:val="007F35E9"/>
    <w:rsid w:val="007F40DE"/>
    <w:rsid w:val="007F54FE"/>
    <w:rsid w:val="007F6094"/>
    <w:rsid w:val="007F7428"/>
    <w:rsid w:val="007F7806"/>
    <w:rsid w:val="007F7A1E"/>
    <w:rsid w:val="007F7E77"/>
    <w:rsid w:val="0080024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3DBE"/>
    <w:rsid w:val="0081420C"/>
    <w:rsid w:val="008159EA"/>
    <w:rsid w:val="00816136"/>
    <w:rsid w:val="008176D4"/>
    <w:rsid w:val="00817D16"/>
    <w:rsid w:val="00820395"/>
    <w:rsid w:val="00820B04"/>
    <w:rsid w:val="00820B17"/>
    <w:rsid w:val="00821058"/>
    <w:rsid w:val="008214B3"/>
    <w:rsid w:val="00822FEB"/>
    <w:rsid w:val="00823DD7"/>
    <w:rsid w:val="0082637B"/>
    <w:rsid w:val="00827DA9"/>
    <w:rsid w:val="008303BB"/>
    <w:rsid w:val="008303D3"/>
    <w:rsid w:val="00830630"/>
    <w:rsid w:val="00831231"/>
    <w:rsid w:val="008337DE"/>
    <w:rsid w:val="00834A9D"/>
    <w:rsid w:val="00834FC5"/>
    <w:rsid w:val="0083614E"/>
    <w:rsid w:val="00837035"/>
    <w:rsid w:val="008375B5"/>
    <w:rsid w:val="008405C5"/>
    <w:rsid w:val="008413D7"/>
    <w:rsid w:val="008414D1"/>
    <w:rsid w:val="0084163F"/>
    <w:rsid w:val="00841986"/>
    <w:rsid w:val="008436F8"/>
    <w:rsid w:val="00843764"/>
    <w:rsid w:val="00843C73"/>
    <w:rsid w:val="00843C94"/>
    <w:rsid w:val="00843DD9"/>
    <w:rsid w:val="00843EF3"/>
    <w:rsid w:val="0084443E"/>
    <w:rsid w:val="00844F08"/>
    <w:rsid w:val="00846A9C"/>
    <w:rsid w:val="0085093A"/>
    <w:rsid w:val="00850AC3"/>
    <w:rsid w:val="00851651"/>
    <w:rsid w:val="00851B80"/>
    <w:rsid w:val="0085264D"/>
    <w:rsid w:val="0085285C"/>
    <w:rsid w:val="008529C8"/>
    <w:rsid w:val="008537FE"/>
    <w:rsid w:val="00853EB7"/>
    <w:rsid w:val="00856701"/>
    <w:rsid w:val="0085683C"/>
    <w:rsid w:val="00856CC6"/>
    <w:rsid w:val="00861406"/>
    <w:rsid w:val="00862092"/>
    <w:rsid w:val="00862609"/>
    <w:rsid w:val="00862961"/>
    <w:rsid w:val="008634CA"/>
    <w:rsid w:val="00863797"/>
    <w:rsid w:val="00863875"/>
    <w:rsid w:val="00863F4C"/>
    <w:rsid w:val="00864DFA"/>
    <w:rsid w:val="00865BAC"/>
    <w:rsid w:val="00865D77"/>
    <w:rsid w:val="008668F8"/>
    <w:rsid w:val="00867DBA"/>
    <w:rsid w:val="008708DA"/>
    <w:rsid w:val="00873F8E"/>
    <w:rsid w:val="008759AD"/>
    <w:rsid w:val="00875BE8"/>
    <w:rsid w:val="00875DC3"/>
    <w:rsid w:val="00877517"/>
    <w:rsid w:val="00877B94"/>
    <w:rsid w:val="008811CC"/>
    <w:rsid w:val="00881EF3"/>
    <w:rsid w:val="00882081"/>
    <w:rsid w:val="00883D9A"/>
    <w:rsid w:val="00884660"/>
    <w:rsid w:val="008852BC"/>
    <w:rsid w:val="0088617F"/>
    <w:rsid w:val="008874A7"/>
    <w:rsid w:val="00887F86"/>
    <w:rsid w:val="00890CD8"/>
    <w:rsid w:val="00890E48"/>
    <w:rsid w:val="008911A4"/>
    <w:rsid w:val="008913F6"/>
    <w:rsid w:val="0089278A"/>
    <w:rsid w:val="00892DF4"/>
    <w:rsid w:val="0089313D"/>
    <w:rsid w:val="0089367E"/>
    <w:rsid w:val="00893EED"/>
    <w:rsid w:val="00894731"/>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587"/>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49B3"/>
    <w:rsid w:val="008D4CF0"/>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687D"/>
    <w:rsid w:val="00907337"/>
    <w:rsid w:val="00907B77"/>
    <w:rsid w:val="00907C01"/>
    <w:rsid w:val="00907F39"/>
    <w:rsid w:val="009100FC"/>
    <w:rsid w:val="0091012E"/>
    <w:rsid w:val="0091271F"/>
    <w:rsid w:val="009129AC"/>
    <w:rsid w:val="009130F1"/>
    <w:rsid w:val="0091359A"/>
    <w:rsid w:val="009143A6"/>
    <w:rsid w:val="0091484B"/>
    <w:rsid w:val="00915031"/>
    <w:rsid w:val="00915053"/>
    <w:rsid w:val="00915335"/>
    <w:rsid w:val="009154C2"/>
    <w:rsid w:val="00916BC2"/>
    <w:rsid w:val="00917BC8"/>
    <w:rsid w:val="009202D7"/>
    <w:rsid w:val="009216D0"/>
    <w:rsid w:val="00922949"/>
    <w:rsid w:val="00923C19"/>
    <w:rsid w:val="009241C7"/>
    <w:rsid w:val="00924B58"/>
    <w:rsid w:val="00924C6E"/>
    <w:rsid w:val="009258A6"/>
    <w:rsid w:val="009258AA"/>
    <w:rsid w:val="00927878"/>
    <w:rsid w:val="0093034C"/>
    <w:rsid w:val="00931ECF"/>
    <w:rsid w:val="00932542"/>
    <w:rsid w:val="009332E0"/>
    <w:rsid w:val="00934865"/>
    <w:rsid w:val="009352D7"/>
    <w:rsid w:val="00936F8F"/>
    <w:rsid w:val="00936FE3"/>
    <w:rsid w:val="00937A6E"/>
    <w:rsid w:val="00941137"/>
    <w:rsid w:val="00941596"/>
    <w:rsid w:val="00941685"/>
    <w:rsid w:val="00941FA3"/>
    <w:rsid w:val="009423B1"/>
    <w:rsid w:val="00942ACA"/>
    <w:rsid w:val="00943A52"/>
    <w:rsid w:val="00944D3B"/>
    <w:rsid w:val="009458A3"/>
    <w:rsid w:val="00946617"/>
    <w:rsid w:val="00946EC2"/>
    <w:rsid w:val="0094748A"/>
    <w:rsid w:val="00947DA5"/>
    <w:rsid w:val="0095150F"/>
    <w:rsid w:val="00951626"/>
    <w:rsid w:val="00951BD5"/>
    <w:rsid w:val="00952155"/>
    <w:rsid w:val="00952FBF"/>
    <w:rsid w:val="009533F2"/>
    <w:rsid w:val="00954449"/>
    <w:rsid w:val="009551F0"/>
    <w:rsid w:val="0095633F"/>
    <w:rsid w:val="00957596"/>
    <w:rsid w:val="0096124F"/>
    <w:rsid w:val="009624F9"/>
    <w:rsid w:val="009637CF"/>
    <w:rsid w:val="009647F8"/>
    <w:rsid w:val="0096492A"/>
    <w:rsid w:val="00965327"/>
    <w:rsid w:val="00965939"/>
    <w:rsid w:val="009673D4"/>
    <w:rsid w:val="00967AFE"/>
    <w:rsid w:val="00967D3F"/>
    <w:rsid w:val="00967D74"/>
    <w:rsid w:val="009700CC"/>
    <w:rsid w:val="00970132"/>
    <w:rsid w:val="00970276"/>
    <w:rsid w:val="0097083E"/>
    <w:rsid w:val="00971390"/>
    <w:rsid w:val="00971490"/>
    <w:rsid w:val="00971B33"/>
    <w:rsid w:val="00971C63"/>
    <w:rsid w:val="009723A3"/>
    <w:rsid w:val="00972AC3"/>
    <w:rsid w:val="0097369D"/>
    <w:rsid w:val="00973C74"/>
    <w:rsid w:val="00974694"/>
    <w:rsid w:val="00974FB0"/>
    <w:rsid w:val="009750F1"/>
    <w:rsid w:val="009754DB"/>
    <w:rsid w:val="00976183"/>
    <w:rsid w:val="0098031B"/>
    <w:rsid w:val="009806E9"/>
    <w:rsid w:val="0098154D"/>
    <w:rsid w:val="00981E2B"/>
    <w:rsid w:val="009832A8"/>
    <w:rsid w:val="00986466"/>
    <w:rsid w:val="0098689B"/>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292D"/>
    <w:rsid w:val="009A3CBB"/>
    <w:rsid w:val="009A40A6"/>
    <w:rsid w:val="009A68D8"/>
    <w:rsid w:val="009A6A0B"/>
    <w:rsid w:val="009A718A"/>
    <w:rsid w:val="009A73A2"/>
    <w:rsid w:val="009B0727"/>
    <w:rsid w:val="009B1715"/>
    <w:rsid w:val="009B18F4"/>
    <w:rsid w:val="009B380D"/>
    <w:rsid w:val="009B4225"/>
    <w:rsid w:val="009B5C2D"/>
    <w:rsid w:val="009B5EEA"/>
    <w:rsid w:val="009B64C6"/>
    <w:rsid w:val="009B6836"/>
    <w:rsid w:val="009C01AB"/>
    <w:rsid w:val="009C26B6"/>
    <w:rsid w:val="009C2817"/>
    <w:rsid w:val="009C28E5"/>
    <w:rsid w:val="009C3845"/>
    <w:rsid w:val="009C3BF8"/>
    <w:rsid w:val="009C40D2"/>
    <w:rsid w:val="009C4C68"/>
    <w:rsid w:val="009C7181"/>
    <w:rsid w:val="009C71FE"/>
    <w:rsid w:val="009C7EFB"/>
    <w:rsid w:val="009D04FB"/>
    <w:rsid w:val="009D1076"/>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0107"/>
    <w:rsid w:val="009F1FCD"/>
    <w:rsid w:val="009F3CE6"/>
    <w:rsid w:val="009F3DD6"/>
    <w:rsid w:val="009F4295"/>
    <w:rsid w:val="009F5139"/>
    <w:rsid w:val="009F52E4"/>
    <w:rsid w:val="009F6621"/>
    <w:rsid w:val="009F66F9"/>
    <w:rsid w:val="009F7B71"/>
    <w:rsid w:val="009F7CE5"/>
    <w:rsid w:val="00A001B9"/>
    <w:rsid w:val="00A01385"/>
    <w:rsid w:val="00A01594"/>
    <w:rsid w:val="00A016A8"/>
    <w:rsid w:val="00A03117"/>
    <w:rsid w:val="00A04026"/>
    <w:rsid w:val="00A0404C"/>
    <w:rsid w:val="00A053C1"/>
    <w:rsid w:val="00A05E7E"/>
    <w:rsid w:val="00A0634F"/>
    <w:rsid w:val="00A067EA"/>
    <w:rsid w:val="00A07098"/>
    <w:rsid w:val="00A07802"/>
    <w:rsid w:val="00A07D44"/>
    <w:rsid w:val="00A117E0"/>
    <w:rsid w:val="00A14879"/>
    <w:rsid w:val="00A14920"/>
    <w:rsid w:val="00A14BD2"/>
    <w:rsid w:val="00A160CC"/>
    <w:rsid w:val="00A16118"/>
    <w:rsid w:val="00A17444"/>
    <w:rsid w:val="00A214D1"/>
    <w:rsid w:val="00A2361C"/>
    <w:rsid w:val="00A23B22"/>
    <w:rsid w:val="00A23E18"/>
    <w:rsid w:val="00A243C4"/>
    <w:rsid w:val="00A2454B"/>
    <w:rsid w:val="00A24571"/>
    <w:rsid w:val="00A25869"/>
    <w:rsid w:val="00A26BC2"/>
    <w:rsid w:val="00A27971"/>
    <w:rsid w:val="00A304A9"/>
    <w:rsid w:val="00A3157F"/>
    <w:rsid w:val="00A3314E"/>
    <w:rsid w:val="00A33365"/>
    <w:rsid w:val="00A352F1"/>
    <w:rsid w:val="00A35CEB"/>
    <w:rsid w:val="00A375AE"/>
    <w:rsid w:val="00A403CE"/>
    <w:rsid w:val="00A40945"/>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19A7"/>
    <w:rsid w:val="00A51E18"/>
    <w:rsid w:val="00A52537"/>
    <w:rsid w:val="00A527E5"/>
    <w:rsid w:val="00A55EF8"/>
    <w:rsid w:val="00A5685C"/>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1AA"/>
    <w:rsid w:val="00A67951"/>
    <w:rsid w:val="00A67EB1"/>
    <w:rsid w:val="00A705E9"/>
    <w:rsid w:val="00A70EAE"/>
    <w:rsid w:val="00A71872"/>
    <w:rsid w:val="00A725C9"/>
    <w:rsid w:val="00A72778"/>
    <w:rsid w:val="00A731F7"/>
    <w:rsid w:val="00A73B45"/>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4D8"/>
    <w:rsid w:val="00A91672"/>
    <w:rsid w:val="00A91D89"/>
    <w:rsid w:val="00A923EB"/>
    <w:rsid w:val="00A926F1"/>
    <w:rsid w:val="00A92927"/>
    <w:rsid w:val="00A93077"/>
    <w:rsid w:val="00A940F9"/>
    <w:rsid w:val="00A94B92"/>
    <w:rsid w:val="00A95D1B"/>
    <w:rsid w:val="00AA0E2E"/>
    <w:rsid w:val="00AA143C"/>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DAF"/>
    <w:rsid w:val="00AC5348"/>
    <w:rsid w:val="00AC54FE"/>
    <w:rsid w:val="00AC58C6"/>
    <w:rsid w:val="00AC660C"/>
    <w:rsid w:val="00AD2110"/>
    <w:rsid w:val="00AD365C"/>
    <w:rsid w:val="00AD3F1C"/>
    <w:rsid w:val="00AD426D"/>
    <w:rsid w:val="00AD4732"/>
    <w:rsid w:val="00AD4D52"/>
    <w:rsid w:val="00AD532D"/>
    <w:rsid w:val="00AD586C"/>
    <w:rsid w:val="00AD5962"/>
    <w:rsid w:val="00AD6633"/>
    <w:rsid w:val="00AD6AE1"/>
    <w:rsid w:val="00AD7763"/>
    <w:rsid w:val="00AE190C"/>
    <w:rsid w:val="00AE259B"/>
    <w:rsid w:val="00AE26D6"/>
    <w:rsid w:val="00AE35E1"/>
    <w:rsid w:val="00AE37D1"/>
    <w:rsid w:val="00AE5699"/>
    <w:rsid w:val="00AE7801"/>
    <w:rsid w:val="00AF0766"/>
    <w:rsid w:val="00AF14D6"/>
    <w:rsid w:val="00AF5279"/>
    <w:rsid w:val="00AF5809"/>
    <w:rsid w:val="00AF5D81"/>
    <w:rsid w:val="00AF6728"/>
    <w:rsid w:val="00AF7D80"/>
    <w:rsid w:val="00B00362"/>
    <w:rsid w:val="00B00E85"/>
    <w:rsid w:val="00B01F73"/>
    <w:rsid w:val="00B039DD"/>
    <w:rsid w:val="00B03A1C"/>
    <w:rsid w:val="00B03A6B"/>
    <w:rsid w:val="00B05B21"/>
    <w:rsid w:val="00B06777"/>
    <w:rsid w:val="00B0748D"/>
    <w:rsid w:val="00B10AAF"/>
    <w:rsid w:val="00B12042"/>
    <w:rsid w:val="00B120A4"/>
    <w:rsid w:val="00B124CB"/>
    <w:rsid w:val="00B13420"/>
    <w:rsid w:val="00B13AE9"/>
    <w:rsid w:val="00B13D04"/>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0E1D"/>
    <w:rsid w:val="00B31ADB"/>
    <w:rsid w:val="00B3226A"/>
    <w:rsid w:val="00B32C00"/>
    <w:rsid w:val="00B344B8"/>
    <w:rsid w:val="00B34F15"/>
    <w:rsid w:val="00B356AC"/>
    <w:rsid w:val="00B362F5"/>
    <w:rsid w:val="00B3722E"/>
    <w:rsid w:val="00B4138D"/>
    <w:rsid w:val="00B41899"/>
    <w:rsid w:val="00B41AD5"/>
    <w:rsid w:val="00B43089"/>
    <w:rsid w:val="00B4326E"/>
    <w:rsid w:val="00B43C00"/>
    <w:rsid w:val="00B44B06"/>
    <w:rsid w:val="00B44BF3"/>
    <w:rsid w:val="00B44F6D"/>
    <w:rsid w:val="00B4557E"/>
    <w:rsid w:val="00B46393"/>
    <w:rsid w:val="00B4729E"/>
    <w:rsid w:val="00B5105B"/>
    <w:rsid w:val="00B51133"/>
    <w:rsid w:val="00B51F72"/>
    <w:rsid w:val="00B5323B"/>
    <w:rsid w:val="00B53B66"/>
    <w:rsid w:val="00B54BF8"/>
    <w:rsid w:val="00B54F81"/>
    <w:rsid w:val="00B555BB"/>
    <w:rsid w:val="00B560E8"/>
    <w:rsid w:val="00B567A6"/>
    <w:rsid w:val="00B57CEB"/>
    <w:rsid w:val="00B60956"/>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2105"/>
    <w:rsid w:val="00B72D03"/>
    <w:rsid w:val="00B74A84"/>
    <w:rsid w:val="00B75321"/>
    <w:rsid w:val="00B75892"/>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6FD3"/>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0ED"/>
    <w:rsid w:val="00BB332F"/>
    <w:rsid w:val="00BB455D"/>
    <w:rsid w:val="00BB4C72"/>
    <w:rsid w:val="00BB6F76"/>
    <w:rsid w:val="00BB70AC"/>
    <w:rsid w:val="00BB7139"/>
    <w:rsid w:val="00BC05BB"/>
    <w:rsid w:val="00BC1D38"/>
    <w:rsid w:val="00BC2844"/>
    <w:rsid w:val="00BC3244"/>
    <w:rsid w:val="00BC3530"/>
    <w:rsid w:val="00BC442A"/>
    <w:rsid w:val="00BC47B7"/>
    <w:rsid w:val="00BC6F34"/>
    <w:rsid w:val="00BC71A9"/>
    <w:rsid w:val="00BC74F3"/>
    <w:rsid w:val="00BD0407"/>
    <w:rsid w:val="00BD09F7"/>
    <w:rsid w:val="00BD12A3"/>
    <w:rsid w:val="00BD2A27"/>
    <w:rsid w:val="00BD37AC"/>
    <w:rsid w:val="00BD37D6"/>
    <w:rsid w:val="00BD42D1"/>
    <w:rsid w:val="00BD619C"/>
    <w:rsid w:val="00BD64C0"/>
    <w:rsid w:val="00BD6A53"/>
    <w:rsid w:val="00BD6DBE"/>
    <w:rsid w:val="00BD726F"/>
    <w:rsid w:val="00BD77A2"/>
    <w:rsid w:val="00BE0192"/>
    <w:rsid w:val="00BE06BB"/>
    <w:rsid w:val="00BE08EF"/>
    <w:rsid w:val="00BE0C9A"/>
    <w:rsid w:val="00BE211B"/>
    <w:rsid w:val="00BE306D"/>
    <w:rsid w:val="00BE34DB"/>
    <w:rsid w:val="00BE6859"/>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D"/>
    <w:rsid w:val="00C13542"/>
    <w:rsid w:val="00C1356A"/>
    <w:rsid w:val="00C13BCB"/>
    <w:rsid w:val="00C15B8B"/>
    <w:rsid w:val="00C16021"/>
    <w:rsid w:val="00C16EC7"/>
    <w:rsid w:val="00C1747E"/>
    <w:rsid w:val="00C20363"/>
    <w:rsid w:val="00C21325"/>
    <w:rsid w:val="00C23058"/>
    <w:rsid w:val="00C23C80"/>
    <w:rsid w:val="00C24C9B"/>
    <w:rsid w:val="00C26266"/>
    <w:rsid w:val="00C2696A"/>
    <w:rsid w:val="00C26B36"/>
    <w:rsid w:val="00C26F08"/>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208"/>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672EF"/>
    <w:rsid w:val="00C7032B"/>
    <w:rsid w:val="00C71401"/>
    <w:rsid w:val="00C71B90"/>
    <w:rsid w:val="00C72152"/>
    <w:rsid w:val="00C74C1A"/>
    <w:rsid w:val="00C74C4A"/>
    <w:rsid w:val="00C74E7C"/>
    <w:rsid w:val="00C74F29"/>
    <w:rsid w:val="00C752BD"/>
    <w:rsid w:val="00C75863"/>
    <w:rsid w:val="00C76122"/>
    <w:rsid w:val="00C76384"/>
    <w:rsid w:val="00C76C0E"/>
    <w:rsid w:val="00C76CCF"/>
    <w:rsid w:val="00C80491"/>
    <w:rsid w:val="00C80845"/>
    <w:rsid w:val="00C80958"/>
    <w:rsid w:val="00C81A83"/>
    <w:rsid w:val="00C81FF0"/>
    <w:rsid w:val="00C82131"/>
    <w:rsid w:val="00C837E4"/>
    <w:rsid w:val="00C83956"/>
    <w:rsid w:val="00C83C3A"/>
    <w:rsid w:val="00C844D1"/>
    <w:rsid w:val="00C85F3C"/>
    <w:rsid w:val="00C86145"/>
    <w:rsid w:val="00C8680A"/>
    <w:rsid w:val="00C86812"/>
    <w:rsid w:val="00C86F67"/>
    <w:rsid w:val="00C8712A"/>
    <w:rsid w:val="00C87A12"/>
    <w:rsid w:val="00C9441C"/>
    <w:rsid w:val="00C94EA1"/>
    <w:rsid w:val="00C96245"/>
    <w:rsid w:val="00C969A8"/>
    <w:rsid w:val="00C97503"/>
    <w:rsid w:val="00CA0694"/>
    <w:rsid w:val="00CA09A8"/>
    <w:rsid w:val="00CA1DC9"/>
    <w:rsid w:val="00CA2FC7"/>
    <w:rsid w:val="00CA2FCC"/>
    <w:rsid w:val="00CA30BB"/>
    <w:rsid w:val="00CA40DF"/>
    <w:rsid w:val="00CA5FFD"/>
    <w:rsid w:val="00CA6417"/>
    <w:rsid w:val="00CA6ABE"/>
    <w:rsid w:val="00CA6E26"/>
    <w:rsid w:val="00CB162A"/>
    <w:rsid w:val="00CB1977"/>
    <w:rsid w:val="00CB396E"/>
    <w:rsid w:val="00CB39FE"/>
    <w:rsid w:val="00CB4F02"/>
    <w:rsid w:val="00CB62FA"/>
    <w:rsid w:val="00CB69B7"/>
    <w:rsid w:val="00CB6B03"/>
    <w:rsid w:val="00CB6BAA"/>
    <w:rsid w:val="00CB6F0F"/>
    <w:rsid w:val="00CC105E"/>
    <w:rsid w:val="00CC1948"/>
    <w:rsid w:val="00CC34F3"/>
    <w:rsid w:val="00CC4082"/>
    <w:rsid w:val="00CC651C"/>
    <w:rsid w:val="00CC667E"/>
    <w:rsid w:val="00CC6761"/>
    <w:rsid w:val="00CC6D01"/>
    <w:rsid w:val="00CC765D"/>
    <w:rsid w:val="00CC7ECC"/>
    <w:rsid w:val="00CD047A"/>
    <w:rsid w:val="00CD35EC"/>
    <w:rsid w:val="00CD3DA0"/>
    <w:rsid w:val="00CD51DD"/>
    <w:rsid w:val="00CD719C"/>
    <w:rsid w:val="00CD733A"/>
    <w:rsid w:val="00CD7C46"/>
    <w:rsid w:val="00CD7F2B"/>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4546"/>
    <w:rsid w:val="00D04C50"/>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0F68"/>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31A9"/>
    <w:rsid w:val="00D346D1"/>
    <w:rsid w:val="00D34D12"/>
    <w:rsid w:val="00D34F7D"/>
    <w:rsid w:val="00D35541"/>
    <w:rsid w:val="00D4102A"/>
    <w:rsid w:val="00D4165B"/>
    <w:rsid w:val="00D4248E"/>
    <w:rsid w:val="00D4308F"/>
    <w:rsid w:val="00D432F9"/>
    <w:rsid w:val="00D43CA0"/>
    <w:rsid w:val="00D45A31"/>
    <w:rsid w:val="00D46709"/>
    <w:rsid w:val="00D50FDE"/>
    <w:rsid w:val="00D5129F"/>
    <w:rsid w:val="00D51EF1"/>
    <w:rsid w:val="00D54E75"/>
    <w:rsid w:val="00D557C9"/>
    <w:rsid w:val="00D55D7A"/>
    <w:rsid w:val="00D57117"/>
    <w:rsid w:val="00D6004D"/>
    <w:rsid w:val="00D60BDB"/>
    <w:rsid w:val="00D61632"/>
    <w:rsid w:val="00D616AA"/>
    <w:rsid w:val="00D61813"/>
    <w:rsid w:val="00D61B54"/>
    <w:rsid w:val="00D62B0F"/>
    <w:rsid w:val="00D62C27"/>
    <w:rsid w:val="00D632D0"/>
    <w:rsid w:val="00D63424"/>
    <w:rsid w:val="00D63D3A"/>
    <w:rsid w:val="00D642DF"/>
    <w:rsid w:val="00D64B2A"/>
    <w:rsid w:val="00D64DBB"/>
    <w:rsid w:val="00D64F75"/>
    <w:rsid w:val="00D6558F"/>
    <w:rsid w:val="00D65DA8"/>
    <w:rsid w:val="00D669A9"/>
    <w:rsid w:val="00D67847"/>
    <w:rsid w:val="00D67998"/>
    <w:rsid w:val="00D67D68"/>
    <w:rsid w:val="00D7066F"/>
    <w:rsid w:val="00D70796"/>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2B8B"/>
    <w:rsid w:val="00D9482E"/>
    <w:rsid w:val="00D959C7"/>
    <w:rsid w:val="00D95F82"/>
    <w:rsid w:val="00D9662E"/>
    <w:rsid w:val="00D968DB"/>
    <w:rsid w:val="00D96D5B"/>
    <w:rsid w:val="00D97333"/>
    <w:rsid w:val="00DA0D2F"/>
    <w:rsid w:val="00DA1F10"/>
    <w:rsid w:val="00DA2731"/>
    <w:rsid w:val="00DA320B"/>
    <w:rsid w:val="00DA4D53"/>
    <w:rsid w:val="00DA516E"/>
    <w:rsid w:val="00DA686E"/>
    <w:rsid w:val="00DB151C"/>
    <w:rsid w:val="00DB2220"/>
    <w:rsid w:val="00DB377C"/>
    <w:rsid w:val="00DB4504"/>
    <w:rsid w:val="00DB50D2"/>
    <w:rsid w:val="00DB528F"/>
    <w:rsid w:val="00DB66DC"/>
    <w:rsid w:val="00DB6EE8"/>
    <w:rsid w:val="00DB7222"/>
    <w:rsid w:val="00DC14A1"/>
    <w:rsid w:val="00DC4747"/>
    <w:rsid w:val="00DD0FFA"/>
    <w:rsid w:val="00DD1002"/>
    <w:rsid w:val="00DD26A5"/>
    <w:rsid w:val="00DD2768"/>
    <w:rsid w:val="00DD2AF1"/>
    <w:rsid w:val="00DD3B16"/>
    <w:rsid w:val="00DD3CC7"/>
    <w:rsid w:val="00DD46B1"/>
    <w:rsid w:val="00DD5108"/>
    <w:rsid w:val="00DD5212"/>
    <w:rsid w:val="00DD53F1"/>
    <w:rsid w:val="00DD5A65"/>
    <w:rsid w:val="00DD67B0"/>
    <w:rsid w:val="00DD6D8B"/>
    <w:rsid w:val="00DD743E"/>
    <w:rsid w:val="00DD7CAD"/>
    <w:rsid w:val="00DE014F"/>
    <w:rsid w:val="00DE1BD8"/>
    <w:rsid w:val="00DE2687"/>
    <w:rsid w:val="00DE31C3"/>
    <w:rsid w:val="00DE3554"/>
    <w:rsid w:val="00DE39D5"/>
    <w:rsid w:val="00DE3D19"/>
    <w:rsid w:val="00DE3FC6"/>
    <w:rsid w:val="00DE479B"/>
    <w:rsid w:val="00DE47C9"/>
    <w:rsid w:val="00DE5F23"/>
    <w:rsid w:val="00DE60F5"/>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44EC"/>
    <w:rsid w:val="00E04D09"/>
    <w:rsid w:val="00E0511C"/>
    <w:rsid w:val="00E05D97"/>
    <w:rsid w:val="00E05F3C"/>
    <w:rsid w:val="00E0730C"/>
    <w:rsid w:val="00E07592"/>
    <w:rsid w:val="00E1194E"/>
    <w:rsid w:val="00E122AE"/>
    <w:rsid w:val="00E126A9"/>
    <w:rsid w:val="00E131FE"/>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37A41"/>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2A57"/>
    <w:rsid w:val="00E62E20"/>
    <w:rsid w:val="00E6492B"/>
    <w:rsid w:val="00E64BCB"/>
    <w:rsid w:val="00E6541A"/>
    <w:rsid w:val="00E664AD"/>
    <w:rsid w:val="00E66BB4"/>
    <w:rsid w:val="00E70441"/>
    <w:rsid w:val="00E70E00"/>
    <w:rsid w:val="00E7282C"/>
    <w:rsid w:val="00E72FBB"/>
    <w:rsid w:val="00E735C4"/>
    <w:rsid w:val="00E752B6"/>
    <w:rsid w:val="00E754A8"/>
    <w:rsid w:val="00E75A65"/>
    <w:rsid w:val="00E75C28"/>
    <w:rsid w:val="00E76025"/>
    <w:rsid w:val="00E76409"/>
    <w:rsid w:val="00E76461"/>
    <w:rsid w:val="00E76D4F"/>
    <w:rsid w:val="00E77960"/>
    <w:rsid w:val="00E779AF"/>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9668F"/>
    <w:rsid w:val="00E9742E"/>
    <w:rsid w:val="00E97F05"/>
    <w:rsid w:val="00EA0891"/>
    <w:rsid w:val="00EA1646"/>
    <w:rsid w:val="00EA1F60"/>
    <w:rsid w:val="00EA3836"/>
    <w:rsid w:val="00EA43C6"/>
    <w:rsid w:val="00EA466F"/>
    <w:rsid w:val="00EA5F1F"/>
    <w:rsid w:val="00EB1CA9"/>
    <w:rsid w:val="00EB27E4"/>
    <w:rsid w:val="00EB359D"/>
    <w:rsid w:val="00EB4EAB"/>
    <w:rsid w:val="00EB50E1"/>
    <w:rsid w:val="00EB5247"/>
    <w:rsid w:val="00EB5B54"/>
    <w:rsid w:val="00EB6767"/>
    <w:rsid w:val="00EB7C06"/>
    <w:rsid w:val="00EB7CAD"/>
    <w:rsid w:val="00EB7D8C"/>
    <w:rsid w:val="00EB7DD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05F7"/>
    <w:rsid w:val="00EE126C"/>
    <w:rsid w:val="00EE2D49"/>
    <w:rsid w:val="00EE335F"/>
    <w:rsid w:val="00EE48E4"/>
    <w:rsid w:val="00EE4C29"/>
    <w:rsid w:val="00EE5CCA"/>
    <w:rsid w:val="00EE679E"/>
    <w:rsid w:val="00EE6B97"/>
    <w:rsid w:val="00EE6D12"/>
    <w:rsid w:val="00EE73F8"/>
    <w:rsid w:val="00EE7401"/>
    <w:rsid w:val="00EE7E8D"/>
    <w:rsid w:val="00EF029E"/>
    <w:rsid w:val="00EF159B"/>
    <w:rsid w:val="00EF1A94"/>
    <w:rsid w:val="00EF20C1"/>
    <w:rsid w:val="00EF2410"/>
    <w:rsid w:val="00EF2E9B"/>
    <w:rsid w:val="00EF466A"/>
    <w:rsid w:val="00EF59DD"/>
    <w:rsid w:val="00EF67AD"/>
    <w:rsid w:val="00EF6C5C"/>
    <w:rsid w:val="00EF6ED8"/>
    <w:rsid w:val="00EF7318"/>
    <w:rsid w:val="00EF7557"/>
    <w:rsid w:val="00F004ED"/>
    <w:rsid w:val="00F018D4"/>
    <w:rsid w:val="00F01B2D"/>
    <w:rsid w:val="00F01EC9"/>
    <w:rsid w:val="00F02765"/>
    <w:rsid w:val="00F03DE5"/>
    <w:rsid w:val="00F04021"/>
    <w:rsid w:val="00F06B2A"/>
    <w:rsid w:val="00F072F5"/>
    <w:rsid w:val="00F07726"/>
    <w:rsid w:val="00F10BAA"/>
    <w:rsid w:val="00F111BA"/>
    <w:rsid w:val="00F12482"/>
    <w:rsid w:val="00F12C92"/>
    <w:rsid w:val="00F1374C"/>
    <w:rsid w:val="00F141F0"/>
    <w:rsid w:val="00F14C06"/>
    <w:rsid w:val="00F14D5A"/>
    <w:rsid w:val="00F15143"/>
    <w:rsid w:val="00F16AD5"/>
    <w:rsid w:val="00F175E2"/>
    <w:rsid w:val="00F20ADA"/>
    <w:rsid w:val="00F218CE"/>
    <w:rsid w:val="00F229FE"/>
    <w:rsid w:val="00F2306D"/>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428B6"/>
    <w:rsid w:val="00F42D9F"/>
    <w:rsid w:val="00F45606"/>
    <w:rsid w:val="00F45808"/>
    <w:rsid w:val="00F505C8"/>
    <w:rsid w:val="00F51746"/>
    <w:rsid w:val="00F51B36"/>
    <w:rsid w:val="00F5345A"/>
    <w:rsid w:val="00F556E1"/>
    <w:rsid w:val="00F57983"/>
    <w:rsid w:val="00F57BF8"/>
    <w:rsid w:val="00F6011D"/>
    <w:rsid w:val="00F602AE"/>
    <w:rsid w:val="00F60AEF"/>
    <w:rsid w:val="00F6128A"/>
    <w:rsid w:val="00F61742"/>
    <w:rsid w:val="00F638D3"/>
    <w:rsid w:val="00F63E4C"/>
    <w:rsid w:val="00F651AA"/>
    <w:rsid w:val="00F6572B"/>
    <w:rsid w:val="00F66F37"/>
    <w:rsid w:val="00F6739D"/>
    <w:rsid w:val="00F7010A"/>
    <w:rsid w:val="00F70291"/>
    <w:rsid w:val="00F7058F"/>
    <w:rsid w:val="00F711DD"/>
    <w:rsid w:val="00F733A0"/>
    <w:rsid w:val="00F73B41"/>
    <w:rsid w:val="00F73E5A"/>
    <w:rsid w:val="00F74FA4"/>
    <w:rsid w:val="00F77540"/>
    <w:rsid w:val="00F77594"/>
    <w:rsid w:val="00F779A1"/>
    <w:rsid w:val="00F77D0B"/>
    <w:rsid w:val="00F807F4"/>
    <w:rsid w:val="00F82FF7"/>
    <w:rsid w:val="00F8307C"/>
    <w:rsid w:val="00F83A43"/>
    <w:rsid w:val="00F86EB8"/>
    <w:rsid w:val="00F870F2"/>
    <w:rsid w:val="00F87EBC"/>
    <w:rsid w:val="00F90CEA"/>
    <w:rsid w:val="00F90D4C"/>
    <w:rsid w:val="00F913AA"/>
    <w:rsid w:val="00F91E23"/>
    <w:rsid w:val="00F942BF"/>
    <w:rsid w:val="00F9615B"/>
    <w:rsid w:val="00FA07C3"/>
    <w:rsid w:val="00FA0FF5"/>
    <w:rsid w:val="00FA196A"/>
    <w:rsid w:val="00FA2033"/>
    <w:rsid w:val="00FA218D"/>
    <w:rsid w:val="00FA2F1C"/>
    <w:rsid w:val="00FA3244"/>
    <w:rsid w:val="00FA3336"/>
    <w:rsid w:val="00FA4615"/>
    <w:rsid w:val="00FA4ACC"/>
    <w:rsid w:val="00FA4F29"/>
    <w:rsid w:val="00FA52FB"/>
    <w:rsid w:val="00FA54EB"/>
    <w:rsid w:val="00FA5A93"/>
    <w:rsid w:val="00FA65C7"/>
    <w:rsid w:val="00FA680E"/>
    <w:rsid w:val="00FA6CB0"/>
    <w:rsid w:val="00FA6FCA"/>
    <w:rsid w:val="00FA741B"/>
    <w:rsid w:val="00FA7E25"/>
    <w:rsid w:val="00FB2420"/>
    <w:rsid w:val="00FB28F0"/>
    <w:rsid w:val="00FB309A"/>
    <w:rsid w:val="00FB3EF8"/>
    <w:rsid w:val="00FB5CFD"/>
    <w:rsid w:val="00FB7DA5"/>
    <w:rsid w:val="00FC1A16"/>
    <w:rsid w:val="00FC20A2"/>
    <w:rsid w:val="00FC3EAE"/>
    <w:rsid w:val="00FC4968"/>
    <w:rsid w:val="00FC51B3"/>
    <w:rsid w:val="00FC5FF7"/>
    <w:rsid w:val="00FC6044"/>
    <w:rsid w:val="00FC62DC"/>
    <w:rsid w:val="00FC6E48"/>
    <w:rsid w:val="00FC7F7F"/>
    <w:rsid w:val="00FD2A48"/>
    <w:rsid w:val="00FD3051"/>
    <w:rsid w:val="00FD30AF"/>
    <w:rsid w:val="00FD36B7"/>
    <w:rsid w:val="00FD37B8"/>
    <w:rsid w:val="00FD4A57"/>
    <w:rsid w:val="00FD4A63"/>
    <w:rsid w:val="00FD4BF4"/>
    <w:rsid w:val="00FD4D75"/>
    <w:rsid w:val="00FD571F"/>
    <w:rsid w:val="00FD5C6F"/>
    <w:rsid w:val="00FD5EC0"/>
    <w:rsid w:val="00FD6017"/>
    <w:rsid w:val="00FE06A4"/>
    <w:rsid w:val="00FE0BCA"/>
    <w:rsid w:val="00FE17FD"/>
    <w:rsid w:val="00FE1EE5"/>
    <w:rsid w:val="00FE2332"/>
    <w:rsid w:val="00FE348A"/>
    <w:rsid w:val="00FE3500"/>
    <w:rsid w:val="00FE5D91"/>
    <w:rsid w:val="00FE6550"/>
    <w:rsid w:val="00FE7909"/>
    <w:rsid w:val="00FF01CA"/>
    <w:rsid w:val="00FF0661"/>
    <w:rsid w:val="00FF0CA6"/>
    <w:rsid w:val="00FF142A"/>
    <w:rsid w:val="00FF1DB3"/>
    <w:rsid w:val="00FF2B79"/>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D865B"/>
  <w15:chartTrackingRefBased/>
  <w15:docId w15:val="{94EE0BCD-ACE8-4ABB-9BA7-AAE8D31E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lsdException w:name="annotation text" w:uiPriority="99"/>
    <w:lsdException w:name="header" w:uiPriority="99"/>
    <w:lsdException w:name="footer" w:uiPriority="99"/>
    <w:lsdException w:name="caption" w:uiPriority="35" w:qFormat="1"/>
    <w:lsdException w:name="table of figures" w:uiPriority="99" w:qFormat="1"/>
    <w:lsdException w:name="footnote reference" w:uiPriority="99"/>
    <w:lsdException w:name="annotation reference" w:uiPriority="99"/>
    <w:lsdException w:name="page number" w:uiPriority="99"/>
    <w:lsdException w:name="List 2" w:uiPriority="99"/>
    <w:lsdException w:name="Title" w:uiPriority="10" w:qFormat="1"/>
    <w:lsdException w:name="Default Paragraph Font" w:uiPriority="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HTML Acronym"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F0"/>
    <w:rPr>
      <w:sz w:val="22"/>
      <w:szCs w:val="24"/>
    </w:rPr>
  </w:style>
  <w:style w:type="paragraph" w:styleId="Heading1">
    <w:name w:val="heading 1"/>
    <w:basedOn w:val="Normal"/>
    <w:next w:val="Normal"/>
    <w:link w:val="Heading1Char"/>
    <w:uiPriority w:val="9"/>
    <w:qFormat/>
    <w:rsid w:val="0030636E"/>
    <w:pPr>
      <w:numPr>
        <w:numId w:val="7"/>
      </w:numPr>
      <w:spacing w:after="240"/>
      <w:outlineLvl w:val="0"/>
    </w:pPr>
    <w:rPr>
      <w:rFonts w:ascii="Arial" w:hAnsi="Arial"/>
      <w:bCs/>
      <w:kern w:val="32"/>
      <w:sz w:val="36"/>
      <w:szCs w:val="36"/>
      <w:lang w:val="x-none" w:eastAsia="x-none"/>
    </w:rPr>
  </w:style>
  <w:style w:type="paragraph" w:styleId="Heading2">
    <w:name w:val="heading 2"/>
    <w:basedOn w:val="Normal"/>
    <w:next w:val="Normal"/>
    <w:link w:val="Heading2Char"/>
    <w:uiPriority w:val="9"/>
    <w:qFormat/>
    <w:rsid w:val="00EB1CA9"/>
    <w:pPr>
      <w:keepNext/>
      <w:numPr>
        <w:ilvl w:val="1"/>
        <w:numId w:val="7"/>
      </w:numPr>
      <w:tabs>
        <w:tab w:val="num" w:pos="720"/>
      </w:tabs>
      <w:spacing w:before="360" w:after="240"/>
      <w:ind w:left="720" w:hanging="720"/>
      <w:outlineLvl w:val="1"/>
    </w:pPr>
    <w:rPr>
      <w:b/>
      <w:bCs/>
      <w:iCs/>
      <w:sz w:val="32"/>
      <w:szCs w:val="32"/>
      <w:lang w:val="x-none" w:eastAsia="x-none"/>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lang w:val="x-none" w:eastAsia="x-none"/>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lang w:val="x-none" w:eastAsia="x-none"/>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lang w:val="x-none" w:eastAsia="x-none"/>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pPr>
      <w:numPr>
        <w:ilvl w:val="5"/>
        <w:numId w:val="7"/>
      </w:numPr>
      <w:spacing w:before="240" w:after="60"/>
      <w:outlineLvl w:val="5"/>
    </w:pPr>
    <w:rPr>
      <w:b/>
      <w:bCs/>
      <w:szCs w:val="22"/>
      <w:lang w:val="x-none" w:eastAsia="x-none"/>
    </w:rPr>
  </w:style>
  <w:style w:type="paragraph" w:styleId="Heading7">
    <w:name w:val="heading 7"/>
    <w:basedOn w:val="Normal"/>
    <w:next w:val="Normal"/>
    <w:link w:val="Heading7Char"/>
    <w:uiPriority w:val="9"/>
    <w:qFormat/>
    <w:pPr>
      <w:numPr>
        <w:ilvl w:val="6"/>
        <w:numId w:val="7"/>
      </w:numPr>
      <w:spacing w:before="240" w:after="60"/>
      <w:outlineLvl w:val="6"/>
    </w:pPr>
    <w:rPr>
      <w:lang w:val="x-none" w:eastAsia="x-none"/>
    </w:rPr>
  </w:style>
  <w:style w:type="paragraph" w:styleId="Heading8">
    <w:name w:val="heading 8"/>
    <w:basedOn w:val="Normal"/>
    <w:next w:val="Normal"/>
    <w:link w:val="Heading8Char"/>
    <w:uiPriority w:val="9"/>
    <w:qFormat/>
    <w:pPr>
      <w:numPr>
        <w:ilvl w:val="7"/>
        <w:numId w:val="7"/>
      </w:numPr>
      <w:spacing w:before="240" w:after="60"/>
      <w:outlineLvl w:val="7"/>
    </w:pPr>
    <w:rPr>
      <w:i/>
      <w:iCs/>
      <w:lang w:val="x-none" w:eastAsia="x-none"/>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sz w:val="36"/>
      <w:szCs w:val="22"/>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0636E"/>
    <w:rPr>
      <w:rFonts w:ascii="Arial" w:hAnsi="Arial" w:cs="Arial"/>
      <w:bCs/>
      <w:kern w:val="32"/>
      <w:sz w:val="36"/>
      <w:szCs w:val="36"/>
    </w:rPr>
  </w:style>
  <w:style w:type="character" w:customStyle="1" w:styleId="Heading2Char">
    <w:name w:val="Heading 2 Char"/>
    <w:link w:val="Heading2"/>
    <w:uiPriority w:val="9"/>
    <w:rsid w:val="00EB1CA9"/>
    <w:rPr>
      <w:b/>
      <w:bCs/>
      <w:iCs/>
      <w:sz w:val="32"/>
      <w:szCs w:val="32"/>
      <w:lang w:val="x-none" w:eastAsia="x-none"/>
    </w:rPr>
  </w:style>
  <w:style w:type="character" w:customStyle="1" w:styleId="Heading3Char">
    <w:name w:val="Heading 3 Char"/>
    <w:link w:val="Heading3"/>
    <w:uiPriority w:val="9"/>
    <w:rsid w:val="00681B50"/>
    <w:rPr>
      <w:b/>
      <w:bCs/>
      <w:sz w:val="28"/>
      <w:szCs w:val="28"/>
    </w:rPr>
  </w:style>
  <w:style w:type="character" w:customStyle="1" w:styleId="Heading4Char">
    <w:name w:val="Heading 4 Char"/>
    <w:link w:val="Heading4"/>
    <w:uiPriority w:val="9"/>
    <w:rsid w:val="00037AB9"/>
    <w:rPr>
      <w:b/>
      <w:bCs/>
      <w:sz w:val="22"/>
      <w:szCs w:val="24"/>
    </w:rPr>
  </w:style>
  <w:style w:type="character" w:customStyle="1" w:styleId="Heading5Char">
    <w:name w:val="Heading 5 Char"/>
    <w:link w:val="Heading5"/>
    <w:uiPriority w:val="9"/>
    <w:rPr>
      <w:b/>
      <w:bCs/>
      <w:iCs/>
      <w:sz w:val="22"/>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Pr>
      <w:b/>
      <w:bCs/>
      <w:sz w:val="22"/>
      <w:szCs w:val="22"/>
    </w:rPr>
  </w:style>
  <w:style w:type="character" w:customStyle="1" w:styleId="Heading7Char">
    <w:name w:val="Heading 7 Char"/>
    <w:link w:val="Heading7"/>
    <w:uiPriority w:val="9"/>
    <w:rPr>
      <w:sz w:val="22"/>
      <w:szCs w:val="24"/>
    </w:rPr>
  </w:style>
  <w:style w:type="character" w:customStyle="1" w:styleId="Heading8Char">
    <w:name w:val="Heading 8 Char"/>
    <w:link w:val="Heading8"/>
    <w:uiPriority w:val="9"/>
    <w:rPr>
      <w:i/>
      <w:iCs/>
      <w:sz w:val="22"/>
      <w:szCs w:val="24"/>
    </w:rPr>
  </w:style>
  <w:style w:type="character" w:customStyle="1" w:styleId="Heading9Char">
    <w:name w:val="Heading 9 Char"/>
    <w:link w:val="Heading9"/>
    <w:uiPriority w:val="9"/>
    <w:rPr>
      <w:rFonts w:ascii="Arial" w:hAnsi="Arial" w:cs="Arial"/>
      <w:sz w:val="36"/>
      <w:szCs w:val="22"/>
    </w:rPr>
  </w:style>
  <w:style w:type="paragraph" w:styleId="Header">
    <w:name w:val="header"/>
    <w:basedOn w:val="Normal"/>
    <w:link w:val="HeaderChar"/>
    <w:uiPriority w:val="99"/>
    <w:rsid w:val="004F6EE2"/>
    <w:pPr>
      <w:tabs>
        <w:tab w:val="right" w:pos="9360"/>
      </w:tabs>
    </w:pPr>
    <w:rPr>
      <w:sz w:val="24"/>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4F6EE2"/>
    <w:pPr>
      <w:tabs>
        <w:tab w:val="center" w:pos="4320"/>
        <w:tab w:val="right" w:pos="8640"/>
      </w:tabs>
    </w:pPr>
    <w:rPr>
      <w:sz w:val="24"/>
      <w:lang w:val="x-none" w:eastAsia="x-none"/>
    </w:r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ind w:left="576"/>
    </w:pPr>
    <w:rPr>
      <w:sz w:val="24"/>
      <w:lang w:val="x-none" w:eastAsia="x-none"/>
    </w:rPr>
  </w:style>
  <w:style w:type="character" w:customStyle="1" w:styleId="BodyTextIndentChar">
    <w:name w:val="Body Text Indent Char"/>
    <w:link w:val="BodyTextIndent"/>
    <w:uiPriority w:val="99"/>
    <w:locked/>
    <w:rsid w:val="007A74ED"/>
    <w:rPr>
      <w:rFonts w:cs="Times New Roman"/>
      <w:sz w:val="24"/>
      <w:szCs w:val="24"/>
    </w:rPr>
  </w:style>
  <w:style w:type="paragraph" w:styleId="BodyTextIndent2">
    <w:name w:val="Body Text Indent 2"/>
    <w:basedOn w:val="Normal"/>
    <w:link w:val="BodyTextIndent2Char"/>
    <w:uiPriority w:val="99"/>
    <w:pPr>
      <w:ind w:left="360"/>
    </w:pPr>
    <w:rPr>
      <w:sz w:val="24"/>
      <w:lang w:val="x-none" w:eastAsia="x-none"/>
    </w:rPr>
  </w:style>
  <w:style w:type="character" w:customStyle="1" w:styleId="BodyTextIndent2Char">
    <w:name w:val="Body Text Indent 2 Char"/>
    <w:link w:val="BodyTextIndent2"/>
    <w:uiPriority w:val="99"/>
    <w:semiHidden/>
    <w:rPr>
      <w:sz w:val="24"/>
      <w:szCs w:val="24"/>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qFormat/>
    <w:rsid w:val="00F004ED"/>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semiHidden/>
    <w:rsid w:val="00767F14"/>
    <w:rPr>
      <w:rFonts w:cs="Times New Roman"/>
      <w:sz w:val="16"/>
      <w:szCs w:val="16"/>
    </w:rPr>
  </w:style>
  <w:style w:type="paragraph" w:styleId="CommentText">
    <w:name w:val="annotation text"/>
    <w:basedOn w:val="Normal"/>
    <w:link w:val="CommentTextChar"/>
    <w:uiPriority w:val="99"/>
    <w:semiHidden/>
    <w:rsid w:val="00767F14"/>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767F14"/>
    <w:rPr>
      <w:b/>
      <w:bCs/>
      <w:lang w:val="x-none" w:eastAsia="x-none"/>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rsid w:val="004748B8"/>
    <w:pPr>
      <w:numPr>
        <w:numId w:val="3"/>
      </w:numPr>
    </w:pPr>
    <w:rPr>
      <w:rFonts w:ascii="Courier New" w:hAnsi="Courier New"/>
      <w:sz w:val="20"/>
      <w:szCs w:val="20"/>
      <w:lang w:val="x-none" w:eastAsia="x-none"/>
    </w:rPr>
  </w:style>
  <w:style w:type="character" w:customStyle="1" w:styleId="PlainTextChar">
    <w:name w:val="Plain Text Char"/>
    <w:link w:val="PlainText"/>
    <w:uiPriority w:val="99"/>
    <w:semiHidden/>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semiHidden/>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semiHidden/>
    <w:rsid w:val="007B5C29"/>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rPr>
      <w:sz w:val="24"/>
    </w:r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semiHidden/>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C00685"/>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semiHidden/>
    <w:rsid w:val="00AB7D5B"/>
    <w:pPr>
      <w:spacing w:after="0"/>
    </w:pPr>
    <w:rPr>
      <w:sz w:val="20"/>
    </w:rPr>
  </w:style>
  <w:style w:type="paragraph" w:styleId="BodyText">
    <w:name w:val="Body Text"/>
    <w:basedOn w:val="Normal"/>
    <w:link w:val="BodyTextChar"/>
    <w:uiPriority w:val="99"/>
    <w:rsid w:val="0030636E"/>
    <w:pPr>
      <w:spacing w:before="240" w:after="240"/>
    </w:pPr>
    <w:rPr>
      <w:sz w:val="24"/>
      <w:lang w:val="x-none" w:eastAsia="x-none"/>
    </w:rPr>
  </w:style>
  <w:style w:type="character" w:customStyle="1" w:styleId="BodyTextChar">
    <w:name w:val="Body Text Char"/>
    <w:link w:val="BodyText"/>
    <w:uiPriority w:val="99"/>
    <w:locked/>
    <w:rsid w:val="0030636E"/>
    <w:rPr>
      <w:sz w:val="24"/>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743945"/>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727B16"/>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lang w:val="x-none" w:eastAsia="x-none"/>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0C4C5D"/>
    <w:pPr>
      <w:ind w:left="720"/>
    </w:pPr>
    <w:rPr>
      <w:rFonts w:ascii="Calibri" w:hAnsi="Calibri"/>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VISTA">
    <w:name w:val="VISTA"/>
    <w:basedOn w:val="NoSpacing"/>
    <w:link w:val="VISTAChar"/>
    <w:autoRedefine/>
    <w:qFormat/>
    <w:rsid w:val="005A26A4"/>
    <w:pPr>
      <w:ind w:left="720"/>
    </w:pPr>
    <w:rPr>
      <w:rFonts w:ascii="Courier New" w:eastAsia="Calibri" w:hAnsi="Courier New"/>
      <w:sz w:val="20"/>
      <w:szCs w:val="20"/>
      <w:lang w:val="x-none" w:eastAsia="x-none"/>
    </w:rPr>
  </w:style>
  <w:style w:type="character" w:customStyle="1" w:styleId="VISTAChar">
    <w:name w:val="VISTA Char"/>
    <w:link w:val="VISTA"/>
    <w:rsid w:val="005A26A4"/>
    <w:rPr>
      <w:rFonts w:ascii="Courier New" w:eastAsia="Calibri" w:hAnsi="Courier New" w:cs="Courier New"/>
    </w:rPr>
  </w:style>
  <w:style w:type="paragraph" w:styleId="NoSpacing">
    <w:name w:val="No Spacing"/>
    <w:uiPriority w:val="1"/>
    <w:qFormat/>
    <w:rsid w:val="00BB30ED"/>
    <w:rPr>
      <w:sz w:val="22"/>
      <w:szCs w:val="24"/>
    </w:rPr>
  </w:style>
  <w:style w:type="character" w:styleId="UnresolvedMention">
    <w:name w:val="Unresolved Mention"/>
    <w:uiPriority w:val="99"/>
    <w:semiHidden/>
    <w:unhideWhenUsed/>
    <w:rsid w:val="004B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180242509">
      <w:bodyDiv w:val="1"/>
      <w:marLeft w:val="0"/>
      <w:marRight w:val="0"/>
      <w:marTop w:val="0"/>
      <w:marBottom w:val="0"/>
      <w:divBdr>
        <w:top w:val="none" w:sz="0" w:space="0" w:color="auto"/>
        <w:left w:val="none" w:sz="0" w:space="0" w:color="auto"/>
        <w:bottom w:val="none" w:sz="0" w:space="0" w:color="auto"/>
        <w:right w:val="none" w:sz="0" w:space="0" w:color="auto"/>
      </w:divBdr>
    </w:div>
    <w:div w:id="528379020">
      <w:bodyDiv w:val="1"/>
      <w:marLeft w:val="0"/>
      <w:marRight w:val="0"/>
      <w:marTop w:val="0"/>
      <w:marBottom w:val="0"/>
      <w:divBdr>
        <w:top w:val="none" w:sz="0" w:space="0" w:color="auto"/>
        <w:left w:val="none" w:sz="0" w:space="0" w:color="auto"/>
        <w:bottom w:val="none" w:sz="0" w:space="0" w:color="auto"/>
        <w:right w:val="none" w:sz="0" w:space="0" w:color="auto"/>
      </w:divBdr>
    </w:div>
    <w:div w:id="760755318">
      <w:bodyDiv w:val="1"/>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55916208">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va.gov/vdl/"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C051C37DDBA45AE7EFBCA701496CF" ma:contentTypeVersion="12" ma:contentTypeDescription="Create a new document." ma:contentTypeScope="" ma:versionID="a8b126b70ccf0898e1387ab342b9b92f">
  <xsd:schema xmlns:xsd="http://www.w3.org/2001/XMLSchema" xmlns:xs="http://www.w3.org/2001/XMLSchema" xmlns:p="http://schemas.microsoft.com/office/2006/metadata/properties" xmlns:ns1="http://schemas.microsoft.com/sharepoint/v3" xmlns:ns2="cdd665a5-4d39-4c80-990a-8a3abca4f55f" xmlns:ns4="http://schemas.microsoft.com/sharepoint/v4" xmlns:ns5="821c8c3e-5873-4c7d-bdce-18cc94eaf4b6" targetNamespace="http://schemas.microsoft.com/office/2006/metadata/properties" ma:root="true" ma:fieldsID="cbf9e22341b1fcb4de853a84cf91aec7" ns1:_="" ns2:_="" ns4:_="" ns5:_="">
    <xsd:import namespace="http://schemas.microsoft.com/sharepoint/v3"/>
    <xsd:import namespace="cdd665a5-4d39-4c80-990a-8a3abca4f55f"/>
    <xsd:import namespace="http://schemas.microsoft.com/sharepoint/v4"/>
    <xsd:import namespace="821c8c3e-5873-4c7d-bdce-18cc94eaf4b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1:EmailSender" minOccurs="0"/>
                <xsd:element ref="ns1:EmailTo" minOccurs="0"/>
                <xsd:element ref="ns1:EmailCc" minOccurs="0"/>
                <xsd:element ref="ns1:EmailFrom" minOccurs="0"/>
                <xsd:element ref="ns1:EmailSubject" minOccurs="0"/>
                <xsd:element ref="ns4:EmailHeaders"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588182f-46bd-4c7e-8ddd-06410e35bead}" ma:internalName="TaxCatchAll" ma:showField="CatchAllData" ma:web="cdd665a5-4d39-4c80-990a-8a3abca4f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c8c3e-5873-4c7d-bdce-18cc94eaf4b6" elementFormDefault="qualified">
    <xsd:import namespace="http://schemas.microsoft.com/office/2006/documentManagement/types"/>
    <xsd:import namespace="http://schemas.microsoft.com/office/infopath/2007/PartnerControls"/>
    <xsd:element name="Category" ma:index="19" nillable="true" ma:displayName="Category" ma:format="Dropdown" ma:internalName="Category">
      <xsd:simpleType>
        <xsd:restriction base="dms:Choice">
          <xsd:enumeration value="Purchased Care (PC) System Integrity Phase 1"/>
          <xsd:enumeration value="Purchased Care (PC) Claims Compliance Phase 4"/>
          <xsd:enumeration value="Claims Processing and Eligibility Enhanc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ategory xmlns="821c8c3e-5873-4c7d-bdce-18cc94eaf4b6">Claims Processing and Eligibility Enhancements</Category>
    <EmailTo xmlns="http://schemas.microsoft.com/sharepoint/v3" xsi:nil="true"/>
    <TaxCatchAll xmlns="cdd665a5-4d39-4c80-990a-8a3abca4f55f"/>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2D1188-79B7-4DAD-8E2B-675A367B3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665a5-4d39-4c80-990a-8a3abca4f55f"/>
    <ds:schemaRef ds:uri="http://schemas.microsoft.com/sharepoint/v4"/>
    <ds:schemaRef ds:uri="821c8c3e-5873-4c7d-bdce-18cc94eaf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939BC-F73A-4B29-B1E3-65194BFA3AA5}">
  <ds:schemaRefs>
    <ds:schemaRef ds:uri="http://schemas.microsoft.com/sharepoint/v3/contenttype/forms"/>
  </ds:schemaRefs>
</ds:datastoreItem>
</file>

<file path=customXml/itemProps3.xml><?xml version="1.0" encoding="utf-8"?>
<ds:datastoreItem xmlns:ds="http://schemas.openxmlformats.org/officeDocument/2006/customXml" ds:itemID="{2933B0FD-BAF4-4CEF-AD0E-D5E050183B59}">
  <ds:schemaRefs>
    <ds:schemaRef ds:uri="http://schemas.microsoft.com/sharepoint/events"/>
  </ds:schemaRefs>
</ds:datastoreItem>
</file>

<file path=customXml/itemProps4.xml><?xml version="1.0" encoding="utf-8"?>
<ds:datastoreItem xmlns:ds="http://schemas.openxmlformats.org/officeDocument/2006/customXml" ds:itemID="{EB9FC4FC-2A59-439D-B4DA-5AF23984926A}">
  <ds:schemaRefs>
    <ds:schemaRef ds:uri="http://schemas.microsoft.com/office/2006/metadata/longProperties"/>
  </ds:schemaRefs>
</ds:datastoreItem>
</file>

<file path=customXml/itemProps5.xml><?xml version="1.0" encoding="utf-8"?>
<ds:datastoreItem xmlns:ds="http://schemas.openxmlformats.org/officeDocument/2006/customXml" ds:itemID="{A9F474BF-BD26-46F9-8CEB-6A438256BB8F}">
  <ds:schemaRefs>
    <ds:schemaRef ds:uri="http://schemas.microsoft.com/office/2006/metadata/properties"/>
    <ds:schemaRef ds:uri="http://schemas.microsoft.com/office/infopath/2007/PartnerControls"/>
    <ds:schemaRef ds:uri="821c8c3e-5873-4c7d-bdce-18cc94eaf4b6"/>
    <ds:schemaRef ds:uri="http://schemas.microsoft.com/sharepoint/v3"/>
    <ds:schemaRef ds:uri="cdd665a5-4d39-4c80-990a-8a3abca4f55f"/>
    <ds:schemaRef ds:uri="http://schemas.microsoft.com/sharepoint/v4"/>
  </ds:schemaRefs>
</ds:datastoreItem>
</file>

<file path=customXml/itemProps6.xml><?xml version="1.0" encoding="utf-8"?>
<ds:datastoreItem xmlns:ds="http://schemas.openxmlformats.org/officeDocument/2006/customXml" ds:itemID="{6AAC1726-436E-47CA-A964-B487EC46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Fee Basis Installation Guide</vt:lpstr>
    </vt:vector>
  </TitlesOfParts>
  <Company>HARRIS CORPORATION</Company>
  <LinksUpToDate>false</LinksUpToDate>
  <CharactersWithSpaces>19097</CharactersWithSpaces>
  <SharedDoc>false</SharedDoc>
  <HLinks>
    <vt:vector size="174" baseType="variant">
      <vt:variant>
        <vt:i4>7274550</vt:i4>
      </vt:variant>
      <vt:variant>
        <vt:i4>171</vt:i4>
      </vt:variant>
      <vt:variant>
        <vt:i4>0</vt:i4>
      </vt:variant>
      <vt:variant>
        <vt:i4>5</vt:i4>
      </vt:variant>
      <vt:variant>
        <vt:lpwstr>http://www4.va.gov/vdl/</vt:lpwstr>
      </vt:variant>
      <vt:variant>
        <vt:lpwstr/>
      </vt:variant>
      <vt:variant>
        <vt:i4>1310782</vt:i4>
      </vt:variant>
      <vt:variant>
        <vt:i4>164</vt:i4>
      </vt:variant>
      <vt:variant>
        <vt:i4>0</vt:i4>
      </vt:variant>
      <vt:variant>
        <vt:i4>5</vt:i4>
      </vt:variant>
      <vt:variant>
        <vt:lpwstr/>
      </vt:variant>
      <vt:variant>
        <vt:lpwstr>_Toc495669956</vt:lpwstr>
      </vt:variant>
      <vt:variant>
        <vt:i4>1310782</vt:i4>
      </vt:variant>
      <vt:variant>
        <vt:i4>158</vt:i4>
      </vt:variant>
      <vt:variant>
        <vt:i4>0</vt:i4>
      </vt:variant>
      <vt:variant>
        <vt:i4>5</vt:i4>
      </vt:variant>
      <vt:variant>
        <vt:lpwstr/>
      </vt:variant>
      <vt:variant>
        <vt:lpwstr>_Toc495669955</vt:lpwstr>
      </vt:variant>
      <vt:variant>
        <vt:i4>1310782</vt:i4>
      </vt:variant>
      <vt:variant>
        <vt:i4>152</vt:i4>
      </vt:variant>
      <vt:variant>
        <vt:i4>0</vt:i4>
      </vt:variant>
      <vt:variant>
        <vt:i4>5</vt:i4>
      </vt:variant>
      <vt:variant>
        <vt:lpwstr/>
      </vt:variant>
      <vt:variant>
        <vt:lpwstr>_Toc495669954</vt:lpwstr>
      </vt:variant>
      <vt:variant>
        <vt:i4>1310782</vt:i4>
      </vt:variant>
      <vt:variant>
        <vt:i4>146</vt:i4>
      </vt:variant>
      <vt:variant>
        <vt:i4>0</vt:i4>
      </vt:variant>
      <vt:variant>
        <vt:i4>5</vt:i4>
      </vt:variant>
      <vt:variant>
        <vt:lpwstr/>
      </vt:variant>
      <vt:variant>
        <vt:lpwstr>_Toc495669953</vt:lpwstr>
      </vt:variant>
      <vt:variant>
        <vt:i4>1310782</vt:i4>
      </vt:variant>
      <vt:variant>
        <vt:i4>140</vt:i4>
      </vt:variant>
      <vt:variant>
        <vt:i4>0</vt:i4>
      </vt:variant>
      <vt:variant>
        <vt:i4>5</vt:i4>
      </vt:variant>
      <vt:variant>
        <vt:lpwstr/>
      </vt:variant>
      <vt:variant>
        <vt:lpwstr>_Toc495669952</vt:lpwstr>
      </vt:variant>
      <vt:variant>
        <vt:i4>1310782</vt:i4>
      </vt:variant>
      <vt:variant>
        <vt:i4>134</vt:i4>
      </vt:variant>
      <vt:variant>
        <vt:i4>0</vt:i4>
      </vt:variant>
      <vt:variant>
        <vt:i4>5</vt:i4>
      </vt:variant>
      <vt:variant>
        <vt:lpwstr/>
      </vt:variant>
      <vt:variant>
        <vt:lpwstr>_Toc495669951</vt:lpwstr>
      </vt:variant>
      <vt:variant>
        <vt:i4>1310782</vt:i4>
      </vt:variant>
      <vt:variant>
        <vt:i4>128</vt:i4>
      </vt:variant>
      <vt:variant>
        <vt:i4>0</vt:i4>
      </vt:variant>
      <vt:variant>
        <vt:i4>5</vt:i4>
      </vt:variant>
      <vt:variant>
        <vt:lpwstr/>
      </vt:variant>
      <vt:variant>
        <vt:lpwstr>_Toc495669950</vt:lpwstr>
      </vt:variant>
      <vt:variant>
        <vt:i4>1376318</vt:i4>
      </vt:variant>
      <vt:variant>
        <vt:i4>122</vt:i4>
      </vt:variant>
      <vt:variant>
        <vt:i4>0</vt:i4>
      </vt:variant>
      <vt:variant>
        <vt:i4>5</vt:i4>
      </vt:variant>
      <vt:variant>
        <vt:lpwstr/>
      </vt:variant>
      <vt:variant>
        <vt:lpwstr>_Toc495669949</vt:lpwstr>
      </vt:variant>
      <vt:variant>
        <vt:i4>1376318</vt:i4>
      </vt:variant>
      <vt:variant>
        <vt:i4>116</vt:i4>
      </vt:variant>
      <vt:variant>
        <vt:i4>0</vt:i4>
      </vt:variant>
      <vt:variant>
        <vt:i4>5</vt:i4>
      </vt:variant>
      <vt:variant>
        <vt:lpwstr/>
      </vt:variant>
      <vt:variant>
        <vt:lpwstr>_Toc495669948</vt:lpwstr>
      </vt:variant>
      <vt:variant>
        <vt:i4>1376318</vt:i4>
      </vt:variant>
      <vt:variant>
        <vt:i4>110</vt:i4>
      </vt:variant>
      <vt:variant>
        <vt:i4>0</vt:i4>
      </vt:variant>
      <vt:variant>
        <vt:i4>5</vt:i4>
      </vt:variant>
      <vt:variant>
        <vt:lpwstr/>
      </vt:variant>
      <vt:variant>
        <vt:lpwstr>_Toc495669947</vt:lpwstr>
      </vt:variant>
      <vt:variant>
        <vt:i4>1376318</vt:i4>
      </vt:variant>
      <vt:variant>
        <vt:i4>104</vt:i4>
      </vt:variant>
      <vt:variant>
        <vt:i4>0</vt:i4>
      </vt:variant>
      <vt:variant>
        <vt:i4>5</vt:i4>
      </vt:variant>
      <vt:variant>
        <vt:lpwstr/>
      </vt:variant>
      <vt:variant>
        <vt:lpwstr>_Toc495669946</vt:lpwstr>
      </vt:variant>
      <vt:variant>
        <vt:i4>1376318</vt:i4>
      </vt:variant>
      <vt:variant>
        <vt:i4>98</vt:i4>
      </vt:variant>
      <vt:variant>
        <vt:i4>0</vt:i4>
      </vt:variant>
      <vt:variant>
        <vt:i4>5</vt:i4>
      </vt:variant>
      <vt:variant>
        <vt:lpwstr/>
      </vt:variant>
      <vt:variant>
        <vt:lpwstr>_Toc495669945</vt:lpwstr>
      </vt:variant>
      <vt:variant>
        <vt:i4>1376318</vt:i4>
      </vt:variant>
      <vt:variant>
        <vt:i4>92</vt:i4>
      </vt:variant>
      <vt:variant>
        <vt:i4>0</vt:i4>
      </vt:variant>
      <vt:variant>
        <vt:i4>5</vt:i4>
      </vt:variant>
      <vt:variant>
        <vt:lpwstr/>
      </vt:variant>
      <vt:variant>
        <vt:lpwstr>_Toc495669944</vt:lpwstr>
      </vt:variant>
      <vt:variant>
        <vt:i4>1376318</vt:i4>
      </vt:variant>
      <vt:variant>
        <vt:i4>86</vt:i4>
      </vt:variant>
      <vt:variant>
        <vt:i4>0</vt:i4>
      </vt:variant>
      <vt:variant>
        <vt:i4>5</vt:i4>
      </vt:variant>
      <vt:variant>
        <vt:lpwstr/>
      </vt:variant>
      <vt:variant>
        <vt:lpwstr>_Toc495669943</vt:lpwstr>
      </vt:variant>
      <vt:variant>
        <vt:i4>1376318</vt:i4>
      </vt:variant>
      <vt:variant>
        <vt:i4>80</vt:i4>
      </vt:variant>
      <vt:variant>
        <vt:i4>0</vt:i4>
      </vt:variant>
      <vt:variant>
        <vt:i4>5</vt:i4>
      </vt:variant>
      <vt:variant>
        <vt:lpwstr/>
      </vt:variant>
      <vt:variant>
        <vt:lpwstr>_Toc495669942</vt:lpwstr>
      </vt:variant>
      <vt:variant>
        <vt:i4>1376318</vt:i4>
      </vt:variant>
      <vt:variant>
        <vt:i4>74</vt:i4>
      </vt:variant>
      <vt:variant>
        <vt:i4>0</vt:i4>
      </vt:variant>
      <vt:variant>
        <vt:i4>5</vt:i4>
      </vt:variant>
      <vt:variant>
        <vt:lpwstr/>
      </vt:variant>
      <vt:variant>
        <vt:lpwstr>_Toc495669941</vt:lpwstr>
      </vt:variant>
      <vt:variant>
        <vt:i4>1376318</vt:i4>
      </vt:variant>
      <vt:variant>
        <vt:i4>68</vt:i4>
      </vt:variant>
      <vt:variant>
        <vt:i4>0</vt:i4>
      </vt:variant>
      <vt:variant>
        <vt:i4>5</vt:i4>
      </vt:variant>
      <vt:variant>
        <vt:lpwstr/>
      </vt:variant>
      <vt:variant>
        <vt:lpwstr>_Toc495669940</vt:lpwstr>
      </vt:variant>
      <vt:variant>
        <vt:i4>1179710</vt:i4>
      </vt:variant>
      <vt:variant>
        <vt:i4>62</vt:i4>
      </vt:variant>
      <vt:variant>
        <vt:i4>0</vt:i4>
      </vt:variant>
      <vt:variant>
        <vt:i4>5</vt:i4>
      </vt:variant>
      <vt:variant>
        <vt:lpwstr/>
      </vt:variant>
      <vt:variant>
        <vt:lpwstr>_Toc495669939</vt:lpwstr>
      </vt:variant>
      <vt:variant>
        <vt:i4>1179710</vt:i4>
      </vt:variant>
      <vt:variant>
        <vt:i4>56</vt:i4>
      </vt:variant>
      <vt:variant>
        <vt:i4>0</vt:i4>
      </vt:variant>
      <vt:variant>
        <vt:i4>5</vt:i4>
      </vt:variant>
      <vt:variant>
        <vt:lpwstr/>
      </vt:variant>
      <vt:variant>
        <vt:lpwstr>_Toc495669938</vt:lpwstr>
      </vt:variant>
      <vt:variant>
        <vt:i4>1179710</vt:i4>
      </vt:variant>
      <vt:variant>
        <vt:i4>50</vt:i4>
      </vt:variant>
      <vt:variant>
        <vt:i4>0</vt:i4>
      </vt:variant>
      <vt:variant>
        <vt:i4>5</vt:i4>
      </vt:variant>
      <vt:variant>
        <vt:lpwstr/>
      </vt:variant>
      <vt:variant>
        <vt:lpwstr>_Toc495669937</vt:lpwstr>
      </vt:variant>
      <vt:variant>
        <vt:i4>1179710</vt:i4>
      </vt:variant>
      <vt:variant>
        <vt:i4>44</vt:i4>
      </vt:variant>
      <vt:variant>
        <vt:i4>0</vt:i4>
      </vt:variant>
      <vt:variant>
        <vt:i4>5</vt:i4>
      </vt:variant>
      <vt:variant>
        <vt:lpwstr/>
      </vt:variant>
      <vt:variant>
        <vt:lpwstr>_Toc495669936</vt:lpwstr>
      </vt:variant>
      <vt:variant>
        <vt:i4>1179710</vt:i4>
      </vt:variant>
      <vt:variant>
        <vt:i4>38</vt:i4>
      </vt:variant>
      <vt:variant>
        <vt:i4>0</vt:i4>
      </vt:variant>
      <vt:variant>
        <vt:i4>5</vt:i4>
      </vt:variant>
      <vt:variant>
        <vt:lpwstr/>
      </vt:variant>
      <vt:variant>
        <vt:lpwstr>_Toc495669935</vt:lpwstr>
      </vt:variant>
      <vt:variant>
        <vt:i4>1179710</vt:i4>
      </vt:variant>
      <vt:variant>
        <vt:i4>32</vt:i4>
      </vt:variant>
      <vt:variant>
        <vt:i4>0</vt:i4>
      </vt:variant>
      <vt:variant>
        <vt:i4>5</vt:i4>
      </vt:variant>
      <vt:variant>
        <vt:lpwstr/>
      </vt:variant>
      <vt:variant>
        <vt:lpwstr>_Toc495669934</vt:lpwstr>
      </vt:variant>
      <vt:variant>
        <vt:i4>1179710</vt:i4>
      </vt:variant>
      <vt:variant>
        <vt:i4>26</vt:i4>
      </vt:variant>
      <vt:variant>
        <vt:i4>0</vt:i4>
      </vt:variant>
      <vt:variant>
        <vt:i4>5</vt:i4>
      </vt:variant>
      <vt:variant>
        <vt:lpwstr/>
      </vt:variant>
      <vt:variant>
        <vt:lpwstr>_Toc495669933</vt:lpwstr>
      </vt:variant>
      <vt:variant>
        <vt:i4>1179710</vt:i4>
      </vt:variant>
      <vt:variant>
        <vt:i4>20</vt:i4>
      </vt:variant>
      <vt:variant>
        <vt:i4>0</vt:i4>
      </vt:variant>
      <vt:variant>
        <vt:i4>5</vt:i4>
      </vt:variant>
      <vt:variant>
        <vt:lpwstr/>
      </vt:variant>
      <vt:variant>
        <vt:lpwstr>_Toc495669932</vt:lpwstr>
      </vt:variant>
      <vt:variant>
        <vt:i4>1179710</vt:i4>
      </vt:variant>
      <vt:variant>
        <vt:i4>14</vt:i4>
      </vt:variant>
      <vt:variant>
        <vt:i4>0</vt:i4>
      </vt:variant>
      <vt:variant>
        <vt:i4>5</vt:i4>
      </vt:variant>
      <vt:variant>
        <vt:lpwstr/>
      </vt:variant>
      <vt:variant>
        <vt:lpwstr>_Toc495669931</vt:lpwstr>
      </vt:variant>
      <vt:variant>
        <vt:i4>1179710</vt:i4>
      </vt:variant>
      <vt:variant>
        <vt:i4>8</vt:i4>
      </vt:variant>
      <vt:variant>
        <vt:i4>0</vt:i4>
      </vt:variant>
      <vt:variant>
        <vt:i4>5</vt:i4>
      </vt:variant>
      <vt:variant>
        <vt:lpwstr/>
      </vt:variant>
      <vt:variant>
        <vt:lpwstr>_Toc495669930</vt:lpwstr>
      </vt:variant>
      <vt:variant>
        <vt:i4>1245246</vt:i4>
      </vt:variant>
      <vt:variant>
        <vt:i4>2</vt:i4>
      </vt:variant>
      <vt:variant>
        <vt:i4>0</vt:i4>
      </vt:variant>
      <vt:variant>
        <vt:i4>5</vt:i4>
      </vt:variant>
      <vt:variant>
        <vt:lpwstr/>
      </vt:variant>
      <vt:variant>
        <vt:lpwstr>_Toc495669929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Installation Guide</dc:title>
  <dc:subject>Installation instructions for Fee Basis Patch FB*3.5*132</dc:subject>
  <dc:creator>OIT (Office and Information Technology)</dc:creator>
  <cp:keywords/>
  <cp:lastModifiedBy>Lowery, Cindy</cp:lastModifiedBy>
  <cp:revision>4</cp:revision>
  <cp:lastPrinted>2020-12-04T21:19:00Z</cp:lastPrinted>
  <dcterms:created xsi:type="dcterms:W3CDTF">2020-12-04T21:18:00Z</dcterms:created>
  <dcterms:modified xsi:type="dcterms:W3CDTF">2020-12-04T21:19:00Z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ContentType">
    <vt:lpwstr>Document</vt:lpwstr>
  </property>
  <property fmtid="{D5CDD505-2E9C-101B-9397-08002B2CF9AE}" pid="9" name="display_urn:schemas-microsoft-com:office:office#Editor">
    <vt:lpwstr>Perez, Fred (U.S. Person)</vt:lpwstr>
  </property>
  <property fmtid="{D5CDD505-2E9C-101B-9397-08002B2CF9AE}" pid="10" name="_dlc_DocId">
    <vt:lpwstr>657KNE7CTRDA-7149-14184</vt:lpwstr>
  </property>
  <property fmtid="{D5CDD505-2E9C-101B-9397-08002B2CF9AE}" pid="11" name="_dlc_DocIdItemGuid">
    <vt:lpwstr>4089a551-9ca4-4829-b34b-afe711db0e6b</vt:lpwstr>
  </property>
  <property fmtid="{D5CDD505-2E9C-101B-9397-08002B2CF9AE}" pid="12" name="_dlc_DocIdUrl">
    <vt:lpwstr>http://vaww.oed.portal.va.gov/pm/hape/ipt_5010/EDI_Portfolio/_layouts/DocIdRedir.aspx?ID=657KNE7CTRDA-7149-14184, 657KNE7CTRDA-7149-14184</vt:lpwstr>
  </property>
  <property fmtid="{D5CDD505-2E9C-101B-9397-08002B2CF9AE}" pid="13" name="TitusGUID">
    <vt:lpwstr>9e6dd3c0-e763-493a-be20-108f236a4e8d</vt:lpwstr>
  </property>
  <property fmtid="{D5CDD505-2E9C-101B-9397-08002B2CF9AE}" pid="14" name="CLASSIFICATION">
    <vt:lpwstr>General</vt:lpwstr>
  </property>
  <property fmtid="{D5CDD505-2E9C-101B-9397-08002B2CF9AE}" pid="15" name="ContentTypeId">
    <vt:lpwstr>0x01010086818C80E97E854C85B004E4E86149A7</vt:lpwstr>
  </property>
</Properties>
</file>