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4CCE0048" w:rsidR="00DF41CE" w:rsidRPr="005D7D1B" w:rsidRDefault="001F419B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IB*2.0*6</w:t>
      </w:r>
      <w:r w:rsidR="001132D4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85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4412304F" w:rsidR="00DF41CE" w:rsidRPr="005D7D1B" w:rsidRDefault="00454B6E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Dec</w:t>
      </w:r>
      <w:r w:rsidR="00EA3A0A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ember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2ED06B91" w14:textId="535BC5AC" w:rsidR="006F03F0" w:rsidRDefault="006F03F0">
      <w:pPr>
        <w:spacing w:before="0" w:after="0"/>
        <w:rPr>
          <w:b/>
          <w:i/>
          <w:iCs/>
          <w:color w:val="0000FF"/>
          <w:szCs w:val="20"/>
        </w:rPr>
      </w:pPr>
      <w:r>
        <w:rPr>
          <w:b/>
        </w:rPr>
        <w:br w:type="page"/>
      </w:r>
    </w:p>
    <w:p w14:paraId="2C40F1AF" w14:textId="77777777" w:rsidR="0088317D" w:rsidRPr="00AB2495" w:rsidRDefault="0088317D" w:rsidP="0088317D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Revision History, including date of changes, version, description of changes, and author of changes."/>
      </w:tblPr>
      <w:tblGrid>
        <w:gridCol w:w="1748"/>
        <w:gridCol w:w="1023"/>
        <w:gridCol w:w="4243"/>
        <w:gridCol w:w="2336"/>
      </w:tblGrid>
      <w:tr w:rsidR="0088317D" w:rsidRPr="0024569E" w14:paraId="6B3C2A91" w14:textId="77777777" w:rsidTr="00A71A42">
        <w:trPr>
          <w:cantSplit/>
          <w:tblHeader/>
        </w:trPr>
        <w:tc>
          <w:tcPr>
            <w:tcW w:w="935" w:type="pct"/>
            <w:shd w:val="clear" w:color="auto" w:fill="F2F2F2"/>
          </w:tcPr>
          <w:p w14:paraId="52848031" w14:textId="77777777" w:rsidR="0088317D" w:rsidRPr="0024569E" w:rsidRDefault="0088317D" w:rsidP="00A71A42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1" w:name="ColumnTitle_01"/>
            <w:bookmarkEnd w:id="1"/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547" w:type="pct"/>
            <w:shd w:val="clear" w:color="auto" w:fill="F2F2F2"/>
          </w:tcPr>
          <w:p w14:paraId="4036CBCA" w14:textId="77777777" w:rsidR="0088317D" w:rsidRPr="0024569E" w:rsidRDefault="0088317D" w:rsidP="00A71A42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F2F2F2"/>
          </w:tcPr>
          <w:p w14:paraId="1134E51E" w14:textId="77777777" w:rsidR="0088317D" w:rsidRPr="0024569E" w:rsidRDefault="0088317D" w:rsidP="00A71A42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F2F2F2"/>
          </w:tcPr>
          <w:p w14:paraId="3546767B" w14:textId="77777777" w:rsidR="0088317D" w:rsidRPr="0024569E" w:rsidRDefault="0088317D" w:rsidP="00A71A42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88317D" w:rsidRPr="000A7B27" w14:paraId="39428DE6" w14:textId="77777777" w:rsidTr="00A71A42">
        <w:trPr>
          <w:cantSplit/>
          <w:tblHeader/>
        </w:trPr>
        <w:tc>
          <w:tcPr>
            <w:tcW w:w="935" w:type="pct"/>
            <w:shd w:val="clear" w:color="auto" w:fill="auto"/>
          </w:tcPr>
          <w:p w14:paraId="7E39ED5D" w14:textId="3D61C914" w:rsidR="0088317D" w:rsidRPr="000A7B27" w:rsidRDefault="0088317D" w:rsidP="00A71A42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454B6E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/1</w:t>
            </w:r>
            <w:r w:rsidR="00454B6E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/2020</w:t>
            </w:r>
          </w:p>
        </w:tc>
        <w:tc>
          <w:tcPr>
            <w:tcW w:w="547" w:type="pct"/>
            <w:shd w:val="clear" w:color="auto" w:fill="auto"/>
          </w:tcPr>
          <w:p w14:paraId="0F54102F" w14:textId="77777777" w:rsidR="0088317D" w:rsidRPr="000A7B27" w:rsidRDefault="0088317D" w:rsidP="00A71A42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26FD973E" w14:textId="77777777" w:rsidR="0088317D" w:rsidRPr="000A7B27" w:rsidRDefault="0088317D" w:rsidP="00A71A42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Initial version </w:t>
            </w:r>
          </w:p>
        </w:tc>
        <w:tc>
          <w:tcPr>
            <w:tcW w:w="1249" w:type="pct"/>
            <w:shd w:val="clear" w:color="auto" w:fill="auto"/>
          </w:tcPr>
          <w:p w14:paraId="699FF9E4" w14:textId="61AA2277" w:rsidR="0088317D" w:rsidRPr="000A7B27" w:rsidRDefault="00EA3A0A" w:rsidP="00A71A42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 Solutions</w:t>
            </w:r>
          </w:p>
        </w:tc>
      </w:tr>
    </w:tbl>
    <w:p w14:paraId="0D41B375" w14:textId="29F4CAB0" w:rsidR="0088317D" w:rsidRDefault="0088317D" w:rsidP="00647B03">
      <w:pPr>
        <w:pStyle w:val="Title2"/>
      </w:pPr>
    </w:p>
    <w:p w14:paraId="2F1095EF" w14:textId="77777777" w:rsidR="0088317D" w:rsidRDefault="0088317D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2030DAAC" w:rsidR="004F3A80" w:rsidRDefault="004F3A80" w:rsidP="00647B03">
      <w:pPr>
        <w:pStyle w:val="Title2"/>
      </w:pPr>
      <w:r>
        <w:lastRenderedPageBreak/>
        <w:t>Table of Contents</w:t>
      </w:r>
    </w:p>
    <w:p w14:paraId="1337EB27" w14:textId="1FFD06C5" w:rsidR="0088317D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54793964" w:history="1">
        <w:r w:rsidR="0088317D" w:rsidRPr="0016285E">
          <w:rPr>
            <w:rStyle w:val="Hyperlink"/>
            <w:noProof/>
          </w:rPr>
          <w:t>1.</w:t>
        </w:r>
        <w:r w:rsidR="0088317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88317D" w:rsidRPr="0016285E">
          <w:rPr>
            <w:rStyle w:val="Hyperlink"/>
            <w:noProof/>
          </w:rPr>
          <w:t>Introduction</w:t>
        </w:r>
        <w:r w:rsidR="0088317D">
          <w:rPr>
            <w:noProof/>
            <w:webHidden/>
          </w:rPr>
          <w:tab/>
        </w:r>
        <w:r w:rsidR="0088317D">
          <w:rPr>
            <w:noProof/>
            <w:webHidden/>
          </w:rPr>
          <w:fldChar w:fldCharType="begin"/>
        </w:r>
        <w:r w:rsidR="0088317D">
          <w:rPr>
            <w:noProof/>
            <w:webHidden/>
          </w:rPr>
          <w:instrText xml:space="preserve"> PAGEREF _Toc54793964 \h </w:instrText>
        </w:r>
        <w:r w:rsidR="0088317D">
          <w:rPr>
            <w:noProof/>
            <w:webHidden/>
          </w:rPr>
        </w:r>
        <w:r w:rsidR="0088317D">
          <w:rPr>
            <w:noProof/>
            <w:webHidden/>
          </w:rPr>
          <w:fldChar w:fldCharType="separate"/>
        </w:r>
        <w:r w:rsidR="00843789">
          <w:rPr>
            <w:noProof/>
            <w:webHidden/>
          </w:rPr>
          <w:t>1</w:t>
        </w:r>
        <w:r w:rsidR="0088317D">
          <w:rPr>
            <w:noProof/>
            <w:webHidden/>
          </w:rPr>
          <w:fldChar w:fldCharType="end"/>
        </w:r>
      </w:hyperlink>
    </w:p>
    <w:p w14:paraId="6344F7E7" w14:textId="4B194DD8" w:rsidR="0088317D" w:rsidRDefault="00B3525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93965" w:history="1">
        <w:r w:rsidR="0088317D" w:rsidRPr="0016285E">
          <w:rPr>
            <w:rStyle w:val="Hyperlink"/>
            <w:noProof/>
          </w:rPr>
          <w:t>2.</w:t>
        </w:r>
        <w:r w:rsidR="0088317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88317D" w:rsidRPr="0016285E">
          <w:rPr>
            <w:rStyle w:val="Hyperlink"/>
            <w:noProof/>
          </w:rPr>
          <w:t>Purpose</w:t>
        </w:r>
        <w:r w:rsidR="0088317D">
          <w:rPr>
            <w:noProof/>
            <w:webHidden/>
          </w:rPr>
          <w:tab/>
        </w:r>
        <w:r w:rsidR="0088317D">
          <w:rPr>
            <w:noProof/>
            <w:webHidden/>
          </w:rPr>
          <w:fldChar w:fldCharType="begin"/>
        </w:r>
        <w:r w:rsidR="0088317D">
          <w:rPr>
            <w:noProof/>
            <w:webHidden/>
          </w:rPr>
          <w:instrText xml:space="preserve"> PAGEREF _Toc54793965 \h </w:instrText>
        </w:r>
        <w:r w:rsidR="0088317D">
          <w:rPr>
            <w:noProof/>
            <w:webHidden/>
          </w:rPr>
        </w:r>
        <w:r w:rsidR="0088317D">
          <w:rPr>
            <w:noProof/>
            <w:webHidden/>
          </w:rPr>
          <w:fldChar w:fldCharType="separate"/>
        </w:r>
        <w:r w:rsidR="00843789">
          <w:rPr>
            <w:noProof/>
            <w:webHidden/>
          </w:rPr>
          <w:t>1</w:t>
        </w:r>
        <w:r w:rsidR="0088317D">
          <w:rPr>
            <w:noProof/>
            <w:webHidden/>
          </w:rPr>
          <w:fldChar w:fldCharType="end"/>
        </w:r>
      </w:hyperlink>
    </w:p>
    <w:p w14:paraId="67E756B8" w14:textId="46B22AB6" w:rsidR="0088317D" w:rsidRDefault="00B3525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93966" w:history="1">
        <w:r w:rsidR="0088317D" w:rsidRPr="0016285E">
          <w:rPr>
            <w:rStyle w:val="Hyperlink"/>
            <w:noProof/>
          </w:rPr>
          <w:t>3.</w:t>
        </w:r>
        <w:r w:rsidR="0088317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88317D" w:rsidRPr="0016285E">
          <w:rPr>
            <w:rStyle w:val="Hyperlink"/>
            <w:noProof/>
          </w:rPr>
          <w:t>Audience</w:t>
        </w:r>
        <w:r w:rsidR="0088317D">
          <w:rPr>
            <w:noProof/>
            <w:webHidden/>
          </w:rPr>
          <w:tab/>
        </w:r>
        <w:r w:rsidR="0088317D">
          <w:rPr>
            <w:noProof/>
            <w:webHidden/>
          </w:rPr>
          <w:fldChar w:fldCharType="begin"/>
        </w:r>
        <w:r w:rsidR="0088317D">
          <w:rPr>
            <w:noProof/>
            <w:webHidden/>
          </w:rPr>
          <w:instrText xml:space="preserve"> PAGEREF _Toc54793966 \h </w:instrText>
        </w:r>
        <w:r w:rsidR="0088317D">
          <w:rPr>
            <w:noProof/>
            <w:webHidden/>
          </w:rPr>
        </w:r>
        <w:r w:rsidR="0088317D">
          <w:rPr>
            <w:noProof/>
            <w:webHidden/>
          </w:rPr>
          <w:fldChar w:fldCharType="separate"/>
        </w:r>
        <w:r w:rsidR="00843789">
          <w:rPr>
            <w:noProof/>
            <w:webHidden/>
          </w:rPr>
          <w:t>1</w:t>
        </w:r>
        <w:r w:rsidR="0088317D">
          <w:rPr>
            <w:noProof/>
            <w:webHidden/>
          </w:rPr>
          <w:fldChar w:fldCharType="end"/>
        </w:r>
      </w:hyperlink>
    </w:p>
    <w:p w14:paraId="30F6D013" w14:textId="4C9D38B0" w:rsidR="0088317D" w:rsidRDefault="00B3525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93967" w:history="1">
        <w:r w:rsidR="0088317D" w:rsidRPr="0016285E">
          <w:rPr>
            <w:rStyle w:val="Hyperlink"/>
            <w:noProof/>
          </w:rPr>
          <w:t>4.</w:t>
        </w:r>
        <w:r w:rsidR="0088317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88317D" w:rsidRPr="0016285E">
          <w:rPr>
            <w:rStyle w:val="Hyperlink"/>
            <w:noProof/>
          </w:rPr>
          <w:t>This Release</w:t>
        </w:r>
        <w:r w:rsidR="0088317D">
          <w:rPr>
            <w:noProof/>
            <w:webHidden/>
          </w:rPr>
          <w:tab/>
        </w:r>
        <w:r w:rsidR="0088317D">
          <w:rPr>
            <w:noProof/>
            <w:webHidden/>
          </w:rPr>
          <w:fldChar w:fldCharType="begin"/>
        </w:r>
        <w:r w:rsidR="0088317D">
          <w:rPr>
            <w:noProof/>
            <w:webHidden/>
          </w:rPr>
          <w:instrText xml:space="preserve"> PAGEREF _Toc54793967 \h </w:instrText>
        </w:r>
        <w:r w:rsidR="0088317D">
          <w:rPr>
            <w:noProof/>
            <w:webHidden/>
          </w:rPr>
        </w:r>
        <w:r w:rsidR="0088317D">
          <w:rPr>
            <w:noProof/>
            <w:webHidden/>
          </w:rPr>
          <w:fldChar w:fldCharType="separate"/>
        </w:r>
        <w:r w:rsidR="00843789">
          <w:rPr>
            <w:noProof/>
            <w:webHidden/>
          </w:rPr>
          <w:t>1</w:t>
        </w:r>
        <w:r w:rsidR="0088317D">
          <w:rPr>
            <w:noProof/>
            <w:webHidden/>
          </w:rPr>
          <w:fldChar w:fldCharType="end"/>
        </w:r>
      </w:hyperlink>
    </w:p>
    <w:p w14:paraId="07992CB7" w14:textId="4B647F94" w:rsidR="0088317D" w:rsidRDefault="00B3525E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93968" w:history="1">
        <w:r w:rsidR="0088317D" w:rsidRPr="0016285E">
          <w:rPr>
            <w:rStyle w:val="Hyperlink"/>
            <w:noProof/>
          </w:rPr>
          <w:t>4.1.</w:t>
        </w:r>
        <w:r w:rsidR="0088317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88317D" w:rsidRPr="0016285E">
          <w:rPr>
            <w:rStyle w:val="Hyperlink"/>
            <w:noProof/>
          </w:rPr>
          <w:t>New Features and Functions Added</w:t>
        </w:r>
        <w:r w:rsidR="0088317D">
          <w:rPr>
            <w:noProof/>
            <w:webHidden/>
          </w:rPr>
          <w:tab/>
        </w:r>
        <w:r w:rsidR="0088317D">
          <w:rPr>
            <w:noProof/>
            <w:webHidden/>
          </w:rPr>
          <w:fldChar w:fldCharType="begin"/>
        </w:r>
        <w:r w:rsidR="0088317D">
          <w:rPr>
            <w:noProof/>
            <w:webHidden/>
          </w:rPr>
          <w:instrText xml:space="preserve"> PAGEREF _Toc54793968 \h </w:instrText>
        </w:r>
        <w:r w:rsidR="0088317D">
          <w:rPr>
            <w:noProof/>
            <w:webHidden/>
          </w:rPr>
        </w:r>
        <w:r w:rsidR="0088317D">
          <w:rPr>
            <w:noProof/>
            <w:webHidden/>
          </w:rPr>
          <w:fldChar w:fldCharType="separate"/>
        </w:r>
        <w:r w:rsidR="00843789">
          <w:rPr>
            <w:noProof/>
            <w:webHidden/>
          </w:rPr>
          <w:t>1</w:t>
        </w:r>
        <w:r w:rsidR="0088317D">
          <w:rPr>
            <w:noProof/>
            <w:webHidden/>
          </w:rPr>
          <w:fldChar w:fldCharType="end"/>
        </w:r>
      </w:hyperlink>
    </w:p>
    <w:p w14:paraId="1A552AB8" w14:textId="4F4D2593" w:rsidR="0088317D" w:rsidRDefault="00B3525E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93969" w:history="1">
        <w:r w:rsidR="0088317D" w:rsidRPr="0016285E">
          <w:rPr>
            <w:rStyle w:val="Hyperlink"/>
            <w:noProof/>
          </w:rPr>
          <w:t>4.2.</w:t>
        </w:r>
        <w:r w:rsidR="0088317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88317D" w:rsidRPr="0016285E">
          <w:rPr>
            <w:rStyle w:val="Hyperlink"/>
            <w:noProof/>
          </w:rPr>
          <w:t>Enhancements and Modifications to Existing</w:t>
        </w:r>
        <w:r w:rsidR="0088317D">
          <w:rPr>
            <w:noProof/>
            <w:webHidden/>
          </w:rPr>
          <w:tab/>
        </w:r>
        <w:r w:rsidR="0088317D">
          <w:rPr>
            <w:noProof/>
            <w:webHidden/>
          </w:rPr>
          <w:fldChar w:fldCharType="begin"/>
        </w:r>
        <w:r w:rsidR="0088317D">
          <w:rPr>
            <w:noProof/>
            <w:webHidden/>
          </w:rPr>
          <w:instrText xml:space="preserve"> PAGEREF _Toc54793969 \h </w:instrText>
        </w:r>
        <w:r w:rsidR="0088317D">
          <w:rPr>
            <w:noProof/>
            <w:webHidden/>
          </w:rPr>
        </w:r>
        <w:r w:rsidR="0088317D">
          <w:rPr>
            <w:noProof/>
            <w:webHidden/>
          </w:rPr>
          <w:fldChar w:fldCharType="separate"/>
        </w:r>
        <w:r w:rsidR="00843789">
          <w:rPr>
            <w:noProof/>
            <w:webHidden/>
          </w:rPr>
          <w:t>2</w:t>
        </w:r>
        <w:r w:rsidR="0088317D">
          <w:rPr>
            <w:noProof/>
            <w:webHidden/>
          </w:rPr>
          <w:fldChar w:fldCharType="end"/>
        </w:r>
      </w:hyperlink>
    </w:p>
    <w:p w14:paraId="50549E33" w14:textId="771385CE" w:rsidR="0088317D" w:rsidRDefault="00B3525E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93970" w:history="1">
        <w:r w:rsidR="0088317D" w:rsidRPr="0016285E">
          <w:rPr>
            <w:rStyle w:val="Hyperlink"/>
            <w:noProof/>
          </w:rPr>
          <w:t>4.3.</w:t>
        </w:r>
        <w:r w:rsidR="0088317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88317D" w:rsidRPr="0016285E">
          <w:rPr>
            <w:rStyle w:val="Hyperlink"/>
            <w:noProof/>
          </w:rPr>
          <w:t>Known Issues</w:t>
        </w:r>
        <w:r w:rsidR="0088317D">
          <w:rPr>
            <w:noProof/>
            <w:webHidden/>
          </w:rPr>
          <w:tab/>
        </w:r>
        <w:r w:rsidR="0088317D">
          <w:rPr>
            <w:noProof/>
            <w:webHidden/>
          </w:rPr>
          <w:fldChar w:fldCharType="begin"/>
        </w:r>
        <w:r w:rsidR="0088317D">
          <w:rPr>
            <w:noProof/>
            <w:webHidden/>
          </w:rPr>
          <w:instrText xml:space="preserve"> PAGEREF _Toc54793970 \h </w:instrText>
        </w:r>
        <w:r w:rsidR="0088317D">
          <w:rPr>
            <w:noProof/>
            <w:webHidden/>
          </w:rPr>
        </w:r>
        <w:r w:rsidR="0088317D">
          <w:rPr>
            <w:noProof/>
            <w:webHidden/>
          </w:rPr>
          <w:fldChar w:fldCharType="separate"/>
        </w:r>
        <w:r w:rsidR="00843789">
          <w:rPr>
            <w:noProof/>
            <w:webHidden/>
          </w:rPr>
          <w:t>2</w:t>
        </w:r>
        <w:r w:rsidR="0088317D">
          <w:rPr>
            <w:noProof/>
            <w:webHidden/>
          </w:rPr>
          <w:fldChar w:fldCharType="end"/>
        </w:r>
      </w:hyperlink>
    </w:p>
    <w:p w14:paraId="5945DDB2" w14:textId="1DB1376C" w:rsidR="0088317D" w:rsidRDefault="00B3525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93971" w:history="1">
        <w:r w:rsidR="0088317D" w:rsidRPr="0016285E">
          <w:rPr>
            <w:rStyle w:val="Hyperlink"/>
            <w:noProof/>
          </w:rPr>
          <w:t>5.</w:t>
        </w:r>
        <w:r w:rsidR="0088317D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88317D" w:rsidRPr="0016285E">
          <w:rPr>
            <w:rStyle w:val="Hyperlink"/>
            <w:noProof/>
          </w:rPr>
          <w:t>Product Documentation</w:t>
        </w:r>
        <w:r w:rsidR="0088317D">
          <w:rPr>
            <w:noProof/>
            <w:webHidden/>
          </w:rPr>
          <w:tab/>
        </w:r>
        <w:r w:rsidR="0088317D">
          <w:rPr>
            <w:noProof/>
            <w:webHidden/>
          </w:rPr>
          <w:fldChar w:fldCharType="begin"/>
        </w:r>
        <w:r w:rsidR="0088317D">
          <w:rPr>
            <w:noProof/>
            <w:webHidden/>
          </w:rPr>
          <w:instrText xml:space="preserve"> PAGEREF _Toc54793971 \h </w:instrText>
        </w:r>
        <w:r w:rsidR="0088317D">
          <w:rPr>
            <w:noProof/>
            <w:webHidden/>
          </w:rPr>
        </w:r>
        <w:r w:rsidR="0088317D">
          <w:rPr>
            <w:noProof/>
            <w:webHidden/>
          </w:rPr>
          <w:fldChar w:fldCharType="separate"/>
        </w:r>
        <w:r w:rsidR="00843789">
          <w:rPr>
            <w:noProof/>
            <w:webHidden/>
          </w:rPr>
          <w:t>2</w:t>
        </w:r>
        <w:r w:rsidR="0088317D">
          <w:rPr>
            <w:noProof/>
            <w:webHidden/>
          </w:rPr>
          <w:fldChar w:fldCharType="end"/>
        </w:r>
      </w:hyperlink>
    </w:p>
    <w:p w14:paraId="6856E754" w14:textId="6EFF691F" w:rsidR="0088317D" w:rsidRDefault="00B3525E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93972" w:history="1">
        <w:r w:rsidR="0088317D" w:rsidRPr="0016285E">
          <w:rPr>
            <w:rStyle w:val="Hyperlink"/>
            <w:noProof/>
          </w:rPr>
          <w:t>Appendix A - Acronyms</w:t>
        </w:r>
        <w:r w:rsidR="0088317D">
          <w:rPr>
            <w:noProof/>
            <w:webHidden/>
          </w:rPr>
          <w:tab/>
        </w:r>
        <w:r w:rsidR="0088317D">
          <w:rPr>
            <w:noProof/>
            <w:webHidden/>
          </w:rPr>
          <w:fldChar w:fldCharType="begin"/>
        </w:r>
        <w:r w:rsidR="0088317D">
          <w:rPr>
            <w:noProof/>
            <w:webHidden/>
          </w:rPr>
          <w:instrText xml:space="preserve"> PAGEREF _Toc54793972 \h </w:instrText>
        </w:r>
        <w:r w:rsidR="0088317D">
          <w:rPr>
            <w:noProof/>
            <w:webHidden/>
          </w:rPr>
        </w:r>
        <w:r w:rsidR="0088317D">
          <w:rPr>
            <w:noProof/>
            <w:webHidden/>
          </w:rPr>
          <w:fldChar w:fldCharType="separate"/>
        </w:r>
        <w:r w:rsidR="00843789">
          <w:rPr>
            <w:noProof/>
            <w:webHidden/>
          </w:rPr>
          <w:t>2</w:t>
        </w:r>
        <w:r w:rsidR="0088317D">
          <w:rPr>
            <w:noProof/>
            <w:webHidden/>
          </w:rPr>
          <w:fldChar w:fldCharType="end"/>
        </w:r>
      </w:hyperlink>
    </w:p>
    <w:p w14:paraId="0B042FE7" w14:textId="68F57068" w:rsidR="006F6970" w:rsidRDefault="00824E4A" w:rsidP="000315D0">
      <w:pPr>
        <w:pStyle w:val="BodyText"/>
      </w:pPr>
      <w:r>
        <w:fldChar w:fldCharType="end"/>
      </w:r>
    </w:p>
    <w:p w14:paraId="1A227EC3" w14:textId="72F84EAB" w:rsidR="0073059A" w:rsidRDefault="0073059A" w:rsidP="0073059A">
      <w:pPr>
        <w:spacing w:before="0" w:after="0"/>
        <w:rPr>
          <w:szCs w:val="20"/>
        </w:rPr>
      </w:pPr>
    </w:p>
    <w:p w14:paraId="3AAE558F" w14:textId="1E835FC1" w:rsidR="0073059A" w:rsidRPr="000315D0" w:rsidRDefault="0073059A" w:rsidP="000315D0">
      <w:pPr>
        <w:pStyle w:val="BodyText"/>
        <w:sectPr w:rsidR="0073059A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54793964"/>
      <w:bookmarkStart w:id="3" w:name="_Hlk38361339"/>
      <w:bookmarkEnd w:id="0"/>
      <w:r w:rsidRPr="00AC15AD">
        <w:lastRenderedPageBreak/>
        <w:t>Introduction</w:t>
      </w:r>
      <w:bookmarkEnd w:id="2"/>
    </w:p>
    <w:p w14:paraId="2BE59B56" w14:textId="20506598" w:rsidR="001132D4" w:rsidRPr="001132D4" w:rsidRDefault="001132D4" w:rsidP="001132D4">
      <w:pPr>
        <w:autoSpaceDE w:val="0"/>
        <w:autoSpaceDN w:val="0"/>
        <w:adjustRightInd w:val="0"/>
        <w:spacing w:before="0" w:after="0"/>
        <w:jc w:val="both"/>
      </w:pPr>
      <w:r>
        <w:t xml:space="preserve">The </w:t>
      </w:r>
      <w:r w:rsidRPr="009A57F2">
        <w:t>IB*2.0*6</w:t>
      </w:r>
      <w:r>
        <w:t>85</w:t>
      </w:r>
      <w:r w:rsidRPr="009A57F2">
        <w:t xml:space="preserve"> </w:t>
      </w:r>
      <w:r>
        <w:t>p</w:t>
      </w:r>
      <w:r w:rsidRPr="009A57F2">
        <w:t xml:space="preserve">atch is introduced </w:t>
      </w:r>
      <w:r w:rsidR="00FB0DD9" w:rsidRPr="001132D4">
        <w:t>to</w:t>
      </w:r>
      <w:r w:rsidR="00FB0DD9">
        <w:t xml:space="preserve"> </w:t>
      </w:r>
      <w:r w:rsidR="00FB0DD9" w:rsidRPr="001132D4">
        <w:t>implement reports that would help Billing users</w:t>
      </w:r>
      <w:r w:rsidR="00FB0DD9">
        <w:t xml:space="preserve"> </w:t>
      </w:r>
      <w:r w:rsidRPr="001132D4">
        <w:t xml:space="preserve">to identify patients that were treated under Other Than Honorable </w:t>
      </w:r>
      <w:r w:rsidR="0088317D">
        <w:t xml:space="preserve">(OTH) </w:t>
      </w:r>
      <w:r w:rsidRPr="001132D4">
        <w:t>authority and provide details about eligibility changes and VA care provided to these patients. The reports are developed in DG namespace</w:t>
      </w:r>
      <w:r w:rsidR="000305C4" w:rsidRPr="000305C4">
        <w:t xml:space="preserve"> </w:t>
      </w:r>
      <w:r w:rsidRPr="001132D4">
        <w:t>but need to be available to both Registration and Integrated billing users.</w:t>
      </w:r>
    </w:p>
    <w:p w14:paraId="2284F7DA" w14:textId="77777777" w:rsidR="001132D4" w:rsidRPr="001132D4" w:rsidRDefault="001132D4" w:rsidP="001132D4">
      <w:pPr>
        <w:autoSpaceDE w:val="0"/>
        <w:autoSpaceDN w:val="0"/>
        <w:adjustRightInd w:val="0"/>
        <w:spacing w:before="0" w:after="0"/>
        <w:jc w:val="both"/>
      </w:pPr>
      <w:r w:rsidRPr="001132D4">
        <w:t xml:space="preserve"> </w:t>
      </w:r>
    </w:p>
    <w:p w14:paraId="6B094943" w14:textId="42A5EA14" w:rsidR="001132D4" w:rsidRPr="001132D4" w:rsidRDefault="001132D4" w:rsidP="001132D4">
      <w:pPr>
        <w:autoSpaceDE w:val="0"/>
        <w:autoSpaceDN w:val="0"/>
        <w:adjustRightInd w:val="0"/>
        <w:spacing w:before="0" w:after="0"/>
        <w:jc w:val="both"/>
      </w:pPr>
      <w:r w:rsidRPr="001132D4">
        <w:t xml:space="preserve">The billing users of the </w:t>
      </w:r>
      <w:r w:rsidR="0015443C">
        <w:t>Patient Billing Reports Menu</w:t>
      </w:r>
      <w:r w:rsidR="0015443C" w:rsidRPr="007F48F6">
        <w:t xml:space="preserve"> </w:t>
      </w:r>
      <w:r w:rsidRPr="001132D4">
        <w:t xml:space="preserve">[IB OUTPUT PATIENT REPORT MENU] menu need access to REGISTRATION menu options </w:t>
      </w:r>
      <w:r w:rsidR="0015443C" w:rsidRPr="0015443C">
        <w:t>Former OTH Patient Eligibility Change Report</w:t>
      </w:r>
      <w:r w:rsidR="0015443C" w:rsidRPr="001132D4">
        <w:t xml:space="preserve"> </w:t>
      </w:r>
      <w:r w:rsidRPr="001132D4">
        <w:t xml:space="preserve">[DG OTH FSM ELIG. CHANGE REPORT] and </w:t>
      </w:r>
      <w:r w:rsidR="0015443C" w:rsidRPr="0015443C">
        <w:t xml:space="preserve">Former OTH Patient Detail Report </w:t>
      </w:r>
      <w:r w:rsidRPr="001132D4">
        <w:t>[DG OTH</w:t>
      </w:r>
      <w:r>
        <w:t xml:space="preserve"> </w:t>
      </w:r>
      <w:r w:rsidRPr="001132D4">
        <w:t>FSM DETAIL REPORT] from patch DG*5.3*1025.</w:t>
      </w:r>
    </w:p>
    <w:p w14:paraId="5E4C7936" w14:textId="3878B297" w:rsidR="001132D4" w:rsidRPr="001132D4" w:rsidRDefault="001132D4" w:rsidP="0015443C">
      <w:pPr>
        <w:tabs>
          <w:tab w:val="left" w:pos="7676"/>
        </w:tabs>
        <w:autoSpaceDE w:val="0"/>
        <w:autoSpaceDN w:val="0"/>
        <w:adjustRightInd w:val="0"/>
        <w:spacing w:before="0" w:after="0"/>
        <w:jc w:val="both"/>
      </w:pPr>
    </w:p>
    <w:p w14:paraId="68D2AEC7" w14:textId="7D8D2E64" w:rsidR="001132D4" w:rsidRPr="001132D4" w:rsidRDefault="001132D4" w:rsidP="001132D4">
      <w:pPr>
        <w:autoSpaceDE w:val="0"/>
        <w:autoSpaceDN w:val="0"/>
        <w:adjustRightInd w:val="0"/>
        <w:spacing w:before="0" w:after="0"/>
        <w:jc w:val="both"/>
      </w:pPr>
      <w:r w:rsidRPr="001132D4">
        <w:t>The Integration Control Registration #7189 was entered and approved to</w:t>
      </w:r>
      <w:r>
        <w:t xml:space="preserve"> </w:t>
      </w:r>
      <w:r w:rsidRPr="001132D4">
        <w:t>allow the Integration Billing application to use Registration application</w:t>
      </w:r>
      <w:r>
        <w:t xml:space="preserve"> </w:t>
      </w:r>
      <w:r w:rsidRPr="001132D4">
        <w:t>menu</w:t>
      </w:r>
      <w:r w:rsidR="0015443C">
        <w:t>s</w:t>
      </w:r>
      <w:r w:rsidRPr="001132D4">
        <w:t>.</w:t>
      </w:r>
    </w:p>
    <w:p w14:paraId="4EB9E6C2" w14:textId="77777777" w:rsidR="001132D4" w:rsidRPr="009A57F2" w:rsidRDefault="001132D4" w:rsidP="00F61470">
      <w:pPr>
        <w:spacing w:line="252" w:lineRule="auto"/>
      </w:pPr>
    </w:p>
    <w:p w14:paraId="4BDDEF46" w14:textId="77777777" w:rsidR="008A29EB" w:rsidRDefault="008A29EB" w:rsidP="00AC15AD">
      <w:pPr>
        <w:pStyle w:val="Heading1"/>
      </w:pPr>
      <w:bookmarkStart w:id="4" w:name="_Toc54793965"/>
      <w:bookmarkEnd w:id="3"/>
      <w:r>
        <w:t>Purpose</w:t>
      </w:r>
      <w:bookmarkEnd w:id="4"/>
    </w:p>
    <w:p w14:paraId="03588AD9" w14:textId="41CEAFD6" w:rsidR="00B0131B" w:rsidRDefault="008A29EB" w:rsidP="006D307C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 xml:space="preserve">These release notes cover the </w:t>
      </w:r>
      <w:r w:rsidR="009A323B" w:rsidRPr="00F16864">
        <w:rPr>
          <w:iCs/>
          <w:color w:val="auto"/>
          <w:szCs w:val="20"/>
        </w:rPr>
        <w:t>changes</w:t>
      </w:r>
      <w:r w:rsidR="005D7D1B" w:rsidRPr="00F16864">
        <w:rPr>
          <w:iCs/>
          <w:color w:val="auto"/>
          <w:szCs w:val="20"/>
        </w:rPr>
        <w:t xml:space="preserve"> to </w:t>
      </w:r>
      <w:r w:rsidR="00985300" w:rsidRPr="001132D4">
        <w:t xml:space="preserve">implement reports that would help </w:t>
      </w:r>
      <w:r w:rsidR="0015443C">
        <w:t>b</w:t>
      </w:r>
      <w:r w:rsidR="00985300" w:rsidRPr="001132D4">
        <w:t>illing users</w:t>
      </w:r>
      <w:r w:rsidR="00985300">
        <w:t xml:space="preserve"> </w:t>
      </w:r>
      <w:r w:rsidR="00985300" w:rsidRPr="001132D4">
        <w:t xml:space="preserve">to identify patients that were treated under Other Than Honorable authority and provide details about eligibility changes and </w:t>
      </w:r>
      <w:r w:rsidR="0088317D">
        <w:t>Department of Veteran Affairs (</w:t>
      </w:r>
      <w:r w:rsidR="00985300" w:rsidRPr="001132D4">
        <w:t>VA</w:t>
      </w:r>
      <w:r w:rsidR="0088317D">
        <w:t>)</w:t>
      </w:r>
      <w:r w:rsidR="00985300" w:rsidRPr="001132D4">
        <w:t xml:space="preserve"> care provided to these patients.</w:t>
      </w:r>
    </w:p>
    <w:p w14:paraId="7B303117" w14:textId="77777777" w:rsidR="00985300" w:rsidRPr="00F16864" w:rsidRDefault="00985300" w:rsidP="006D307C">
      <w:pPr>
        <w:jc w:val="both"/>
        <w:rPr>
          <w:iCs/>
          <w:color w:val="auto"/>
          <w:szCs w:val="20"/>
        </w:rPr>
      </w:pPr>
    </w:p>
    <w:p w14:paraId="2871053C" w14:textId="77777777" w:rsidR="008A29EB" w:rsidRDefault="008A29EB" w:rsidP="00AC15AD">
      <w:pPr>
        <w:pStyle w:val="Heading1"/>
      </w:pPr>
      <w:bookmarkStart w:id="5" w:name="_Toc54793966"/>
      <w:r>
        <w:t>Audience</w:t>
      </w:r>
      <w:bookmarkEnd w:id="5"/>
    </w:p>
    <w:p w14:paraId="12E2A258" w14:textId="3BACAB84" w:rsidR="008A29EB" w:rsidRDefault="008A29EB" w:rsidP="00780612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>This document targ</w:t>
      </w:r>
      <w:r w:rsidR="005D7D1B" w:rsidRPr="00F16864">
        <w:rPr>
          <w:iCs/>
          <w:color w:val="auto"/>
          <w:szCs w:val="20"/>
        </w:rPr>
        <w:t xml:space="preserve">ets </w:t>
      </w:r>
      <w:r w:rsidR="006D307C">
        <w:rPr>
          <w:iCs/>
          <w:color w:val="auto"/>
          <w:szCs w:val="20"/>
        </w:rPr>
        <w:t xml:space="preserve">billing </w:t>
      </w:r>
      <w:r w:rsidR="005D7D1B" w:rsidRPr="00F16864">
        <w:rPr>
          <w:iCs/>
          <w:color w:val="auto"/>
          <w:szCs w:val="20"/>
        </w:rPr>
        <w:t xml:space="preserve">users and administrators </w:t>
      </w:r>
      <w:r w:rsidR="006D307C">
        <w:rPr>
          <w:iCs/>
          <w:color w:val="auto"/>
          <w:szCs w:val="20"/>
        </w:rPr>
        <w:t xml:space="preserve">that </w:t>
      </w:r>
      <w:r w:rsidR="000305C4">
        <w:rPr>
          <w:iCs/>
          <w:color w:val="auto"/>
          <w:szCs w:val="20"/>
        </w:rPr>
        <w:t>review Fo</w:t>
      </w:r>
      <w:r w:rsidR="00D4559C">
        <w:rPr>
          <w:iCs/>
          <w:color w:val="auto"/>
          <w:szCs w:val="20"/>
        </w:rPr>
        <w:t xml:space="preserve">rmer Service Member’s </w:t>
      </w:r>
      <w:r w:rsidR="0088317D">
        <w:rPr>
          <w:iCs/>
          <w:color w:val="auto"/>
          <w:szCs w:val="20"/>
        </w:rPr>
        <w:t xml:space="preserve">(FSM) </w:t>
      </w:r>
      <w:r w:rsidR="00D4559C">
        <w:rPr>
          <w:iCs/>
          <w:color w:val="auto"/>
          <w:szCs w:val="20"/>
        </w:rPr>
        <w:t>past encounter and prescription details to determine if potential back-billing is necessary.</w:t>
      </w:r>
    </w:p>
    <w:p w14:paraId="75CDE10D" w14:textId="77777777" w:rsidR="00D4559C" w:rsidRPr="00F16864" w:rsidRDefault="00D4559C" w:rsidP="0042561E">
      <w:pPr>
        <w:rPr>
          <w:iCs/>
          <w:color w:val="auto"/>
          <w:szCs w:val="20"/>
        </w:rPr>
      </w:pPr>
    </w:p>
    <w:p w14:paraId="1B7AD1C1" w14:textId="77777777" w:rsidR="008A29EB" w:rsidRDefault="008A29EB" w:rsidP="00AC15AD">
      <w:pPr>
        <w:pStyle w:val="Heading1"/>
      </w:pPr>
      <w:bookmarkStart w:id="6" w:name="_Toc54793967"/>
      <w:r>
        <w:t>This Release</w:t>
      </w:r>
      <w:bookmarkEnd w:id="6"/>
    </w:p>
    <w:p w14:paraId="7B61DC7A" w14:textId="0EB29490" w:rsidR="00762711" w:rsidRDefault="00762711" w:rsidP="00762711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 and modifications to the existing software, and any known issues for IB*2.0*685</w:t>
      </w:r>
      <w:r>
        <w:rPr>
          <w:iCs/>
        </w:rPr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7" w:name="_Toc54793968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7"/>
    </w:p>
    <w:p w14:paraId="3E52E5C7" w14:textId="1D6390DA" w:rsidR="00F41862" w:rsidRPr="00F16864" w:rsidRDefault="008A29EB" w:rsidP="00D4559C">
      <w:pPr>
        <w:pStyle w:val="BodyText"/>
        <w:rPr>
          <w:iCs/>
          <w:color w:val="auto"/>
        </w:rPr>
      </w:pPr>
      <w:r w:rsidRPr="00F16864">
        <w:rPr>
          <w:iCs/>
          <w:color w:val="auto"/>
        </w:rPr>
        <w:t xml:space="preserve">The following </w:t>
      </w:r>
      <w:r w:rsidR="00143860" w:rsidRPr="00F16864">
        <w:rPr>
          <w:iCs/>
          <w:color w:val="auto"/>
        </w:rPr>
        <w:t>are</w:t>
      </w:r>
      <w:r w:rsidRPr="00F16864">
        <w:rPr>
          <w:iCs/>
          <w:color w:val="auto"/>
        </w:rPr>
        <w:t xml:space="preserve"> the 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Pr="00F16864">
        <w:rPr>
          <w:iCs/>
          <w:color w:val="auto"/>
        </w:rPr>
        <w:t xml:space="preserve"> added </w:t>
      </w:r>
      <w:r w:rsidR="00D4559C">
        <w:rPr>
          <w:iCs/>
          <w:color w:val="auto"/>
        </w:rPr>
        <w:t>by IB*2.*685:</w:t>
      </w:r>
    </w:p>
    <w:p w14:paraId="1FACE8E0" w14:textId="611A1721" w:rsidR="006F03F0" w:rsidRDefault="006D307C" w:rsidP="0015443C">
      <w:pPr>
        <w:pStyle w:val="ListParagraph"/>
        <w:numPr>
          <w:ilvl w:val="0"/>
          <w:numId w:val="17"/>
        </w:numPr>
        <w:spacing w:before="0" w:after="0"/>
        <w:jc w:val="both"/>
      </w:pPr>
      <w:r>
        <w:t>A</w:t>
      </w:r>
      <w:r w:rsidR="006F03F0">
        <w:t xml:space="preserve">dded </w:t>
      </w:r>
      <w:r w:rsidR="0015443C">
        <w:t xml:space="preserve">the </w:t>
      </w:r>
      <w:r w:rsidR="0015443C" w:rsidRPr="0015443C">
        <w:t>Former OTH Patient Eligibility Change Report</w:t>
      </w:r>
      <w:r w:rsidR="0015443C" w:rsidRPr="001132D4">
        <w:t xml:space="preserve"> </w:t>
      </w:r>
      <w:r w:rsidR="00700A6B" w:rsidRPr="001132D4">
        <w:t xml:space="preserve">[DG OTH FSM ELIG. CHANGE REPORT] and </w:t>
      </w:r>
      <w:r w:rsidR="0015443C">
        <w:t xml:space="preserve">the </w:t>
      </w:r>
      <w:r w:rsidR="0015443C" w:rsidRPr="0015443C">
        <w:t xml:space="preserve">Former OTH Patient Detail Report </w:t>
      </w:r>
      <w:r w:rsidR="00700A6B" w:rsidRPr="001132D4">
        <w:t>[DG OTH</w:t>
      </w:r>
      <w:r w:rsidR="00700A6B">
        <w:t xml:space="preserve"> </w:t>
      </w:r>
      <w:r w:rsidR="00700A6B" w:rsidRPr="001132D4">
        <w:t>FSM DETAIL REPORT] from patch DG*5.3*1025</w:t>
      </w:r>
      <w:r w:rsidR="00700A6B">
        <w:t xml:space="preserve"> </w:t>
      </w:r>
      <w:r w:rsidR="007F48F6">
        <w:t xml:space="preserve">to </w:t>
      </w:r>
      <w:bookmarkStart w:id="8" w:name="_Hlk53475343"/>
      <w:r w:rsidR="0015443C">
        <w:t>the Patient Billing Reports Menu</w:t>
      </w:r>
      <w:r w:rsidR="0015443C" w:rsidRPr="007F48F6">
        <w:t xml:space="preserve"> </w:t>
      </w:r>
      <w:bookmarkEnd w:id="8"/>
      <w:r w:rsidR="007F48F6" w:rsidRPr="007F48F6">
        <w:t>[IB OUTPUT PATIENT REPORT MENU]</w:t>
      </w:r>
      <w:r w:rsidR="007F48F6" w:rsidRPr="0015443C">
        <w:rPr>
          <w:i/>
        </w:rPr>
        <w:t xml:space="preserve"> </w:t>
      </w:r>
      <w:r w:rsidR="00700A6B" w:rsidRPr="001132D4">
        <w:t>to identify patients that were treated under Other Than Honorable authority and provide details about eligibility changes and VA care provided to these patients.</w:t>
      </w:r>
      <w:r w:rsidR="007F48F6" w:rsidRPr="0015443C">
        <w:rPr>
          <w:color w:val="008000"/>
        </w:rPr>
        <w:t xml:space="preserve"> </w:t>
      </w:r>
      <w:r w:rsidR="007F48F6" w:rsidRPr="007F48F6">
        <w:t>This option assists billing user in reviewing Former Service Member's past checked out encounter and prescription details to determine if potential back-billing is necessary.</w:t>
      </w:r>
    </w:p>
    <w:p w14:paraId="5769D9E5" w14:textId="12D91071" w:rsidR="00192097" w:rsidRDefault="00192097" w:rsidP="00192097">
      <w:pPr>
        <w:pStyle w:val="ListParagraph"/>
        <w:spacing w:before="0" w:after="0"/>
        <w:jc w:val="both"/>
      </w:pPr>
    </w:p>
    <w:p w14:paraId="3C86D82D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Select OPTION NAME: </w:t>
      </w:r>
      <w:r w:rsidRPr="0015443C">
        <w:rPr>
          <w:rFonts w:ascii="r_ansi" w:hAnsi="r_ansi" w:cs="r_ansi"/>
          <w:b/>
          <w:bCs/>
          <w:color w:val="auto"/>
          <w:sz w:val="18"/>
          <w:szCs w:val="18"/>
        </w:rPr>
        <w:t>IB OUTPUT PATIENT REPORT MENU</w:t>
      </w:r>
      <w:r w:rsidRPr="00192097">
        <w:rPr>
          <w:rFonts w:ascii="r_ansi" w:hAnsi="r_ansi" w:cs="r_ansi"/>
          <w:color w:val="0033CC"/>
          <w:sz w:val="18"/>
          <w:szCs w:val="18"/>
        </w:rPr>
        <w:t xml:space="preserve">       </w:t>
      </w:r>
      <w:r w:rsidRPr="00192097">
        <w:rPr>
          <w:rFonts w:ascii="r_ansi" w:hAnsi="r_ansi" w:cs="r_ansi"/>
          <w:color w:val="auto"/>
          <w:sz w:val="18"/>
          <w:szCs w:val="18"/>
        </w:rPr>
        <w:t xml:space="preserve">Patient Billing Reports </w:t>
      </w:r>
    </w:p>
    <w:p w14:paraId="1C200733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>Menu</w:t>
      </w:r>
    </w:p>
    <w:p w14:paraId="13C0E2A2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</w:p>
    <w:p w14:paraId="69C30FAE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</w:p>
    <w:p w14:paraId="7B3D7434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CD     Catastrophically Disabled Copay Report</w:t>
      </w:r>
    </w:p>
    <w:p w14:paraId="7F9FE19A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CLRP   </w:t>
      </w:r>
      <w:proofErr w:type="spellStart"/>
      <w:r w:rsidRPr="00192097">
        <w:rPr>
          <w:rFonts w:ascii="r_ansi" w:hAnsi="r_ansi" w:cs="r_ansi"/>
          <w:color w:val="auto"/>
          <w:sz w:val="18"/>
          <w:szCs w:val="18"/>
        </w:rPr>
        <w:t>ClaimsManager</w:t>
      </w:r>
      <w:proofErr w:type="spellEnd"/>
      <w:r w:rsidRPr="00192097">
        <w:rPr>
          <w:rFonts w:ascii="r_ansi" w:hAnsi="r_ansi" w:cs="r_ansi"/>
          <w:color w:val="auto"/>
          <w:sz w:val="18"/>
          <w:szCs w:val="18"/>
        </w:rPr>
        <w:t xml:space="preserve"> Reports Menu ...</w:t>
      </w:r>
    </w:p>
    <w:p w14:paraId="339ED4BF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CONT   Patient Currently Cont. Hospitalized since 1986</w:t>
      </w:r>
    </w:p>
    <w:p w14:paraId="6F546A57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DATE   Print IB Actions by Date</w:t>
      </w:r>
    </w:p>
    <w:p w14:paraId="14808C56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EMPL   Employer Report</w:t>
      </w:r>
    </w:p>
    <w:p w14:paraId="2294751E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EPIS   Episode of Care Bill List</w:t>
      </w:r>
    </w:p>
    <w:p w14:paraId="345DCA61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ESTM   Estimate Means Test Charges for an Admission</w:t>
      </w:r>
    </w:p>
    <w:p w14:paraId="0D29B3D9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EVNT   Outpatient/Registration Events Report</w:t>
      </w:r>
    </w:p>
    <w:p w14:paraId="13E53FAF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FCAP   Facility Pharmacy Co-pay Cap Summary Report</w:t>
      </w:r>
    </w:p>
    <w:p w14:paraId="5CC8EAB9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GMTM   GMT Monthly Totals Report</w:t>
      </w:r>
    </w:p>
    <w:p w14:paraId="22E1A65B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GMTS   GMT Single Patient Report</w:t>
      </w:r>
    </w:p>
    <w:p w14:paraId="45B7C128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HOLD   Held Charges Report</w:t>
      </w:r>
    </w:p>
    <w:p w14:paraId="3579FC0A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HPID   Manually Added HPIDs to Billing Claim Report</w:t>
      </w:r>
    </w:p>
    <w:p w14:paraId="23C6E3AD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INQU   Patient Billing Inquiry</w:t>
      </w:r>
    </w:p>
    <w:p w14:paraId="201927BC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LIST   </w:t>
      </w:r>
      <w:proofErr w:type="spellStart"/>
      <w:r w:rsidRPr="00192097">
        <w:rPr>
          <w:rFonts w:ascii="r_ansi" w:hAnsi="r_ansi" w:cs="r_ansi"/>
          <w:color w:val="auto"/>
          <w:sz w:val="18"/>
          <w:szCs w:val="18"/>
        </w:rPr>
        <w:t>List</w:t>
      </w:r>
      <w:proofErr w:type="spellEnd"/>
      <w:r w:rsidRPr="00192097">
        <w:rPr>
          <w:rFonts w:ascii="r_ansi" w:hAnsi="r_ansi" w:cs="r_ansi"/>
          <w:color w:val="auto"/>
          <w:sz w:val="18"/>
          <w:szCs w:val="18"/>
        </w:rPr>
        <w:t xml:space="preserve"> all Bills for a Patient</w:t>
      </w:r>
    </w:p>
    <w:p w14:paraId="00162082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MTLS   Billing Activity List</w:t>
      </w:r>
    </w:p>
    <w:p w14:paraId="6BE9BA18" w14:textId="77777777" w:rsidR="00192097" w:rsidRPr="00192097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color w:val="auto"/>
          <w:sz w:val="18"/>
          <w:szCs w:val="18"/>
        </w:rPr>
      </w:pPr>
      <w:r w:rsidRPr="00192097">
        <w:rPr>
          <w:rFonts w:ascii="r_ansi" w:hAnsi="r_ansi" w:cs="r_ansi"/>
          <w:color w:val="auto"/>
          <w:sz w:val="18"/>
          <w:szCs w:val="18"/>
        </w:rPr>
        <w:t xml:space="preserve">   NCAP   Non-Billable Copay Report</w:t>
      </w:r>
    </w:p>
    <w:p w14:paraId="3C757582" w14:textId="77777777" w:rsidR="00192097" w:rsidRPr="0015443C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b/>
          <w:bCs/>
          <w:color w:val="auto"/>
          <w:sz w:val="18"/>
          <w:szCs w:val="18"/>
        </w:rPr>
      </w:pPr>
      <w:r w:rsidRPr="0015443C">
        <w:rPr>
          <w:rFonts w:ascii="r_ansi" w:hAnsi="r_ansi" w:cs="r_ansi"/>
          <w:b/>
          <w:bCs/>
          <w:color w:val="auto"/>
          <w:sz w:val="18"/>
          <w:szCs w:val="18"/>
        </w:rPr>
        <w:t xml:space="preserve">   OTHD   Former OTH Patient Detail Report</w:t>
      </w:r>
    </w:p>
    <w:p w14:paraId="2C588842" w14:textId="75C9FA16" w:rsidR="00192097" w:rsidRPr="0015443C" w:rsidRDefault="00192097" w:rsidP="00192097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b/>
          <w:bCs/>
          <w:color w:val="auto"/>
          <w:sz w:val="18"/>
          <w:szCs w:val="18"/>
        </w:rPr>
      </w:pPr>
      <w:r w:rsidRPr="0015443C">
        <w:rPr>
          <w:rFonts w:ascii="r_ansi" w:hAnsi="r_ansi" w:cs="r_ansi"/>
          <w:b/>
          <w:bCs/>
          <w:color w:val="auto"/>
          <w:sz w:val="18"/>
          <w:szCs w:val="18"/>
        </w:rPr>
        <w:t xml:space="preserve">   OTHL   Former OTH Patient Eligibility Change Report</w:t>
      </w:r>
    </w:p>
    <w:p w14:paraId="6F6E6125" w14:textId="77777777" w:rsidR="003D16CB" w:rsidRPr="003D16CB" w:rsidRDefault="003D16CB" w:rsidP="003D16CB">
      <w:pPr>
        <w:pStyle w:val="ListParagraph"/>
        <w:spacing w:before="0" w:after="0"/>
      </w:pPr>
    </w:p>
    <w:p w14:paraId="0A9BFA2E" w14:textId="480D4FBE" w:rsidR="008A29EB" w:rsidRDefault="00143860" w:rsidP="00AC15AD">
      <w:pPr>
        <w:pStyle w:val="Heading2"/>
      </w:pPr>
      <w:bookmarkStart w:id="9" w:name="_Toc54793969"/>
      <w:r>
        <w:t>Enhancements and Modifications to Existing</w:t>
      </w:r>
      <w:bookmarkEnd w:id="9"/>
    </w:p>
    <w:p w14:paraId="5C415FCE" w14:textId="27ACC38D" w:rsidR="00143860" w:rsidRPr="00F16864" w:rsidRDefault="00143860" w:rsidP="00E316EA">
      <w:pPr>
        <w:jc w:val="both"/>
      </w:pPr>
      <w:r w:rsidRPr="00F16864">
        <w:t>The following are the e</w:t>
      </w:r>
      <w:r w:rsidR="002C5E3C">
        <w:t xml:space="preserve">nhancements and modifications </w:t>
      </w:r>
      <w:r w:rsidR="00700A6B">
        <w:t xml:space="preserve">by </w:t>
      </w:r>
      <w:r w:rsidR="00700A6B">
        <w:rPr>
          <w:iCs/>
          <w:color w:val="auto"/>
        </w:rPr>
        <w:t>IB*2.*685:</w:t>
      </w:r>
    </w:p>
    <w:p w14:paraId="5FC59B44" w14:textId="4275C8F0" w:rsidR="007F48F6" w:rsidRPr="00851436" w:rsidRDefault="00700A6B" w:rsidP="00780612">
      <w:pPr>
        <w:pStyle w:val="InstructionalBullet1"/>
        <w:jc w:val="both"/>
        <w:rPr>
          <w:color w:val="auto"/>
        </w:rPr>
      </w:pPr>
      <w:r>
        <w:rPr>
          <w:i w:val="0"/>
          <w:color w:val="000000" w:themeColor="text1"/>
        </w:rPr>
        <w:t xml:space="preserve">Modified </w:t>
      </w:r>
      <w:r w:rsidR="0015443C" w:rsidRPr="0015443C">
        <w:rPr>
          <w:i w:val="0"/>
          <w:color w:val="000000" w:themeColor="text1"/>
        </w:rPr>
        <w:t xml:space="preserve">the Patient Billing Reports Menu </w:t>
      </w:r>
      <w:r w:rsidRPr="00700A6B">
        <w:rPr>
          <w:i w:val="0"/>
          <w:color w:val="000000" w:themeColor="text1"/>
        </w:rPr>
        <w:t>[IB OUTPUT PATIENT REPORT MENU] menu</w:t>
      </w:r>
      <w:r w:rsidR="007F48F6">
        <w:rPr>
          <w:i w:val="0"/>
          <w:color w:val="000000" w:themeColor="text1"/>
        </w:rPr>
        <w:t xml:space="preserve"> to include </w:t>
      </w:r>
      <w:r w:rsidR="0015443C">
        <w:rPr>
          <w:i w:val="0"/>
          <w:color w:val="000000" w:themeColor="text1"/>
        </w:rPr>
        <w:t xml:space="preserve">the </w:t>
      </w:r>
      <w:r w:rsidR="0015443C" w:rsidRPr="0015443C">
        <w:rPr>
          <w:i w:val="0"/>
          <w:color w:val="000000" w:themeColor="text1"/>
        </w:rPr>
        <w:t xml:space="preserve">Former OTH Patient Eligibility Change Report </w:t>
      </w:r>
      <w:r w:rsidR="007F48F6" w:rsidRPr="007F48F6">
        <w:rPr>
          <w:i w:val="0"/>
          <w:color w:val="000000" w:themeColor="text1"/>
        </w:rPr>
        <w:t xml:space="preserve">[DG OTH FSM ELIG. CHANGE REPORT] and </w:t>
      </w:r>
      <w:r w:rsidR="0015443C" w:rsidRPr="0015443C">
        <w:rPr>
          <w:i w:val="0"/>
          <w:color w:val="000000" w:themeColor="text1"/>
        </w:rPr>
        <w:t xml:space="preserve">the Former OTH Patient Detail Report </w:t>
      </w:r>
      <w:r w:rsidR="007F48F6" w:rsidRPr="007F48F6">
        <w:rPr>
          <w:i w:val="0"/>
          <w:color w:val="000000" w:themeColor="text1"/>
        </w:rPr>
        <w:t>[DG OTH FSM DETAIL REPORT] from patch DG*5.3*1025</w:t>
      </w:r>
      <w:r w:rsidR="007F48F6">
        <w:rPr>
          <w:i w:val="0"/>
          <w:color w:val="000000" w:themeColor="text1"/>
        </w:rPr>
        <w:t xml:space="preserve"> to </w:t>
      </w:r>
      <w:r w:rsidR="007F48F6" w:rsidRPr="007F48F6">
        <w:rPr>
          <w:i w:val="0"/>
          <w:color w:val="000000" w:themeColor="text1"/>
        </w:rPr>
        <w:t xml:space="preserve">assists billing user in reviewing Former Service Member's past checked out encounter and prescription details to determine if potential back-billing is </w:t>
      </w:r>
      <w:r w:rsidR="007F48F6" w:rsidRPr="00851436">
        <w:rPr>
          <w:i w:val="0"/>
          <w:color w:val="auto"/>
        </w:rPr>
        <w:t>necessary.</w:t>
      </w:r>
    </w:p>
    <w:p w14:paraId="7EC4FC7C" w14:textId="77777777" w:rsidR="007F48F6" w:rsidRPr="00851436" w:rsidRDefault="007F48F6" w:rsidP="007F48F6">
      <w:pPr>
        <w:pStyle w:val="InstructionalBullet1"/>
        <w:numPr>
          <w:ilvl w:val="0"/>
          <w:numId w:val="0"/>
        </w:numPr>
        <w:ind w:left="720"/>
        <w:rPr>
          <w:color w:val="auto"/>
        </w:rPr>
      </w:pPr>
    </w:p>
    <w:p w14:paraId="319F3A9B" w14:textId="1BE38899" w:rsidR="008A29EB" w:rsidRDefault="008A29EB" w:rsidP="00AC15AD">
      <w:pPr>
        <w:pStyle w:val="Heading2"/>
      </w:pPr>
      <w:bookmarkStart w:id="10" w:name="_Toc54793970"/>
      <w:r>
        <w:t>Known Issues</w:t>
      </w:r>
      <w:bookmarkEnd w:id="10"/>
    </w:p>
    <w:p w14:paraId="44982D44" w14:textId="5BEB8C0D" w:rsidR="008A29EB" w:rsidRPr="00F16864" w:rsidRDefault="006F03F0" w:rsidP="00851436">
      <w:pPr>
        <w:pStyle w:val="BodyText"/>
        <w:rPr>
          <w:i/>
        </w:rPr>
      </w:pPr>
      <w:r w:rsidRPr="00F16864">
        <w:t xml:space="preserve">None </w:t>
      </w:r>
      <w:proofErr w:type="gramStart"/>
      <w:r w:rsidRPr="00F16864">
        <w:t>at this time</w:t>
      </w:r>
      <w:proofErr w:type="gramEnd"/>
      <w:r w:rsidR="009419CD">
        <w:t>.</w:t>
      </w:r>
    </w:p>
    <w:p w14:paraId="1D0D6531" w14:textId="77777777" w:rsidR="008A29EB" w:rsidRDefault="008A29EB" w:rsidP="00AC15AD">
      <w:pPr>
        <w:pStyle w:val="Heading1"/>
      </w:pPr>
      <w:bookmarkStart w:id="11" w:name="_Toc54793971"/>
      <w:r>
        <w:t>Product Documentation</w:t>
      </w:r>
      <w:bookmarkEnd w:id="11"/>
    </w:p>
    <w:p w14:paraId="72023437" w14:textId="6DAD96A9" w:rsidR="00D335E9" w:rsidRDefault="008A29EB" w:rsidP="00851436">
      <w:pPr>
        <w:pStyle w:val="BlockText"/>
        <w:ind w:left="0"/>
        <w:rPr>
          <w:color w:val="auto"/>
        </w:rPr>
      </w:pPr>
      <w:r>
        <w:t>The following documents apply to this release:</w:t>
      </w:r>
      <w:r w:rsidR="009419CD">
        <w:t xml:space="preserve"> </w:t>
      </w:r>
    </w:p>
    <w:p w14:paraId="48A0F529" w14:textId="545B0B7F" w:rsidR="001F54E8" w:rsidRPr="001F54E8" w:rsidRDefault="001F54E8" w:rsidP="00851436">
      <w:pPr>
        <w:pStyle w:val="ListParagraph"/>
        <w:numPr>
          <w:ilvl w:val="0"/>
          <w:numId w:val="25"/>
        </w:numPr>
        <w:ind w:left="720"/>
      </w:pPr>
      <w:r w:rsidRPr="001F54E8">
        <w:t xml:space="preserve">Deployment, Installation, Back-out, and Rollback Guide </w:t>
      </w:r>
    </w:p>
    <w:p w14:paraId="4A3D03D6" w14:textId="64DF8157" w:rsidR="001F54E8" w:rsidRDefault="001F54E8" w:rsidP="00851436">
      <w:pPr>
        <w:pStyle w:val="ListParagraph"/>
        <w:numPr>
          <w:ilvl w:val="0"/>
          <w:numId w:val="25"/>
        </w:numPr>
        <w:ind w:left="720"/>
      </w:pPr>
      <w:r w:rsidRPr="001F54E8">
        <w:t>Integrated Billing V. 2.0 User Manual</w:t>
      </w:r>
    </w:p>
    <w:p w14:paraId="7E0A77EC" w14:textId="5868C882" w:rsidR="00851436" w:rsidRPr="00851436" w:rsidRDefault="00851436" w:rsidP="00851436">
      <w:pPr>
        <w:pStyle w:val="BodyText"/>
      </w:pPr>
    </w:p>
    <w:p w14:paraId="5EB1D27F" w14:textId="77777777" w:rsidR="00851436" w:rsidRPr="00851436" w:rsidRDefault="00851436" w:rsidP="00851436">
      <w:pPr>
        <w:pStyle w:val="Appendix1"/>
        <w:numPr>
          <w:ilvl w:val="0"/>
          <w:numId w:val="0"/>
        </w:numPr>
      </w:pPr>
      <w:bookmarkStart w:id="12" w:name="_Toc54793972"/>
      <w:r w:rsidRPr="00851436">
        <w:t>Appendix A - Acronyms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851436" w:rsidRPr="00EA3A0A" w14:paraId="71192E76" w14:textId="77777777" w:rsidTr="00851436">
        <w:trPr>
          <w:tblHeader/>
        </w:trPr>
        <w:tc>
          <w:tcPr>
            <w:tcW w:w="1615" w:type="dxa"/>
            <w:shd w:val="clear" w:color="auto" w:fill="D9D9D9" w:themeFill="background1" w:themeFillShade="D9"/>
          </w:tcPr>
          <w:p w14:paraId="4C68E7D6" w14:textId="7A5C704C" w:rsidR="00851436" w:rsidRPr="00EA3A0A" w:rsidRDefault="00851436" w:rsidP="0085143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A3A0A">
              <w:rPr>
                <w:b/>
                <w:bCs/>
                <w:color w:val="000000"/>
              </w:rPr>
              <w:t>Acronym</w:t>
            </w:r>
          </w:p>
        </w:tc>
        <w:tc>
          <w:tcPr>
            <w:tcW w:w="7735" w:type="dxa"/>
            <w:shd w:val="clear" w:color="auto" w:fill="D9D9D9" w:themeFill="background1" w:themeFillShade="D9"/>
          </w:tcPr>
          <w:p w14:paraId="6F92E2F1" w14:textId="63487FBA" w:rsidR="00851436" w:rsidRPr="00EA3A0A" w:rsidRDefault="00851436" w:rsidP="0085143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EA3A0A">
              <w:rPr>
                <w:b/>
                <w:bCs/>
                <w:color w:val="000000"/>
              </w:rPr>
              <w:t>Definition</w:t>
            </w:r>
          </w:p>
        </w:tc>
      </w:tr>
      <w:tr w:rsidR="00851436" w:rsidRPr="00EA3A0A" w14:paraId="65B80E36" w14:textId="77777777" w:rsidTr="00851436">
        <w:tc>
          <w:tcPr>
            <w:tcW w:w="1615" w:type="dxa"/>
          </w:tcPr>
          <w:p w14:paraId="4E7EC569" w14:textId="7F11447A" w:rsidR="00851436" w:rsidRPr="00EA3A0A" w:rsidRDefault="00851436" w:rsidP="00851436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t>ADT</w:t>
            </w:r>
          </w:p>
        </w:tc>
        <w:tc>
          <w:tcPr>
            <w:tcW w:w="7735" w:type="dxa"/>
          </w:tcPr>
          <w:p w14:paraId="7068209D" w14:textId="547CF614" w:rsidR="00851436" w:rsidRPr="00EA3A0A" w:rsidRDefault="00851436" w:rsidP="00851436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t>Automated Data Transfer</w:t>
            </w:r>
          </w:p>
        </w:tc>
      </w:tr>
      <w:tr w:rsidR="00851436" w:rsidRPr="00EA3A0A" w14:paraId="149F8B11" w14:textId="77777777" w:rsidTr="00851436">
        <w:tc>
          <w:tcPr>
            <w:tcW w:w="1615" w:type="dxa"/>
          </w:tcPr>
          <w:p w14:paraId="6E1848E5" w14:textId="7E45DAC5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DG/DGEN</w:t>
            </w:r>
          </w:p>
        </w:tc>
        <w:tc>
          <w:tcPr>
            <w:tcW w:w="7735" w:type="dxa"/>
          </w:tcPr>
          <w:p w14:paraId="34B165EA" w14:textId="28041BFE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Developer Generated</w:t>
            </w:r>
          </w:p>
        </w:tc>
      </w:tr>
      <w:tr w:rsidR="00851436" w:rsidRPr="00EA3A0A" w14:paraId="2ADDF921" w14:textId="77777777" w:rsidTr="00851436">
        <w:tc>
          <w:tcPr>
            <w:tcW w:w="1615" w:type="dxa"/>
          </w:tcPr>
          <w:p w14:paraId="5893C240" w14:textId="364746E7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FSM</w:t>
            </w:r>
          </w:p>
        </w:tc>
        <w:tc>
          <w:tcPr>
            <w:tcW w:w="7735" w:type="dxa"/>
          </w:tcPr>
          <w:p w14:paraId="3790035E" w14:textId="0E624F26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Former Service Member</w:t>
            </w:r>
          </w:p>
        </w:tc>
      </w:tr>
      <w:tr w:rsidR="0088317D" w:rsidRPr="00EA3A0A" w14:paraId="1753871A" w14:textId="77777777" w:rsidTr="00851436">
        <w:tc>
          <w:tcPr>
            <w:tcW w:w="1615" w:type="dxa"/>
          </w:tcPr>
          <w:p w14:paraId="3AC04A6D" w14:textId="1F79B332" w:rsidR="0088317D" w:rsidRPr="00EA3A0A" w:rsidRDefault="0088317D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IB</w:t>
            </w:r>
          </w:p>
        </w:tc>
        <w:tc>
          <w:tcPr>
            <w:tcW w:w="7735" w:type="dxa"/>
          </w:tcPr>
          <w:p w14:paraId="7DF41195" w14:textId="2BBD81FF" w:rsidR="0088317D" w:rsidRPr="00EA3A0A" w:rsidRDefault="0088317D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Integrated Billing</w:t>
            </w:r>
          </w:p>
        </w:tc>
      </w:tr>
      <w:tr w:rsidR="00851436" w:rsidRPr="00EA3A0A" w14:paraId="0F9E6DD8" w14:textId="77777777" w:rsidTr="00851436">
        <w:tc>
          <w:tcPr>
            <w:tcW w:w="1615" w:type="dxa"/>
          </w:tcPr>
          <w:p w14:paraId="213A6735" w14:textId="16DBF88E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lastRenderedPageBreak/>
              <w:t>OI&amp;T</w:t>
            </w:r>
          </w:p>
        </w:tc>
        <w:tc>
          <w:tcPr>
            <w:tcW w:w="7735" w:type="dxa"/>
          </w:tcPr>
          <w:p w14:paraId="58960DDB" w14:textId="27E02344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Office of Information and Technology</w:t>
            </w:r>
          </w:p>
        </w:tc>
      </w:tr>
      <w:tr w:rsidR="00851436" w:rsidRPr="00EA3A0A" w14:paraId="6E4B1EB6" w14:textId="77777777" w:rsidTr="00851436">
        <w:tc>
          <w:tcPr>
            <w:tcW w:w="1615" w:type="dxa"/>
          </w:tcPr>
          <w:p w14:paraId="34F054C5" w14:textId="1C1356BA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OTH</w:t>
            </w:r>
          </w:p>
        </w:tc>
        <w:tc>
          <w:tcPr>
            <w:tcW w:w="7735" w:type="dxa"/>
          </w:tcPr>
          <w:p w14:paraId="02F0E342" w14:textId="5B8ACA1C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Other Than Honorable</w:t>
            </w:r>
          </w:p>
        </w:tc>
      </w:tr>
      <w:tr w:rsidR="00851436" w:rsidRPr="00EA3A0A" w14:paraId="1A80D70C" w14:textId="77777777" w:rsidTr="00851436">
        <w:tc>
          <w:tcPr>
            <w:tcW w:w="1615" w:type="dxa"/>
          </w:tcPr>
          <w:p w14:paraId="6BE61143" w14:textId="209ED768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SHRPE</w:t>
            </w:r>
          </w:p>
        </w:tc>
        <w:tc>
          <w:tcPr>
            <w:tcW w:w="7735" w:type="dxa"/>
          </w:tcPr>
          <w:p w14:paraId="7431185E" w14:textId="744D0AC0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Suicide High Risk Patient Enhancements</w:t>
            </w:r>
          </w:p>
        </w:tc>
      </w:tr>
      <w:tr w:rsidR="00851436" w:rsidRPr="00EA3A0A" w14:paraId="18ADF77F" w14:textId="77777777" w:rsidTr="00851436">
        <w:tc>
          <w:tcPr>
            <w:tcW w:w="1615" w:type="dxa"/>
          </w:tcPr>
          <w:p w14:paraId="7635BA2C" w14:textId="23842F6A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>VA</w:t>
            </w:r>
          </w:p>
        </w:tc>
        <w:tc>
          <w:tcPr>
            <w:tcW w:w="7735" w:type="dxa"/>
          </w:tcPr>
          <w:p w14:paraId="06341FA0" w14:textId="709B3C01" w:rsidR="00851436" w:rsidRPr="00EA3A0A" w:rsidRDefault="00851436" w:rsidP="008F375F">
            <w:pPr>
              <w:spacing w:before="100" w:beforeAutospacing="1" w:after="100" w:afterAutospacing="1"/>
              <w:rPr>
                <w:color w:val="000000"/>
              </w:rPr>
            </w:pPr>
            <w:r w:rsidRPr="00EA3A0A">
              <w:rPr>
                <w:color w:val="000000"/>
              </w:rPr>
              <w:t xml:space="preserve">Department of </w:t>
            </w:r>
            <w:proofErr w:type="spellStart"/>
            <w:r w:rsidRPr="00EA3A0A">
              <w:rPr>
                <w:color w:val="000000"/>
              </w:rPr>
              <w:t>Vereran</w:t>
            </w:r>
            <w:proofErr w:type="spellEnd"/>
            <w:r w:rsidRPr="00EA3A0A">
              <w:rPr>
                <w:color w:val="000000"/>
              </w:rPr>
              <w:t xml:space="preserve"> Affairs</w:t>
            </w:r>
          </w:p>
        </w:tc>
      </w:tr>
    </w:tbl>
    <w:p w14:paraId="46E11245" w14:textId="77777777" w:rsidR="00851436" w:rsidRPr="00851436" w:rsidRDefault="00851436" w:rsidP="00851436">
      <w:pPr>
        <w:pStyle w:val="BodyText"/>
      </w:pPr>
    </w:p>
    <w:sectPr w:rsidR="00851436" w:rsidRPr="00851436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0E40B" w14:textId="77777777" w:rsidR="00B3525E" w:rsidRDefault="00B3525E">
      <w:r>
        <w:separator/>
      </w:r>
    </w:p>
    <w:p w14:paraId="45794DB1" w14:textId="77777777" w:rsidR="00B3525E" w:rsidRDefault="00B3525E"/>
  </w:endnote>
  <w:endnote w:type="continuationSeparator" w:id="0">
    <w:p w14:paraId="5D1872DD" w14:textId="77777777" w:rsidR="00B3525E" w:rsidRDefault="00B3525E">
      <w:r>
        <w:continuationSeparator/>
      </w:r>
    </w:p>
    <w:p w14:paraId="0DFB5E28" w14:textId="77777777" w:rsidR="00B3525E" w:rsidRDefault="00B35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55EE13FD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>HRPE – IB*2.0*6</w:t>
    </w:r>
    <w:r w:rsidR="001132D4">
      <w:rPr>
        <w:rStyle w:val="FooterChar"/>
        <w:i w:val="0"/>
        <w:color w:val="auto"/>
      </w:rPr>
      <w:t>85</w:t>
    </w:r>
  </w:p>
  <w:p w14:paraId="6E183D6D" w14:textId="6CD553F5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454B6E">
      <w:rPr>
        <w:rStyle w:val="FooterChar"/>
        <w:i w:val="0"/>
        <w:color w:val="auto"/>
      </w:rPr>
      <w:t>Dec</w:t>
    </w:r>
    <w:r w:rsidR="00EA3A0A">
      <w:rPr>
        <w:rStyle w:val="FooterChar"/>
        <w:i w:val="0"/>
        <w:color w:val="auto"/>
      </w:rPr>
      <w:t>ember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8D33" w14:textId="77777777" w:rsidR="00B3525E" w:rsidRDefault="00B3525E">
      <w:r>
        <w:separator/>
      </w:r>
    </w:p>
    <w:p w14:paraId="73F4AAB3" w14:textId="77777777" w:rsidR="00B3525E" w:rsidRDefault="00B3525E"/>
  </w:footnote>
  <w:footnote w:type="continuationSeparator" w:id="0">
    <w:p w14:paraId="64FF043B" w14:textId="77777777" w:rsidR="00B3525E" w:rsidRDefault="00B3525E">
      <w:r>
        <w:continuationSeparator/>
      </w:r>
    </w:p>
    <w:p w14:paraId="26522E0B" w14:textId="77777777" w:rsidR="00B3525E" w:rsidRDefault="00B35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FAF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6678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883E24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D429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A5E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F2DC2"/>
    <w:multiLevelType w:val="hybridMultilevel"/>
    <w:tmpl w:val="67D6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6"/>
  </w:num>
  <w:num w:numId="6">
    <w:abstractNumId w:val="18"/>
  </w:num>
  <w:num w:numId="7">
    <w:abstractNumId w:val="23"/>
  </w:num>
  <w:num w:numId="8">
    <w:abstractNumId w:val="19"/>
  </w:num>
  <w:num w:numId="9">
    <w:abstractNumId w:val="9"/>
  </w:num>
  <w:num w:numId="10">
    <w:abstractNumId w:val="22"/>
  </w:num>
  <w:num w:numId="11">
    <w:abstractNumId w:val="21"/>
  </w:num>
  <w:num w:numId="12">
    <w:abstractNumId w:val="20"/>
  </w:num>
  <w:num w:numId="13">
    <w:abstractNumId w:val="12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305C4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44EE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3438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2060D"/>
    <w:rsid w:val="00123815"/>
    <w:rsid w:val="00143860"/>
    <w:rsid w:val="00151087"/>
    <w:rsid w:val="0015443C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6009"/>
    <w:rsid w:val="00192097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4B90"/>
    <w:rsid w:val="0032241E"/>
    <w:rsid w:val="003224BE"/>
    <w:rsid w:val="0032392D"/>
    <w:rsid w:val="0032532A"/>
    <w:rsid w:val="003261F8"/>
    <w:rsid w:val="00326966"/>
    <w:rsid w:val="00332C03"/>
    <w:rsid w:val="0034134A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4B6E"/>
    <w:rsid w:val="00457548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504B2A"/>
    <w:rsid w:val="00504BC1"/>
    <w:rsid w:val="005071A2"/>
    <w:rsid w:val="005100F6"/>
    <w:rsid w:val="00510914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440DC"/>
    <w:rsid w:val="00550E06"/>
    <w:rsid w:val="00554B8F"/>
    <w:rsid w:val="00560721"/>
    <w:rsid w:val="00563AA9"/>
    <w:rsid w:val="005647C7"/>
    <w:rsid w:val="0056484F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C10EC"/>
    <w:rsid w:val="005C3264"/>
    <w:rsid w:val="005D18C5"/>
    <w:rsid w:val="005D3B22"/>
    <w:rsid w:val="005D7CFB"/>
    <w:rsid w:val="005D7D1B"/>
    <w:rsid w:val="005E2AF9"/>
    <w:rsid w:val="005F7F0A"/>
    <w:rsid w:val="00600235"/>
    <w:rsid w:val="00602128"/>
    <w:rsid w:val="00606743"/>
    <w:rsid w:val="00610ADB"/>
    <w:rsid w:val="00614A5E"/>
    <w:rsid w:val="00614A74"/>
    <w:rsid w:val="00620BFA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3B92"/>
    <w:rsid w:val="00664F01"/>
    <w:rsid w:val="00665BF6"/>
    <w:rsid w:val="006670D2"/>
    <w:rsid w:val="00667E47"/>
    <w:rsid w:val="00677451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5BB9"/>
    <w:rsid w:val="006B60FD"/>
    <w:rsid w:val="006B6876"/>
    <w:rsid w:val="006C74F4"/>
    <w:rsid w:val="006C7ACD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711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E05D4"/>
    <w:rsid w:val="007E4370"/>
    <w:rsid w:val="007E5789"/>
    <w:rsid w:val="007E7E65"/>
    <w:rsid w:val="007F48F6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3789"/>
    <w:rsid w:val="00845A07"/>
    <w:rsid w:val="00845BB9"/>
    <w:rsid w:val="0084675A"/>
    <w:rsid w:val="00847214"/>
    <w:rsid w:val="00851436"/>
    <w:rsid w:val="00851812"/>
    <w:rsid w:val="00856A08"/>
    <w:rsid w:val="0085741D"/>
    <w:rsid w:val="00863B21"/>
    <w:rsid w:val="00871E3C"/>
    <w:rsid w:val="00880250"/>
    <w:rsid w:val="0088044F"/>
    <w:rsid w:val="00880C3D"/>
    <w:rsid w:val="00881FD9"/>
    <w:rsid w:val="00882011"/>
    <w:rsid w:val="0088317D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2A22"/>
    <w:rsid w:val="009D368C"/>
    <w:rsid w:val="009D4125"/>
    <w:rsid w:val="009D4573"/>
    <w:rsid w:val="009E52AD"/>
    <w:rsid w:val="009E67B2"/>
    <w:rsid w:val="009E6F2A"/>
    <w:rsid w:val="009F3E80"/>
    <w:rsid w:val="009F5E75"/>
    <w:rsid w:val="009F77D2"/>
    <w:rsid w:val="00A04018"/>
    <w:rsid w:val="00A0550C"/>
    <w:rsid w:val="00A05CA6"/>
    <w:rsid w:val="00A10C1F"/>
    <w:rsid w:val="00A136DC"/>
    <w:rsid w:val="00A149C0"/>
    <w:rsid w:val="00A158D9"/>
    <w:rsid w:val="00A166D5"/>
    <w:rsid w:val="00A24CF9"/>
    <w:rsid w:val="00A43AA1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337E"/>
    <w:rsid w:val="00AA4B27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21994"/>
    <w:rsid w:val="00B254C3"/>
    <w:rsid w:val="00B32016"/>
    <w:rsid w:val="00B3525E"/>
    <w:rsid w:val="00B367D2"/>
    <w:rsid w:val="00B41879"/>
    <w:rsid w:val="00B43397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FCE"/>
    <w:rsid w:val="00BB1AC6"/>
    <w:rsid w:val="00BB52EE"/>
    <w:rsid w:val="00BB5C59"/>
    <w:rsid w:val="00BC2D41"/>
    <w:rsid w:val="00BE02B4"/>
    <w:rsid w:val="00BE1C60"/>
    <w:rsid w:val="00BE7854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D5A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0DDF"/>
    <w:rsid w:val="00E54302"/>
    <w:rsid w:val="00E54E10"/>
    <w:rsid w:val="00E57CF1"/>
    <w:rsid w:val="00E60116"/>
    <w:rsid w:val="00E648C4"/>
    <w:rsid w:val="00E7580F"/>
    <w:rsid w:val="00E773E8"/>
    <w:rsid w:val="00E77C35"/>
    <w:rsid w:val="00E9007C"/>
    <w:rsid w:val="00E929BE"/>
    <w:rsid w:val="00E96B4B"/>
    <w:rsid w:val="00EA1C70"/>
    <w:rsid w:val="00EA3A0A"/>
    <w:rsid w:val="00EA4B53"/>
    <w:rsid w:val="00EA627B"/>
    <w:rsid w:val="00EA6521"/>
    <w:rsid w:val="00EA6E32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99D"/>
    <w:rsid w:val="00EE4C2A"/>
    <w:rsid w:val="00EE71DA"/>
    <w:rsid w:val="00EF0C86"/>
    <w:rsid w:val="00EF24FD"/>
    <w:rsid w:val="00EF5852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3e68d2e53a666d9d8af451cb1641f1c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8316e8b13bb216c33974ac17e825a9fe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A863E-E159-414E-B3CC-67D62A0DC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F811A-4861-4F12-A89C-D8180789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5203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/>
  <cp:lastModifiedBy>Dept of Veterans Affairs</cp:lastModifiedBy>
  <cp:revision>8</cp:revision>
  <cp:lastPrinted>2020-12-29T20:08:00Z</cp:lastPrinted>
  <dcterms:created xsi:type="dcterms:W3CDTF">2020-10-13T13:57:00Z</dcterms:created>
  <dcterms:modified xsi:type="dcterms:W3CDTF">2021-05-30T18:25:00Z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