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EE92C" w14:textId="7758C2B5" w:rsidR="005B2F3E" w:rsidRDefault="001B5973" w:rsidP="009F06DE">
      <w:pPr>
        <w:pStyle w:val="Header"/>
        <w:jc w:val="left"/>
      </w:pPr>
      <w:r>
        <w:t xml:space="preserve"> </w:t>
      </w:r>
    </w:p>
    <w:p w14:paraId="1B940631" w14:textId="77777777" w:rsidR="005B2F3E" w:rsidRDefault="005B2F3E" w:rsidP="005B2F3E">
      <w:pPr>
        <w:pStyle w:val="Header"/>
      </w:pPr>
    </w:p>
    <w:p w14:paraId="18BE4B0A" w14:textId="77777777" w:rsidR="005B2F3E" w:rsidRDefault="005B2F3E" w:rsidP="005B2F3E">
      <w:pPr>
        <w:pStyle w:val="Header"/>
      </w:pPr>
    </w:p>
    <w:p w14:paraId="57516BD0" w14:textId="77777777" w:rsidR="005B2F3E" w:rsidRDefault="005B2F3E" w:rsidP="005B2F3E">
      <w:pPr>
        <w:pStyle w:val="Header"/>
      </w:pPr>
    </w:p>
    <w:p w14:paraId="69A1F8B4" w14:textId="77777777" w:rsidR="005B2F3E" w:rsidRPr="00FC3EDB" w:rsidRDefault="002A6DA1" w:rsidP="005B2F3E">
      <w:pPr>
        <w:pStyle w:val="Header"/>
        <w:rPr>
          <w:sz w:val="36"/>
          <w:szCs w:val="36"/>
        </w:rPr>
      </w:pPr>
      <w:r w:rsidRPr="00FC3EDB">
        <w:rPr>
          <w:sz w:val="36"/>
          <w:szCs w:val="36"/>
        </w:rPr>
        <w:t xml:space="preserve">eClaims Iteration </w:t>
      </w:r>
      <w:r w:rsidR="00E3413C" w:rsidRPr="00FC3EDB">
        <w:rPr>
          <w:sz w:val="36"/>
          <w:szCs w:val="36"/>
        </w:rPr>
        <w:t>5</w:t>
      </w:r>
    </w:p>
    <w:p w14:paraId="05CF120C" w14:textId="77777777" w:rsidR="005B2F3E" w:rsidRPr="00FC3EDB" w:rsidRDefault="005B2F3E" w:rsidP="005B2F3E">
      <w:pPr>
        <w:pStyle w:val="Header"/>
        <w:rPr>
          <w:sz w:val="36"/>
          <w:szCs w:val="36"/>
        </w:rPr>
      </w:pPr>
    </w:p>
    <w:p w14:paraId="73F4051D" w14:textId="77777777" w:rsidR="005B2F3E" w:rsidRPr="00FC3EDB" w:rsidRDefault="005B2F3E" w:rsidP="005B2F3E">
      <w:pPr>
        <w:pStyle w:val="Header"/>
        <w:rPr>
          <w:sz w:val="36"/>
          <w:szCs w:val="36"/>
        </w:rPr>
      </w:pPr>
    </w:p>
    <w:p w14:paraId="7375108F" w14:textId="77777777" w:rsidR="005B2F3E" w:rsidRPr="00FC3EDB" w:rsidRDefault="005B2F3E" w:rsidP="005B2F3E">
      <w:pPr>
        <w:pStyle w:val="Header"/>
        <w:rPr>
          <w:sz w:val="36"/>
          <w:szCs w:val="36"/>
        </w:rPr>
      </w:pPr>
      <w:r w:rsidRPr="00FC3EDB">
        <w:rPr>
          <w:sz w:val="36"/>
          <w:szCs w:val="36"/>
        </w:rPr>
        <w:t>Release Notes</w:t>
      </w:r>
      <w:r w:rsidR="00C23E39" w:rsidRPr="00FC3EDB">
        <w:rPr>
          <w:sz w:val="36"/>
          <w:szCs w:val="36"/>
        </w:rPr>
        <w:t>/Installation Guide</w:t>
      </w:r>
    </w:p>
    <w:p w14:paraId="6D0934DC" w14:textId="77777777" w:rsidR="005B2F3E" w:rsidRDefault="005B2F3E" w:rsidP="005B2F3E">
      <w:pPr>
        <w:pStyle w:val="Header"/>
        <w:rPr>
          <w:sz w:val="36"/>
          <w:szCs w:val="36"/>
        </w:rPr>
      </w:pPr>
    </w:p>
    <w:p w14:paraId="153DBFF4" w14:textId="77777777" w:rsidR="00FC3EDB" w:rsidRPr="003F2550" w:rsidRDefault="00FC3EDB" w:rsidP="005B2F3E">
      <w:pPr>
        <w:pStyle w:val="Header"/>
        <w:rPr>
          <w:color w:val="000000"/>
          <w:sz w:val="52"/>
          <w:szCs w:val="52"/>
        </w:rPr>
      </w:pPr>
    </w:p>
    <w:p w14:paraId="7CF9B9FF" w14:textId="77777777" w:rsidR="003F2550" w:rsidRPr="003F2550" w:rsidRDefault="003F2550" w:rsidP="005B2F3E">
      <w:pPr>
        <w:pStyle w:val="Header"/>
        <w:rPr>
          <w:color w:val="000000"/>
        </w:rPr>
      </w:pPr>
    </w:p>
    <w:p w14:paraId="13615AFC" w14:textId="174C68EE" w:rsidR="005B2F3E" w:rsidRDefault="001B5973" w:rsidP="005B2F3E">
      <w:pPr>
        <w:pStyle w:val="Header"/>
      </w:pPr>
      <w:r>
        <w:rPr>
          <w:noProof/>
        </w:rPr>
        <w:drawing>
          <wp:inline distT="0" distB="0" distL="0" distR="0" wp14:anchorId="2F59C610" wp14:editId="3ADEFAE8">
            <wp:extent cx="1524000" cy="1524000"/>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8EC2607" w14:textId="77777777" w:rsidR="005B2F3E" w:rsidRDefault="005B2F3E" w:rsidP="005B2F3E">
      <w:pPr>
        <w:pStyle w:val="Header"/>
      </w:pPr>
    </w:p>
    <w:p w14:paraId="367BA207" w14:textId="77777777" w:rsidR="00FC3EDB" w:rsidRDefault="00FC3EDB" w:rsidP="005B2F3E">
      <w:pPr>
        <w:pStyle w:val="Header"/>
      </w:pPr>
    </w:p>
    <w:p w14:paraId="4003A4F5" w14:textId="77777777" w:rsidR="00FC3EDB" w:rsidRPr="00FC3EDB" w:rsidRDefault="00FC3EDB" w:rsidP="00FC3EDB">
      <w:pPr>
        <w:pStyle w:val="Header"/>
        <w:rPr>
          <w:sz w:val="36"/>
          <w:szCs w:val="36"/>
        </w:rPr>
      </w:pPr>
      <w:r w:rsidRPr="00FC3EDB">
        <w:rPr>
          <w:sz w:val="36"/>
          <w:szCs w:val="36"/>
        </w:rPr>
        <w:t xml:space="preserve">Patch </w:t>
      </w:r>
      <w:r w:rsidRPr="00FC3EDB">
        <w:rPr>
          <w:rFonts w:cs="Arial"/>
          <w:sz w:val="36"/>
          <w:szCs w:val="36"/>
        </w:rPr>
        <w:t>IB*2*447</w:t>
      </w:r>
    </w:p>
    <w:p w14:paraId="66DC309B" w14:textId="77777777" w:rsidR="005B2F3E" w:rsidRPr="00FC3EDB" w:rsidRDefault="005B2F3E" w:rsidP="00FC3EDB">
      <w:pPr>
        <w:pStyle w:val="Header"/>
        <w:jc w:val="left"/>
        <w:rPr>
          <w:szCs w:val="28"/>
        </w:rPr>
      </w:pPr>
    </w:p>
    <w:p w14:paraId="28418FD7" w14:textId="77777777" w:rsidR="00B6715C" w:rsidRPr="00FC3EDB" w:rsidRDefault="00B6715C" w:rsidP="00FC3EDB">
      <w:pPr>
        <w:pStyle w:val="Header"/>
        <w:jc w:val="left"/>
        <w:rPr>
          <w:szCs w:val="28"/>
        </w:rPr>
      </w:pPr>
    </w:p>
    <w:p w14:paraId="7637E34C" w14:textId="77777777" w:rsidR="005B2F3E" w:rsidRPr="00FC3EDB" w:rsidRDefault="003B4A4B" w:rsidP="005B2F3E">
      <w:pPr>
        <w:pStyle w:val="Header"/>
        <w:rPr>
          <w:szCs w:val="28"/>
        </w:rPr>
      </w:pPr>
      <w:r>
        <w:rPr>
          <w:szCs w:val="28"/>
        </w:rPr>
        <w:t>March 2012</w:t>
      </w:r>
    </w:p>
    <w:p w14:paraId="5917E3A7" w14:textId="77777777" w:rsidR="00FC3EDB" w:rsidRPr="00FC3EDB" w:rsidRDefault="00FC3EDB" w:rsidP="005B2F3E">
      <w:pPr>
        <w:pStyle w:val="Header"/>
        <w:rPr>
          <w:szCs w:val="28"/>
        </w:rPr>
      </w:pPr>
    </w:p>
    <w:p w14:paraId="0485600E" w14:textId="77777777" w:rsidR="00FC3EDB" w:rsidRDefault="00FC3EDB" w:rsidP="005B2F3E">
      <w:pPr>
        <w:pStyle w:val="Header"/>
        <w:rPr>
          <w:szCs w:val="28"/>
        </w:rPr>
      </w:pPr>
    </w:p>
    <w:p w14:paraId="0BC29929" w14:textId="77777777" w:rsidR="00FC3EDB" w:rsidRDefault="00FC3EDB" w:rsidP="005B2F3E">
      <w:pPr>
        <w:pStyle w:val="Header"/>
        <w:rPr>
          <w:szCs w:val="28"/>
        </w:rPr>
      </w:pPr>
    </w:p>
    <w:p w14:paraId="437A637B" w14:textId="77777777" w:rsidR="00FC3EDB" w:rsidRPr="00FC3EDB" w:rsidRDefault="00FC3EDB" w:rsidP="005B2F3E">
      <w:pPr>
        <w:pStyle w:val="Header"/>
        <w:rPr>
          <w:szCs w:val="28"/>
        </w:rPr>
      </w:pPr>
    </w:p>
    <w:p w14:paraId="49473841" w14:textId="77777777" w:rsidR="00FC3EDB" w:rsidRDefault="00FC3EDB" w:rsidP="005B2F3E">
      <w:pPr>
        <w:pStyle w:val="Header"/>
        <w:rPr>
          <w:szCs w:val="28"/>
        </w:rPr>
      </w:pPr>
    </w:p>
    <w:p w14:paraId="4C45F5E5" w14:textId="77777777" w:rsidR="000B3339" w:rsidRDefault="000B3339" w:rsidP="005B2F3E">
      <w:pPr>
        <w:pStyle w:val="Header"/>
        <w:rPr>
          <w:szCs w:val="28"/>
        </w:rPr>
      </w:pPr>
    </w:p>
    <w:p w14:paraId="32F73BB1" w14:textId="77777777" w:rsidR="000B3339" w:rsidRPr="00FC3EDB" w:rsidRDefault="000B3339" w:rsidP="005B2F3E">
      <w:pPr>
        <w:pStyle w:val="Header"/>
        <w:rPr>
          <w:szCs w:val="28"/>
        </w:rPr>
      </w:pPr>
    </w:p>
    <w:p w14:paraId="51B9C58C" w14:textId="77777777" w:rsidR="00FC3EDB" w:rsidRPr="00FC3EDB" w:rsidRDefault="00FC3EDB" w:rsidP="005B2F3E">
      <w:pPr>
        <w:pStyle w:val="Header"/>
        <w:rPr>
          <w:szCs w:val="28"/>
        </w:rPr>
      </w:pPr>
    </w:p>
    <w:p w14:paraId="5EDC7A4D" w14:textId="77777777" w:rsidR="00FC3EDB" w:rsidRPr="00FC3EDB" w:rsidRDefault="00FC3EDB" w:rsidP="00FC3EDB">
      <w:pPr>
        <w:pStyle w:val="Header"/>
        <w:rPr>
          <w:szCs w:val="28"/>
        </w:rPr>
      </w:pPr>
      <w:r w:rsidRPr="00FC3EDB">
        <w:rPr>
          <w:szCs w:val="28"/>
        </w:rPr>
        <w:t>Veterans Affairs</w:t>
      </w:r>
    </w:p>
    <w:p w14:paraId="4B4CD222" w14:textId="77777777" w:rsidR="00FC3EDB" w:rsidRPr="00FC3EDB" w:rsidRDefault="00FC3EDB" w:rsidP="00FC3EDB">
      <w:pPr>
        <w:pStyle w:val="Header"/>
        <w:rPr>
          <w:szCs w:val="28"/>
        </w:rPr>
      </w:pPr>
      <w:r w:rsidRPr="00FC3EDB">
        <w:rPr>
          <w:szCs w:val="28"/>
        </w:rPr>
        <w:t>Product Development (PD)</w:t>
      </w:r>
    </w:p>
    <w:p w14:paraId="5D264D59" w14:textId="77777777" w:rsidR="009E594A" w:rsidRDefault="005B2F3E" w:rsidP="005B2F3E">
      <w:pPr>
        <w:pStyle w:val="Header"/>
      </w:pPr>
      <w:r>
        <w:br w:type="page"/>
      </w:r>
    </w:p>
    <w:p w14:paraId="217237DC" w14:textId="77777777" w:rsidR="009E594A" w:rsidRPr="009F0AE4" w:rsidRDefault="009E594A" w:rsidP="005B2F3E">
      <w:pPr>
        <w:pStyle w:val="Header"/>
        <w:rPr>
          <w:b w:val="0"/>
        </w:rPr>
      </w:pPr>
      <w:r w:rsidRPr="009F0AE4">
        <w:rPr>
          <w:rFonts w:ascii="Times New Roman" w:hAnsi="Times New Roman"/>
          <w:b w:val="0"/>
          <w:i/>
          <w:sz w:val="22"/>
          <w:szCs w:val="22"/>
        </w:rPr>
        <w:lastRenderedPageBreak/>
        <w:t>(This page included for two-sided copying.)</w:t>
      </w:r>
    </w:p>
    <w:p w14:paraId="35D5B54F" w14:textId="77777777" w:rsidR="005B2F3E" w:rsidRDefault="00B6715C" w:rsidP="005B2F3E">
      <w:pPr>
        <w:pStyle w:val="Header"/>
      </w:pPr>
      <w:r>
        <w:br w:type="page"/>
      </w:r>
      <w:r w:rsidR="005B2F3E">
        <w:lastRenderedPageBreak/>
        <w:t>Revision History</w:t>
      </w:r>
    </w:p>
    <w:p w14:paraId="62996EFD" w14:textId="77777777" w:rsidR="005B2F3E" w:rsidRDefault="005B2F3E" w:rsidP="00F13D84"/>
    <w:p w14:paraId="3343D134" w14:textId="77777777" w:rsidR="005B2F3E"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530"/>
        <w:gridCol w:w="2250"/>
        <w:gridCol w:w="2610"/>
      </w:tblGrid>
      <w:tr w:rsidR="000C55AD" w:rsidRPr="0044004F" w14:paraId="317B1C6B" w14:textId="77777777" w:rsidTr="003430F5">
        <w:trPr>
          <w:cantSplit/>
          <w:tblHeader/>
        </w:trPr>
        <w:tc>
          <w:tcPr>
            <w:tcW w:w="1548" w:type="dxa"/>
            <w:shd w:val="clear" w:color="auto" w:fill="auto"/>
          </w:tcPr>
          <w:p w14:paraId="4BBD83F1" w14:textId="77777777" w:rsidR="000C55AD" w:rsidRPr="0044004F" w:rsidRDefault="000C55AD" w:rsidP="003430F5">
            <w:r w:rsidRPr="0044004F">
              <w:t>Date</w:t>
            </w:r>
          </w:p>
        </w:tc>
        <w:tc>
          <w:tcPr>
            <w:tcW w:w="1260" w:type="dxa"/>
            <w:shd w:val="clear" w:color="auto" w:fill="auto"/>
          </w:tcPr>
          <w:p w14:paraId="407B9C67" w14:textId="77777777" w:rsidR="000C55AD" w:rsidRPr="0044004F" w:rsidRDefault="000C55AD" w:rsidP="003430F5">
            <w:r w:rsidRPr="0044004F">
              <w:t>Version</w:t>
            </w:r>
          </w:p>
        </w:tc>
        <w:tc>
          <w:tcPr>
            <w:tcW w:w="1530" w:type="dxa"/>
            <w:shd w:val="clear" w:color="auto" w:fill="auto"/>
          </w:tcPr>
          <w:p w14:paraId="612BEBD0" w14:textId="77777777" w:rsidR="000C55AD" w:rsidRPr="0044004F" w:rsidRDefault="000C55AD" w:rsidP="003430F5">
            <w:r w:rsidRPr="0044004F">
              <w:t>Description</w:t>
            </w:r>
          </w:p>
        </w:tc>
        <w:tc>
          <w:tcPr>
            <w:tcW w:w="2250" w:type="dxa"/>
            <w:shd w:val="clear" w:color="auto" w:fill="auto"/>
          </w:tcPr>
          <w:p w14:paraId="6D0286F1" w14:textId="77777777" w:rsidR="000C55AD" w:rsidRPr="0044004F" w:rsidRDefault="000C55AD" w:rsidP="003430F5">
            <w:r>
              <w:t>Project Manager</w:t>
            </w:r>
          </w:p>
        </w:tc>
        <w:tc>
          <w:tcPr>
            <w:tcW w:w="2610" w:type="dxa"/>
            <w:shd w:val="clear" w:color="auto" w:fill="auto"/>
          </w:tcPr>
          <w:p w14:paraId="14FFB979" w14:textId="77777777" w:rsidR="000C55AD" w:rsidRPr="0044004F" w:rsidRDefault="000C55AD" w:rsidP="003430F5">
            <w:r>
              <w:t>Technical Writer</w:t>
            </w:r>
          </w:p>
        </w:tc>
      </w:tr>
      <w:tr w:rsidR="000C55AD" w:rsidRPr="0044004F" w14:paraId="3C706228" w14:textId="77777777" w:rsidTr="003430F5">
        <w:trPr>
          <w:cantSplit/>
          <w:tblHeader/>
        </w:trPr>
        <w:tc>
          <w:tcPr>
            <w:tcW w:w="1548" w:type="dxa"/>
          </w:tcPr>
          <w:p w14:paraId="5AFDF6F5" w14:textId="77777777" w:rsidR="000C55AD" w:rsidRPr="0044004F" w:rsidRDefault="000C55AD" w:rsidP="003430F5">
            <w:r>
              <w:t>March 2012</w:t>
            </w:r>
          </w:p>
        </w:tc>
        <w:tc>
          <w:tcPr>
            <w:tcW w:w="1260" w:type="dxa"/>
          </w:tcPr>
          <w:p w14:paraId="5BF7F6C9" w14:textId="77777777" w:rsidR="000C55AD" w:rsidRPr="0044004F" w:rsidRDefault="000C55AD" w:rsidP="003430F5">
            <w:r w:rsidRPr="0044004F">
              <w:t>1.0</w:t>
            </w:r>
          </w:p>
        </w:tc>
        <w:tc>
          <w:tcPr>
            <w:tcW w:w="1530" w:type="dxa"/>
          </w:tcPr>
          <w:p w14:paraId="52C3586E" w14:textId="77777777" w:rsidR="000C55AD" w:rsidRPr="0044004F" w:rsidRDefault="000C55AD" w:rsidP="003430F5">
            <w:r w:rsidRPr="0044004F">
              <w:t xml:space="preserve">Initial </w:t>
            </w:r>
          </w:p>
        </w:tc>
        <w:tc>
          <w:tcPr>
            <w:tcW w:w="2250" w:type="dxa"/>
          </w:tcPr>
          <w:p w14:paraId="2B2464E1" w14:textId="77777777" w:rsidR="000C55AD" w:rsidRPr="0044004F" w:rsidRDefault="004434DC" w:rsidP="003430F5">
            <w:r>
              <w:t>REDACTED</w:t>
            </w:r>
          </w:p>
        </w:tc>
        <w:tc>
          <w:tcPr>
            <w:tcW w:w="2610" w:type="dxa"/>
          </w:tcPr>
          <w:p w14:paraId="2E3EDB50" w14:textId="77777777" w:rsidR="000C55AD" w:rsidRPr="0044004F" w:rsidRDefault="004434DC" w:rsidP="003430F5">
            <w:r>
              <w:t>REDACTED</w:t>
            </w:r>
          </w:p>
        </w:tc>
      </w:tr>
    </w:tbl>
    <w:p w14:paraId="3E72670E" w14:textId="77777777" w:rsidR="009E594A" w:rsidRPr="009F0AE4" w:rsidRDefault="00F13D84" w:rsidP="00F13D84">
      <w:pPr>
        <w:pStyle w:val="Header"/>
        <w:rPr>
          <w:b w:val="0"/>
        </w:rPr>
      </w:pPr>
      <w:r>
        <w:br w:type="page"/>
      </w:r>
    </w:p>
    <w:p w14:paraId="45E86BB6" w14:textId="77777777" w:rsidR="009E594A" w:rsidRPr="009F0AE4" w:rsidRDefault="009E594A" w:rsidP="00F13D84">
      <w:pPr>
        <w:pStyle w:val="Header"/>
        <w:rPr>
          <w:b w:val="0"/>
        </w:rPr>
      </w:pPr>
      <w:r w:rsidRPr="009F0AE4">
        <w:rPr>
          <w:rFonts w:ascii="Times New Roman" w:hAnsi="Times New Roman"/>
          <w:b w:val="0"/>
          <w:i/>
          <w:sz w:val="22"/>
          <w:szCs w:val="22"/>
        </w:rPr>
        <w:lastRenderedPageBreak/>
        <w:t>(This page included for two-sided copying.)</w:t>
      </w:r>
    </w:p>
    <w:p w14:paraId="007906FA" w14:textId="77777777" w:rsidR="005B2F3E" w:rsidRDefault="00B6715C" w:rsidP="00F13D84">
      <w:pPr>
        <w:pStyle w:val="Header"/>
      </w:pPr>
      <w:r>
        <w:br w:type="page"/>
      </w:r>
      <w:r w:rsidR="00F13D84">
        <w:lastRenderedPageBreak/>
        <w:t>Table of Contents</w:t>
      </w:r>
    </w:p>
    <w:p w14:paraId="3E0D60D7" w14:textId="77777777" w:rsidR="00F13D84" w:rsidRDefault="00F13D84" w:rsidP="00F13D84">
      <w:pPr>
        <w:pStyle w:val="Header"/>
      </w:pPr>
    </w:p>
    <w:p w14:paraId="2248DE8B" w14:textId="752BEC9C" w:rsidR="009502D5" w:rsidRDefault="00202A4F">
      <w:pPr>
        <w:pStyle w:val="TOC1"/>
        <w:tabs>
          <w:tab w:val="left" w:pos="440"/>
          <w:tab w:val="right" w:leader="dot" w:pos="9350"/>
        </w:tabs>
        <w:rPr>
          <w:rFonts w:ascii="Calibri" w:hAnsi="Calibri"/>
          <w:noProof/>
          <w:szCs w:val="22"/>
        </w:rPr>
      </w:pPr>
      <w:r>
        <w:rPr>
          <w:b/>
        </w:rPr>
        <w:fldChar w:fldCharType="begin"/>
      </w:r>
      <w:r w:rsidR="003C0A8E">
        <w:rPr>
          <w:b/>
        </w:rPr>
        <w:instrText xml:space="preserve"> TOC \o "1-3" \h \z \u </w:instrText>
      </w:r>
      <w:r>
        <w:rPr>
          <w:b/>
        </w:rPr>
        <w:fldChar w:fldCharType="separate"/>
      </w:r>
      <w:hyperlink w:anchor="_Toc315354847" w:history="1">
        <w:r w:rsidR="009502D5" w:rsidRPr="000C605D">
          <w:rPr>
            <w:rStyle w:val="Hyperlink"/>
            <w:noProof/>
          </w:rPr>
          <w:t>1</w:t>
        </w:r>
        <w:r w:rsidR="009502D5">
          <w:rPr>
            <w:rFonts w:ascii="Calibri" w:hAnsi="Calibri"/>
            <w:noProof/>
            <w:szCs w:val="22"/>
          </w:rPr>
          <w:tab/>
        </w:r>
        <w:r w:rsidR="009502D5" w:rsidRPr="000C605D">
          <w:rPr>
            <w:rStyle w:val="Hyperlink"/>
            <w:noProof/>
          </w:rPr>
          <w:t>Introduction</w:t>
        </w:r>
        <w:r w:rsidR="009502D5">
          <w:rPr>
            <w:noProof/>
            <w:webHidden/>
          </w:rPr>
          <w:tab/>
        </w:r>
        <w:r>
          <w:rPr>
            <w:noProof/>
            <w:webHidden/>
          </w:rPr>
          <w:fldChar w:fldCharType="begin"/>
        </w:r>
        <w:r w:rsidR="009502D5">
          <w:rPr>
            <w:noProof/>
            <w:webHidden/>
          </w:rPr>
          <w:instrText xml:space="preserve"> PAGEREF _Toc315354847 \h </w:instrText>
        </w:r>
        <w:r>
          <w:rPr>
            <w:noProof/>
            <w:webHidden/>
          </w:rPr>
        </w:r>
        <w:r>
          <w:rPr>
            <w:noProof/>
            <w:webHidden/>
          </w:rPr>
          <w:fldChar w:fldCharType="separate"/>
        </w:r>
        <w:r w:rsidR="00FA2BA3">
          <w:rPr>
            <w:noProof/>
            <w:webHidden/>
          </w:rPr>
          <w:t>1</w:t>
        </w:r>
        <w:r>
          <w:rPr>
            <w:noProof/>
            <w:webHidden/>
          </w:rPr>
          <w:fldChar w:fldCharType="end"/>
        </w:r>
      </w:hyperlink>
    </w:p>
    <w:p w14:paraId="608E2F8B" w14:textId="3FBCFF43" w:rsidR="009502D5" w:rsidRDefault="0037076B">
      <w:pPr>
        <w:pStyle w:val="TOC2"/>
        <w:tabs>
          <w:tab w:val="left" w:pos="880"/>
          <w:tab w:val="right" w:leader="dot" w:pos="9350"/>
        </w:tabs>
        <w:rPr>
          <w:rFonts w:ascii="Calibri" w:hAnsi="Calibri"/>
          <w:noProof/>
          <w:szCs w:val="22"/>
        </w:rPr>
      </w:pPr>
      <w:hyperlink w:anchor="_Toc315354848" w:history="1">
        <w:r w:rsidR="009502D5" w:rsidRPr="000C605D">
          <w:rPr>
            <w:rStyle w:val="Hyperlink"/>
            <w:rFonts w:cs="Arial"/>
            <w:noProof/>
          </w:rPr>
          <w:t>1.1</w:t>
        </w:r>
        <w:r w:rsidR="009502D5">
          <w:rPr>
            <w:rFonts w:ascii="Calibri" w:hAnsi="Calibri"/>
            <w:noProof/>
            <w:szCs w:val="22"/>
          </w:rPr>
          <w:tab/>
        </w:r>
        <w:r w:rsidR="009502D5" w:rsidRPr="000C605D">
          <w:rPr>
            <w:rStyle w:val="Hyperlink"/>
            <w:rFonts w:cs="Arial"/>
            <w:noProof/>
          </w:rPr>
          <w:t>Hardware Compatibility</w:t>
        </w:r>
        <w:r w:rsidR="009502D5">
          <w:rPr>
            <w:noProof/>
            <w:webHidden/>
          </w:rPr>
          <w:tab/>
        </w:r>
        <w:r w:rsidR="00202A4F">
          <w:rPr>
            <w:noProof/>
            <w:webHidden/>
          </w:rPr>
          <w:fldChar w:fldCharType="begin"/>
        </w:r>
        <w:r w:rsidR="009502D5">
          <w:rPr>
            <w:noProof/>
            <w:webHidden/>
          </w:rPr>
          <w:instrText xml:space="preserve"> PAGEREF _Toc315354848 \h </w:instrText>
        </w:r>
        <w:r w:rsidR="00202A4F">
          <w:rPr>
            <w:noProof/>
            <w:webHidden/>
          </w:rPr>
        </w:r>
        <w:r w:rsidR="00202A4F">
          <w:rPr>
            <w:noProof/>
            <w:webHidden/>
          </w:rPr>
          <w:fldChar w:fldCharType="separate"/>
        </w:r>
        <w:r w:rsidR="00FA2BA3">
          <w:rPr>
            <w:noProof/>
            <w:webHidden/>
          </w:rPr>
          <w:t>1</w:t>
        </w:r>
        <w:r w:rsidR="00202A4F">
          <w:rPr>
            <w:noProof/>
            <w:webHidden/>
          </w:rPr>
          <w:fldChar w:fldCharType="end"/>
        </w:r>
      </w:hyperlink>
    </w:p>
    <w:p w14:paraId="49C2D86A" w14:textId="2CC9E28C" w:rsidR="009502D5" w:rsidRDefault="0037076B">
      <w:pPr>
        <w:pStyle w:val="TOC2"/>
        <w:tabs>
          <w:tab w:val="left" w:pos="880"/>
          <w:tab w:val="right" w:leader="dot" w:pos="9350"/>
        </w:tabs>
        <w:rPr>
          <w:rFonts w:ascii="Calibri" w:hAnsi="Calibri"/>
          <w:noProof/>
          <w:szCs w:val="22"/>
        </w:rPr>
      </w:pPr>
      <w:hyperlink w:anchor="_Toc315354849" w:history="1">
        <w:r w:rsidR="009502D5" w:rsidRPr="000C605D">
          <w:rPr>
            <w:rStyle w:val="Hyperlink"/>
            <w:rFonts w:cs="Arial"/>
            <w:noProof/>
          </w:rPr>
          <w:t>1.2</w:t>
        </w:r>
        <w:r w:rsidR="009502D5">
          <w:rPr>
            <w:rFonts w:ascii="Calibri" w:hAnsi="Calibri"/>
            <w:noProof/>
            <w:szCs w:val="22"/>
          </w:rPr>
          <w:tab/>
        </w:r>
        <w:r w:rsidR="009502D5" w:rsidRPr="000C605D">
          <w:rPr>
            <w:rStyle w:val="Hyperlink"/>
            <w:rFonts w:cs="Arial"/>
            <w:noProof/>
          </w:rPr>
          <w:t>System Specifications</w:t>
        </w:r>
        <w:r w:rsidR="009502D5">
          <w:rPr>
            <w:noProof/>
            <w:webHidden/>
          </w:rPr>
          <w:tab/>
        </w:r>
        <w:r w:rsidR="00202A4F">
          <w:rPr>
            <w:noProof/>
            <w:webHidden/>
          </w:rPr>
          <w:fldChar w:fldCharType="begin"/>
        </w:r>
        <w:r w:rsidR="009502D5">
          <w:rPr>
            <w:noProof/>
            <w:webHidden/>
          </w:rPr>
          <w:instrText xml:space="preserve"> PAGEREF _Toc315354849 \h </w:instrText>
        </w:r>
        <w:r w:rsidR="00202A4F">
          <w:rPr>
            <w:noProof/>
            <w:webHidden/>
          </w:rPr>
        </w:r>
        <w:r w:rsidR="00202A4F">
          <w:rPr>
            <w:noProof/>
            <w:webHidden/>
          </w:rPr>
          <w:fldChar w:fldCharType="separate"/>
        </w:r>
        <w:r w:rsidR="00FA2BA3">
          <w:rPr>
            <w:noProof/>
            <w:webHidden/>
          </w:rPr>
          <w:t>1</w:t>
        </w:r>
        <w:r w:rsidR="00202A4F">
          <w:rPr>
            <w:noProof/>
            <w:webHidden/>
          </w:rPr>
          <w:fldChar w:fldCharType="end"/>
        </w:r>
      </w:hyperlink>
    </w:p>
    <w:p w14:paraId="52F52A15" w14:textId="5003FDAC" w:rsidR="009502D5" w:rsidRDefault="0037076B">
      <w:pPr>
        <w:pStyle w:val="TOC2"/>
        <w:tabs>
          <w:tab w:val="left" w:pos="880"/>
          <w:tab w:val="right" w:leader="dot" w:pos="9350"/>
        </w:tabs>
        <w:rPr>
          <w:rFonts w:ascii="Calibri" w:hAnsi="Calibri"/>
          <w:noProof/>
          <w:szCs w:val="22"/>
        </w:rPr>
      </w:pPr>
      <w:hyperlink w:anchor="_Toc315354850" w:history="1">
        <w:r w:rsidR="009502D5" w:rsidRPr="000C605D">
          <w:rPr>
            <w:rStyle w:val="Hyperlink"/>
            <w:noProof/>
          </w:rPr>
          <w:t>1.3</w:t>
        </w:r>
        <w:r w:rsidR="009502D5">
          <w:rPr>
            <w:rFonts w:ascii="Calibri" w:hAnsi="Calibri"/>
            <w:noProof/>
            <w:szCs w:val="22"/>
          </w:rPr>
          <w:tab/>
        </w:r>
        <w:r w:rsidR="009502D5" w:rsidRPr="000C605D">
          <w:rPr>
            <w:rStyle w:val="Hyperlink"/>
            <w:noProof/>
          </w:rPr>
          <w:t>Installation and Configuration Notes</w:t>
        </w:r>
        <w:r w:rsidR="009502D5">
          <w:rPr>
            <w:noProof/>
            <w:webHidden/>
          </w:rPr>
          <w:tab/>
        </w:r>
        <w:r w:rsidR="00202A4F">
          <w:rPr>
            <w:noProof/>
            <w:webHidden/>
          </w:rPr>
          <w:fldChar w:fldCharType="begin"/>
        </w:r>
        <w:r w:rsidR="009502D5">
          <w:rPr>
            <w:noProof/>
            <w:webHidden/>
          </w:rPr>
          <w:instrText xml:space="preserve"> PAGEREF _Toc315354850 \h </w:instrText>
        </w:r>
        <w:r w:rsidR="00202A4F">
          <w:rPr>
            <w:noProof/>
            <w:webHidden/>
          </w:rPr>
        </w:r>
        <w:r w:rsidR="00202A4F">
          <w:rPr>
            <w:noProof/>
            <w:webHidden/>
          </w:rPr>
          <w:fldChar w:fldCharType="separate"/>
        </w:r>
        <w:r w:rsidR="00FA2BA3">
          <w:rPr>
            <w:noProof/>
            <w:webHidden/>
          </w:rPr>
          <w:t>1</w:t>
        </w:r>
        <w:r w:rsidR="00202A4F">
          <w:rPr>
            <w:noProof/>
            <w:webHidden/>
          </w:rPr>
          <w:fldChar w:fldCharType="end"/>
        </w:r>
      </w:hyperlink>
    </w:p>
    <w:p w14:paraId="225C3DB9" w14:textId="3E6F886F" w:rsidR="009502D5" w:rsidRDefault="0037076B">
      <w:pPr>
        <w:pStyle w:val="TOC1"/>
        <w:tabs>
          <w:tab w:val="left" w:pos="440"/>
          <w:tab w:val="right" w:leader="dot" w:pos="9350"/>
        </w:tabs>
        <w:rPr>
          <w:rFonts w:ascii="Calibri" w:hAnsi="Calibri"/>
          <w:noProof/>
          <w:szCs w:val="22"/>
        </w:rPr>
      </w:pPr>
      <w:hyperlink w:anchor="_Toc315354851" w:history="1">
        <w:r w:rsidR="009502D5" w:rsidRPr="000C605D">
          <w:rPr>
            <w:rStyle w:val="Hyperlink"/>
            <w:rFonts w:cs="Arial"/>
            <w:noProof/>
          </w:rPr>
          <w:t>2</w:t>
        </w:r>
        <w:r w:rsidR="009502D5">
          <w:rPr>
            <w:rFonts w:ascii="Calibri" w:hAnsi="Calibri"/>
            <w:noProof/>
            <w:szCs w:val="22"/>
          </w:rPr>
          <w:tab/>
        </w:r>
        <w:r w:rsidR="009502D5" w:rsidRPr="000C605D">
          <w:rPr>
            <w:rStyle w:val="Hyperlink"/>
            <w:rFonts w:cs="Arial"/>
            <w:noProof/>
          </w:rPr>
          <w:t>Patch Installation:</w:t>
        </w:r>
        <w:r w:rsidR="009502D5">
          <w:rPr>
            <w:noProof/>
            <w:webHidden/>
          </w:rPr>
          <w:tab/>
        </w:r>
        <w:r w:rsidR="00202A4F">
          <w:rPr>
            <w:noProof/>
            <w:webHidden/>
          </w:rPr>
          <w:fldChar w:fldCharType="begin"/>
        </w:r>
        <w:r w:rsidR="009502D5">
          <w:rPr>
            <w:noProof/>
            <w:webHidden/>
          </w:rPr>
          <w:instrText xml:space="preserve"> PAGEREF _Toc315354851 \h </w:instrText>
        </w:r>
        <w:r w:rsidR="00202A4F">
          <w:rPr>
            <w:noProof/>
            <w:webHidden/>
          </w:rPr>
        </w:r>
        <w:r w:rsidR="00202A4F">
          <w:rPr>
            <w:noProof/>
            <w:webHidden/>
          </w:rPr>
          <w:fldChar w:fldCharType="separate"/>
        </w:r>
        <w:r w:rsidR="00FA2BA3">
          <w:rPr>
            <w:noProof/>
            <w:webHidden/>
          </w:rPr>
          <w:t>1</w:t>
        </w:r>
        <w:r w:rsidR="00202A4F">
          <w:rPr>
            <w:noProof/>
            <w:webHidden/>
          </w:rPr>
          <w:fldChar w:fldCharType="end"/>
        </w:r>
      </w:hyperlink>
    </w:p>
    <w:p w14:paraId="47B8B0BB" w14:textId="28B261E0" w:rsidR="009502D5" w:rsidRDefault="0037076B">
      <w:pPr>
        <w:pStyle w:val="TOC2"/>
        <w:tabs>
          <w:tab w:val="left" w:pos="880"/>
          <w:tab w:val="right" w:leader="dot" w:pos="9350"/>
        </w:tabs>
        <w:rPr>
          <w:rFonts w:ascii="Calibri" w:hAnsi="Calibri"/>
          <w:noProof/>
          <w:szCs w:val="22"/>
        </w:rPr>
      </w:pPr>
      <w:hyperlink w:anchor="_Toc315354852" w:history="1">
        <w:r w:rsidR="009502D5" w:rsidRPr="000C605D">
          <w:rPr>
            <w:rStyle w:val="Hyperlink"/>
            <w:noProof/>
          </w:rPr>
          <w:t>2.1</w:t>
        </w:r>
        <w:r w:rsidR="009502D5">
          <w:rPr>
            <w:rFonts w:ascii="Calibri" w:hAnsi="Calibri"/>
            <w:noProof/>
            <w:szCs w:val="22"/>
          </w:rPr>
          <w:tab/>
        </w:r>
        <w:r w:rsidR="009502D5" w:rsidRPr="000C605D">
          <w:rPr>
            <w:rStyle w:val="Hyperlink"/>
            <w:noProof/>
          </w:rPr>
          <w:t>Pre/Post Installation Overview</w:t>
        </w:r>
        <w:r w:rsidR="009502D5">
          <w:rPr>
            <w:noProof/>
            <w:webHidden/>
          </w:rPr>
          <w:tab/>
        </w:r>
        <w:r w:rsidR="00202A4F">
          <w:rPr>
            <w:noProof/>
            <w:webHidden/>
          </w:rPr>
          <w:fldChar w:fldCharType="begin"/>
        </w:r>
        <w:r w:rsidR="009502D5">
          <w:rPr>
            <w:noProof/>
            <w:webHidden/>
          </w:rPr>
          <w:instrText xml:space="preserve"> PAGEREF _Toc315354852 \h </w:instrText>
        </w:r>
        <w:r w:rsidR="00202A4F">
          <w:rPr>
            <w:noProof/>
            <w:webHidden/>
          </w:rPr>
        </w:r>
        <w:r w:rsidR="00202A4F">
          <w:rPr>
            <w:noProof/>
            <w:webHidden/>
          </w:rPr>
          <w:fldChar w:fldCharType="separate"/>
        </w:r>
        <w:r w:rsidR="00FA2BA3">
          <w:rPr>
            <w:noProof/>
            <w:webHidden/>
          </w:rPr>
          <w:t>1</w:t>
        </w:r>
        <w:r w:rsidR="00202A4F">
          <w:rPr>
            <w:noProof/>
            <w:webHidden/>
          </w:rPr>
          <w:fldChar w:fldCharType="end"/>
        </w:r>
      </w:hyperlink>
    </w:p>
    <w:p w14:paraId="1360DD90" w14:textId="5E1875DB" w:rsidR="009502D5" w:rsidRDefault="0037076B">
      <w:pPr>
        <w:pStyle w:val="TOC2"/>
        <w:tabs>
          <w:tab w:val="left" w:pos="880"/>
          <w:tab w:val="right" w:leader="dot" w:pos="9350"/>
        </w:tabs>
        <w:rPr>
          <w:rFonts w:ascii="Calibri" w:hAnsi="Calibri"/>
          <w:noProof/>
          <w:szCs w:val="22"/>
        </w:rPr>
      </w:pPr>
      <w:hyperlink w:anchor="_Toc315354853" w:history="1">
        <w:r w:rsidR="009502D5" w:rsidRPr="000C605D">
          <w:rPr>
            <w:rStyle w:val="Hyperlink"/>
            <w:noProof/>
          </w:rPr>
          <w:t>2.2</w:t>
        </w:r>
        <w:r w:rsidR="009502D5">
          <w:rPr>
            <w:rFonts w:ascii="Calibri" w:hAnsi="Calibri"/>
            <w:noProof/>
            <w:szCs w:val="22"/>
          </w:rPr>
          <w:tab/>
        </w:r>
        <w:r w:rsidR="009502D5" w:rsidRPr="000C605D">
          <w:rPr>
            <w:rStyle w:val="Hyperlink"/>
            <w:noProof/>
          </w:rPr>
          <w:t>Installation Instructions</w:t>
        </w:r>
        <w:r w:rsidR="009502D5">
          <w:rPr>
            <w:noProof/>
            <w:webHidden/>
          </w:rPr>
          <w:tab/>
        </w:r>
        <w:r w:rsidR="00202A4F">
          <w:rPr>
            <w:noProof/>
            <w:webHidden/>
          </w:rPr>
          <w:fldChar w:fldCharType="begin"/>
        </w:r>
        <w:r w:rsidR="009502D5">
          <w:rPr>
            <w:noProof/>
            <w:webHidden/>
          </w:rPr>
          <w:instrText xml:space="preserve"> PAGEREF _Toc315354853 \h </w:instrText>
        </w:r>
        <w:r w:rsidR="00202A4F">
          <w:rPr>
            <w:noProof/>
            <w:webHidden/>
          </w:rPr>
        </w:r>
        <w:r w:rsidR="00202A4F">
          <w:rPr>
            <w:noProof/>
            <w:webHidden/>
          </w:rPr>
          <w:fldChar w:fldCharType="separate"/>
        </w:r>
        <w:r w:rsidR="00FA2BA3">
          <w:rPr>
            <w:noProof/>
            <w:webHidden/>
          </w:rPr>
          <w:t>2</w:t>
        </w:r>
        <w:r w:rsidR="00202A4F">
          <w:rPr>
            <w:noProof/>
            <w:webHidden/>
          </w:rPr>
          <w:fldChar w:fldCharType="end"/>
        </w:r>
      </w:hyperlink>
    </w:p>
    <w:p w14:paraId="062098CF" w14:textId="0072CB26" w:rsidR="009502D5" w:rsidRDefault="0037076B">
      <w:pPr>
        <w:pStyle w:val="TOC1"/>
        <w:tabs>
          <w:tab w:val="left" w:pos="440"/>
          <w:tab w:val="right" w:leader="dot" w:pos="9350"/>
        </w:tabs>
        <w:rPr>
          <w:rFonts w:ascii="Calibri" w:hAnsi="Calibri"/>
          <w:noProof/>
          <w:szCs w:val="22"/>
        </w:rPr>
      </w:pPr>
      <w:hyperlink w:anchor="_Toc315354854" w:history="1">
        <w:r w:rsidR="009502D5" w:rsidRPr="000C605D">
          <w:rPr>
            <w:rStyle w:val="Hyperlink"/>
            <w:rFonts w:cs="Arial"/>
            <w:noProof/>
          </w:rPr>
          <w:t>3</w:t>
        </w:r>
        <w:r w:rsidR="009502D5">
          <w:rPr>
            <w:rFonts w:ascii="Calibri" w:hAnsi="Calibri"/>
            <w:noProof/>
            <w:szCs w:val="22"/>
          </w:rPr>
          <w:tab/>
        </w:r>
        <w:r w:rsidR="009502D5" w:rsidRPr="000C605D">
          <w:rPr>
            <w:rStyle w:val="Hyperlink"/>
            <w:rFonts w:cs="Arial"/>
            <w:noProof/>
          </w:rPr>
          <w:t>Documentation Retrieval Instructions</w:t>
        </w:r>
        <w:r w:rsidR="009502D5">
          <w:rPr>
            <w:noProof/>
            <w:webHidden/>
          </w:rPr>
          <w:tab/>
        </w:r>
        <w:r w:rsidR="00202A4F">
          <w:rPr>
            <w:noProof/>
            <w:webHidden/>
          </w:rPr>
          <w:fldChar w:fldCharType="begin"/>
        </w:r>
        <w:r w:rsidR="009502D5">
          <w:rPr>
            <w:noProof/>
            <w:webHidden/>
          </w:rPr>
          <w:instrText xml:space="preserve"> PAGEREF _Toc315354854 \h </w:instrText>
        </w:r>
        <w:r w:rsidR="00202A4F">
          <w:rPr>
            <w:noProof/>
            <w:webHidden/>
          </w:rPr>
        </w:r>
        <w:r w:rsidR="00202A4F">
          <w:rPr>
            <w:noProof/>
            <w:webHidden/>
          </w:rPr>
          <w:fldChar w:fldCharType="separate"/>
        </w:r>
        <w:r w:rsidR="00FA2BA3">
          <w:rPr>
            <w:noProof/>
            <w:webHidden/>
          </w:rPr>
          <w:t>4</w:t>
        </w:r>
        <w:r w:rsidR="00202A4F">
          <w:rPr>
            <w:noProof/>
            <w:webHidden/>
          </w:rPr>
          <w:fldChar w:fldCharType="end"/>
        </w:r>
      </w:hyperlink>
    </w:p>
    <w:p w14:paraId="2B92F938" w14:textId="398E3DCC" w:rsidR="009502D5" w:rsidRDefault="0037076B">
      <w:pPr>
        <w:pStyle w:val="TOC1"/>
        <w:tabs>
          <w:tab w:val="left" w:pos="440"/>
          <w:tab w:val="right" w:leader="dot" w:pos="9350"/>
        </w:tabs>
        <w:rPr>
          <w:rFonts w:ascii="Calibri" w:hAnsi="Calibri"/>
          <w:noProof/>
          <w:szCs w:val="22"/>
        </w:rPr>
      </w:pPr>
      <w:hyperlink w:anchor="_Toc315354855" w:history="1">
        <w:r w:rsidR="009502D5" w:rsidRPr="000C605D">
          <w:rPr>
            <w:rStyle w:val="Hyperlink"/>
            <w:rFonts w:cs="Arial"/>
            <w:noProof/>
          </w:rPr>
          <w:t>4</w:t>
        </w:r>
        <w:r w:rsidR="009502D5">
          <w:rPr>
            <w:rFonts w:ascii="Calibri" w:hAnsi="Calibri"/>
            <w:noProof/>
            <w:szCs w:val="22"/>
          </w:rPr>
          <w:tab/>
        </w:r>
        <w:r w:rsidR="009502D5" w:rsidRPr="000C605D">
          <w:rPr>
            <w:rStyle w:val="Hyperlink"/>
            <w:noProof/>
          </w:rPr>
          <w:t>Release Changes and Enhancements</w:t>
        </w:r>
        <w:r w:rsidR="009502D5">
          <w:rPr>
            <w:noProof/>
            <w:webHidden/>
          </w:rPr>
          <w:tab/>
        </w:r>
        <w:r w:rsidR="00202A4F">
          <w:rPr>
            <w:noProof/>
            <w:webHidden/>
          </w:rPr>
          <w:fldChar w:fldCharType="begin"/>
        </w:r>
        <w:r w:rsidR="009502D5">
          <w:rPr>
            <w:noProof/>
            <w:webHidden/>
          </w:rPr>
          <w:instrText xml:space="preserve"> PAGEREF _Toc315354855 \h </w:instrText>
        </w:r>
        <w:r w:rsidR="00202A4F">
          <w:rPr>
            <w:noProof/>
            <w:webHidden/>
          </w:rPr>
        </w:r>
        <w:r w:rsidR="00202A4F">
          <w:rPr>
            <w:noProof/>
            <w:webHidden/>
          </w:rPr>
          <w:fldChar w:fldCharType="separate"/>
        </w:r>
        <w:r w:rsidR="00FA2BA3">
          <w:rPr>
            <w:noProof/>
            <w:webHidden/>
          </w:rPr>
          <w:t>4</w:t>
        </w:r>
        <w:r w:rsidR="00202A4F">
          <w:rPr>
            <w:noProof/>
            <w:webHidden/>
          </w:rPr>
          <w:fldChar w:fldCharType="end"/>
        </w:r>
      </w:hyperlink>
    </w:p>
    <w:p w14:paraId="406F9FC7" w14:textId="21EC2753" w:rsidR="009502D5" w:rsidRDefault="0037076B">
      <w:pPr>
        <w:pStyle w:val="TOC2"/>
        <w:tabs>
          <w:tab w:val="left" w:pos="880"/>
          <w:tab w:val="right" w:leader="dot" w:pos="9350"/>
        </w:tabs>
        <w:rPr>
          <w:rFonts w:ascii="Calibri" w:hAnsi="Calibri"/>
          <w:noProof/>
          <w:szCs w:val="22"/>
        </w:rPr>
      </w:pPr>
      <w:hyperlink w:anchor="_Toc315354856" w:history="1">
        <w:r w:rsidR="009502D5" w:rsidRPr="000C605D">
          <w:rPr>
            <w:rStyle w:val="Hyperlink"/>
            <w:rFonts w:cs="Arial"/>
            <w:noProof/>
          </w:rPr>
          <w:t>4.1</w:t>
        </w:r>
        <w:r w:rsidR="009502D5">
          <w:rPr>
            <w:rFonts w:ascii="Calibri" w:hAnsi="Calibri"/>
            <w:noProof/>
            <w:szCs w:val="22"/>
          </w:rPr>
          <w:tab/>
        </w:r>
        <w:r w:rsidR="009502D5" w:rsidRPr="000C605D">
          <w:rPr>
            <w:rStyle w:val="Hyperlink"/>
            <w:rFonts w:cs="Arial"/>
            <w:noProof/>
          </w:rPr>
          <w:t>Security Keys</w:t>
        </w:r>
        <w:r w:rsidR="009502D5">
          <w:rPr>
            <w:noProof/>
            <w:webHidden/>
          </w:rPr>
          <w:tab/>
        </w:r>
        <w:r w:rsidR="00202A4F">
          <w:rPr>
            <w:noProof/>
            <w:webHidden/>
          </w:rPr>
          <w:fldChar w:fldCharType="begin"/>
        </w:r>
        <w:r w:rsidR="009502D5">
          <w:rPr>
            <w:noProof/>
            <w:webHidden/>
          </w:rPr>
          <w:instrText xml:space="preserve"> PAGEREF _Toc315354856 \h </w:instrText>
        </w:r>
        <w:r w:rsidR="00202A4F">
          <w:rPr>
            <w:noProof/>
            <w:webHidden/>
          </w:rPr>
        </w:r>
        <w:r w:rsidR="00202A4F">
          <w:rPr>
            <w:noProof/>
            <w:webHidden/>
          </w:rPr>
          <w:fldChar w:fldCharType="separate"/>
        </w:r>
        <w:r w:rsidR="00FA2BA3">
          <w:rPr>
            <w:noProof/>
            <w:webHidden/>
          </w:rPr>
          <w:t>5</w:t>
        </w:r>
        <w:r w:rsidR="00202A4F">
          <w:rPr>
            <w:noProof/>
            <w:webHidden/>
          </w:rPr>
          <w:fldChar w:fldCharType="end"/>
        </w:r>
      </w:hyperlink>
    </w:p>
    <w:p w14:paraId="1551653F" w14:textId="435220CA" w:rsidR="009502D5" w:rsidRDefault="0037076B">
      <w:pPr>
        <w:pStyle w:val="TOC1"/>
        <w:tabs>
          <w:tab w:val="left" w:pos="440"/>
          <w:tab w:val="right" w:leader="dot" w:pos="9350"/>
        </w:tabs>
        <w:rPr>
          <w:rFonts w:ascii="Calibri" w:hAnsi="Calibri"/>
          <w:noProof/>
          <w:szCs w:val="22"/>
        </w:rPr>
      </w:pPr>
      <w:hyperlink w:anchor="_Toc315354857" w:history="1">
        <w:r w:rsidR="009502D5" w:rsidRPr="000C605D">
          <w:rPr>
            <w:rStyle w:val="Hyperlink"/>
            <w:noProof/>
          </w:rPr>
          <w:t>5</w:t>
        </w:r>
        <w:r w:rsidR="009502D5">
          <w:rPr>
            <w:rFonts w:ascii="Calibri" w:hAnsi="Calibri"/>
            <w:noProof/>
            <w:szCs w:val="22"/>
          </w:rPr>
          <w:tab/>
        </w:r>
        <w:r w:rsidR="009502D5" w:rsidRPr="000C605D">
          <w:rPr>
            <w:rStyle w:val="Hyperlink"/>
            <w:noProof/>
          </w:rPr>
          <w:t>Support</w:t>
        </w:r>
        <w:r w:rsidR="009502D5">
          <w:rPr>
            <w:noProof/>
            <w:webHidden/>
          </w:rPr>
          <w:tab/>
        </w:r>
        <w:r w:rsidR="00202A4F">
          <w:rPr>
            <w:noProof/>
            <w:webHidden/>
          </w:rPr>
          <w:fldChar w:fldCharType="begin"/>
        </w:r>
        <w:r w:rsidR="009502D5">
          <w:rPr>
            <w:noProof/>
            <w:webHidden/>
          </w:rPr>
          <w:instrText xml:space="preserve"> PAGEREF _Toc315354857 \h </w:instrText>
        </w:r>
        <w:r w:rsidR="00202A4F">
          <w:rPr>
            <w:noProof/>
            <w:webHidden/>
          </w:rPr>
        </w:r>
        <w:r w:rsidR="00202A4F">
          <w:rPr>
            <w:noProof/>
            <w:webHidden/>
          </w:rPr>
          <w:fldChar w:fldCharType="separate"/>
        </w:r>
        <w:r w:rsidR="00FA2BA3">
          <w:rPr>
            <w:noProof/>
            <w:webHidden/>
          </w:rPr>
          <w:t>5</w:t>
        </w:r>
        <w:r w:rsidR="00202A4F">
          <w:rPr>
            <w:noProof/>
            <w:webHidden/>
          </w:rPr>
          <w:fldChar w:fldCharType="end"/>
        </w:r>
      </w:hyperlink>
    </w:p>
    <w:p w14:paraId="6EA5CE18" w14:textId="77777777" w:rsidR="005B2F3E" w:rsidRDefault="00202A4F" w:rsidP="005B2F3E">
      <w:pPr>
        <w:pStyle w:val="Header"/>
        <w:rPr>
          <w:b w:val="0"/>
          <w:sz w:val="22"/>
        </w:rPr>
      </w:pPr>
      <w:r>
        <w:rPr>
          <w:b w:val="0"/>
          <w:sz w:val="22"/>
        </w:rPr>
        <w:fldChar w:fldCharType="end"/>
      </w:r>
    </w:p>
    <w:p w14:paraId="69E04F00" w14:textId="77777777" w:rsidR="000C55AD" w:rsidRDefault="000C55AD" w:rsidP="000C55AD">
      <w:pPr>
        <w:jc w:val="center"/>
        <w:rPr>
          <w:rFonts w:cs="Arial"/>
          <w:szCs w:val="22"/>
        </w:rPr>
      </w:pPr>
      <w:r>
        <w:rPr>
          <w:b/>
        </w:rPr>
        <w:br w:type="page"/>
      </w:r>
      <w:r>
        <w:rPr>
          <w:rFonts w:ascii="Times New Roman" w:hAnsi="Times New Roman"/>
          <w:b/>
          <w:i/>
          <w:szCs w:val="22"/>
        </w:rPr>
        <w:lastRenderedPageBreak/>
        <w:t>(</w:t>
      </w:r>
      <w:r w:rsidRPr="009F0AE4">
        <w:rPr>
          <w:rFonts w:ascii="Times New Roman" w:hAnsi="Times New Roman"/>
          <w:b/>
          <w:i/>
          <w:szCs w:val="22"/>
        </w:rPr>
        <w:t>This page included for two-sided copying.)</w:t>
      </w:r>
    </w:p>
    <w:p w14:paraId="5D439C93" w14:textId="77777777" w:rsidR="009E594A" w:rsidRDefault="009E594A" w:rsidP="005B2F3E">
      <w:pPr>
        <w:pStyle w:val="Header"/>
        <w:rPr>
          <w:b w:val="0"/>
          <w:sz w:val="22"/>
        </w:rPr>
      </w:pPr>
    </w:p>
    <w:p w14:paraId="05DA8A9F" w14:textId="77777777" w:rsidR="000C55AD" w:rsidRDefault="000C55AD" w:rsidP="005B2F3E">
      <w:pPr>
        <w:pStyle w:val="Header"/>
        <w:rPr>
          <w:b w:val="0"/>
          <w:sz w:val="22"/>
        </w:rPr>
      </w:pPr>
    </w:p>
    <w:p w14:paraId="2C04B9B9" w14:textId="77777777" w:rsidR="009E594A" w:rsidRDefault="009E594A" w:rsidP="005B2F3E">
      <w:pPr>
        <w:pStyle w:val="Header"/>
        <w:rPr>
          <w:b w:val="0"/>
          <w:sz w:val="22"/>
        </w:rPr>
      </w:pPr>
    </w:p>
    <w:p w14:paraId="4C55BE61" w14:textId="77777777" w:rsidR="005B2F3E" w:rsidRPr="00CA44C3" w:rsidRDefault="005B2F3E" w:rsidP="00CA44C3">
      <w:pPr>
        <w:pStyle w:val="Header"/>
        <w:rPr>
          <w:b w:val="0"/>
          <w:sz w:val="22"/>
        </w:rPr>
        <w:sectPr w:rsidR="005B2F3E" w:rsidRPr="00CA44C3" w:rsidSect="00B6715C">
          <w:footerReference w:type="even" r:id="rId9"/>
          <w:footerReference w:type="default" r:id="rId10"/>
          <w:pgSz w:w="12240" w:h="15840"/>
          <w:pgMar w:top="1440" w:right="1440" w:bottom="1440" w:left="1440" w:header="720" w:footer="720" w:gutter="0"/>
          <w:pgNumType w:fmt="lowerRoman" w:start="1"/>
          <w:cols w:space="720"/>
          <w:titlePg/>
          <w:docGrid w:linePitch="360"/>
        </w:sectPr>
      </w:pPr>
    </w:p>
    <w:p w14:paraId="107576B8" w14:textId="77777777" w:rsidR="00C354F0" w:rsidRDefault="00C354F0" w:rsidP="000B603D">
      <w:pPr>
        <w:rPr>
          <w:rFonts w:cs="Arial"/>
          <w:szCs w:val="22"/>
        </w:rPr>
      </w:pPr>
    </w:p>
    <w:p w14:paraId="05581E67" w14:textId="77777777" w:rsidR="00C354F0" w:rsidRDefault="00C354F0" w:rsidP="000B603D">
      <w:pPr>
        <w:rPr>
          <w:rFonts w:cs="Arial"/>
          <w:szCs w:val="22"/>
        </w:rPr>
      </w:pPr>
    </w:p>
    <w:p w14:paraId="209319AE" w14:textId="77777777" w:rsidR="00B57D40" w:rsidRPr="00390E9D" w:rsidRDefault="00B57D40" w:rsidP="000B603D">
      <w:pPr>
        <w:rPr>
          <w:rFonts w:cs="Arial"/>
          <w:szCs w:val="22"/>
        </w:rPr>
      </w:pPr>
    </w:p>
    <w:p w14:paraId="464CEDE5" w14:textId="77777777" w:rsidR="000B603D" w:rsidRPr="003F2550" w:rsidRDefault="000B603D" w:rsidP="003F2550">
      <w:pPr>
        <w:pStyle w:val="Heading1"/>
        <w:rPr>
          <w:sz w:val="28"/>
          <w:szCs w:val="28"/>
        </w:rPr>
      </w:pPr>
      <w:bookmarkStart w:id="0" w:name="_Toc315354847"/>
      <w:r w:rsidRPr="003F2550">
        <w:rPr>
          <w:sz w:val="28"/>
          <w:szCs w:val="28"/>
        </w:rPr>
        <w:t>I</w:t>
      </w:r>
      <w:r w:rsidR="003C0A8E" w:rsidRPr="003F2550">
        <w:rPr>
          <w:sz w:val="28"/>
          <w:szCs w:val="28"/>
        </w:rPr>
        <w:t>ntroduction</w:t>
      </w:r>
      <w:bookmarkEnd w:id="0"/>
    </w:p>
    <w:p w14:paraId="104F4130" w14:textId="77777777" w:rsidR="00BB07D1" w:rsidRDefault="00BB07D1" w:rsidP="00DD2FB6">
      <w:pPr>
        <w:pStyle w:val="BodyText"/>
        <w:rPr>
          <w:rFonts w:ascii="Times New Roman" w:hAnsi="Times New Roman"/>
        </w:rPr>
      </w:pPr>
      <w:r w:rsidRPr="00BB07D1">
        <w:rPr>
          <w:rFonts w:ascii="Times New Roman" w:hAnsi="Times New Roman"/>
        </w:rPr>
        <w:t>Changes to Veterans Health Integrated Systems Technology Architecture (VistA) Integrated Billing (IB) application software are being requested by the Veterans Health Administration (VHA) Chief Business Office (CBO) Business Development Department to comply with</w:t>
      </w:r>
      <w:r w:rsidR="008617FF">
        <w:rPr>
          <w:rFonts w:ascii="Times New Roman" w:hAnsi="Times New Roman"/>
        </w:rPr>
        <w:t xml:space="preserve"> the</w:t>
      </w:r>
      <w:r w:rsidRPr="00BB07D1">
        <w:rPr>
          <w:rFonts w:ascii="Times New Roman" w:hAnsi="Times New Roman"/>
        </w:rPr>
        <w:t xml:space="preserve"> </w:t>
      </w:r>
      <w:r w:rsidR="000E3C91">
        <w:rPr>
          <w:rFonts w:ascii="Times New Roman" w:hAnsi="Times New Roman"/>
        </w:rPr>
        <w:t>HIPAA 5010 upgrade</w:t>
      </w:r>
      <w:r w:rsidRPr="00BB07D1">
        <w:rPr>
          <w:rFonts w:ascii="Times New Roman" w:hAnsi="Times New Roman"/>
        </w:rPr>
        <w:t xml:space="preserve"> and to meet legislative and payer requirements in support of VHA revenue collection initiatives. </w:t>
      </w:r>
      <w:r w:rsidR="00DD2FB6" w:rsidRPr="00DD2FB6">
        <w:rPr>
          <w:rFonts w:ascii="Times New Roman" w:hAnsi="Times New Roman"/>
        </w:rPr>
        <w:t>This Integrated Billing (IB) patch expan</w:t>
      </w:r>
      <w:r w:rsidR="00DD2FB6">
        <w:rPr>
          <w:rFonts w:ascii="Times New Roman" w:hAnsi="Times New Roman"/>
        </w:rPr>
        <w:t xml:space="preserve">ds the HIPAA 5010 enhancements </w:t>
      </w:r>
      <w:r w:rsidR="00DD2FB6" w:rsidRPr="00DD2FB6">
        <w:rPr>
          <w:rFonts w:ascii="Times New Roman" w:hAnsi="Times New Roman"/>
        </w:rPr>
        <w:t>introduced in patch IB*2.0*432.</w:t>
      </w:r>
    </w:p>
    <w:p w14:paraId="4B847D7E" w14:textId="77777777" w:rsidR="00A272A7" w:rsidRPr="00BB07D1" w:rsidRDefault="00A272A7" w:rsidP="00DD2FB6">
      <w:pPr>
        <w:pStyle w:val="BodyText"/>
        <w:rPr>
          <w:rFonts w:ascii="Times New Roman" w:hAnsi="Times New Roman"/>
        </w:rPr>
      </w:pPr>
      <w:r w:rsidRPr="00A272A7">
        <w:rPr>
          <w:rFonts w:ascii="Times New Roman" w:hAnsi="Times New Roman"/>
        </w:rPr>
        <w:t>The project has two patches (IB*2.0*4</w:t>
      </w:r>
      <w:r>
        <w:rPr>
          <w:rFonts w:ascii="Times New Roman" w:hAnsi="Times New Roman"/>
        </w:rPr>
        <w:t>47 and PRCA*4.5*275</w:t>
      </w:r>
      <w:r w:rsidRPr="00A272A7">
        <w:rPr>
          <w:rFonts w:ascii="Times New Roman" w:hAnsi="Times New Roman"/>
        </w:rPr>
        <w:t>) which are being released in the Kernel Installation and Distribution System (KIDS) using single build distributions. These patches affect the Accounts Receivable (AR) and Integrated Billing (IB) applications</w:t>
      </w:r>
    </w:p>
    <w:p w14:paraId="34CF2750" w14:textId="77777777" w:rsidR="003205E9" w:rsidRPr="003F2550" w:rsidRDefault="000B603D" w:rsidP="00C9549B">
      <w:pPr>
        <w:pStyle w:val="Heading2"/>
        <w:rPr>
          <w:rFonts w:cs="Arial"/>
          <w:sz w:val="24"/>
          <w:szCs w:val="24"/>
        </w:rPr>
      </w:pPr>
      <w:bookmarkStart w:id="1" w:name="_Toc315354848"/>
      <w:r w:rsidRPr="003F2550">
        <w:rPr>
          <w:rFonts w:cs="Arial"/>
          <w:sz w:val="24"/>
          <w:szCs w:val="24"/>
        </w:rPr>
        <w:t>H</w:t>
      </w:r>
      <w:r w:rsidR="003C0A8E" w:rsidRPr="003F2550">
        <w:rPr>
          <w:rFonts w:cs="Arial"/>
          <w:sz w:val="24"/>
          <w:szCs w:val="24"/>
        </w:rPr>
        <w:t>ardware Compatibility</w:t>
      </w:r>
      <w:bookmarkEnd w:id="1"/>
    </w:p>
    <w:p w14:paraId="0A23E80E" w14:textId="77777777" w:rsidR="00AB5F54" w:rsidRPr="00BD1831" w:rsidRDefault="003205E9" w:rsidP="00824C40">
      <w:r w:rsidRPr="003205E9">
        <w:t xml:space="preserve">These patches are </w:t>
      </w:r>
      <w:r>
        <w:t xml:space="preserve">enhancements to existing VistA </w:t>
      </w:r>
      <w:r w:rsidR="003F652A">
        <w:t>legacy modules and</w:t>
      </w:r>
      <w:r>
        <w:t xml:space="preserve"> require no special hardware considerations.</w:t>
      </w:r>
    </w:p>
    <w:p w14:paraId="1E8A1936" w14:textId="77777777" w:rsidR="000B603D" w:rsidRPr="003F2550" w:rsidRDefault="00C9549B" w:rsidP="00C9549B">
      <w:pPr>
        <w:pStyle w:val="Heading2"/>
        <w:rPr>
          <w:rFonts w:cs="Arial"/>
          <w:sz w:val="24"/>
          <w:szCs w:val="24"/>
        </w:rPr>
      </w:pPr>
      <w:bookmarkStart w:id="2" w:name="_Toc315354849"/>
      <w:r w:rsidRPr="003F2550">
        <w:rPr>
          <w:rFonts w:cs="Arial"/>
          <w:sz w:val="24"/>
          <w:szCs w:val="24"/>
        </w:rPr>
        <w:t>S</w:t>
      </w:r>
      <w:r w:rsidR="003C0A8E" w:rsidRPr="003F2550">
        <w:rPr>
          <w:rFonts w:cs="Arial"/>
          <w:sz w:val="24"/>
          <w:szCs w:val="24"/>
        </w:rPr>
        <w:t>ystem Specifications</w:t>
      </w:r>
      <w:bookmarkEnd w:id="2"/>
    </w:p>
    <w:p w14:paraId="32F5E1F8" w14:textId="77777777" w:rsidR="003205E9" w:rsidRDefault="003205E9" w:rsidP="00824C40">
      <w:r w:rsidRPr="003205E9">
        <w:t xml:space="preserve">These patches are </w:t>
      </w:r>
      <w:r>
        <w:t xml:space="preserve">enhancements to existing VistA </w:t>
      </w:r>
      <w:r w:rsidR="003F652A">
        <w:t xml:space="preserve">legacy </w:t>
      </w:r>
      <w:r>
        <w:t>modules</w:t>
      </w:r>
      <w:r w:rsidR="003F652A">
        <w:t xml:space="preserve"> and</w:t>
      </w:r>
      <w:r w:rsidR="003C1447">
        <w:t xml:space="preserve"> require no special system</w:t>
      </w:r>
      <w:r>
        <w:t xml:space="preserve"> considerations</w:t>
      </w:r>
      <w:r w:rsidR="003C1447">
        <w:t>.</w:t>
      </w:r>
    </w:p>
    <w:p w14:paraId="1DEAA729" w14:textId="77777777" w:rsidR="00F97ECD" w:rsidRPr="00962F3F" w:rsidRDefault="00F97ECD" w:rsidP="00F97ECD">
      <w:pPr>
        <w:pStyle w:val="Heading2"/>
        <w:rPr>
          <w:sz w:val="24"/>
          <w:szCs w:val="24"/>
        </w:rPr>
      </w:pPr>
      <w:bookmarkStart w:id="3" w:name="_Toc307900874"/>
      <w:bookmarkStart w:id="4" w:name="_Toc315354850"/>
      <w:r w:rsidRPr="00962F3F">
        <w:rPr>
          <w:sz w:val="24"/>
          <w:szCs w:val="24"/>
        </w:rPr>
        <w:t>Installation and Configuration Notes</w:t>
      </w:r>
      <w:bookmarkEnd w:id="3"/>
      <w:bookmarkEnd w:id="4"/>
    </w:p>
    <w:p w14:paraId="4E1B8EFC" w14:textId="77777777" w:rsidR="005D5558" w:rsidRPr="00F97ECD" w:rsidRDefault="00F97ECD" w:rsidP="00A95C09">
      <w:pPr>
        <w:rPr>
          <w:rFonts w:ascii="Times New Roman" w:hAnsi="Times New Roman"/>
          <w:szCs w:val="22"/>
        </w:rPr>
      </w:pPr>
      <w:r w:rsidRPr="00F97ECD">
        <w:rPr>
          <w:rFonts w:ascii="Times New Roman" w:hAnsi="Times New Roman"/>
        </w:rPr>
        <w:t xml:space="preserve">IB*2*447 and PRCA*4.5*275 (E-claims5-5010) should be installed as a Multi-Build (Host-file) installation, using the KIDS </w:t>
      </w:r>
      <w:r w:rsidRPr="00F97ECD">
        <w:rPr>
          <w:rFonts w:ascii="Times New Roman" w:hAnsi="Times New Roman"/>
        </w:rPr>
        <w:sym w:font="Wingdings" w:char="F0E0"/>
      </w:r>
      <w:r w:rsidRPr="00F97ECD">
        <w:rPr>
          <w:rFonts w:ascii="Times New Roman" w:hAnsi="Times New Roman"/>
        </w:rPr>
        <w:t xml:space="preserve"> Installation </w:t>
      </w:r>
      <w:r w:rsidRPr="00F97ECD">
        <w:rPr>
          <w:rFonts w:ascii="Times New Roman" w:hAnsi="Times New Roman"/>
        </w:rPr>
        <w:sym w:font="Wingdings" w:char="F0E0"/>
      </w:r>
      <w:r w:rsidRPr="00F97ECD">
        <w:rPr>
          <w:rFonts w:ascii="Times New Roman" w:hAnsi="Times New Roman"/>
        </w:rPr>
        <w:t xml:space="preserve"> 6 (Install package) option.  Please refer to the patch description for instructions on where to download the multi-patch host file.  </w:t>
      </w:r>
      <w:r w:rsidRPr="00F97ECD">
        <w:rPr>
          <w:rFonts w:ascii="Times New Roman" w:hAnsi="Times New Roman"/>
          <w:szCs w:val="22"/>
        </w:rPr>
        <w:t>Please also note for Step 4b of the KIDS Patch Description, if you select option #1 to run a Full Comparison you will get a system error: &lt;UNDEFINED&gt;S+1^DIQ ^IBA(364.6,</w:t>
      </w:r>
      <w:r w:rsidR="00D3246A" w:rsidRPr="00D3246A">
        <w:rPr>
          <w:rFonts w:ascii="Times New Roman" w:hAnsi="Times New Roman"/>
          <w:szCs w:val="22"/>
        </w:rPr>
        <w:t>2209</w:t>
      </w:r>
      <w:r w:rsidRPr="00F97ECD">
        <w:rPr>
          <w:rFonts w:ascii="Times New Roman" w:hAnsi="Times New Roman"/>
          <w:szCs w:val="22"/>
        </w:rPr>
        <w:t>,0) due to a known issue with the KIDS Full Compare option (see Remedy Ticket # HD0000000449</w:t>
      </w:r>
      <w:r w:rsidR="00F44AE3">
        <w:rPr>
          <w:rFonts w:ascii="Times New Roman" w:hAnsi="Times New Roman"/>
          <w:szCs w:val="22"/>
        </w:rPr>
        <w:t>218</w:t>
      </w:r>
      <w:r w:rsidRPr="00F97ECD">
        <w:rPr>
          <w:rFonts w:ascii="Times New Roman" w:hAnsi="Times New Roman"/>
          <w:szCs w:val="22"/>
        </w:rPr>
        <w:t>).  You can run any of the other 3 compare options without issue.</w:t>
      </w:r>
    </w:p>
    <w:p w14:paraId="12493124" w14:textId="77777777" w:rsidR="0066665E" w:rsidRDefault="0066665E" w:rsidP="003C0A8E">
      <w:pPr>
        <w:pStyle w:val="Heading1"/>
        <w:rPr>
          <w:rFonts w:cs="Arial"/>
          <w:sz w:val="28"/>
          <w:szCs w:val="28"/>
        </w:rPr>
      </w:pPr>
      <w:r>
        <w:rPr>
          <w:rFonts w:cs="Arial"/>
          <w:sz w:val="28"/>
          <w:szCs w:val="28"/>
        </w:rPr>
        <w:t xml:space="preserve"> </w:t>
      </w:r>
      <w:bookmarkStart w:id="5" w:name="_Toc315354851"/>
      <w:r w:rsidRPr="0066665E">
        <w:rPr>
          <w:rFonts w:cs="Arial"/>
          <w:sz w:val="28"/>
          <w:szCs w:val="28"/>
        </w:rPr>
        <w:t>Patch Installation:</w:t>
      </w:r>
      <w:bookmarkEnd w:id="5"/>
      <w:r>
        <w:rPr>
          <w:rFonts w:cs="Arial"/>
          <w:sz w:val="28"/>
          <w:szCs w:val="28"/>
        </w:rPr>
        <w:t xml:space="preserve"> </w:t>
      </w:r>
    </w:p>
    <w:p w14:paraId="1CEEF285" w14:textId="77777777" w:rsidR="0066665E" w:rsidRPr="006C1AA8" w:rsidRDefault="0066665E" w:rsidP="0066665E">
      <w:pPr>
        <w:autoSpaceDE w:val="0"/>
        <w:autoSpaceDN w:val="0"/>
        <w:rPr>
          <w:rFonts w:ascii="Times New Roman" w:hAnsi="Times New Roman"/>
          <w:szCs w:val="22"/>
        </w:rPr>
      </w:pPr>
    </w:p>
    <w:p w14:paraId="15DA93E3" w14:textId="77777777" w:rsidR="00AA3152" w:rsidRPr="006C1AA8" w:rsidRDefault="0066665E" w:rsidP="00AA3152">
      <w:pPr>
        <w:autoSpaceDE w:val="0"/>
        <w:autoSpaceDN w:val="0"/>
        <w:adjustRightInd w:val="0"/>
        <w:rPr>
          <w:rFonts w:ascii="Times New Roman" w:hAnsi="Times New Roman"/>
          <w:szCs w:val="22"/>
        </w:rPr>
      </w:pPr>
      <w:r w:rsidRPr="006C1AA8">
        <w:rPr>
          <w:rFonts w:ascii="Times New Roman" w:hAnsi="Times New Roman"/>
          <w:szCs w:val="22"/>
        </w:rPr>
        <w:t> </w:t>
      </w:r>
      <w:r w:rsidR="00AA3152" w:rsidRPr="006C1AA8">
        <w:rPr>
          <w:rFonts w:ascii="Times New Roman" w:hAnsi="Times New Roman"/>
          <w:szCs w:val="22"/>
        </w:rPr>
        <w:t>These associated patches must be installed before patch IB*2*447 is installed</w:t>
      </w:r>
    </w:p>
    <w:p w14:paraId="7D682E73" w14:textId="77777777" w:rsidR="003B4A4B" w:rsidRPr="006C1AA8" w:rsidRDefault="00AA3152" w:rsidP="00AA3152">
      <w:pPr>
        <w:autoSpaceDE w:val="0"/>
        <w:autoSpaceDN w:val="0"/>
        <w:adjustRightInd w:val="0"/>
        <w:ind w:left="720"/>
        <w:rPr>
          <w:rFonts w:ascii="Times New Roman" w:hAnsi="Times New Roman"/>
          <w:szCs w:val="22"/>
        </w:rPr>
      </w:pPr>
      <w:r w:rsidRPr="006C1AA8">
        <w:rPr>
          <w:rFonts w:ascii="Times New Roman" w:hAnsi="Times New Roman"/>
          <w:szCs w:val="22"/>
        </w:rPr>
        <w:t xml:space="preserve">IB*2*133 </w:t>
      </w:r>
    </w:p>
    <w:p w14:paraId="20CADA74" w14:textId="77777777" w:rsidR="00AA3152" w:rsidRPr="006C1AA8" w:rsidRDefault="003B4A4B" w:rsidP="003B4A4B">
      <w:pPr>
        <w:autoSpaceDE w:val="0"/>
        <w:autoSpaceDN w:val="0"/>
        <w:adjustRightInd w:val="0"/>
        <w:ind w:left="720"/>
        <w:rPr>
          <w:rFonts w:ascii="Times New Roman" w:hAnsi="Times New Roman"/>
          <w:szCs w:val="22"/>
        </w:rPr>
      </w:pPr>
      <w:r w:rsidRPr="006C1AA8">
        <w:rPr>
          <w:rFonts w:ascii="Times New Roman" w:hAnsi="Times New Roman"/>
          <w:szCs w:val="22"/>
        </w:rPr>
        <w:t xml:space="preserve">IB*2*206 </w:t>
      </w:r>
    </w:p>
    <w:p w14:paraId="212B648A" w14:textId="77777777" w:rsidR="00AA3152" w:rsidRPr="006C1AA8" w:rsidRDefault="00AA3152" w:rsidP="00AA3152">
      <w:pPr>
        <w:autoSpaceDE w:val="0"/>
        <w:autoSpaceDN w:val="0"/>
        <w:adjustRightInd w:val="0"/>
        <w:ind w:left="720"/>
        <w:rPr>
          <w:rFonts w:ascii="Times New Roman" w:hAnsi="Times New Roman"/>
          <w:szCs w:val="22"/>
        </w:rPr>
      </w:pPr>
      <w:r w:rsidRPr="006C1AA8">
        <w:rPr>
          <w:rFonts w:ascii="Times New Roman" w:hAnsi="Times New Roman"/>
          <w:szCs w:val="22"/>
        </w:rPr>
        <w:t xml:space="preserve">IB*2*240   </w:t>
      </w:r>
    </w:p>
    <w:p w14:paraId="18BCD827" w14:textId="77777777" w:rsidR="00AA3152" w:rsidRPr="006C1AA8" w:rsidRDefault="00AA3152" w:rsidP="00AA3152">
      <w:pPr>
        <w:autoSpaceDE w:val="0"/>
        <w:autoSpaceDN w:val="0"/>
        <w:adjustRightInd w:val="0"/>
        <w:ind w:left="720"/>
        <w:rPr>
          <w:rFonts w:ascii="Times New Roman" w:hAnsi="Times New Roman"/>
          <w:szCs w:val="22"/>
        </w:rPr>
      </w:pPr>
      <w:r w:rsidRPr="006C1AA8">
        <w:rPr>
          <w:rFonts w:ascii="Times New Roman" w:hAnsi="Times New Roman"/>
          <w:szCs w:val="22"/>
        </w:rPr>
        <w:t xml:space="preserve">IB*2*359    </w:t>
      </w:r>
    </w:p>
    <w:p w14:paraId="1FBD17BA" w14:textId="77777777" w:rsidR="00AA3152" w:rsidRPr="006C1AA8" w:rsidRDefault="00AA3152" w:rsidP="00AA3152">
      <w:pPr>
        <w:autoSpaceDE w:val="0"/>
        <w:autoSpaceDN w:val="0"/>
        <w:adjustRightInd w:val="0"/>
        <w:ind w:left="720"/>
        <w:rPr>
          <w:rFonts w:ascii="Times New Roman" w:hAnsi="Times New Roman"/>
          <w:szCs w:val="22"/>
        </w:rPr>
      </w:pPr>
      <w:r w:rsidRPr="006C1AA8">
        <w:rPr>
          <w:rFonts w:ascii="Times New Roman" w:hAnsi="Times New Roman"/>
          <w:szCs w:val="22"/>
        </w:rPr>
        <w:t xml:space="preserve">IB*2*389    </w:t>
      </w:r>
    </w:p>
    <w:p w14:paraId="3443FFF4" w14:textId="77777777" w:rsidR="00AA3152" w:rsidRPr="006C1AA8" w:rsidRDefault="00AA3152" w:rsidP="00AA3152">
      <w:pPr>
        <w:autoSpaceDE w:val="0"/>
        <w:autoSpaceDN w:val="0"/>
        <w:adjustRightInd w:val="0"/>
        <w:ind w:left="720"/>
        <w:rPr>
          <w:rFonts w:ascii="Times New Roman" w:hAnsi="Times New Roman"/>
          <w:szCs w:val="22"/>
        </w:rPr>
      </w:pPr>
      <w:r w:rsidRPr="006C1AA8">
        <w:rPr>
          <w:rFonts w:ascii="Times New Roman" w:hAnsi="Times New Roman"/>
          <w:szCs w:val="22"/>
        </w:rPr>
        <w:t xml:space="preserve">IB*2*432    </w:t>
      </w:r>
    </w:p>
    <w:p w14:paraId="2FBF1520" w14:textId="77777777" w:rsidR="001F47B9" w:rsidRPr="006C1AA8" w:rsidRDefault="00AA3152" w:rsidP="00AA3152">
      <w:pPr>
        <w:autoSpaceDE w:val="0"/>
        <w:autoSpaceDN w:val="0"/>
        <w:ind w:left="720"/>
        <w:rPr>
          <w:rFonts w:ascii="Times New Roman" w:hAnsi="Times New Roman"/>
          <w:szCs w:val="22"/>
        </w:rPr>
      </w:pPr>
      <w:r w:rsidRPr="006C1AA8">
        <w:rPr>
          <w:rFonts w:ascii="Times New Roman" w:hAnsi="Times New Roman"/>
          <w:szCs w:val="22"/>
        </w:rPr>
        <w:t>IB*2*451</w:t>
      </w:r>
    </w:p>
    <w:p w14:paraId="509A2C2A" w14:textId="77777777" w:rsidR="0066665E" w:rsidRPr="006C1AA8" w:rsidRDefault="001F47B9" w:rsidP="00AA3152">
      <w:pPr>
        <w:autoSpaceDE w:val="0"/>
        <w:autoSpaceDN w:val="0"/>
        <w:ind w:left="720"/>
        <w:rPr>
          <w:rFonts w:ascii="Times New Roman" w:hAnsi="Times New Roman"/>
          <w:szCs w:val="22"/>
        </w:rPr>
      </w:pPr>
      <w:r w:rsidRPr="006C1AA8">
        <w:rPr>
          <w:rFonts w:ascii="Times New Roman" w:hAnsi="Times New Roman"/>
          <w:szCs w:val="22"/>
        </w:rPr>
        <w:t xml:space="preserve">IB*2*455    </w:t>
      </w:r>
      <w:r w:rsidR="00AA3152" w:rsidRPr="006C1AA8">
        <w:rPr>
          <w:rFonts w:ascii="Times New Roman" w:hAnsi="Times New Roman"/>
          <w:szCs w:val="22"/>
        </w:rPr>
        <w:t xml:space="preserve">    </w:t>
      </w:r>
    </w:p>
    <w:p w14:paraId="459D224C" w14:textId="77777777" w:rsidR="00AA3152" w:rsidRPr="0066665E" w:rsidRDefault="00AA3152" w:rsidP="00AA3152">
      <w:pPr>
        <w:autoSpaceDE w:val="0"/>
        <w:autoSpaceDN w:val="0"/>
        <w:rPr>
          <w:rFonts w:cs="Arial"/>
          <w:szCs w:val="22"/>
        </w:rPr>
      </w:pPr>
    </w:p>
    <w:p w14:paraId="38398BAF" w14:textId="77777777" w:rsidR="0066665E" w:rsidRPr="0066665E" w:rsidRDefault="0066665E" w:rsidP="00A11825">
      <w:pPr>
        <w:pStyle w:val="Heading2"/>
      </w:pPr>
      <w:bookmarkStart w:id="6" w:name="_Toc315354852"/>
      <w:r w:rsidRPr="0066665E">
        <w:t>Pre/Post Installation Overview</w:t>
      </w:r>
      <w:bookmarkEnd w:id="6"/>
    </w:p>
    <w:p w14:paraId="12B09CC2" w14:textId="77777777" w:rsidR="0066665E" w:rsidRPr="0066665E" w:rsidRDefault="0066665E" w:rsidP="0066665E">
      <w:pPr>
        <w:autoSpaceDE w:val="0"/>
        <w:autoSpaceDN w:val="0"/>
        <w:rPr>
          <w:rFonts w:cs="Arial"/>
          <w:szCs w:val="22"/>
        </w:rPr>
      </w:pPr>
      <w:r w:rsidRPr="0066665E">
        <w:rPr>
          <w:rFonts w:cs="Arial"/>
          <w:szCs w:val="22"/>
        </w:rPr>
        <w:t>------------------------------</w:t>
      </w:r>
    </w:p>
    <w:p w14:paraId="1C7A6C56" w14:textId="77777777" w:rsidR="00DD2FB6" w:rsidRPr="00DD2FB6" w:rsidRDefault="00DD2FB6" w:rsidP="00DD2FB6">
      <w:pPr>
        <w:autoSpaceDE w:val="0"/>
        <w:autoSpaceDN w:val="0"/>
        <w:rPr>
          <w:rFonts w:ascii="Times New Roman" w:hAnsi="Times New Roman"/>
          <w:szCs w:val="22"/>
        </w:rPr>
      </w:pPr>
      <w:r w:rsidRPr="00DD2FB6">
        <w:rPr>
          <w:rFonts w:ascii="Times New Roman" w:hAnsi="Times New Roman"/>
          <w:szCs w:val="22"/>
        </w:rPr>
        <w:t>The post-install routine will set up the server process to move the</w:t>
      </w:r>
      <w:r>
        <w:rPr>
          <w:rFonts w:ascii="Times New Roman" w:hAnsi="Times New Roman"/>
          <w:szCs w:val="22"/>
        </w:rPr>
        <w:t xml:space="preserve"> </w:t>
      </w:r>
      <w:r w:rsidRPr="00DD2FB6">
        <w:rPr>
          <w:rFonts w:ascii="Times New Roman" w:hAnsi="Times New Roman"/>
          <w:szCs w:val="22"/>
        </w:rPr>
        <w:t xml:space="preserve">mail message from FSC into the file AR MEDICAL DEDUCTIBLE ALERTS PART A (#436.1). </w:t>
      </w:r>
    </w:p>
    <w:p w14:paraId="1F9AD904" w14:textId="77777777" w:rsidR="00DD2FB6" w:rsidRPr="00DD2FB6" w:rsidRDefault="00DD2FB6" w:rsidP="00DD2FB6">
      <w:pPr>
        <w:autoSpaceDE w:val="0"/>
        <w:autoSpaceDN w:val="0"/>
        <w:rPr>
          <w:rFonts w:ascii="Times New Roman" w:hAnsi="Times New Roman"/>
          <w:szCs w:val="22"/>
        </w:rPr>
      </w:pPr>
      <w:r w:rsidRPr="00DD2FB6">
        <w:rPr>
          <w:rFonts w:ascii="Times New Roman" w:hAnsi="Times New Roman"/>
          <w:szCs w:val="22"/>
        </w:rPr>
        <w:t xml:space="preserve"> </w:t>
      </w:r>
    </w:p>
    <w:p w14:paraId="128423A8" w14:textId="77777777" w:rsidR="0066665E" w:rsidRPr="0066665E" w:rsidRDefault="00DD2FB6" w:rsidP="00DD2FB6">
      <w:pPr>
        <w:autoSpaceDE w:val="0"/>
        <w:autoSpaceDN w:val="0"/>
        <w:rPr>
          <w:rFonts w:cs="Arial"/>
          <w:szCs w:val="22"/>
        </w:rPr>
      </w:pPr>
      <w:r w:rsidRPr="00DD2FB6">
        <w:rPr>
          <w:rFonts w:ascii="Times New Roman" w:hAnsi="Times New Roman"/>
          <w:szCs w:val="22"/>
        </w:rPr>
        <w:lastRenderedPageBreak/>
        <w:t>**** Please note, if you select the option below, Compare Transport Global</w:t>
      </w:r>
      <w:r>
        <w:rPr>
          <w:rFonts w:ascii="Times New Roman" w:hAnsi="Times New Roman"/>
          <w:szCs w:val="22"/>
        </w:rPr>
        <w:t xml:space="preserve"> </w:t>
      </w:r>
      <w:r w:rsidRPr="00DD2FB6">
        <w:rPr>
          <w:rFonts w:ascii="Times New Roman" w:hAnsi="Times New Roman"/>
          <w:szCs w:val="22"/>
        </w:rPr>
        <w:t>to Current System, and select #1 Full Comparison, you will get a</w:t>
      </w:r>
      <w:r>
        <w:rPr>
          <w:rFonts w:ascii="Times New Roman" w:hAnsi="Times New Roman"/>
          <w:szCs w:val="22"/>
        </w:rPr>
        <w:t xml:space="preserve"> </w:t>
      </w:r>
      <w:r w:rsidRPr="00DD2FB6">
        <w:rPr>
          <w:rFonts w:ascii="Times New Roman" w:hAnsi="Times New Roman"/>
          <w:szCs w:val="22"/>
        </w:rPr>
        <w:t>system error:  &lt;UNDEFINED&gt;S+1^DIQ ^IBA(364.6,2209,0) due to a known</w:t>
      </w:r>
      <w:r>
        <w:rPr>
          <w:rFonts w:ascii="Times New Roman" w:hAnsi="Times New Roman"/>
          <w:szCs w:val="22"/>
        </w:rPr>
        <w:t xml:space="preserve"> </w:t>
      </w:r>
      <w:r w:rsidRPr="00DD2FB6">
        <w:rPr>
          <w:rFonts w:ascii="Times New Roman" w:hAnsi="Times New Roman"/>
          <w:szCs w:val="22"/>
        </w:rPr>
        <w:t>issue with the KIDS Full Compare option (see Remedy Ticket</w:t>
      </w:r>
      <w:r>
        <w:rPr>
          <w:rFonts w:ascii="Times New Roman" w:hAnsi="Times New Roman"/>
          <w:szCs w:val="22"/>
        </w:rPr>
        <w:t xml:space="preserve"> </w:t>
      </w:r>
      <w:r w:rsidRPr="00DD2FB6">
        <w:rPr>
          <w:rFonts w:ascii="Times New Roman" w:hAnsi="Times New Roman"/>
          <w:szCs w:val="22"/>
        </w:rPr>
        <w:t>HD0000000449</w:t>
      </w:r>
      <w:r w:rsidR="00F44AE3">
        <w:rPr>
          <w:rFonts w:ascii="Times New Roman" w:hAnsi="Times New Roman"/>
          <w:szCs w:val="22"/>
        </w:rPr>
        <w:t>218</w:t>
      </w:r>
      <w:r w:rsidRPr="00DD2FB6">
        <w:rPr>
          <w:rFonts w:ascii="Times New Roman" w:hAnsi="Times New Roman"/>
          <w:szCs w:val="22"/>
        </w:rPr>
        <w:t>).</w:t>
      </w:r>
    </w:p>
    <w:p w14:paraId="72589628" w14:textId="77777777" w:rsidR="0066665E" w:rsidRPr="0066665E" w:rsidRDefault="0066665E" w:rsidP="0066665E">
      <w:pPr>
        <w:autoSpaceDE w:val="0"/>
        <w:autoSpaceDN w:val="0"/>
        <w:rPr>
          <w:rFonts w:cs="Arial"/>
          <w:szCs w:val="22"/>
        </w:rPr>
      </w:pPr>
      <w:r w:rsidRPr="0066665E">
        <w:rPr>
          <w:rFonts w:cs="Arial"/>
          <w:szCs w:val="22"/>
        </w:rPr>
        <w:t> </w:t>
      </w:r>
    </w:p>
    <w:p w14:paraId="4B856A3A" w14:textId="77777777" w:rsidR="0066665E" w:rsidRPr="0066665E" w:rsidRDefault="0066665E" w:rsidP="00A11825">
      <w:pPr>
        <w:pStyle w:val="Heading2"/>
      </w:pPr>
      <w:bookmarkStart w:id="7" w:name="_Toc315354853"/>
      <w:r w:rsidRPr="0066665E">
        <w:t>Installation Instructions</w:t>
      </w:r>
      <w:bookmarkEnd w:id="7"/>
    </w:p>
    <w:p w14:paraId="584909E9" w14:textId="77777777" w:rsidR="006C1AA8" w:rsidRPr="00DD2FB6" w:rsidRDefault="006C1AA8" w:rsidP="006C1AA8">
      <w:pPr>
        <w:autoSpaceDE w:val="0"/>
        <w:autoSpaceDN w:val="0"/>
        <w:adjustRightInd w:val="0"/>
        <w:rPr>
          <w:rFonts w:ascii="Times New Roman" w:hAnsi="Times New Roman"/>
          <w:szCs w:val="22"/>
        </w:rPr>
      </w:pPr>
      <w:r w:rsidRPr="00DD2FB6">
        <w:rPr>
          <w:rFonts w:ascii="Times New Roman" w:hAnsi="Times New Roman"/>
          <w:szCs w:val="22"/>
        </w:rPr>
        <w:t>You should install this patch during non-peak hours, when no Integrated Billing or Accounts Receivable users are on the system. This patch should take less than 5 minutes to install.</w:t>
      </w:r>
    </w:p>
    <w:p w14:paraId="050E1D7E" w14:textId="77777777" w:rsidR="006C1AA8" w:rsidRPr="00DD2FB6" w:rsidRDefault="006C1AA8" w:rsidP="006C1AA8">
      <w:pPr>
        <w:autoSpaceDE w:val="0"/>
        <w:autoSpaceDN w:val="0"/>
        <w:adjustRightInd w:val="0"/>
        <w:rPr>
          <w:rFonts w:ascii="Times New Roman" w:hAnsi="Times New Roman"/>
          <w:szCs w:val="22"/>
        </w:rPr>
      </w:pPr>
    </w:p>
    <w:p w14:paraId="098E2931" w14:textId="77777777" w:rsidR="006C1AA8" w:rsidRPr="00DD2FB6" w:rsidRDefault="006C1AA8" w:rsidP="006C1AA8">
      <w:pPr>
        <w:autoSpaceDE w:val="0"/>
        <w:autoSpaceDN w:val="0"/>
        <w:adjustRightInd w:val="0"/>
        <w:rPr>
          <w:rFonts w:ascii="Times New Roman" w:hAnsi="Times New Roman"/>
          <w:szCs w:val="22"/>
        </w:rPr>
      </w:pPr>
      <w:r w:rsidRPr="00DD2FB6">
        <w:rPr>
          <w:rFonts w:ascii="Times New Roman" w:hAnsi="Times New Roman"/>
          <w:szCs w:val="22"/>
        </w:rPr>
        <w:t>There are no options to disable.</w:t>
      </w:r>
    </w:p>
    <w:p w14:paraId="2DCEFC0B" w14:textId="77777777" w:rsidR="006C1AA8" w:rsidRPr="00DD2FB6" w:rsidRDefault="006C1AA8" w:rsidP="006C1AA8">
      <w:pPr>
        <w:autoSpaceDE w:val="0"/>
        <w:autoSpaceDN w:val="0"/>
        <w:adjustRightInd w:val="0"/>
        <w:rPr>
          <w:rFonts w:ascii="Times New Roman" w:hAnsi="Times New Roman"/>
          <w:szCs w:val="22"/>
        </w:rPr>
      </w:pPr>
    </w:p>
    <w:p w14:paraId="78A7F128" w14:textId="77777777" w:rsidR="006C1AA8" w:rsidRPr="004833F0" w:rsidRDefault="00FC29D0" w:rsidP="006C1AA8">
      <w:pPr>
        <w:autoSpaceDE w:val="0"/>
        <w:autoSpaceDN w:val="0"/>
        <w:adjustRightInd w:val="0"/>
        <w:rPr>
          <w:rFonts w:ascii="Times New Roman" w:hAnsi="Times New Roman"/>
          <w:b/>
          <w:szCs w:val="22"/>
        </w:rPr>
      </w:pPr>
      <w:r w:rsidRPr="004833F0">
        <w:rPr>
          <w:rFonts w:ascii="Times New Roman" w:hAnsi="Times New Roman"/>
          <w:b/>
          <w:szCs w:val="22"/>
        </w:rPr>
        <w:t>1.</w:t>
      </w:r>
      <w:r w:rsidRPr="004833F0">
        <w:rPr>
          <w:rFonts w:ascii="Times New Roman" w:hAnsi="Times New Roman"/>
          <w:b/>
          <w:szCs w:val="22"/>
        </w:rPr>
        <w:tab/>
      </w:r>
      <w:r w:rsidR="006C1AA8" w:rsidRPr="004833F0">
        <w:rPr>
          <w:rFonts w:ascii="Times New Roman" w:hAnsi="Times New Roman"/>
          <w:b/>
          <w:szCs w:val="22"/>
        </w:rPr>
        <w:t>OBTAIN PATCHES</w:t>
      </w:r>
    </w:p>
    <w:p w14:paraId="5DDB9074" w14:textId="77777777" w:rsidR="00DD2FB6" w:rsidRDefault="00DD2FB6" w:rsidP="006C1AA8">
      <w:pPr>
        <w:autoSpaceDE w:val="0"/>
        <w:autoSpaceDN w:val="0"/>
        <w:adjustRightInd w:val="0"/>
        <w:rPr>
          <w:rFonts w:ascii="Times New Roman" w:hAnsi="Times New Roman"/>
          <w:szCs w:val="22"/>
        </w:rPr>
      </w:pPr>
    </w:p>
    <w:p w14:paraId="4B4194F8" w14:textId="77777777" w:rsidR="006C1AA8" w:rsidRPr="00DD2FB6" w:rsidRDefault="006C1AA8" w:rsidP="00177341">
      <w:pPr>
        <w:autoSpaceDE w:val="0"/>
        <w:autoSpaceDN w:val="0"/>
        <w:adjustRightInd w:val="0"/>
        <w:ind w:left="720"/>
        <w:rPr>
          <w:rFonts w:ascii="Times New Roman" w:hAnsi="Times New Roman"/>
          <w:szCs w:val="22"/>
        </w:rPr>
      </w:pPr>
      <w:r w:rsidRPr="00DD2FB6">
        <w:rPr>
          <w:rFonts w:ascii="Times New Roman" w:hAnsi="Times New Roman"/>
          <w:szCs w:val="22"/>
        </w:rPr>
        <w:t>Obtain the host file ECLAIMS_5_5010.KID, which contains the following</w:t>
      </w:r>
      <w:r w:rsidR="00DD2FB6">
        <w:rPr>
          <w:rFonts w:ascii="Times New Roman" w:hAnsi="Times New Roman"/>
          <w:szCs w:val="22"/>
        </w:rPr>
        <w:t xml:space="preserve"> </w:t>
      </w:r>
      <w:r w:rsidRPr="00DD2FB6">
        <w:rPr>
          <w:rFonts w:ascii="Times New Roman" w:hAnsi="Times New Roman"/>
          <w:szCs w:val="22"/>
        </w:rPr>
        <w:t xml:space="preserve">two </w:t>
      </w:r>
      <w:r w:rsidR="00693FF0" w:rsidRPr="00DD2FB6">
        <w:rPr>
          <w:rFonts w:ascii="Times New Roman" w:hAnsi="Times New Roman"/>
          <w:szCs w:val="22"/>
        </w:rPr>
        <w:t>patches,</w:t>
      </w:r>
      <w:r w:rsidRPr="00DD2FB6">
        <w:rPr>
          <w:rFonts w:ascii="Times New Roman" w:hAnsi="Times New Roman"/>
          <w:szCs w:val="22"/>
        </w:rPr>
        <w:t xml:space="preserve"> installs:</w:t>
      </w:r>
    </w:p>
    <w:p w14:paraId="2DFCDE56" w14:textId="77777777" w:rsidR="00DD2FB6" w:rsidRDefault="00DD2FB6" w:rsidP="00177341">
      <w:pPr>
        <w:autoSpaceDE w:val="0"/>
        <w:autoSpaceDN w:val="0"/>
        <w:adjustRightInd w:val="0"/>
        <w:ind w:left="720"/>
        <w:rPr>
          <w:rFonts w:ascii="Times New Roman" w:hAnsi="Times New Roman"/>
          <w:szCs w:val="22"/>
        </w:rPr>
      </w:pPr>
    </w:p>
    <w:p w14:paraId="58EA66D4" w14:textId="77777777" w:rsidR="006C1AA8" w:rsidRPr="00DD2FB6" w:rsidRDefault="006C1AA8" w:rsidP="00177341">
      <w:pPr>
        <w:autoSpaceDE w:val="0"/>
        <w:autoSpaceDN w:val="0"/>
        <w:adjustRightInd w:val="0"/>
        <w:ind w:left="720" w:firstLine="720"/>
        <w:rPr>
          <w:rFonts w:ascii="Times New Roman" w:hAnsi="Times New Roman"/>
          <w:szCs w:val="22"/>
        </w:rPr>
      </w:pPr>
      <w:r w:rsidRPr="00DD2FB6">
        <w:rPr>
          <w:rFonts w:ascii="Times New Roman" w:hAnsi="Times New Roman"/>
          <w:szCs w:val="22"/>
        </w:rPr>
        <w:t>PRCA*4.5*275</w:t>
      </w:r>
    </w:p>
    <w:p w14:paraId="3377A7D6" w14:textId="77777777" w:rsidR="006C1AA8" w:rsidRPr="00DD2FB6" w:rsidRDefault="006C1AA8" w:rsidP="00177341">
      <w:pPr>
        <w:autoSpaceDE w:val="0"/>
        <w:autoSpaceDN w:val="0"/>
        <w:adjustRightInd w:val="0"/>
        <w:ind w:left="720" w:firstLine="720"/>
        <w:rPr>
          <w:rFonts w:ascii="Times New Roman" w:hAnsi="Times New Roman"/>
          <w:szCs w:val="22"/>
        </w:rPr>
      </w:pPr>
      <w:r w:rsidRPr="00DD2FB6">
        <w:rPr>
          <w:rFonts w:ascii="Times New Roman" w:hAnsi="Times New Roman"/>
          <w:szCs w:val="22"/>
        </w:rPr>
        <w:t>IB*2.0*447</w:t>
      </w:r>
    </w:p>
    <w:p w14:paraId="106E87E6" w14:textId="77777777" w:rsidR="006C1AA8" w:rsidRPr="00DD2FB6" w:rsidRDefault="006C1AA8" w:rsidP="00177341">
      <w:pPr>
        <w:autoSpaceDE w:val="0"/>
        <w:autoSpaceDN w:val="0"/>
        <w:adjustRightInd w:val="0"/>
        <w:ind w:left="720"/>
        <w:rPr>
          <w:rFonts w:ascii="Times New Roman" w:hAnsi="Times New Roman"/>
          <w:szCs w:val="22"/>
        </w:rPr>
      </w:pPr>
    </w:p>
    <w:p w14:paraId="7B603D25" w14:textId="77777777" w:rsidR="006C1AA8" w:rsidRDefault="006C1AA8" w:rsidP="00177341">
      <w:pPr>
        <w:autoSpaceDE w:val="0"/>
        <w:autoSpaceDN w:val="0"/>
        <w:adjustRightInd w:val="0"/>
        <w:ind w:left="720"/>
        <w:rPr>
          <w:rFonts w:ascii="Times New Roman" w:hAnsi="Times New Roman"/>
          <w:szCs w:val="22"/>
        </w:rPr>
      </w:pPr>
      <w:r w:rsidRPr="00DD2FB6">
        <w:rPr>
          <w:rFonts w:ascii="Times New Roman" w:hAnsi="Times New Roman"/>
          <w:szCs w:val="22"/>
        </w:rPr>
        <w:t>Sites can retrieve VistA software from the following FTP addresses.</w:t>
      </w:r>
      <w:r w:rsidR="00DD2FB6">
        <w:rPr>
          <w:rFonts w:ascii="Times New Roman" w:hAnsi="Times New Roman"/>
          <w:szCs w:val="22"/>
        </w:rPr>
        <w:t xml:space="preserve"> </w:t>
      </w:r>
      <w:r w:rsidRPr="00DD2FB6">
        <w:rPr>
          <w:rFonts w:ascii="Times New Roman" w:hAnsi="Times New Roman"/>
          <w:szCs w:val="22"/>
        </w:rPr>
        <w:t xml:space="preserve">The preferred </w:t>
      </w:r>
      <w:r w:rsidR="00DD2FB6">
        <w:rPr>
          <w:rFonts w:ascii="Times New Roman" w:hAnsi="Times New Roman"/>
          <w:szCs w:val="22"/>
        </w:rPr>
        <w:t>method is to FTP the files from</w:t>
      </w:r>
      <w:r w:rsidRPr="00DD2FB6">
        <w:rPr>
          <w:rFonts w:ascii="Times New Roman" w:hAnsi="Times New Roman"/>
          <w:szCs w:val="22"/>
        </w:rPr>
        <w:t xml:space="preserve"> </w:t>
      </w:r>
      <w:r w:rsidR="004434DC">
        <w:rPr>
          <w:rFonts w:ascii="Times New Roman" w:hAnsi="Times New Roman"/>
          <w:szCs w:val="22"/>
        </w:rPr>
        <w:t>REDACTED</w:t>
      </w:r>
    </w:p>
    <w:p w14:paraId="3616B64B" w14:textId="77777777" w:rsidR="00DD2FB6" w:rsidRPr="00DD2FB6" w:rsidRDefault="00DD2FB6" w:rsidP="00177341">
      <w:pPr>
        <w:autoSpaceDE w:val="0"/>
        <w:autoSpaceDN w:val="0"/>
        <w:adjustRightInd w:val="0"/>
        <w:ind w:left="720"/>
        <w:rPr>
          <w:rFonts w:ascii="Times New Roman" w:hAnsi="Times New Roman"/>
          <w:szCs w:val="22"/>
        </w:rPr>
      </w:pPr>
    </w:p>
    <w:p w14:paraId="205C2CD8" w14:textId="77777777" w:rsidR="006C1AA8" w:rsidRPr="00DD2FB6" w:rsidRDefault="006C1AA8" w:rsidP="00177341">
      <w:pPr>
        <w:autoSpaceDE w:val="0"/>
        <w:autoSpaceDN w:val="0"/>
        <w:adjustRightInd w:val="0"/>
        <w:ind w:left="720"/>
        <w:rPr>
          <w:rFonts w:ascii="Times New Roman" w:hAnsi="Times New Roman"/>
          <w:szCs w:val="22"/>
        </w:rPr>
      </w:pPr>
      <w:r w:rsidRPr="00DD2FB6">
        <w:rPr>
          <w:rFonts w:ascii="Times New Roman" w:hAnsi="Times New Roman"/>
          <w:szCs w:val="22"/>
        </w:rPr>
        <w:t>This will transmit the files from the first available FTP server.</w:t>
      </w:r>
      <w:r w:rsidR="00FC29D0">
        <w:rPr>
          <w:rFonts w:ascii="Times New Roman" w:hAnsi="Times New Roman"/>
          <w:szCs w:val="22"/>
        </w:rPr>
        <w:t xml:space="preserve"> </w:t>
      </w:r>
      <w:r w:rsidRPr="00DD2FB6">
        <w:rPr>
          <w:rFonts w:ascii="Times New Roman" w:hAnsi="Times New Roman"/>
          <w:szCs w:val="22"/>
        </w:rPr>
        <w:t>Sites may also elect to retrieve software directly from a specific</w:t>
      </w:r>
      <w:r w:rsidR="00FC29D0">
        <w:rPr>
          <w:rFonts w:ascii="Times New Roman" w:hAnsi="Times New Roman"/>
          <w:szCs w:val="22"/>
        </w:rPr>
        <w:t xml:space="preserve"> </w:t>
      </w:r>
      <w:r w:rsidRPr="00DD2FB6">
        <w:rPr>
          <w:rFonts w:ascii="Times New Roman" w:hAnsi="Times New Roman"/>
          <w:szCs w:val="22"/>
        </w:rPr>
        <w:t>server as follows:</w:t>
      </w:r>
    </w:p>
    <w:p w14:paraId="0B312CE5" w14:textId="77777777" w:rsidR="006C1AA8" w:rsidRPr="00DD2FB6" w:rsidRDefault="006C1AA8" w:rsidP="00177341">
      <w:pPr>
        <w:autoSpaceDE w:val="0"/>
        <w:autoSpaceDN w:val="0"/>
        <w:adjustRightInd w:val="0"/>
        <w:ind w:left="720"/>
        <w:rPr>
          <w:rFonts w:ascii="Times New Roman" w:hAnsi="Times New Roman"/>
          <w:szCs w:val="22"/>
        </w:rPr>
      </w:pPr>
      <w:r w:rsidRPr="00DD2FB6">
        <w:rPr>
          <w:rFonts w:ascii="Times New Roman" w:hAnsi="Times New Roman"/>
          <w:szCs w:val="22"/>
        </w:rPr>
        <w:t xml:space="preserve">  </w:t>
      </w:r>
    </w:p>
    <w:p w14:paraId="7893F92C"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Albany</w:t>
      </w:r>
      <w:r w:rsidR="00FC29D0">
        <w:rPr>
          <w:rFonts w:ascii="Times New Roman" w:hAnsi="Times New Roman"/>
          <w:szCs w:val="22"/>
        </w:rPr>
        <w:tab/>
      </w:r>
      <w:r w:rsidR="00FC29D0">
        <w:rPr>
          <w:rFonts w:ascii="Times New Roman" w:hAnsi="Times New Roman"/>
          <w:szCs w:val="22"/>
        </w:rPr>
        <w:tab/>
      </w:r>
      <w:r w:rsidR="00FC29D0">
        <w:rPr>
          <w:rFonts w:ascii="Times New Roman" w:hAnsi="Times New Roman"/>
          <w:szCs w:val="22"/>
        </w:rPr>
        <w:tab/>
      </w:r>
      <w:r w:rsidR="004434DC">
        <w:rPr>
          <w:rFonts w:ascii="Times New Roman" w:hAnsi="Times New Roman"/>
          <w:szCs w:val="22"/>
        </w:rPr>
        <w:t>REDACTED</w:t>
      </w:r>
    </w:p>
    <w:p w14:paraId="5FCAFEB9"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Hines</w:t>
      </w:r>
      <w:r w:rsidR="00FC29D0">
        <w:rPr>
          <w:rFonts w:ascii="Times New Roman" w:hAnsi="Times New Roman"/>
          <w:szCs w:val="22"/>
        </w:rPr>
        <w:tab/>
      </w:r>
      <w:r w:rsidR="00FC29D0">
        <w:rPr>
          <w:rFonts w:ascii="Times New Roman" w:hAnsi="Times New Roman"/>
          <w:szCs w:val="22"/>
        </w:rPr>
        <w:tab/>
      </w:r>
      <w:r w:rsidR="00FC29D0">
        <w:rPr>
          <w:rFonts w:ascii="Times New Roman" w:hAnsi="Times New Roman"/>
          <w:szCs w:val="22"/>
        </w:rPr>
        <w:tab/>
      </w:r>
      <w:r w:rsidR="004434DC">
        <w:rPr>
          <w:rFonts w:ascii="Times New Roman" w:hAnsi="Times New Roman"/>
          <w:szCs w:val="22"/>
        </w:rPr>
        <w:t>REDACTED</w:t>
      </w:r>
    </w:p>
    <w:p w14:paraId="099AF539"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Salt Lake City</w:t>
      </w:r>
      <w:r w:rsidR="00FC29D0">
        <w:rPr>
          <w:rFonts w:ascii="Times New Roman" w:hAnsi="Times New Roman"/>
          <w:szCs w:val="22"/>
        </w:rPr>
        <w:tab/>
      </w:r>
      <w:r w:rsidR="00FC29D0">
        <w:rPr>
          <w:rFonts w:ascii="Times New Roman" w:hAnsi="Times New Roman"/>
          <w:szCs w:val="22"/>
        </w:rPr>
        <w:tab/>
      </w:r>
      <w:r w:rsidR="004434DC">
        <w:rPr>
          <w:rFonts w:ascii="Times New Roman" w:hAnsi="Times New Roman"/>
          <w:szCs w:val="22"/>
        </w:rPr>
        <w:t>REDACTED</w:t>
      </w:r>
    </w:p>
    <w:p w14:paraId="18BE4268" w14:textId="77777777" w:rsidR="00FC29D0" w:rsidRDefault="00FC29D0" w:rsidP="00177341">
      <w:pPr>
        <w:autoSpaceDE w:val="0"/>
        <w:autoSpaceDN w:val="0"/>
        <w:adjustRightInd w:val="0"/>
        <w:ind w:left="720"/>
        <w:rPr>
          <w:rFonts w:ascii="Times New Roman" w:hAnsi="Times New Roman"/>
          <w:szCs w:val="22"/>
        </w:rPr>
      </w:pPr>
    </w:p>
    <w:p w14:paraId="56065A2F" w14:textId="77777777" w:rsidR="006C1AA8" w:rsidRPr="00DD2FB6" w:rsidRDefault="006C1AA8" w:rsidP="00177341">
      <w:pPr>
        <w:autoSpaceDE w:val="0"/>
        <w:autoSpaceDN w:val="0"/>
        <w:adjustRightInd w:val="0"/>
        <w:ind w:left="720"/>
        <w:rPr>
          <w:rFonts w:ascii="Times New Roman" w:hAnsi="Times New Roman"/>
          <w:szCs w:val="22"/>
        </w:rPr>
      </w:pPr>
      <w:r w:rsidRPr="00DD2FB6">
        <w:rPr>
          <w:rFonts w:ascii="Times New Roman" w:hAnsi="Times New Roman"/>
          <w:szCs w:val="22"/>
        </w:rPr>
        <w:t xml:space="preserve">The ECLAIMS_5_5010.KID host file is located in the </w:t>
      </w:r>
      <w:proofErr w:type="gramStart"/>
      <w:r w:rsidR="00693FF0">
        <w:rPr>
          <w:rFonts w:ascii="Times New Roman" w:hAnsi="Times New Roman"/>
          <w:szCs w:val="22"/>
        </w:rPr>
        <w:t>anonymous.</w:t>
      </w:r>
      <w:r w:rsidR="00693FF0" w:rsidRPr="00DD2FB6">
        <w:rPr>
          <w:rFonts w:ascii="Times New Roman" w:hAnsi="Times New Roman"/>
          <w:szCs w:val="22"/>
        </w:rPr>
        <w:t>software</w:t>
      </w:r>
      <w:proofErr w:type="gramEnd"/>
      <w:r w:rsidRPr="00DD2FB6">
        <w:rPr>
          <w:rFonts w:ascii="Times New Roman" w:hAnsi="Times New Roman"/>
          <w:szCs w:val="22"/>
        </w:rPr>
        <w:t xml:space="preserve"> </w:t>
      </w:r>
      <w:r w:rsidR="00FC29D0">
        <w:rPr>
          <w:rFonts w:ascii="Times New Roman" w:hAnsi="Times New Roman"/>
          <w:szCs w:val="22"/>
        </w:rPr>
        <w:t xml:space="preserve">directory. </w:t>
      </w:r>
      <w:r w:rsidRPr="00DD2FB6">
        <w:rPr>
          <w:rFonts w:ascii="Times New Roman" w:hAnsi="Times New Roman"/>
          <w:szCs w:val="22"/>
        </w:rPr>
        <w:t>Use ASCII Mode when downloading the file.</w:t>
      </w:r>
    </w:p>
    <w:p w14:paraId="4CBEA513" w14:textId="77777777" w:rsidR="006C1AA8" w:rsidRPr="00DD2FB6" w:rsidRDefault="006C1AA8" w:rsidP="006C1AA8">
      <w:pPr>
        <w:autoSpaceDE w:val="0"/>
        <w:autoSpaceDN w:val="0"/>
        <w:adjustRightInd w:val="0"/>
        <w:rPr>
          <w:rFonts w:ascii="Times New Roman" w:hAnsi="Times New Roman"/>
          <w:szCs w:val="22"/>
        </w:rPr>
      </w:pPr>
      <w:r w:rsidRPr="00DD2FB6">
        <w:rPr>
          <w:rFonts w:ascii="Times New Roman" w:hAnsi="Times New Roman"/>
          <w:szCs w:val="22"/>
        </w:rPr>
        <w:t xml:space="preserve"> </w:t>
      </w:r>
    </w:p>
    <w:p w14:paraId="48CFA83D" w14:textId="77777777" w:rsidR="006C1AA8" w:rsidRPr="004833F0" w:rsidRDefault="006C1AA8" w:rsidP="006C1AA8">
      <w:pPr>
        <w:autoSpaceDE w:val="0"/>
        <w:autoSpaceDN w:val="0"/>
        <w:adjustRightInd w:val="0"/>
        <w:rPr>
          <w:rFonts w:ascii="Times New Roman" w:hAnsi="Times New Roman"/>
          <w:b/>
          <w:szCs w:val="22"/>
        </w:rPr>
      </w:pPr>
      <w:r w:rsidRPr="004833F0">
        <w:rPr>
          <w:rFonts w:ascii="Times New Roman" w:hAnsi="Times New Roman"/>
          <w:b/>
          <w:szCs w:val="22"/>
        </w:rPr>
        <w:t>2.</w:t>
      </w:r>
      <w:r w:rsidR="00FC29D0" w:rsidRPr="004833F0">
        <w:rPr>
          <w:rFonts w:ascii="Times New Roman" w:hAnsi="Times New Roman"/>
          <w:b/>
          <w:szCs w:val="22"/>
        </w:rPr>
        <w:tab/>
      </w:r>
      <w:r w:rsidRPr="004833F0">
        <w:rPr>
          <w:rFonts w:ascii="Times New Roman" w:hAnsi="Times New Roman"/>
          <w:b/>
          <w:szCs w:val="22"/>
        </w:rPr>
        <w:t>START UP KIDS</w:t>
      </w:r>
    </w:p>
    <w:p w14:paraId="6175F9EF" w14:textId="77777777" w:rsidR="00FC29D0" w:rsidRDefault="00FC29D0" w:rsidP="006C1AA8">
      <w:pPr>
        <w:autoSpaceDE w:val="0"/>
        <w:autoSpaceDN w:val="0"/>
        <w:adjustRightInd w:val="0"/>
        <w:rPr>
          <w:rFonts w:ascii="Times New Roman" w:hAnsi="Times New Roman"/>
          <w:szCs w:val="22"/>
        </w:rPr>
      </w:pPr>
    </w:p>
    <w:p w14:paraId="0602347F" w14:textId="77777777" w:rsidR="006C1AA8" w:rsidRPr="00DD2FB6" w:rsidRDefault="006C1AA8" w:rsidP="00177341">
      <w:pPr>
        <w:autoSpaceDE w:val="0"/>
        <w:autoSpaceDN w:val="0"/>
        <w:adjustRightInd w:val="0"/>
        <w:ind w:left="720"/>
        <w:rPr>
          <w:rFonts w:ascii="Times New Roman" w:hAnsi="Times New Roman"/>
          <w:szCs w:val="22"/>
        </w:rPr>
      </w:pPr>
      <w:r w:rsidRPr="00DD2FB6">
        <w:rPr>
          <w:rFonts w:ascii="Times New Roman" w:hAnsi="Times New Roman"/>
          <w:szCs w:val="22"/>
        </w:rPr>
        <w:t>Start up the Kernel Installation and Distribution System Menu option</w:t>
      </w:r>
      <w:r w:rsidR="00FC29D0">
        <w:rPr>
          <w:rFonts w:ascii="Times New Roman" w:hAnsi="Times New Roman"/>
          <w:szCs w:val="22"/>
        </w:rPr>
        <w:t xml:space="preserve"> </w:t>
      </w:r>
      <w:r w:rsidRPr="00DD2FB6">
        <w:rPr>
          <w:rFonts w:ascii="Times New Roman" w:hAnsi="Times New Roman"/>
          <w:szCs w:val="22"/>
        </w:rPr>
        <w:t>[XPD MAIN]:</w:t>
      </w:r>
    </w:p>
    <w:p w14:paraId="1DA4AA7B" w14:textId="77777777" w:rsidR="006C1AA8" w:rsidRPr="00DD2FB6" w:rsidRDefault="006C1AA8" w:rsidP="00177341">
      <w:pPr>
        <w:autoSpaceDE w:val="0"/>
        <w:autoSpaceDN w:val="0"/>
        <w:adjustRightInd w:val="0"/>
        <w:ind w:left="720"/>
        <w:rPr>
          <w:rFonts w:ascii="Times New Roman" w:hAnsi="Times New Roman"/>
          <w:szCs w:val="22"/>
        </w:rPr>
      </w:pPr>
    </w:p>
    <w:p w14:paraId="512CE8F4"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Edits and Distribution ...</w:t>
      </w:r>
    </w:p>
    <w:p w14:paraId="42F1C24A"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Utilities ...</w:t>
      </w:r>
    </w:p>
    <w:p w14:paraId="4FB76F11"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Installation ...</w:t>
      </w:r>
    </w:p>
    <w:p w14:paraId="4B2CC561" w14:textId="77777777" w:rsidR="00FC29D0" w:rsidRDefault="00FC29D0" w:rsidP="00177341">
      <w:pPr>
        <w:autoSpaceDE w:val="0"/>
        <w:autoSpaceDN w:val="0"/>
        <w:adjustRightInd w:val="0"/>
        <w:ind w:left="720"/>
        <w:rPr>
          <w:rFonts w:ascii="Times New Roman" w:hAnsi="Times New Roman"/>
          <w:szCs w:val="22"/>
        </w:rPr>
      </w:pPr>
    </w:p>
    <w:p w14:paraId="0F9CEACA" w14:textId="77777777" w:rsidR="006C1AA8" w:rsidRPr="00DD2FB6" w:rsidRDefault="006C1AA8" w:rsidP="00177341">
      <w:pPr>
        <w:autoSpaceDE w:val="0"/>
        <w:autoSpaceDN w:val="0"/>
        <w:adjustRightInd w:val="0"/>
        <w:ind w:left="720"/>
        <w:rPr>
          <w:rFonts w:ascii="Times New Roman" w:hAnsi="Times New Roman"/>
          <w:szCs w:val="22"/>
        </w:rPr>
      </w:pPr>
      <w:r w:rsidRPr="00DD2FB6">
        <w:rPr>
          <w:rFonts w:ascii="Times New Roman" w:hAnsi="Times New Roman"/>
          <w:szCs w:val="22"/>
        </w:rPr>
        <w:t>Select Kernel Installation &amp; Distribution System Option: INStallation</w:t>
      </w:r>
    </w:p>
    <w:p w14:paraId="11E804FA" w14:textId="77777777" w:rsidR="00FC29D0" w:rsidRDefault="00FC29D0" w:rsidP="00177341">
      <w:pPr>
        <w:autoSpaceDE w:val="0"/>
        <w:autoSpaceDN w:val="0"/>
        <w:adjustRightInd w:val="0"/>
        <w:ind w:left="1440"/>
        <w:rPr>
          <w:rFonts w:ascii="Times New Roman" w:hAnsi="Times New Roman"/>
          <w:szCs w:val="22"/>
        </w:rPr>
      </w:pPr>
    </w:p>
    <w:p w14:paraId="0D13AA23"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Load a Distribution</w:t>
      </w:r>
    </w:p>
    <w:p w14:paraId="4672C6D9"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Print Transport Global</w:t>
      </w:r>
    </w:p>
    <w:p w14:paraId="3C434D45"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Compare Transport Global to Current System</w:t>
      </w:r>
    </w:p>
    <w:p w14:paraId="7CF8331E"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Verify Checksums in Transport Global</w:t>
      </w:r>
    </w:p>
    <w:p w14:paraId="58CE0B0B"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Install Package(s)</w:t>
      </w:r>
    </w:p>
    <w:p w14:paraId="738A9CA7"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Restart Install of Package(s)</w:t>
      </w:r>
    </w:p>
    <w:p w14:paraId="27A8B5F2"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Unload a Distribution</w:t>
      </w:r>
    </w:p>
    <w:p w14:paraId="0E58C162" w14:textId="77777777" w:rsidR="006C1AA8" w:rsidRPr="00DD2FB6" w:rsidRDefault="006C1AA8" w:rsidP="00177341">
      <w:pPr>
        <w:autoSpaceDE w:val="0"/>
        <w:autoSpaceDN w:val="0"/>
        <w:adjustRightInd w:val="0"/>
        <w:ind w:left="1440"/>
        <w:rPr>
          <w:rFonts w:ascii="Times New Roman" w:hAnsi="Times New Roman"/>
          <w:szCs w:val="22"/>
        </w:rPr>
      </w:pPr>
      <w:r w:rsidRPr="00DD2FB6">
        <w:rPr>
          <w:rFonts w:ascii="Times New Roman" w:hAnsi="Times New Roman"/>
          <w:szCs w:val="22"/>
        </w:rPr>
        <w:t>Backup a Transport Global</w:t>
      </w:r>
    </w:p>
    <w:p w14:paraId="7DFF967A" w14:textId="77777777" w:rsidR="00FC29D0" w:rsidRDefault="00FC29D0" w:rsidP="00177341">
      <w:pPr>
        <w:autoSpaceDE w:val="0"/>
        <w:autoSpaceDN w:val="0"/>
        <w:adjustRightInd w:val="0"/>
        <w:ind w:left="720"/>
        <w:rPr>
          <w:rFonts w:ascii="Times New Roman" w:hAnsi="Times New Roman"/>
          <w:szCs w:val="22"/>
        </w:rPr>
      </w:pPr>
    </w:p>
    <w:p w14:paraId="513CCA45" w14:textId="77777777" w:rsidR="006C1AA8" w:rsidRPr="00DD2FB6" w:rsidRDefault="006C1AA8" w:rsidP="00177341">
      <w:pPr>
        <w:autoSpaceDE w:val="0"/>
        <w:autoSpaceDN w:val="0"/>
        <w:adjustRightInd w:val="0"/>
        <w:ind w:left="720"/>
        <w:rPr>
          <w:rFonts w:ascii="Times New Roman" w:hAnsi="Times New Roman"/>
          <w:szCs w:val="22"/>
        </w:rPr>
      </w:pPr>
      <w:r w:rsidRPr="00DD2FB6">
        <w:rPr>
          <w:rFonts w:ascii="Times New Roman" w:hAnsi="Times New Roman"/>
          <w:szCs w:val="22"/>
        </w:rPr>
        <w:t>Select Installation Option:</w:t>
      </w:r>
    </w:p>
    <w:p w14:paraId="24288DF6" w14:textId="77777777" w:rsidR="006C1AA8" w:rsidRPr="00DD2FB6" w:rsidRDefault="006C1AA8" w:rsidP="00177341">
      <w:pPr>
        <w:autoSpaceDE w:val="0"/>
        <w:autoSpaceDN w:val="0"/>
        <w:adjustRightInd w:val="0"/>
        <w:ind w:left="720"/>
        <w:rPr>
          <w:rFonts w:ascii="Times New Roman" w:hAnsi="Times New Roman"/>
          <w:szCs w:val="22"/>
        </w:rPr>
      </w:pPr>
      <w:r w:rsidRPr="00DD2FB6">
        <w:rPr>
          <w:rFonts w:ascii="Times New Roman" w:hAnsi="Times New Roman"/>
          <w:szCs w:val="22"/>
        </w:rPr>
        <w:lastRenderedPageBreak/>
        <w:t xml:space="preserve"> </w:t>
      </w:r>
    </w:p>
    <w:p w14:paraId="42DAE87D" w14:textId="77777777" w:rsidR="006C1AA8" w:rsidRPr="004833F0" w:rsidRDefault="00FC29D0" w:rsidP="00177341">
      <w:pPr>
        <w:autoSpaceDE w:val="0"/>
        <w:autoSpaceDN w:val="0"/>
        <w:adjustRightInd w:val="0"/>
        <w:rPr>
          <w:rFonts w:ascii="Times New Roman" w:hAnsi="Times New Roman"/>
          <w:b/>
          <w:szCs w:val="22"/>
        </w:rPr>
      </w:pPr>
      <w:r w:rsidRPr="004833F0">
        <w:rPr>
          <w:rFonts w:ascii="Times New Roman" w:hAnsi="Times New Roman"/>
          <w:b/>
          <w:szCs w:val="22"/>
        </w:rPr>
        <w:t>3.</w:t>
      </w:r>
      <w:r w:rsidRPr="004833F0">
        <w:rPr>
          <w:rFonts w:ascii="Times New Roman" w:hAnsi="Times New Roman"/>
          <w:b/>
          <w:szCs w:val="22"/>
        </w:rPr>
        <w:tab/>
      </w:r>
      <w:r w:rsidR="006C1AA8" w:rsidRPr="004833F0">
        <w:rPr>
          <w:rFonts w:ascii="Times New Roman" w:hAnsi="Times New Roman"/>
          <w:b/>
          <w:szCs w:val="22"/>
        </w:rPr>
        <w:t>LOAD TRANSPORT GLOBAL FOR MULTI-BUILD</w:t>
      </w:r>
    </w:p>
    <w:p w14:paraId="6315E03F" w14:textId="77777777" w:rsidR="00FC29D0" w:rsidRDefault="00FC29D0" w:rsidP="00177341">
      <w:pPr>
        <w:autoSpaceDE w:val="0"/>
        <w:autoSpaceDN w:val="0"/>
        <w:adjustRightInd w:val="0"/>
        <w:ind w:left="720"/>
        <w:rPr>
          <w:rFonts w:ascii="Times New Roman" w:hAnsi="Times New Roman"/>
          <w:szCs w:val="22"/>
        </w:rPr>
      </w:pPr>
    </w:p>
    <w:p w14:paraId="5948ACBF" w14:textId="77777777" w:rsidR="006C1AA8" w:rsidRPr="00DD2FB6" w:rsidRDefault="006C1AA8" w:rsidP="00177341">
      <w:pPr>
        <w:autoSpaceDE w:val="0"/>
        <w:autoSpaceDN w:val="0"/>
        <w:adjustRightInd w:val="0"/>
        <w:ind w:left="720"/>
        <w:rPr>
          <w:rFonts w:ascii="Times New Roman" w:hAnsi="Times New Roman"/>
          <w:szCs w:val="22"/>
        </w:rPr>
      </w:pPr>
      <w:r w:rsidRPr="00DD2FB6">
        <w:rPr>
          <w:rFonts w:ascii="Times New Roman" w:hAnsi="Times New Roman"/>
          <w:szCs w:val="22"/>
        </w:rPr>
        <w:t>From the Installation menu, select the Load a Distribution option.</w:t>
      </w:r>
    </w:p>
    <w:p w14:paraId="54180FC0" w14:textId="77777777" w:rsidR="00FC29D0" w:rsidRDefault="00FC29D0" w:rsidP="006C1AA8">
      <w:pPr>
        <w:autoSpaceDE w:val="0"/>
        <w:autoSpaceDN w:val="0"/>
        <w:adjustRightInd w:val="0"/>
        <w:rPr>
          <w:rFonts w:ascii="Times New Roman" w:hAnsi="Times New Roman"/>
          <w:szCs w:val="22"/>
        </w:rPr>
      </w:pPr>
    </w:p>
    <w:p w14:paraId="3A2115F6"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When prompted for "Enter a Host File:", enter the full directory path</w:t>
      </w:r>
      <w:r w:rsidR="00FC29D0">
        <w:rPr>
          <w:rFonts w:ascii="Times New Roman" w:hAnsi="Times New Roman"/>
          <w:szCs w:val="22"/>
        </w:rPr>
        <w:t xml:space="preserve"> </w:t>
      </w:r>
      <w:r w:rsidRPr="00DD2FB6">
        <w:rPr>
          <w:rFonts w:ascii="Times New Roman" w:hAnsi="Times New Roman"/>
          <w:szCs w:val="22"/>
        </w:rPr>
        <w:t>where you saved the host file ECLAIMS_5_5010.KID (e.g.,</w:t>
      </w:r>
      <w:r w:rsidR="00FC29D0">
        <w:rPr>
          <w:rFonts w:ascii="Times New Roman" w:hAnsi="Times New Roman"/>
          <w:szCs w:val="22"/>
        </w:rPr>
        <w:t xml:space="preserve"> </w:t>
      </w:r>
      <w:r w:rsidRPr="00DD2FB6">
        <w:rPr>
          <w:rFonts w:ascii="Times New Roman" w:hAnsi="Times New Roman"/>
          <w:szCs w:val="22"/>
        </w:rPr>
        <w:t>SYS$SYSDEVICE:[ANONYMOUS]ECLAIMS_5_5010.KID).</w:t>
      </w:r>
    </w:p>
    <w:p w14:paraId="225456B6" w14:textId="77777777" w:rsidR="00FC29D0" w:rsidRDefault="00FC29D0" w:rsidP="004833F0">
      <w:pPr>
        <w:autoSpaceDE w:val="0"/>
        <w:autoSpaceDN w:val="0"/>
        <w:adjustRightInd w:val="0"/>
        <w:ind w:left="720"/>
        <w:rPr>
          <w:rFonts w:ascii="Times New Roman" w:hAnsi="Times New Roman"/>
          <w:szCs w:val="22"/>
        </w:rPr>
      </w:pPr>
    </w:p>
    <w:p w14:paraId="188F3D84"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When prompted for "OK to continue with Load? NO//", enter "YES."</w:t>
      </w:r>
    </w:p>
    <w:p w14:paraId="4A37A9AC" w14:textId="77777777" w:rsidR="00FC29D0" w:rsidRDefault="00FC29D0" w:rsidP="004833F0">
      <w:pPr>
        <w:autoSpaceDE w:val="0"/>
        <w:autoSpaceDN w:val="0"/>
        <w:adjustRightInd w:val="0"/>
        <w:ind w:left="720"/>
        <w:rPr>
          <w:rFonts w:ascii="Times New Roman" w:hAnsi="Times New Roman"/>
          <w:szCs w:val="22"/>
        </w:rPr>
      </w:pPr>
    </w:p>
    <w:p w14:paraId="54751894"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The following will display:</w:t>
      </w:r>
    </w:p>
    <w:p w14:paraId="2B3CD197" w14:textId="77777777" w:rsidR="00FC29D0" w:rsidRDefault="00FC29D0" w:rsidP="004833F0">
      <w:pPr>
        <w:autoSpaceDE w:val="0"/>
        <w:autoSpaceDN w:val="0"/>
        <w:adjustRightInd w:val="0"/>
        <w:ind w:left="720"/>
        <w:rPr>
          <w:rFonts w:ascii="Times New Roman" w:hAnsi="Times New Roman"/>
          <w:szCs w:val="22"/>
        </w:rPr>
      </w:pPr>
    </w:p>
    <w:p w14:paraId="57414FF1"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Loading Distribution...</w:t>
      </w:r>
    </w:p>
    <w:p w14:paraId="7FA4B254" w14:textId="77777777" w:rsidR="00FC29D0" w:rsidRDefault="00FC29D0" w:rsidP="004833F0">
      <w:pPr>
        <w:autoSpaceDE w:val="0"/>
        <w:autoSpaceDN w:val="0"/>
        <w:adjustRightInd w:val="0"/>
        <w:ind w:left="720"/>
        <w:rPr>
          <w:rFonts w:ascii="Times New Roman" w:hAnsi="Times New Roman"/>
          <w:szCs w:val="22"/>
        </w:rPr>
      </w:pPr>
    </w:p>
    <w:p w14:paraId="6C5A424A" w14:textId="77777777" w:rsidR="006C1AA8" w:rsidRPr="00DD2FB6" w:rsidRDefault="006C1AA8" w:rsidP="004833F0">
      <w:pPr>
        <w:autoSpaceDE w:val="0"/>
        <w:autoSpaceDN w:val="0"/>
        <w:adjustRightInd w:val="0"/>
        <w:ind w:left="1440"/>
        <w:rPr>
          <w:rFonts w:ascii="Times New Roman" w:hAnsi="Times New Roman"/>
          <w:szCs w:val="22"/>
        </w:rPr>
      </w:pPr>
      <w:r w:rsidRPr="00DD2FB6">
        <w:rPr>
          <w:rFonts w:ascii="Times New Roman" w:hAnsi="Times New Roman"/>
          <w:szCs w:val="22"/>
        </w:rPr>
        <w:t>ECLAIMS 5 BUNDLE 1.0</w:t>
      </w:r>
    </w:p>
    <w:p w14:paraId="5DAE01CC" w14:textId="77777777" w:rsidR="006C1AA8" w:rsidRPr="00DD2FB6" w:rsidRDefault="006C1AA8" w:rsidP="004833F0">
      <w:pPr>
        <w:autoSpaceDE w:val="0"/>
        <w:autoSpaceDN w:val="0"/>
        <w:adjustRightInd w:val="0"/>
        <w:ind w:left="1440"/>
        <w:rPr>
          <w:rFonts w:ascii="Times New Roman" w:hAnsi="Times New Roman"/>
          <w:szCs w:val="22"/>
        </w:rPr>
      </w:pPr>
      <w:r w:rsidRPr="00DD2FB6">
        <w:rPr>
          <w:rFonts w:ascii="Times New Roman" w:hAnsi="Times New Roman"/>
          <w:szCs w:val="22"/>
        </w:rPr>
        <w:t>PRCA*4.5*275</w:t>
      </w:r>
    </w:p>
    <w:p w14:paraId="7787E51E" w14:textId="77777777" w:rsidR="006C1AA8" w:rsidRPr="00DD2FB6" w:rsidRDefault="006C1AA8" w:rsidP="004833F0">
      <w:pPr>
        <w:autoSpaceDE w:val="0"/>
        <w:autoSpaceDN w:val="0"/>
        <w:adjustRightInd w:val="0"/>
        <w:ind w:left="1440"/>
        <w:rPr>
          <w:rFonts w:ascii="Times New Roman" w:hAnsi="Times New Roman"/>
          <w:szCs w:val="22"/>
        </w:rPr>
      </w:pPr>
      <w:r w:rsidRPr="00DD2FB6">
        <w:rPr>
          <w:rFonts w:ascii="Times New Roman" w:hAnsi="Times New Roman"/>
          <w:szCs w:val="22"/>
        </w:rPr>
        <w:t>IB*2.0*447</w:t>
      </w:r>
    </w:p>
    <w:p w14:paraId="336DB353" w14:textId="77777777" w:rsidR="006C1AA8" w:rsidRPr="00DD2FB6" w:rsidRDefault="006C1AA8" w:rsidP="004833F0">
      <w:pPr>
        <w:autoSpaceDE w:val="0"/>
        <w:autoSpaceDN w:val="0"/>
        <w:adjustRightInd w:val="0"/>
        <w:ind w:left="1440"/>
        <w:rPr>
          <w:rFonts w:ascii="Times New Roman" w:hAnsi="Times New Roman"/>
          <w:szCs w:val="22"/>
        </w:rPr>
      </w:pPr>
      <w:r w:rsidRPr="00DD2FB6">
        <w:rPr>
          <w:rFonts w:ascii="Times New Roman" w:hAnsi="Times New Roman"/>
          <w:szCs w:val="22"/>
        </w:rPr>
        <w:t>Use INSTALL NAME: ECLAIMS 5 BUNDLE 1.0 to install this Distribution.</w:t>
      </w:r>
    </w:p>
    <w:p w14:paraId="128541B6" w14:textId="77777777" w:rsidR="00FC29D0" w:rsidRDefault="00FC29D0" w:rsidP="006C1AA8">
      <w:pPr>
        <w:autoSpaceDE w:val="0"/>
        <w:autoSpaceDN w:val="0"/>
        <w:adjustRightInd w:val="0"/>
        <w:rPr>
          <w:rFonts w:ascii="Times New Roman" w:hAnsi="Times New Roman"/>
          <w:szCs w:val="22"/>
        </w:rPr>
      </w:pPr>
    </w:p>
    <w:p w14:paraId="1D368C55" w14:textId="77777777" w:rsidR="006C1AA8" w:rsidRPr="004833F0" w:rsidRDefault="00177341" w:rsidP="006C1AA8">
      <w:pPr>
        <w:autoSpaceDE w:val="0"/>
        <w:autoSpaceDN w:val="0"/>
        <w:adjustRightInd w:val="0"/>
        <w:rPr>
          <w:rFonts w:ascii="Times New Roman" w:hAnsi="Times New Roman"/>
          <w:b/>
          <w:szCs w:val="22"/>
        </w:rPr>
      </w:pPr>
      <w:r w:rsidRPr="004833F0">
        <w:rPr>
          <w:rFonts w:ascii="Times New Roman" w:hAnsi="Times New Roman"/>
          <w:b/>
          <w:szCs w:val="22"/>
        </w:rPr>
        <w:t>4.</w:t>
      </w:r>
      <w:r w:rsidRPr="004833F0">
        <w:rPr>
          <w:rFonts w:ascii="Times New Roman" w:hAnsi="Times New Roman"/>
          <w:b/>
          <w:szCs w:val="22"/>
        </w:rPr>
        <w:tab/>
      </w:r>
      <w:r w:rsidR="006C1AA8" w:rsidRPr="004833F0">
        <w:rPr>
          <w:rFonts w:ascii="Times New Roman" w:hAnsi="Times New Roman"/>
          <w:b/>
          <w:szCs w:val="22"/>
        </w:rPr>
        <w:t>RUN OPTIONAL INSTALLATION OPTIONS FOR MULTI-BUILD</w:t>
      </w:r>
    </w:p>
    <w:p w14:paraId="50B2489C" w14:textId="77777777" w:rsidR="00FC29D0" w:rsidRDefault="00FC29D0" w:rsidP="004833F0">
      <w:pPr>
        <w:autoSpaceDE w:val="0"/>
        <w:autoSpaceDN w:val="0"/>
        <w:adjustRightInd w:val="0"/>
        <w:ind w:left="720"/>
        <w:rPr>
          <w:rFonts w:ascii="Times New Roman" w:hAnsi="Times New Roman"/>
          <w:szCs w:val="22"/>
        </w:rPr>
      </w:pPr>
    </w:p>
    <w:p w14:paraId="62985732"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From the Installation menu, you may select to use the following</w:t>
      </w:r>
      <w:r w:rsidR="00FC29D0">
        <w:rPr>
          <w:rFonts w:ascii="Times New Roman" w:hAnsi="Times New Roman"/>
          <w:szCs w:val="22"/>
        </w:rPr>
        <w:t xml:space="preserve"> </w:t>
      </w:r>
      <w:r w:rsidRPr="00DD2FB6">
        <w:rPr>
          <w:rFonts w:ascii="Times New Roman" w:hAnsi="Times New Roman"/>
          <w:szCs w:val="22"/>
        </w:rPr>
        <w:t>options:</w:t>
      </w:r>
    </w:p>
    <w:p w14:paraId="095600CB" w14:textId="77777777" w:rsidR="00FC29D0" w:rsidRDefault="00FC29D0" w:rsidP="004833F0">
      <w:pPr>
        <w:autoSpaceDE w:val="0"/>
        <w:autoSpaceDN w:val="0"/>
        <w:adjustRightInd w:val="0"/>
        <w:ind w:left="720"/>
        <w:rPr>
          <w:rFonts w:ascii="Times New Roman" w:hAnsi="Times New Roman"/>
          <w:szCs w:val="22"/>
        </w:rPr>
      </w:pPr>
    </w:p>
    <w:p w14:paraId="4369273D" w14:textId="77777777" w:rsidR="006C1AA8" w:rsidRPr="00DD2FB6" w:rsidRDefault="00693FF0" w:rsidP="004833F0">
      <w:pPr>
        <w:autoSpaceDE w:val="0"/>
        <w:autoSpaceDN w:val="0"/>
        <w:adjustRightInd w:val="0"/>
        <w:ind w:left="720"/>
        <w:rPr>
          <w:rFonts w:ascii="Times New Roman" w:hAnsi="Times New Roman"/>
          <w:szCs w:val="22"/>
        </w:rPr>
      </w:pPr>
      <w:r>
        <w:rPr>
          <w:rFonts w:ascii="Times New Roman" w:hAnsi="Times New Roman"/>
          <w:szCs w:val="22"/>
        </w:rPr>
        <w:t>(W</w:t>
      </w:r>
      <w:r w:rsidR="006C1AA8" w:rsidRPr="00DD2FB6">
        <w:rPr>
          <w:rFonts w:ascii="Times New Roman" w:hAnsi="Times New Roman"/>
          <w:szCs w:val="22"/>
        </w:rPr>
        <w:t>hen prompted for the INSTALL NAME, enter ECLAIMS 5 BUNDLE 1.0)</w:t>
      </w:r>
    </w:p>
    <w:p w14:paraId="3413318B" w14:textId="77777777" w:rsidR="00FC29D0" w:rsidRDefault="00FC29D0" w:rsidP="004833F0">
      <w:pPr>
        <w:autoSpaceDE w:val="0"/>
        <w:autoSpaceDN w:val="0"/>
        <w:adjustRightInd w:val="0"/>
        <w:ind w:left="720"/>
        <w:rPr>
          <w:rFonts w:ascii="Times New Roman" w:hAnsi="Times New Roman"/>
          <w:szCs w:val="22"/>
        </w:rPr>
      </w:pPr>
    </w:p>
    <w:p w14:paraId="5F6067ED" w14:textId="77777777" w:rsidR="006C1AA8" w:rsidRPr="00DD2FB6" w:rsidRDefault="00A272A7" w:rsidP="004833F0">
      <w:pPr>
        <w:autoSpaceDE w:val="0"/>
        <w:autoSpaceDN w:val="0"/>
        <w:adjustRightInd w:val="0"/>
        <w:ind w:left="720"/>
        <w:rPr>
          <w:rFonts w:ascii="Times New Roman" w:hAnsi="Times New Roman"/>
          <w:szCs w:val="22"/>
        </w:rPr>
      </w:pPr>
      <w:r>
        <w:rPr>
          <w:rFonts w:ascii="Times New Roman" w:hAnsi="Times New Roman"/>
          <w:szCs w:val="22"/>
        </w:rPr>
        <w:t>a.</w:t>
      </w:r>
      <w:r>
        <w:rPr>
          <w:rFonts w:ascii="Times New Roman" w:hAnsi="Times New Roman"/>
          <w:szCs w:val="22"/>
        </w:rPr>
        <w:tab/>
      </w:r>
      <w:r w:rsidR="006C1AA8" w:rsidRPr="00DD2FB6">
        <w:rPr>
          <w:rFonts w:ascii="Times New Roman" w:hAnsi="Times New Roman"/>
          <w:szCs w:val="22"/>
        </w:rPr>
        <w:t>Backup a Transport Global - This option will create a backup</w:t>
      </w:r>
      <w:r w:rsidR="00FC29D0">
        <w:rPr>
          <w:rFonts w:ascii="Times New Roman" w:hAnsi="Times New Roman"/>
          <w:szCs w:val="22"/>
        </w:rPr>
        <w:t xml:space="preserve"> </w:t>
      </w:r>
      <w:r w:rsidR="006C1AA8" w:rsidRPr="00DD2FB6">
        <w:rPr>
          <w:rFonts w:ascii="Times New Roman" w:hAnsi="Times New Roman"/>
          <w:szCs w:val="22"/>
        </w:rPr>
        <w:t>message of any routines exported with this patch.  It will not</w:t>
      </w:r>
      <w:r w:rsidR="00FC29D0">
        <w:rPr>
          <w:rFonts w:ascii="Times New Roman" w:hAnsi="Times New Roman"/>
          <w:szCs w:val="22"/>
        </w:rPr>
        <w:t xml:space="preserve"> </w:t>
      </w:r>
      <w:r w:rsidR="006C1AA8" w:rsidRPr="00DD2FB6">
        <w:rPr>
          <w:rFonts w:ascii="Times New Roman" w:hAnsi="Times New Roman"/>
          <w:szCs w:val="22"/>
        </w:rPr>
        <w:t>backup any other changes such as DD's or templates.</w:t>
      </w:r>
    </w:p>
    <w:p w14:paraId="107FE56A" w14:textId="77777777" w:rsidR="006C1AA8"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b.</w:t>
      </w:r>
      <w:r w:rsidR="00A272A7">
        <w:rPr>
          <w:rFonts w:ascii="Times New Roman" w:hAnsi="Times New Roman"/>
          <w:szCs w:val="22"/>
        </w:rPr>
        <w:tab/>
      </w:r>
      <w:r w:rsidRPr="00DD2FB6">
        <w:rPr>
          <w:rFonts w:ascii="Times New Roman" w:hAnsi="Times New Roman"/>
          <w:szCs w:val="22"/>
        </w:rPr>
        <w:t>Compare Transport Global to Current System - This option will</w:t>
      </w:r>
      <w:r w:rsidR="00177341">
        <w:rPr>
          <w:rFonts w:ascii="Times New Roman" w:hAnsi="Times New Roman"/>
          <w:szCs w:val="22"/>
        </w:rPr>
        <w:t xml:space="preserve"> </w:t>
      </w:r>
      <w:r w:rsidRPr="00DD2FB6">
        <w:rPr>
          <w:rFonts w:ascii="Times New Roman" w:hAnsi="Times New Roman"/>
          <w:szCs w:val="22"/>
        </w:rPr>
        <w:t>allow you to view all changes that will be made when this patch</w:t>
      </w:r>
      <w:r w:rsidR="00177341">
        <w:rPr>
          <w:rFonts w:ascii="Times New Roman" w:hAnsi="Times New Roman"/>
          <w:szCs w:val="22"/>
        </w:rPr>
        <w:t xml:space="preserve"> </w:t>
      </w:r>
      <w:r w:rsidRPr="00DD2FB6">
        <w:rPr>
          <w:rFonts w:ascii="Times New Roman" w:hAnsi="Times New Roman"/>
          <w:szCs w:val="22"/>
        </w:rPr>
        <w:t>is installed.  It compares all components of this patch (routines, DD's, templates, etc.).</w:t>
      </w:r>
    </w:p>
    <w:p w14:paraId="1590BFB8" w14:textId="77777777" w:rsidR="00A272A7" w:rsidRPr="00DD2FB6" w:rsidRDefault="00A272A7" w:rsidP="004833F0">
      <w:pPr>
        <w:autoSpaceDE w:val="0"/>
        <w:autoSpaceDN w:val="0"/>
        <w:adjustRightInd w:val="0"/>
        <w:ind w:left="720"/>
        <w:rPr>
          <w:rFonts w:ascii="Times New Roman" w:hAnsi="Times New Roman"/>
          <w:szCs w:val="22"/>
        </w:rPr>
      </w:pPr>
    </w:p>
    <w:p w14:paraId="6D17AFC3" w14:textId="77777777" w:rsidR="006C1AA8" w:rsidRDefault="006C1AA8" w:rsidP="00A272A7">
      <w:pPr>
        <w:autoSpaceDE w:val="0"/>
        <w:autoSpaceDN w:val="0"/>
        <w:adjustRightInd w:val="0"/>
        <w:ind w:left="720"/>
        <w:rPr>
          <w:rFonts w:ascii="Times New Roman" w:hAnsi="Times New Roman"/>
          <w:szCs w:val="22"/>
        </w:rPr>
      </w:pPr>
      <w:r w:rsidRPr="00DD2FB6">
        <w:rPr>
          <w:rFonts w:ascii="Times New Roman" w:hAnsi="Times New Roman"/>
          <w:szCs w:val="22"/>
        </w:rPr>
        <w:t>**** Please note, if you select the option below, Compare Transport Global</w:t>
      </w:r>
      <w:r w:rsidR="00177341">
        <w:rPr>
          <w:rFonts w:ascii="Times New Roman" w:hAnsi="Times New Roman"/>
          <w:szCs w:val="22"/>
        </w:rPr>
        <w:t xml:space="preserve"> </w:t>
      </w:r>
      <w:r w:rsidRPr="00DD2FB6">
        <w:rPr>
          <w:rFonts w:ascii="Times New Roman" w:hAnsi="Times New Roman"/>
          <w:szCs w:val="22"/>
        </w:rPr>
        <w:t>to Current System, and select #1 Full Comparison, you will get a system error: &lt;UNDEFINED&gt;S+1^DIQ ^IBA(364.6,2209,0) due to a known</w:t>
      </w:r>
      <w:r w:rsidR="00177341">
        <w:rPr>
          <w:rFonts w:ascii="Times New Roman" w:hAnsi="Times New Roman"/>
          <w:szCs w:val="22"/>
        </w:rPr>
        <w:t xml:space="preserve"> </w:t>
      </w:r>
      <w:r w:rsidRPr="00DD2FB6">
        <w:rPr>
          <w:rFonts w:ascii="Times New Roman" w:hAnsi="Times New Roman"/>
          <w:szCs w:val="22"/>
        </w:rPr>
        <w:t>issue with the KIDS Full Compare option (see Remedy Ticket</w:t>
      </w:r>
      <w:r w:rsidR="00177341">
        <w:rPr>
          <w:rFonts w:ascii="Times New Roman" w:hAnsi="Times New Roman"/>
          <w:szCs w:val="22"/>
        </w:rPr>
        <w:t xml:space="preserve"> </w:t>
      </w:r>
      <w:r w:rsidRPr="00DD2FB6">
        <w:rPr>
          <w:rFonts w:ascii="Times New Roman" w:hAnsi="Times New Roman"/>
          <w:szCs w:val="22"/>
        </w:rPr>
        <w:t>HD0000000449</w:t>
      </w:r>
      <w:r w:rsidR="00F44AE3">
        <w:rPr>
          <w:rFonts w:ascii="Times New Roman" w:hAnsi="Times New Roman"/>
          <w:szCs w:val="22"/>
        </w:rPr>
        <w:t>218</w:t>
      </w:r>
      <w:r w:rsidRPr="00DD2FB6">
        <w:rPr>
          <w:rFonts w:ascii="Times New Roman" w:hAnsi="Times New Roman"/>
          <w:szCs w:val="22"/>
        </w:rPr>
        <w:t>). You can run any of the other 3 compare options without issue.</w:t>
      </w:r>
    </w:p>
    <w:p w14:paraId="40BEB557" w14:textId="77777777" w:rsidR="00A272A7" w:rsidRPr="00DD2FB6" w:rsidRDefault="00A272A7" w:rsidP="004833F0">
      <w:pPr>
        <w:autoSpaceDE w:val="0"/>
        <w:autoSpaceDN w:val="0"/>
        <w:adjustRightInd w:val="0"/>
        <w:ind w:left="720"/>
        <w:rPr>
          <w:rFonts w:ascii="Times New Roman" w:hAnsi="Times New Roman"/>
          <w:szCs w:val="22"/>
        </w:rPr>
      </w:pPr>
    </w:p>
    <w:p w14:paraId="6F3F9ADA"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c.</w:t>
      </w:r>
      <w:r w:rsidR="00A272A7">
        <w:rPr>
          <w:rFonts w:ascii="Times New Roman" w:hAnsi="Times New Roman"/>
          <w:szCs w:val="22"/>
        </w:rPr>
        <w:tab/>
      </w:r>
      <w:r w:rsidR="00693FF0" w:rsidRPr="00DD2FB6">
        <w:rPr>
          <w:rFonts w:ascii="Times New Roman" w:hAnsi="Times New Roman"/>
          <w:szCs w:val="22"/>
        </w:rPr>
        <w:t>Verify Checksums</w:t>
      </w:r>
      <w:r w:rsidRPr="00DD2FB6">
        <w:rPr>
          <w:rFonts w:ascii="Times New Roman" w:hAnsi="Times New Roman"/>
          <w:szCs w:val="22"/>
        </w:rPr>
        <w:t xml:space="preserve"> in Transport Global - This option will allow</w:t>
      </w:r>
      <w:r w:rsidR="00177341">
        <w:rPr>
          <w:rFonts w:ascii="Times New Roman" w:hAnsi="Times New Roman"/>
          <w:szCs w:val="22"/>
        </w:rPr>
        <w:t xml:space="preserve"> </w:t>
      </w:r>
      <w:r w:rsidRPr="00DD2FB6">
        <w:rPr>
          <w:rFonts w:ascii="Times New Roman" w:hAnsi="Times New Roman"/>
          <w:szCs w:val="22"/>
        </w:rPr>
        <w:t>you to ensure the integrity of the routines that are in the</w:t>
      </w:r>
      <w:r w:rsidR="00177341">
        <w:rPr>
          <w:rFonts w:ascii="Times New Roman" w:hAnsi="Times New Roman"/>
          <w:szCs w:val="22"/>
        </w:rPr>
        <w:t xml:space="preserve"> </w:t>
      </w:r>
      <w:r w:rsidRPr="00DD2FB6">
        <w:rPr>
          <w:rFonts w:ascii="Times New Roman" w:hAnsi="Times New Roman"/>
          <w:szCs w:val="22"/>
        </w:rPr>
        <w:t>transport global.</w:t>
      </w:r>
    </w:p>
    <w:p w14:paraId="76248BA3"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 xml:space="preserve"> </w:t>
      </w:r>
    </w:p>
    <w:p w14:paraId="730DE286" w14:textId="77777777" w:rsidR="006C1AA8" w:rsidRPr="00DD2FB6" w:rsidRDefault="006C1AA8" w:rsidP="006C1AA8">
      <w:pPr>
        <w:autoSpaceDE w:val="0"/>
        <w:autoSpaceDN w:val="0"/>
        <w:adjustRightInd w:val="0"/>
        <w:rPr>
          <w:rFonts w:ascii="Times New Roman" w:hAnsi="Times New Roman"/>
          <w:szCs w:val="22"/>
        </w:rPr>
      </w:pPr>
      <w:r w:rsidRPr="00DD2FB6">
        <w:rPr>
          <w:rFonts w:ascii="Times New Roman" w:hAnsi="Times New Roman"/>
          <w:szCs w:val="22"/>
        </w:rPr>
        <w:t xml:space="preserve"> </w:t>
      </w:r>
    </w:p>
    <w:p w14:paraId="76B827B0" w14:textId="77777777" w:rsidR="006C1AA8" w:rsidRPr="004833F0" w:rsidRDefault="006C1AA8" w:rsidP="006C1AA8">
      <w:pPr>
        <w:autoSpaceDE w:val="0"/>
        <w:autoSpaceDN w:val="0"/>
        <w:adjustRightInd w:val="0"/>
        <w:rPr>
          <w:rFonts w:ascii="Times New Roman" w:hAnsi="Times New Roman"/>
          <w:b/>
          <w:szCs w:val="22"/>
        </w:rPr>
      </w:pPr>
      <w:r w:rsidRPr="004833F0">
        <w:rPr>
          <w:rFonts w:ascii="Times New Roman" w:hAnsi="Times New Roman"/>
          <w:b/>
          <w:szCs w:val="22"/>
        </w:rPr>
        <w:t>5.</w:t>
      </w:r>
      <w:r w:rsidR="004833F0" w:rsidRPr="004833F0">
        <w:rPr>
          <w:rFonts w:ascii="Times New Roman" w:hAnsi="Times New Roman"/>
          <w:b/>
          <w:szCs w:val="22"/>
        </w:rPr>
        <w:tab/>
      </w:r>
      <w:r w:rsidRPr="004833F0">
        <w:rPr>
          <w:rFonts w:ascii="Times New Roman" w:hAnsi="Times New Roman"/>
          <w:b/>
          <w:szCs w:val="22"/>
        </w:rPr>
        <w:t>INSTALL MULTI-BUILD</w:t>
      </w:r>
    </w:p>
    <w:p w14:paraId="11D77244" w14:textId="77777777" w:rsidR="00177341" w:rsidRDefault="00177341" w:rsidP="006C1AA8">
      <w:pPr>
        <w:autoSpaceDE w:val="0"/>
        <w:autoSpaceDN w:val="0"/>
        <w:adjustRightInd w:val="0"/>
        <w:rPr>
          <w:rFonts w:ascii="Times New Roman" w:hAnsi="Times New Roman"/>
          <w:szCs w:val="22"/>
        </w:rPr>
      </w:pPr>
    </w:p>
    <w:p w14:paraId="114760C4"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This is the step to start the installation of the KIDS patches.</w:t>
      </w:r>
    </w:p>
    <w:p w14:paraId="7A57EC4F" w14:textId="77777777" w:rsidR="00177341" w:rsidRDefault="00177341" w:rsidP="004833F0">
      <w:pPr>
        <w:autoSpaceDE w:val="0"/>
        <w:autoSpaceDN w:val="0"/>
        <w:adjustRightInd w:val="0"/>
        <w:ind w:left="720"/>
        <w:rPr>
          <w:rFonts w:ascii="Times New Roman" w:hAnsi="Times New Roman"/>
          <w:szCs w:val="22"/>
        </w:rPr>
      </w:pPr>
    </w:p>
    <w:p w14:paraId="1A1179E1"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 Note: The install questions will be displayed twice, first for</w:t>
      </w:r>
      <w:r w:rsidR="00177341">
        <w:rPr>
          <w:rFonts w:ascii="Times New Roman" w:hAnsi="Times New Roman"/>
          <w:szCs w:val="22"/>
        </w:rPr>
        <w:t xml:space="preserve"> </w:t>
      </w:r>
      <w:r w:rsidRPr="00DD2FB6">
        <w:rPr>
          <w:rFonts w:ascii="Times New Roman" w:hAnsi="Times New Roman"/>
          <w:szCs w:val="22"/>
        </w:rPr>
        <w:t>PRCA*4.5*275 and then for</w:t>
      </w:r>
      <w:r w:rsidR="00177341">
        <w:rPr>
          <w:rFonts w:ascii="Times New Roman" w:hAnsi="Times New Roman"/>
          <w:szCs w:val="22"/>
        </w:rPr>
        <w:t xml:space="preserve"> </w:t>
      </w:r>
      <w:r w:rsidRPr="00DD2FB6">
        <w:rPr>
          <w:rFonts w:ascii="Times New Roman" w:hAnsi="Times New Roman"/>
          <w:szCs w:val="22"/>
        </w:rPr>
        <w:t>IB*2.0*447.</w:t>
      </w:r>
    </w:p>
    <w:p w14:paraId="2B7D64DC" w14:textId="77777777" w:rsidR="00177341" w:rsidRDefault="00177341" w:rsidP="004833F0">
      <w:pPr>
        <w:autoSpaceDE w:val="0"/>
        <w:autoSpaceDN w:val="0"/>
        <w:adjustRightInd w:val="0"/>
        <w:ind w:left="720"/>
        <w:rPr>
          <w:rFonts w:ascii="Times New Roman" w:hAnsi="Times New Roman"/>
          <w:szCs w:val="22"/>
        </w:rPr>
      </w:pPr>
    </w:p>
    <w:p w14:paraId="049327A3" w14:textId="77777777" w:rsidR="00177341" w:rsidRPr="00DD2FB6" w:rsidRDefault="00177341" w:rsidP="004833F0">
      <w:pPr>
        <w:autoSpaceDE w:val="0"/>
        <w:autoSpaceDN w:val="0"/>
        <w:adjustRightInd w:val="0"/>
        <w:ind w:left="720"/>
        <w:rPr>
          <w:rFonts w:ascii="Times New Roman" w:hAnsi="Times New Roman"/>
          <w:szCs w:val="22"/>
        </w:rPr>
      </w:pPr>
      <w:r w:rsidRPr="00177341">
        <w:rPr>
          <w:rFonts w:ascii="Times New Roman" w:hAnsi="Times New Roman"/>
          <w:szCs w:val="22"/>
        </w:rPr>
        <w:t>a.</w:t>
      </w:r>
      <w:r>
        <w:rPr>
          <w:rFonts w:ascii="Times New Roman" w:hAnsi="Times New Roman"/>
          <w:szCs w:val="22"/>
        </w:rPr>
        <w:tab/>
      </w:r>
      <w:r w:rsidR="006C1AA8" w:rsidRPr="00DD2FB6">
        <w:rPr>
          <w:rFonts w:ascii="Times New Roman" w:hAnsi="Times New Roman"/>
          <w:szCs w:val="22"/>
        </w:rPr>
        <w:t>Choose the Install Package(s) option to start the patch</w:t>
      </w:r>
      <w:r>
        <w:rPr>
          <w:rFonts w:ascii="Times New Roman" w:hAnsi="Times New Roman"/>
          <w:szCs w:val="22"/>
        </w:rPr>
        <w:t xml:space="preserve"> </w:t>
      </w:r>
      <w:r w:rsidR="006C1AA8" w:rsidRPr="00DD2FB6">
        <w:rPr>
          <w:rFonts w:ascii="Times New Roman" w:hAnsi="Times New Roman"/>
          <w:szCs w:val="22"/>
        </w:rPr>
        <w:t>install.</w:t>
      </w:r>
      <w:r>
        <w:rPr>
          <w:rFonts w:ascii="Times New Roman" w:hAnsi="Times New Roman"/>
          <w:szCs w:val="22"/>
        </w:rPr>
        <w:t xml:space="preserve"> </w:t>
      </w:r>
    </w:p>
    <w:p w14:paraId="1C645848" w14:textId="77777777" w:rsidR="006C1AA8" w:rsidRPr="00DD2FB6" w:rsidRDefault="00177341" w:rsidP="004833F0">
      <w:pPr>
        <w:autoSpaceDE w:val="0"/>
        <w:autoSpaceDN w:val="0"/>
        <w:adjustRightInd w:val="0"/>
        <w:ind w:left="720"/>
        <w:rPr>
          <w:rFonts w:ascii="Times New Roman" w:hAnsi="Times New Roman"/>
          <w:szCs w:val="22"/>
        </w:rPr>
      </w:pPr>
      <w:r>
        <w:rPr>
          <w:rFonts w:ascii="Times New Roman" w:hAnsi="Times New Roman"/>
          <w:szCs w:val="22"/>
        </w:rPr>
        <w:t>b.</w:t>
      </w:r>
      <w:r>
        <w:rPr>
          <w:rFonts w:ascii="Times New Roman" w:hAnsi="Times New Roman"/>
          <w:szCs w:val="22"/>
        </w:rPr>
        <w:tab/>
      </w:r>
      <w:r w:rsidR="006C1AA8" w:rsidRPr="00DD2FB6">
        <w:rPr>
          <w:rFonts w:ascii="Times New Roman" w:hAnsi="Times New Roman"/>
          <w:szCs w:val="22"/>
        </w:rPr>
        <w:t>When prompted for the "Select INSTALL NAME:"</w:t>
      </w:r>
      <w:r>
        <w:rPr>
          <w:rFonts w:ascii="Times New Roman" w:hAnsi="Times New Roman"/>
          <w:szCs w:val="22"/>
        </w:rPr>
        <w:t xml:space="preserve"> </w:t>
      </w:r>
      <w:r w:rsidR="006C1AA8" w:rsidRPr="00DD2FB6">
        <w:rPr>
          <w:rFonts w:ascii="Times New Roman" w:hAnsi="Times New Roman"/>
          <w:szCs w:val="22"/>
        </w:rPr>
        <w:t>enter ECLAIMS 5 BUNDLE 1.0</w:t>
      </w:r>
    </w:p>
    <w:p w14:paraId="509B813F"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lastRenderedPageBreak/>
        <w:t>c.</w:t>
      </w:r>
      <w:r w:rsidR="00177341">
        <w:rPr>
          <w:rFonts w:ascii="Times New Roman" w:hAnsi="Times New Roman"/>
          <w:szCs w:val="22"/>
        </w:rPr>
        <w:tab/>
      </w:r>
      <w:r w:rsidRPr="00DD2FB6">
        <w:rPr>
          <w:rFonts w:ascii="Times New Roman" w:hAnsi="Times New Roman"/>
          <w:szCs w:val="22"/>
        </w:rPr>
        <w:t>When prompted for 'Enter the Coordinator for Mail Group 'MDA':",</w:t>
      </w:r>
      <w:r w:rsidR="00177341">
        <w:rPr>
          <w:rFonts w:ascii="Times New Roman" w:hAnsi="Times New Roman"/>
          <w:szCs w:val="22"/>
        </w:rPr>
        <w:t xml:space="preserve"> </w:t>
      </w:r>
      <w:r w:rsidRPr="00DD2FB6">
        <w:rPr>
          <w:rFonts w:ascii="Times New Roman" w:hAnsi="Times New Roman"/>
          <w:szCs w:val="22"/>
        </w:rPr>
        <w:t>respond with the name of the Mail Group Coordinator for the Accounts Receivable package or a facility Mail Group Coordinator.</w:t>
      </w:r>
    </w:p>
    <w:p w14:paraId="78BA257A"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d.</w:t>
      </w:r>
      <w:r w:rsidR="00177341">
        <w:rPr>
          <w:rFonts w:ascii="Times New Roman" w:hAnsi="Times New Roman"/>
          <w:szCs w:val="22"/>
        </w:rPr>
        <w:tab/>
      </w:r>
      <w:r w:rsidRPr="00DD2FB6">
        <w:rPr>
          <w:rFonts w:ascii="Times New Roman" w:hAnsi="Times New Roman"/>
          <w:szCs w:val="22"/>
        </w:rPr>
        <w:t>When prompted 'Want KIDS to Rebuild Menu Trees Upon Completion</w:t>
      </w:r>
      <w:r w:rsidR="00177341">
        <w:rPr>
          <w:rFonts w:ascii="Times New Roman" w:hAnsi="Times New Roman"/>
          <w:szCs w:val="22"/>
        </w:rPr>
        <w:t xml:space="preserve"> </w:t>
      </w:r>
      <w:r w:rsidRPr="00DD2FB6">
        <w:rPr>
          <w:rFonts w:ascii="Times New Roman" w:hAnsi="Times New Roman"/>
          <w:szCs w:val="22"/>
        </w:rPr>
        <w:t>of Install? NO//', respond NO</w:t>
      </w:r>
    </w:p>
    <w:p w14:paraId="183CA020" w14:textId="77777777" w:rsidR="006C1AA8"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e.</w:t>
      </w:r>
      <w:r w:rsidR="00177341">
        <w:rPr>
          <w:rFonts w:ascii="Times New Roman" w:hAnsi="Times New Roman"/>
          <w:szCs w:val="22"/>
        </w:rPr>
        <w:tab/>
      </w:r>
      <w:r w:rsidRPr="00DD2FB6">
        <w:rPr>
          <w:rFonts w:ascii="Times New Roman" w:hAnsi="Times New Roman"/>
          <w:szCs w:val="22"/>
        </w:rPr>
        <w:t>When prompted 'Want KIDS to Rebuild Menu Trees Upon Completion</w:t>
      </w:r>
      <w:r w:rsidR="00177341">
        <w:rPr>
          <w:rFonts w:ascii="Times New Roman" w:hAnsi="Times New Roman"/>
          <w:szCs w:val="22"/>
        </w:rPr>
        <w:t xml:space="preserve"> </w:t>
      </w:r>
      <w:r w:rsidRPr="00DD2FB6">
        <w:rPr>
          <w:rFonts w:ascii="Times New Roman" w:hAnsi="Times New Roman"/>
          <w:szCs w:val="22"/>
        </w:rPr>
        <w:t>of Install? YES//', respond YES</w:t>
      </w:r>
    </w:p>
    <w:p w14:paraId="68D7A731" w14:textId="77777777" w:rsidR="004833F0" w:rsidRPr="00DD2FB6" w:rsidRDefault="004833F0" w:rsidP="004833F0">
      <w:pPr>
        <w:autoSpaceDE w:val="0"/>
        <w:autoSpaceDN w:val="0"/>
        <w:adjustRightInd w:val="0"/>
        <w:ind w:left="720"/>
        <w:rPr>
          <w:rFonts w:ascii="Times New Roman" w:hAnsi="Times New Roman"/>
          <w:szCs w:val="22"/>
        </w:rPr>
      </w:pPr>
    </w:p>
    <w:p w14:paraId="3435EC27" w14:textId="77777777" w:rsidR="006C1AA8" w:rsidRPr="004833F0" w:rsidRDefault="006C1AA8" w:rsidP="004833F0">
      <w:pPr>
        <w:autoSpaceDE w:val="0"/>
        <w:autoSpaceDN w:val="0"/>
        <w:adjustRightInd w:val="0"/>
        <w:ind w:left="720"/>
        <w:rPr>
          <w:rFonts w:ascii="Times New Roman" w:hAnsi="Times New Roman"/>
          <w:b/>
          <w:szCs w:val="22"/>
        </w:rPr>
      </w:pPr>
      <w:r w:rsidRPr="004833F0">
        <w:rPr>
          <w:rFonts w:ascii="Times New Roman" w:hAnsi="Times New Roman"/>
          <w:b/>
          <w:szCs w:val="22"/>
        </w:rPr>
        <w:t xml:space="preserve">*** Please Note:  It is important that you respond to </w:t>
      </w:r>
      <w:proofErr w:type="gramStart"/>
      <w:r w:rsidR="00F44AE3">
        <w:rPr>
          <w:rFonts w:ascii="Times New Roman" w:hAnsi="Times New Roman"/>
          <w:b/>
          <w:szCs w:val="22"/>
        </w:rPr>
        <w:t>these</w:t>
      </w:r>
      <w:r w:rsidRPr="004833F0">
        <w:rPr>
          <w:rFonts w:ascii="Times New Roman" w:hAnsi="Times New Roman"/>
          <w:b/>
          <w:szCs w:val="22"/>
        </w:rPr>
        <w:t xml:space="preserve"> prompt</w:t>
      </w:r>
      <w:proofErr w:type="gramEnd"/>
      <w:r w:rsidRPr="004833F0">
        <w:rPr>
          <w:rFonts w:ascii="Times New Roman" w:hAnsi="Times New Roman"/>
          <w:b/>
          <w:szCs w:val="22"/>
        </w:rPr>
        <w:t xml:space="preserve"> in the proper order or else the IB menus will not be rebuilt.</w:t>
      </w:r>
    </w:p>
    <w:p w14:paraId="13B1567C" w14:textId="77777777" w:rsidR="00177341" w:rsidRPr="00DD2FB6" w:rsidRDefault="00177341" w:rsidP="004833F0">
      <w:pPr>
        <w:autoSpaceDE w:val="0"/>
        <w:autoSpaceDN w:val="0"/>
        <w:adjustRightInd w:val="0"/>
        <w:ind w:left="720"/>
        <w:rPr>
          <w:rFonts w:ascii="Times New Roman" w:hAnsi="Times New Roman"/>
          <w:szCs w:val="22"/>
        </w:rPr>
      </w:pPr>
    </w:p>
    <w:p w14:paraId="154F7D02" w14:textId="77777777" w:rsidR="006C1AA8" w:rsidRPr="00DD2FB6" w:rsidRDefault="00177341" w:rsidP="004833F0">
      <w:pPr>
        <w:autoSpaceDE w:val="0"/>
        <w:autoSpaceDN w:val="0"/>
        <w:adjustRightInd w:val="0"/>
        <w:ind w:left="720"/>
        <w:rPr>
          <w:rFonts w:ascii="Times New Roman" w:hAnsi="Times New Roman"/>
          <w:szCs w:val="22"/>
        </w:rPr>
      </w:pPr>
      <w:r>
        <w:rPr>
          <w:rFonts w:ascii="Times New Roman" w:hAnsi="Times New Roman"/>
          <w:szCs w:val="22"/>
        </w:rPr>
        <w:t>f.</w:t>
      </w:r>
      <w:r>
        <w:rPr>
          <w:rFonts w:ascii="Times New Roman" w:hAnsi="Times New Roman"/>
          <w:szCs w:val="22"/>
        </w:rPr>
        <w:tab/>
      </w:r>
      <w:r w:rsidR="006C1AA8" w:rsidRPr="00DD2FB6">
        <w:rPr>
          <w:rFonts w:ascii="Times New Roman" w:hAnsi="Times New Roman"/>
          <w:szCs w:val="22"/>
        </w:rPr>
        <w:t>When prompted 'Want KIDS to INHIBIT LOGONs during the install?</w:t>
      </w:r>
    </w:p>
    <w:p w14:paraId="257B84C7" w14:textId="77777777" w:rsidR="006C1AA8" w:rsidRPr="00DD2FB6" w:rsidRDefault="006C1AA8" w:rsidP="004833F0">
      <w:pPr>
        <w:autoSpaceDE w:val="0"/>
        <w:autoSpaceDN w:val="0"/>
        <w:adjustRightInd w:val="0"/>
        <w:ind w:left="720" w:firstLine="720"/>
        <w:rPr>
          <w:rFonts w:ascii="Times New Roman" w:hAnsi="Times New Roman"/>
          <w:szCs w:val="22"/>
        </w:rPr>
      </w:pPr>
      <w:r w:rsidRPr="00DD2FB6">
        <w:rPr>
          <w:rFonts w:ascii="Times New Roman" w:hAnsi="Times New Roman"/>
          <w:szCs w:val="22"/>
        </w:rPr>
        <w:t>YES//', respond NO.</w:t>
      </w:r>
    </w:p>
    <w:p w14:paraId="0EA191F9" w14:textId="77777777" w:rsidR="006C1AA8" w:rsidRPr="00DD2FB6" w:rsidRDefault="006C1AA8" w:rsidP="004833F0">
      <w:pPr>
        <w:autoSpaceDE w:val="0"/>
        <w:autoSpaceDN w:val="0"/>
        <w:adjustRightInd w:val="0"/>
        <w:ind w:left="720"/>
        <w:rPr>
          <w:rFonts w:ascii="Times New Roman" w:hAnsi="Times New Roman"/>
          <w:szCs w:val="22"/>
        </w:rPr>
      </w:pPr>
      <w:r w:rsidRPr="00DD2FB6">
        <w:rPr>
          <w:rFonts w:ascii="Times New Roman" w:hAnsi="Times New Roman"/>
          <w:szCs w:val="22"/>
        </w:rPr>
        <w:t>g.</w:t>
      </w:r>
      <w:r w:rsidR="00177341">
        <w:rPr>
          <w:rFonts w:ascii="Times New Roman" w:hAnsi="Times New Roman"/>
          <w:szCs w:val="22"/>
        </w:rPr>
        <w:tab/>
      </w:r>
      <w:r w:rsidRPr="00DD2FB6">
        <w:rPr>
          <w:rFonts w:ascii="Times New Roman" w:hAnsi="Times New Roman"/>
          <w:szCs w:val="22"/>
        </w:rPr>
        <w:t>When prompted to DISABLE Scheduled Options, Menu Options, and</w:t>
      </w:r>
      <w:r w:rsidR="00177341">
        <w:rPr>
          <w:rFonts w:ascii="Times New Roman" w:hAnsi="Times New Roman"/>
          <w:szCs w:val="22"/>
        </w:rPr>
        <w:t xml:space="preserve"> </w:t>
      </w:r>
      <w:r w:rsidRPr="00DD2FB6">
        <w:rPr>
          <w:rFonts w:ascii="Times New Roman" w:hAnsi="Times New Roman"/>
          <w:szCs w:val="22"/>
        </w:rPr>
        <w:t>Protocols YES//', respond NO.</w:t>
      </w:r>
    </w:p>
    <w:p w14:paraId="6769C277" w14:textId="77777777" w:rsidR="006C1AA8" w:rsidRPr="00DD2FB6" w:rsidRDefault="006C1AA8" w:rsidP="006C1AA8">
      <w:pPr>
        <w:autoSpaceDE w:val="0"/>
        <w:autoSpaceDN w:val="0"/>
        <w:adjustRightInd w:val="0"/>
        <w:rPr>
          <w:rFonts w:ascii="Times New Roman" w:hAnsi="Times New Roman"/>
          <w:szCs w:val="22"/>
        </w:rPr>
      </w:pPr>
    </w:p>
    <w:p w14:paraId="5F56343B" w14:textId="77777777" w:rsidR="0066665E" w:rsidRDefault="0066665E" w:rsidP="003C0A8E">
      <w:pPr>
        <w:pStyle w:val="Heading1"/>
        <w:rPr>
          <w:rFonts w:cs="Arial"/>
          <w:sz w:val="28"/>
          <w:szCs w:val="28"/>
        </w:rPr>
      </w:pPr>
      <w:bookmarkStart w:id="8" w:name="_Toc315354854"/>
      <w:r w:rsidRPr="0066665E">
        <w:rPr>
          <w:rFonts w:cs="Arial"/>
          <w:sz w:val="28"/>
          <w:szCs w:val="28"/>
        </w:rPr>
        <w:t>Documentation Retrieval Instructions</w:t>
      </w:r>
      <w:bookmarkEnd w:id="8"/>
    </w:p>
    <w:p w14:paraId="091EB5F2" w14:textId="77777777" w:rsidR="0066665E" w:rsidRPr="0066665E" w:rsidRDefault="0066665E" w:rsidP="0066665E">
      <w:pPr>
        <w:autoSpaceDE w:val="0"/>
        <w:autoSpaceDN w:val="0"/>
        <w:rPr>
          <w:rFonts w:cs="Arial"/>
          <w:szCs w:val="22"/>
        </w:rPr>
      </w:pPr>
    </w:p>
    <w:p w14:paraId="7A36B7B6" w14:textId="77777777" w:rsidR="0066665E" w:rsidRPr="006C1AA8" w:rsidRDefault="0066665E" w:rsidP="0066665E">
      <w:pPr>
        <w:autoSpaceDE w:val="0"/>
        <w:autoSpaceDN w:val="0"/>
        <w:rPr>
          <w:rFonts w:ascii="Times New Roman" w:hAnsi="Times New Roman"/>
          <w:szCs w:val="22"/>
        </w:rPr>
      </w:pPr>
      <w:r w:rsidRPr="006C1AA8">
        <w:rPr>
          <w:rFonts w:ascii="Times New Roman" w:hAnsi="Times New Roman"/>
          <w:szCs w:val="22"/>
        </w:rPr>
        <w:t>Updated documentation describing the new functionality introduced by this patch is available.</w:t>
      </w:r>
    </w:p>
    <w:p w14:paraId="2032C72B" w14:textId="77777777" w:rsidR="0066665E" w:rsidRPr="006C1AA8" w:rsidRDefault="0066665E" w:rsidP="0066665E">
      <w:pPr>
        <w:autoSpaceDE w:val="0"/>
        <w:autoSpaceDN w:val="0"/>
        <w:rPr>
          <w:rFonts w:ascii="Times New Roman" w:hAnsi="Times New Roman"/>
          <w:szCs w:val="22"/>
        </w:rPr>
      </w:pPr>
    </w:p>
    <w:p w14:paraId="570F6E73" w14:textId="77777777" w:rsidR="0066665E" w:rsidRPr="006C1AA8" w:rsidRDefault="0066665E" w:rsidP="0066665E">
      <w:pPr>
        <w:autoSpaceDE w:val="0"/>
        <w:autoSpaceDN w:val="0"/>
        <w:rPr>
          <w:rFonts w:ascii="Times New Roman" w:hAnsi="Times New Roman"/>
          <w:szCs w:val="22"/>
        </w:rPr>
      </w:pPr>
      <w:r w:rsidRPr="006C1AA8">
        <w:rPr>
          <w:rFonts w:ascii="Times New Roman" w:hAnsi="Times New Roman"/>
          <w:szCs w:val="22"/>
        </w:rPr>
        <w:t xml:space="preserve">The preferred method is to FTP the files from </w:t>
      </w:r>
      <w:r w:rsidR="004434DC">
        <w:t xml:space="preserve">REDACTED. </w:t>
      </w:r>
      <w:r w:rsidRPr="006C1AA8">
        <w:rPr>
          <w:rFonts w:ascii="Times New Roman" w:hAnsi="Times New Roman"/>
          <w:szCs w:val="22"/>
        </w:rPr>
        <w:t>This transmits the files from the first</w:t>
      </w:r>
      <w:r w:rsidRPr="006C1AA8">
        <w:rPr>
          <w:rFonts w:ascii="Times New Roman" w:hAnsi="Times New Roman"/>
        </w:rPr>
        <w:t xml:space="preserve"> </w:t>
      </w:r>
      <w:r w:rsidRPr="006C1AA8">
        <w:rPr>
          <w:rFonts w:ascii="Times New Roman" w:hAnsi="Times New Roman"/>
          <w:szCs w:val="22"/>
        </w:rPr>
        <w:t xml:space="preserve">available FTP </w:t>
      </w:r>
      <w:r w:rsidR="00505556">
        <w:rPr>
          <w:rFonts w:ascii="Times New Roman" w:hAnsi="Times New Roman"/>
          <w:szCs w:val="22"/>
        </w:rPr>
        <w:t>server. Sites</w:t>
      </w:r>
      <w:r w:rsidRPr="006C1AA8">
        <w:rPr>
          <w:rFonts w:ascii="Times New Roman" w:hAnsi="Times New Roman"/>
          <w:szCs w:val="22"/>
        </w:rPr>
        <w:t xml:space="preserve"> may also elect to retrieve software directly</w:t>
      </w:r>
      <w:r w:rsidRPr="006C1AA8">
        <w:rPr>
          <w:rFonts w:ascii="Times New Roman" w:hAnsi="Times New Roman"/>
        </w:rPr>
        <w:t xml:space="preserve"> </w:t>
      </w:r>
      <w:r w:rsidRPr="006C1AA8">
        <w:rPr>
          <w:rFonts w:ascii="Times New Roman" w:hAnsi="Times New Roman"/>
          <w:szCs w:val="22"/>
        </w:rPr>
        <w:t>from a specific server as follows:</w:t>
      </w:r>
    </w:p>
    <w:p w14:paraId="060D039A" w14:textId="77777777" w:rsidR="0066665E" w:rsidRPr="006C1AA8" w:rsidRDefault="0066665E" w:rsidP="0066665E">
      <w:pPr>
        <w:autoSpaceDE w:val="0"/>
        <w:autoSpaceDN w:val="0"/>
        <w:rPr>
          <w:rFonts w:ascii="Times New Roman" w:hAnsi="Times New Roman"/>
          <w:szCs w:val="22"/>
        </w:rPr>
      </w:pPr>
    </w:p>
    <w:p w14:paraId="3C4FEBE9" w14:textId="77777777" w:rsidR="0066665E" w:rsidRPr="006C1AA8" w:rsidRDefault="0066665E" w:rsidP="0066665E">
      <w:pPr>
        <w:autoSpaceDE w:val="0"/>
        <w:autoSpaceDN w:val="0"/>
        <w:rPr>
          <w:rFonts w:ascii="Times New Roman" w:hAnsi="Times New Roman"/>
          <w:szCs w:val="22"/>
        </w:rPr>
      </w:pPr>
      <w:r w:rsidRPr="006C1AA8">
        <w:rPr>
          <w:rFonts w:ascii="Times New Roman" w:hAnsi="Times New Roman"/>
          <w:szCs w:val="22"/>
        </w:rPr>
        <w:t>Albany</w:t>
      </w:r>
      <w:r w:rsidRPr="006C1AA8">
        <w:rPr>
          <w:rFonts w:ascii="Times New Roman" w:hAnsi="Times New Roman"/>
        </w:rPr>
        <w:tab/>
      </w:r>
      <w:r w:rsidRPr="006C1AA8">
        <w:rPr>
          <w:rFonts w:ascii="Times New Roman" w:hAnsi="Times New Roman"/>
          <w:szCs w:val="22"/>
        </w:rPr>
        <w:t xml:space="preserve"> </w:t>
      </w:r>
      <w:r w:rsidRPr="006C1AA8">
        <w:rPr>
          <w:rFonts w:ascii="Times New Roman" w:hAnsi="Times New Roman"/>
        </w:rPr>
        <w:tab/>
      </w:r>
      <w:r w:rsidR="004434DC" w:rsidRPr="004434DC">
        <w:rPr>
          <w:rFonts w:ascii="Times New Roman" w:hAnsi="Times New Roman"/>
          <w:szCs w:val="22"/>
        </w:rPr>
        <w:t>REDACTED</w:t>
      </w:r>
      <w:r w:rsidRPr="006C1AA8">
        <w:rPr>
          <w:rFonts w:ascii="Times New Roman" w:hAnsi="Times New Roman"/>
        </w:rPr>
        <w:t xml:space="preserve"> </w:t>
      </w:r>
      <w:r w:rsidRPr="006C1AA8">
        <w:rPr>
          <w:rFonts w:ascii="Times New Roman" w:hAnsi="Times New Roman"/>
          <w:szCs w:val="22"/>
        </w:rPr>
        <w:t>&lt;</w:t>
      </w:r>
      <w:r w:rsidR="004434DC">
        <w:rPr>
          <w:rFonts w:ascii="Times New Roman" w:hAnsi="Times New Roman"/>
          <w:szCs w:val="22"/>
        </w:rPr>
        <w:t>REDACTED</w:t>
      </w:r>
      <w:r w:rsidRPr="006C1AA8">
        <w:rPr>
          <w:rFonts w:ascii="Times New Roman" w:hAnsi="Times New Roman"/>
          <w:szCs w:val="22"/>
        </w:rPr>
        <w:t>&gt;</w:t>
      </w:r>
    </w:p>
    <w:p w14:paraId="611A0FA0" w14:textId="77777777" w:rsidR="0066665E" w:rsidRPr="006C1AA8" w:rsidRDefault="0066665E" w:rsidP="0066665E">
      <w:pPr>
        <w:autoSpaceDE w:val="0"/>
        <w:autoSpaceDN w:val="0"/>
        <w:rPr>
          <w:rFonts w:ascii="Times New Roman" w:hAnsi="Times New Roman"/>
          <w:szCs w:val="22"/>
        </w:rPr>
      </w:pPr>
      <w:r w:rsidRPr="006C1AA8">
        <w:rPr>
          <w:rFonts w:ascii="Times New Roman" w:hAnsi="Times New Roman"/>
          <w:szCs w:val="22"/>
        </w:rPr>
        <w:t>Hines</w:t>
      </w:r>
      <w:r w:rsidRPr="006C1AA8">
        <w:rPr>
          <w:rFonts w:ascii="Times New Roman" w:hAnsi="Times New Roman"/>
        </w:rPr>
        <w:tab/>
      </w:r>
      <w:r w:rsidRPr="006C1AA8">
        <w:rPr>
          <w:rFonts w:ascii="Times New Roman" w:hAnsi="Times New Roman"/>
        </w:rPr>
        <w:tab/>
      </w:r>
      <w:r w:rsidR="004434DC" w:rsidRPr="004434DC">
        <w:rPr>
          <w:rFonts w:ascii="Times New Roman" w:hAnsi="Times New Roman"/>
          <w:szCs w:val="22"/>
        </w:rPr>
        <w:t>REDACTED</w:t>
      </w:r>
      <w:r w:rsidRPr="006C1AA8">
        <w:rPr>
          <w:rFonts w:ascii="Times New Roman" w:hAnsi="Times New Roman"/>
          <w:szCs w:val="22"/>
        </w:rPr>
        <w:t xml:space="preserve"> &lt;</w:t>
      </w:r>
      <w:r w:rsidR="004434DC">
        <w:rPr>
          <w:rFonts w:ascii="Times New Roman" w:hAnsi="Times New Roman"/>
          <w:szCs w:val="22"/>
        </w:rPr>
        <w:t>REDACTED</w:t>
      </w:r>
      <w:r w:rsidRPr="006C1AA8">
        <w:rPr>
          <w:rFonts w:ascii="Times New Roman" w:hAnsi="Times New Roman"/>
          <w:szCs w:val="22"/>
        </w:rPr>
        <w:t>&gt;</w:t>
      </w:r>
    </w:p>
    <w:p w14:paraId="3FD65FFE" w14:textId="77777777" w:rsidR="0066665E" w:rsidRPr="006C1AA8" w:rsidRDefault="0066665E" w:rsidP="0066665E">
      <w:pPr>
        <w:autoSpaceDE w:val="0"/>
        <w:autoSpaceDN w:val="0"/>
        <w:rPr>
          <w:rFonts w:ascii="Times New Roman" w:hAnsi="Times New Roman"/>
          <w:szCs w:val="22"/>
        </w:rPr>
      </w:pPr>
      <w:r w:rsidRPr="006C1AA8">
        <w:rPr>
          <w:rFonts w:ascii="Times New Roman" w:hAnsi="Times New Roman"/>
          <w:szCs w:val="22"/>
        </w:rPr>
        <w:t>Salt Lake City</w:t>
      </w:r>
      <w:r w:rsidRPr="006C1AA8">
        <w:rPr>
          <w:rFonts w:ascii="Times New Roman" w:hAnsi="Times New Roman"/>
        </w:rPr>
        <w:tab/>
      </w:r>
      <w:r w:rsidRPr="006C1AA8">
        <w:rPr>
          <w:rFonts w:ascii="Times New Roman" w:hAnsi="Times New Roman"/>
          <w:szCs w:val="22"/>
        </w:rPr>
        <w:t xml:space="preserve"> </w:t>
      </w:r>
      <w:r w:rsidR="004434DC" w:rsidRPr="004434DC">
        <w:rPr>
          <w:rFonts w:ascii="Times New Roman" w:hAnsi="Times New Roman"/>
          <w:szCs w:val="22"/>
        </w:rPr>
        <w:t>REDACTED</w:t>
      </w:r>
      <w:r w:rsidRPr="006C1AA8">
        <w:rPr>
          <w:rFonts w:ascii="Times New Roman" w:hAnsi="Times New Roman"/>
          <w:szCs w:val="22"/>
        </w:rPr>
        <w:t>&lt;</w:t>
      </w:r>
      <w:r w:rsidR="004434DC">
        <w:rPr>
          <w:rFonts w:ascii="Times New Roman" w:hAnsi="Times New Roman"/>
          <w:szCs w:val="22"/>
        </w:rPr>
        <w:t>REDACTED</w:t>
      </w:r>
      <w:r w:rsidRPr="006C1AA8">
        <w:rPr>
          <w:rFonts w:ascii="Times New Roman" w:hAnsi="Times New Roman"/>
          <w:szCs w:val="22"/>
        </w:rPr>
        <w:t>&gt;</w:t>
      </w:r>
    </w:p>
    <w:p w14:paraId="1E2D5836" w14:textId="77777777" w:rsidR="0066665E" w:rsidRPr="006C1AA8" w:rsidRDefault="0066665E" w:rsidP="0066665E">
      <w:pPr>
        <w:autoSpaceDE w:val="0"/>
        <w:autoSpaceDN w:val="0"/>
        <w:rPr>
          <w:rFonts w:ascii="Times New Roman" w:hAnsi="Times New Roman"/>
          <w:szCs w:val="22"/>
        </w:rPr>
      </w:pPr>
    </w:p>
    <w:p w14:paraId="4C9DC74A" w14:textId="77777777" w:rsidR="0066665E" w:rsidRPr="006C1AA8" w:rsidRDefault="0066665E" w:rsidP="0066665E">
      <w:pPr>
        <w:autoSpaceDE w:val="0"/>
        <w:autoSpaceDN w:val="0"/>
        <w:rPr>
          <w:rFonts w:ascii="Times New Roman" w:hAnsi="Times New Roman"/>
          <w:szCs w:val="22"/>
        </w:rPr>
      </w:pPr>
      <w:r w:rsidRPr="006C1AA8">
        <w:rPr>
          <w:rFonts w:ascii="Times New Roman" w:hAnsi="Times New Roman"/>
          <w:szCs w:val="22"/>
        </w:rPr>
        <w:t xml:space="preserve">Documentation can also be found on the VA Software Documentation Library at: </w:t>
      </w:r>
      <w:hyperlink r:id="rId11" w:history="1">
        <w:r w:rsidR="004434DC" w:rsidRPr="00D83BF4">
          <w:rPr>
            <w:rStyle w:val="Hyperlink"/>
            <w:rFonts w:ascii="Times New Roman" w:hAnsi="Times New Roman"/>
            <w:szCs w:val="22"/>
          </w:rPr>
          <w:t>http://www.va.gov/vdl/</w:t>
        </w:r>
      </w:hyperlink>
    </w:p>
    <w:p w14:paraId="5BF33A26" w14:textId="77777777" w:rsidR="0066665E" w:rsidRPr="006C1AA8" w:rsidRDefault="0066665E" w:rsidP="0066665E">
      <w:pPr>
        <w:autoSpaceDE w:val="0"/>
        <w:autoSpaceDN w:val="0"/>
        <w:rPr>
          <w:rFonts w:ascii="Times New Roman" w:hAnsi="Times New Roman"/>
          <w:szCs w:val="22"/>
        </w:rPr>
      </w:pPr>
    </w:p>
    <w:p w14:paraId="1D0A9C99" w14:textId="77777777" w:rsidR="0066665E" w:rsidRPr="006C1AA8" w:rsidRDefault="0066665E" w:rsidP="0066665E">
      <w:pPr>
        <w:autoSpaceDE w:val="0"/>
        <w:autoSpaceDN w:val="0"/>
        <w:rPr>
          <w:rFonts w:ascii="Times New Roman" w:hAnsi="Times New Roman"/>
          <w:szCs w:val="22"/>
        </w:rPr>
      </w:pPr>
      <w:r w:rsidRPr="006C1AA8">
        <w:rPr>
          <w:rFonts w:ascii="Times New Roman" w:hAnsi="Times New Roman"/>
          <w:szCs w:val="22"/>
        </w:rPr>
        <w:t>Title</w:t>
      </w:r>
      <w:r w:rsidRPr="006C1AA8">
        <w:rPr>
          <w:rFonts w:ascii="Times New Roman" w:hAnsi="Times New Roman"/>
        </w:rPr>
        <w:tab/>
      </w:r>
      <w:r w:rsidRPr="006C1AA8">
        <w:rPr>
          <w:rFonts w:ascii="Times New Roman" w:hAnsi="Times New Roman"/>
        </w:rPr>
        <w:tab/>
      </w:r>
      <w:r w:rsidRPr="006C1AA8">
        <w:rPr>
          <w:rFonts w:ascii="Times New Roman" w:hAnsi="Times New Roman"/>
        </w:rPr>
        <w:tab/>
      </w:r>
      <w:r w:rsidRPr="006C1AA8">
        <w:rPr>
          <w:rFonts w:ascii="Times New Roman" w:hAnsi="Times New Roman"/>
        </w:rPr>
        <w:tab/>
      </w:r>
      <w:r w:rsidRPr="006C1AA8">
        <w:rPr>
          <w:rFonts w:ascii="Times New Roman" w:hAnsi="Times New Roman"/>
        </w:rPr>
        <w:tab/>
      </w:r>
      <w:r w:rsidRPr="006C1AA8">
        <w:rPr>
          <w:rFonts w:ascii="Times New Roman" w:hAnsi="Times New Roman"/>
        </w:rPr>
        <w:tab/>
      </w:r>
      <w:r w:rsidRPr="006C1AA8">
        <w:rPr>
          <w:rFonts w:ascii="Times New Roman" w:hAnsi="Times New Roman"/>
        </w:rPr>
        <w:tab/>
        <w:t>File Name</w:t>
      </w:r>
      <w:r w:rsidRPr="006C1AA8">
        <w:rPr>
          <w:rFonts w:ascii="Times New Roman" w:hAnsi="Times New Roman"/>
        </w:rPr>
        <w:tab/>
      </w:r>
      <w:r w:rsidRPr="006C1AA8">
        <w:rPr>
          <w:rFonts w:ascii="Times New Roman" w:hAnsi="Times New Roman"/>
        </w:rPr>
        <w:tab/>
      </w:r>
      <w:r w:rsidRPr="006C1AA8">
        <w:rPr>
          <w:rFonts w:ascii="Times New Roman" w:hAnsi="Times New Roman"/>
        </w:rPr>
        <w:tab/>
      </w:r>
      <w:r w:rsidRPr="006C1AA8">
        <w:rPr>
          <w:rFonts w:ascii="Times New Roman" w:hAnsi="Times New Roman"/>
          <w:szCs w:val="22"/>
        </w:rPr>
        <w:t>FTP Mode</w:t>
      </w:r>
    </w:p>
    <w:p w14:paraId="3B26566D" w14:textId="77777777" w:rsidR="0066665E" w:rsidRPr="006C1AA8" w:rsidRDefault="0066665E" w:rsidP="0066665E">
      <w:pPr>
        <w:autoSpaceDE w:val="0"/>
        <w:autoSpaceDN w:val="0"/>
        <w:rPr>
          <w:rFonts w:ascii="Times New Roman" w:hAnsi="Times New Roman"/>
          <w:szCs w:val="22"/>
        </w:rPr>
      </w:pPr>
      <w:r w:rsidRPr="006C1AA8">
        <w:rPr>
          <w:rFonts w:ascii="Times New Roman" w:hAnsi="Times New Roman"/>
          <w:szCs w:val="22"/>
        </w:rPr>
        <w:t>---------------------------------------------------------------------------------------------------------------------------</w:t>
      </w:r>
    </w:p>
    <w:p w14:paraId="48CE59F5" w14:textId="77777777" w:rsidR="0066665E" w:rsidRPr="006C1AA8" w:rsidRDefault="00006AB2" w:rsidP="0066665E">
      <w:pPr>
        <w:autoSpaceDE w:val="0"/>
        <w:autoSpaceDN w:val="0"/>
        <w:spacing w:before="120" w:after="120"/>
        <w:rPr>
          <w:rFonts w:ascii="Times New Roman" w:hAnsi="Times New Roman"/>
          <w:szCs w:val="22"/>
        </w:rPr>
      </w:pPr>
      <w:r>
        <w:rPr>
          <w:rFonts w:ascii="Times New Roman" w:hAnsi="Times New Roman"/>
        </w:rPr>
        <w:t xml:space="preserve">IB </w:t>
      </w:r>
      <w:r w:rsidR="0066665E" w:rsidRPr="006C1AA8">
        <w:rPr>
          <w:rFonts w:ascii="Times New Roman" w:hAnsi="Times New Roman"/>
        </w:rPr>
        <w:t>Release Notes/Installation Guide</w:t>
      </w:r>
      <w:r w:rsidR="00466E46">
        <w:rPr>
          <w:rFonts w:ascii="Times New Roman" w:hAnsi="Times New Roman"/>
        </w:rPr>
        <w:t xml:space="preserve"> </w:t>
      </w:r>
      <w:r>
        <w:rPr>
          <w:rFonts w:ascii="Times New Roman" w:hAnsi="Times New Roman"/>
        </w:rPr>
        <w:t>(</w:t>
      </w:r>
      <w:r w:rsidRPr="006C1AA8">
        <w:rPr>
          <w:rFonts w:ascii="Times New Roman" w:hAnsi="Times New Roman"/>
        </w:rPr>
        <w:t>IB*2*P447</w:t>
      </w:r>
      <w:r>
        <w:rPr>
          <w:rFonts w:ascii="Times New Roman" w:hAnsi="Times New Roman"/>
        </w:rPr>
        <w:t>)</w:t>
      </w:r>
      <w:r>
        <w:rPr>
          <w:rFonts w:ascii="Times New Roman" w:hAnsi="Times New Roman"/>
        </w:rPr>
        <w:tab/>
      </w:r>
      <w:r w:rsidR="0066665E" w:rsidRPr="006C1AA8">
        <w:rPr>
          <w:rFonts w:ascii="Times New Roman" w:hAnsi="Times New Roman"/>
        </w:rPr>
        <w:t>IB_2</w:t>
      </w:r>
      <w:r w:rsidR="007308E5">
        <w:rPr>
          <w:rFonts w:ascii="Times New Roman" w:hAnsi="Times New Roman"/>
        </w:rPr>
        <w:t>_0</w:t>
      </w:r>
      <w:r w:rsidR="0066665E" w:rsidRPr="006C1AA8">
        <w:rPr>
          <w:rFonts w:ascii="Times New Roman" w:hAnsi="Times New Roman"/>
        </w:rPr>
        <w:t>_P447_RN.PDF</w:t>
      </w:r>
      <w:r w:rsidR="00877E6F">
        <w:rPr>
          <w:rFonts w:ascii="Times New Roman" w:hAnsi="Times New Roman"/>
        </w:rPr>
        <w:tab/>
      </w:r>
      <w:r w:rsidR="00877E6F">
        <w:rPr>
          <w:rFonts w:ascii="Times New Roman" w:hAnsi="Times New Roman"/>
        </w:rPr>
        <w:tab/>
      </w:r>
      <w:r w:rsidR="00877E6F">
        <w:rPr>
          <w:rFonts w:ascii="Times New Roman" w:hAnsi="Times New Roman"/>
        </w:rPr>
        <w:tab/>
      </w:r>
      <w:r w:rsidR="00877E6F" w:rsidRPr="001C3E81">
        <w:rPr>
          <w:rFonts w:ascii="Times New Roman" w:hAnsi="Times New Roman"/>
        </w:rPr>
        <w:t>Binary</w:t>
      </w:r>
    </w:p>
    <w:p w14:paraId="2F5DD4FC" w14:textId="77777777" w:rsidR="0066665E" w:rsidRPr="006C1AA8" w:rsidRDefault="008E68B2" w:rsidP="0066665E">
      <w:pPr>
        <w:autoSpaceDE w:val="0"/>
        <w:autoSpaceDN w:val="0"/>
        <w:spacing w:before="120" w:after="120"/>
        <w:rPr>
          <w:rFonts w:ascii="Times New Roman" w:hAnsi="Times New Roman"/>
        </w:rPr>
      </w:pPr>
      <w:r w:rsidRPr="006C1AA8">
        <w:rPr>
          <w:rFonts w:ascii="Times New Roman" w:hAnsi="Times New Roman"/>
        </w:rPr>
        <w:t>EDI Billing User Guide</w:t>
      </w:r>
      <w:r w:rsidRPr="006C1AA8">
        <w:rPr>
          <w:rFonts w:ascii="Times New Roman" w:hAnsi="Times New Roman"/>
        </w:rPr>
        <w:tab/>
      </w:r>
      <w:r w:rsidRPr="006C1AA8">
        <w:rPr>
          <w:rFonts w:ascii="Times New Roman" w:hAnsi="Times New Roman"/>
        </w:rPr>
        <w:tab/>
      </w:r>
      <w:r w:rsidRPr="006C1AA8">
        <w:rPr>
          <w:rFonts w:ascii="Times New Roman" w:hAnsi="Times New Roman"/>
        </w:rPr>
        <w:tab/>
      </w:r>
      <w:r w:rsidR="004833F0">
        <w:rPr>
          <w:rFonts w:ascii="Times New Roman" w:hAnsi="Times New Roman"/>
        </w:rPr>
        <w:tab/>
      </w:r>
      <w:r w:rsidRPr="006C1AA8">
        <w:rPr>
          <w:rFonts w:ascii="Times New Roman" w:hAnsi="Times New Roman"/>
        </w:rPr>
        <w:tab/>
      </w:r>
      <w:r w:rsidR="0066665E" w:rsidRPr="006C1AA8">
        <w:rPr>
          <w:rFonts w:ascii="Times New Roman" w:hAnsi="Times New Roman"/>
        </w:rPr>
        <w:t>EDI_USER_GUIDE_R0</w:t>
      </w:r>
      <w:r w:rsidR="003B4A4B" w:rsidRPr="006C1AA8">
        <w:rPr>
          <w:rFonts w:ascii="Times New Roman" w:hAnsi="Times New Roman"/>
        </w:rPr>
        <w:t>3</w:t>
      </w:r>
      <w:r w:rsidR="0066665E" w:rsidRPr="006C1AA8">
        <w:rPr>
          <w:rFonts w:ascii="Times New Roman" w:hAnsi="Times New Roman"/>
        </w:rPr>
        <w:t xml:space="preserve">12. PDF </w:t>
      </w:r>
      <w:r w:rsidR="00877E6F">
        <w:rPr>
          <w:rFonts w:ascii="Times New Roman" w:hAnsi="Times New Roman"/>
        </w:rPr>
        <w:tab/>
      </w:r>
      <w:r w:rsidR="00877E6F" w:rsidRPr="001C3E81">
        <w:rPr>
          <w:rFonts w:ascii="Times New Roman" w:hAnsi="Times New Roman"/>
        </w:rPr>
        <w:t>Binary</w:t>
      </w:r>
      <w:r w:rsidR="00877E6F">
        <w:rPr>
          <w:rFonts w:ascii="Times New Roman" w:hAnsi="Times New Roman"/>
        </w:rPr>
        <w:tab/>
      </w:r>
    </w:p>
    <w:p w14:paraId="3DC09E3D" w14:textId="77777777" w:rsidR="0066665E" w:rsidRDefault="00113F52" w:rsidP="0066665E">
      <w:pPr>
        <w:autoSpaceDE w:val="0"/>
        <w:autoSpaceDN w:val="0"/>
        <w:spacing w:before="120" w:after="120"/>
        <w:rPr>
          <w:rFonts w:ascii="Times New Roman" w:hAnsi="Times New Roman"/>
        </w:rPr>
      </w:pPr>
      <w:r w:rsidRPr="00113F52">
        <w:rPr>
          <w:rFonts w:ascii="Times New Roman" w:hAnsi="Times New Roman"/>
        </w:rPr>
        <w:t>IB Technical Manual/Security Guide</w:t>
      </w:r>
      <w:r>
        <w:rPr>
          <w:rFonts w:ascii="Times New Roman" w:hAnsi="Times New Roman"/>
        </w:rPr>
        <w:tab/>
      </w:r>
      <w:r>
        <w:rPr>
          <w:rFonts w:ascii="Times New Roman" w:hAnsi="Times New Roman"/>
        </w:rPr>
        <w:tab/>
      </w:r>
      <w:r>
        <w:rPr>
          <w:rFonts w:ascii="Times New Roman" w:hAnsi="Times New Roman"/>
        </w:rPr>
        <w:tab/>
        <w:t xml:space="preserve">IB_2 </w:t>
      </w:r>
      <w:r w:rsidR="007308E5">
        <w:rPr>
          <w:rFonts w:ascii="Times New Roman" w:hAnsi="Times New Roman"/>
        </w:rPr>
        <w:t>_0</w:t>
      </w:r>
      <w:r>
        <w:rPr>
          <w:rFonts w:ascii="Times New Roman" w:hAnsi="Times New Roman"/>
        </w:rPr>
        <w:t>_</w:t>
      </w:r>
      <w:r w:rsidR="004F160A">
        <w:rPr>
          <w:rFonts w:ascii="Times New Roman" w:hAnsi="Times New Roman"/>
        </w:rPr>
        <w:t>P447_</w:t>
      </w:r>
      <w:r>
        <w:rPr>
          <w:rFonts w:ascii="Times New Roman" w:hAnsi="Times New Roman"/>
        </w:rPr>
        <w:t>TM.PDF</w:t>
      </w:r>
      <w:r w:rsidR="007308E5">
        <w:rPr>
          <w:rFonts w:ascii="Times New Roman" w:hAnsi="Times New Roman"/>
        </w:rPr>
        <w:tab/>
      </w:r>
      <w:r w:rsidR="007308E5">
        <w:rPr>
          <w:rFonts w:ascii="Times New Roman" w:hAnsi="Times New Roman"/>
        </w:rPr>
        <w:tab/>
      </w:r>
      <w:r w:rsidR="00877E6F" w:rsidRPr="001C3E81">
        <w:rPr>
          <w:rFonts w:ascii="Times New Roman" w:hAnsi="Times New Roman"/>
        </w:rPr>
        <w:t>Binary</w:t>
      </w:r>
    </w:p>
    <w:p w14:paraId="21836A12" w14:textId="77777777" w:rsidR="00113F52" w:rsidRPr="00113F52" w:rsidRDefault="00113F52" w:rsidP="0066665E">
      <w:pPr>
        <w:autoSpaceDE w:val="0"/>
        <w:autoSpaceDN w:val="0"/>
        <w:spacing w:before="120" w:after="120"/>
        <w:rPr>
          <w:rFonts w:ascii="Times New Roman" w:hAnsi="Times New Roman"/>
        </w:rPr>
      </w:pPr>
    </w:p>
    <w:p w14:paraId="4988FB32" w14:textId="77777777" w:rsidR="003F652A" w:rsidRPr="003F2550" w:rsidRDefault="00E67F5B" w:rsidP="003C0A8E">
      <w:pPr>
        <w:pStyle w:val="Heading1"/>
        <w:rPr>
          <w:rFonts w:cs="Arial"/>
          <w:sz w:val="28"/>
          <w:szCs w:val="28"/>
        </w:rPr>
      </w:pPr>
      <w:bookmarkStart w:id="9" w:name="_Toc315354855"/>
      <w:r w:rsidRPr="003F2550">
        <w:rPr>
          <w:sz w:val="28"/>
          <w:szCs w:val="28"/>
        </w:rPr>
        <w:t>Release Changes and</w:t>
      </w:r>
      <w:r w:rsidR="000B603D" w:rsidRPr="003F2550">
        <w:rPr>
          <w:sz w:val="28"/>
          <w:szCs w:val="28"/>
        </w:rPr>
        <w:t xml:space="preserve"> E</w:t>
      </w:r>
      <w:r w:rsidRPr="003F2550">
        <w:rPr>
          <w:sz w:val="28"/>
          <w:szCs w:val="28"/>
        </w:rPr>
        <w:t>nhancements</w:t>
      </w:r>
      <w:bookmarkEnd w:id="9"/>
    </w:p>
    <w:p w14:paraId="27199205" w14:textId="77777777" w:rsidR="003B4A4B" w:rsidRPr="006C1AA8" w:rsidRDefault="003B4A4B" w:rsidP="003B4A4B">
      <w:pPr>
        <w:autoSpaceDE w:val="0"/>
        <w:autoSpaceDN w:val="0"/>
        <w:adjustRightInd w:val="0"/>
        <w:rPr>
          <w:rFonts w:ascii="Times New Roman" w:hAnsi="Times New Roman"/>
          <w:szCs w:val="22"/>
        </w:rPr>
      </w:pPr>
      <w:r w:rsidRPr="006C1AA8">
        <w:rPr>
          <w:rFonts w:ascii="Times New Roman" w:hAnsi="Times New Roman"/>
          <w:szCs w:val="22"/>
        </w:rPr>
        <w:t>This Integrated Billing (IB) patch expands the HIPAA 5010 enhancements introduced in patch IB*2.0*432.</w:t>
      </w:r>
    </w:p>
    <w:p w14:paraId="1B039007" w14:textId="77777777" w:rsidR="003B4A4B" w:rsidRPr="006C1AA8" w:rsidRDefault="003B4A4B" w:rsidP="003B4A4B">
      <w:pPr>
        <w:autoSpaceDE w:val="0"/>
        <w:autoSpaceDN w:val="0"/>
        <w:adjustRightInd w:val="0"/>
        <w:rPr>
          <w:rFonts w:ascii="Times New Roman" w:hAnsi="Times New Roman"/>
          <w:szCs w:val="22"/>
        </w:rPr>
      </w:pPr>
      <w:r w:rsidRPr="006C1AA8">
        <w:rPr>
          <w:rFonts w:ascii="Times New Roman" w:hAnsi="Times New Roman"/>
          <w:szCs w:val="22"/>
        </w:rPr>
        <w:t xml:space="preserve"> </w:t>
      </w:r>
    </w:p>
    <w:p w14:paraId="72B91795" w14:textId="77777777" w:rsidR="003B4A4B" w:rsidRPr="006C1AA8" w:rsidRDefault="003B4A4B" w:rsidP="003B4A4B">
      <w:pPr>
        <w:autoSpaceDE w:val="0"/>
        <w:autoSpaceDN w:val="0"/>
        <w:adjustRightInd w:val="0"/>
        <w:rPr>
          <w:rFonts w:ascii="Times New Roman" w:hAnsi="Times New Roman"/>
          <w:szCs w:val="22"/>
        </w:rPr>
      </w:pPr>
      <w:r w:rsidRPr="006C1AA8">
        <w:rPr>
          <w:rFonts w:ascii="Times New Roman" w:hAnsi="Times New Roman"/>
          <w:szCs w:val="22"/>
        </w:rPr>
        <w:t>The intent of this patch is to:</w:t>
      </w:r>
    </w:p>
    <w:p w14:paraId="41CAB46D" w14:textId="77777777" w:rsidR="003B4A4B" w:rsidRPr="006C1AA8" w:rsidRDefault="003B4A4B" w:rsidP="003B4A4B">
      <w:pPr>
        <w:autoSpaceDE w:val="0"/>
        <w:autoSpaceDN w:val="0"/>
        <w:adjustRightInd w:val="0"/>
        <w:rPr>
          <w:rFonts w:ascii="Times New Roman" w:hAnsi="Times New Roman"/>
          <w:szCs w:val="22"/>
        </w:rPr>
      </w:pPr>
      <w:r w:rsidRPr="006C1AA8">
        <w:rPr>
          <w:rFonts w:ascii="Times New Roman" w:hAnsi="Times New Roman"/>
          <w:szCs w:val="22"/>
        </w:rPr>
        <w:t xml:space="preserve"> </w:t>
      </w:r>
    </w:p>
    <w:p w14:paraId="187898D6" w14:textId="77777777" w:rsidR="003B4A4B" w:rsidRPr="006C1AA8" w:rsidRDefault="003B4A4B" w:rsidP="00C354F0">
      <w:pPr>
        <w:numPr>
          <w:ilvl w:val="0"/>
          <w:numId w:val="42"/>
        </w:numPr>
        <w:autoSpaceDE w:val="0"/>
        <w:autoSpaceDN w:val="0"/>
        <w:adjustRightInd w:val="0"/>
        <w:rPr>
          <w:rFonts w:ascii="Times New Roman" w:hAnsi="Times New Roman"/>
          <w:szCs w:val="22"/>
        </w:rPr>
      </w:pPr>
      <w:r w:rsidRPr="006C1AA8">
        <w:rPr>
          <w:rFonts w:ascii="Times New Roman" w:hAnsi="Times New Roman"/>
          <w:szCs w:val="22"/>
        </w:rPr>
        <w:t>Add new fields to the Enter/Edit Billing Information option [IB</w:t>
      </w:r>
      <w:r w:rsidR="004833F0">
        <w:rPr>
          <w:rFonts w:ascii="Times New Roman" w:hAnsi="Times New Roman"/>
          <w:szCs w:val="22"/>
        </w:rPr>
        <w:t xml:space="preserve"> </w:t>
      </w:r>
      <w:r w:rsidRPr="006C1AA8">
        <w:rPr>
          <w:rFonts w:ascii="Times New Roman" w:hAnsi="Times New Roman"/>
          <w:szCs w:val="22"/>
        </w:rPr>
        <w:t>EDIT BILLING INFO] to allow users to enter additional data</w:t>
      </w:r>
      <w:r w:rsidR="004833F0">
        <w:rPr>
          <w:rFonts w:ascii="Times New Roman" w:hAnsi="Times New Roman"/>
          <w:szCs w:val="22"/>
        </w:rPr>
        <w:t xml:space="preserve"> </w:t>
      </w:r>
      <w:r w:rsidRPr="006C1AA8">
        <w:rPr>
          <w:rFonts w:ascii="Times New Roman" w:hAnsi="Times New Roman"/>
          <w:szCs w:val="22"/>
        </w:rPr>
        <w:t>elements to claims for health care services provided to patients.</w:t>
      </w:r>
    </w:p>
    <w:p w14:paraId="658BF80C" w14:textId="77777777" w:rsidR="003B4A4B" w:rsidRPr="006C1AA8" w:rsidRDefault="003B4A4B" w:rsidP="00C354F0">
      <w:pPr>
        <w:autoSpaceDE w:val="0"/>
        <w:autoSpaceDN w:val="0"/>
        <w:adjustRightInd w:val="0"/>
        <w:ind w:firstLine="45"/>
        <w:rPr>
          <w:rFonts w:ascii="Times New Roman" w:hAnsi="Times New Roman"/>
          <w:szCs w:val="22"/>
        </w:rPr>
      </w:pPr>
    </w:p>
    <w:p w14:paraId="45B7C7F0" w14:textId="77777777" w:rsidR="003B4A4B" w:rsidRPr="006C1AA8" w:rsidRDefault="003B4A4B" w:rsidP="00C354F0">
      <w:pPr>
        <w:numPr>
          <w:ilvl w:val="0"/>
          <w:numId w:val="42"/>
        </w:numPr>
        <w:autoSpaceDE w:val="0"/>
        <w:autoSpaceDN w:val="0"/>
        <w:adjustRightInd w:val="0"/>
        <w:rPr>
          <w:rFonts w:ascii="Times New Roman" w:hAnsi="Times New Roman"/>
          <w:szCs w:val="22"/>
        </w:rPr>
      </w:pPr>
      <w:r w:rsidRPr="006C1AA8">
        <w:rPr>
          <w:rFonts w:ascii="Times New Roman" w:hAnsi="Times New Roman"/>
          <w:szCs w:val="22"/>
        </w:rPr>
        <w:t>Modify the logic which calculates what the monetary amounts that were bill to the secondary payers on the MRA Statistics Report</w:t>
      </w:r>
      <w:r w:rsidR="004833F0">
        <w:rPr>
          <w:rFonts w:ascii="Times New Roman" w:hAnsi="Times New Roman"/>
          <w:szCs w:val="22"/>
        </w:rPr>
        <w:t xml:space="preserve"> </w:t>
      </w:r>
      <w:r w:rsidRPr="006C1AA8">
        <w:rPr>
          <w:rFonts w:ascii="Times New Roman" w:hAnsi="Times New Roman"/>
          <w:szCs w:val="22"/>
        </w:rPr>
        <w:t>option [IBCEM MRA STATISTICS REPORT].</w:t>
      </w:r>
    </w:p>
    <w:p w14:paraId="367E2B63" w14:textId="77777777" w:rsidR="003B4A4B" w:rsidRPr="006C1AA8" w:rsidRDefault="003B4A4B" w:rsidP="00C354F0">
      <w:pPr>
        <w:autoSpaceDE w:val="0"/>
        <w:autoSpaceDN w:val="0"/>
        <w:adjustRightInd w:val="0"/>
        <w:ind w:firstLine="45"/>
        <w:rPr>
          <w:rFonts w:ascii="Times New Roman" w:hAnsi="Times New Roman"/>
          <w:szCs w:val="22"/>
        </w:rPr>
      </w:pPr>
    </w:p>
    <w:p w14:paraId="21534FB5" w14:textId="77777777" w:rsidR="003B4A4B" w:rsidRPr="006C1AA8" w:rsidRDefault="003B4A4B" w:rsidP="00C354F0">
      <w:pPr>
        <w:numPr>
          <w:ilvl w:val="0"/>
          <w:numId w:val="42"/>
        </w:numPr>
        <w:autoSpaceDE w:val="0"/>
        <w:autoSpaceDN w:val="0"/>
        <w:adjustRightInd w:val="0"/>
        <w:rPr>
          <w:rFonts w:ascii="Times New Roman" w:hAnsi="Times New Roman"/>
          <w:szCs w:val="22"/>
        </w:rPr>
      </w:pPr>
      <w:r w:rsidRPr="006C1AA8">
        <w:rPr>
          <w:rFonts w:ascii="Times New Roman" w:hAnsi="Times New Roman"/>
          <w:szCs w:val="22"/>
        </w:rPr>
        <w:t>Modify the outbound 837 Heath Care Claims transmissions to incorporate the additional or modified data elements that may be</w:t>
      </w:r>
      <w:r w:rsidR="004833F0">
        <w:rPr>
          <w:rFonts w:ascii="Times New Roman" w:hAnsi="Times New Roman"/>
          <w:szCs w:val="22"/>
        </w:rPr>
        <w:t xml:space="preserve"> </w:t>
      </w:r>
      <w:r w:rsidRPr="006C1AA8">
        <w:rPr>
          <w:rFonts w:ascii="Times New Roman" w:hAnsi="Times New Roman"/>
          <w:szCs w:val="22"/>
        </w:rPr>
        <w:t>added to a claim.</w:t>
      </w:r>
    </w:p>
    <w:p w14:paraId="142584F5" w14:textId="77777777" w:rsidR="003B4A4B" w:rsidRPr="006C1AA8" w:rsidRDefault="003B4A4B" w:rsidP="00C354F0">
      <w:pPr>
        <w:autoSpaceDE w:val="0"/>
        <w:autoSpaceDN w:val="0"/>
        <w:adjustRightInd w:val="0"/>
        <w:ind w:firstLine="45"/>
        <w:rPr>
          <w:rFonts w:ascii="Times New Roman" w:hAnsi="Times New Roman"/>
          <w:szCs w:val="22"/>
        </w:rPr>
      </w:pPr>
    </w:p>
    <w:p w14:paraId="7E6A794D" w14:textId="77777777" w:rsidR="003B4A4B" w:rsidRPr="006C1AA8" w:rsidRDefault="003B4A4B" w:rsidP="00C354F0">
      <w:pPr>
        <w:numPr>
          <w:ilvl w:val="0"/>
          <w:numId w:val="42"/>
        </w:numPr>
        <w:autoSpaceDE w:val="0"/>
        <w:autoSpaceDN w:val="0"/>
        <w:adjustRightInd w:val="0"/>
        <w:rPr>
          <w:rFonts w:ascii="Times New Roman" w:hAnsi="Times New Roman"/>
          <w:szCs w:val="22"/>
        </w:rPr>
      </w:pPr>
      <w:r w:rsidRPr="006C1AA8">
        <w:rPr>
          <w:rFonts w:ascii="Times New Roman" w:hAnsi="Times New Roman"/>
          <w:szCs w:val="22"/>
        </w:rPr>
        <w:t>Modify the printing process for outpatient, UB04 claims to print the Priority (Type) of Admission.</w:t>
      </w:r>
    </w:p>
    <w:p w14:paraId="55BC780E" w14:textId="77777777" w:rsidR="003B4A4B" w:rsidRPr="006C1AA8" w:rsidRDefault="003B4A4B" w:rsidP="00C354F0">
      <w:pPr>
        <w:autoSpaceDE w:val="0"/>
        <w:autoSpaceDN w:val="0"/>
        <w:adjustRightInd w:val="0"/>
        <w:ind w:firstLine="45"/>
        <w:rPr>
          <w:rFonts w:ascii="Times New Roman" w:hAnsi="Times New Roman"/>
          <w:szCs w:val="22"/>
        </w:rPr>
      </w:pPr>
    </w:p>
    <w:p w14:paraId="3A569F4E" w14:textId="77777777" w:rsidR="003B4A4B" w:rsidRPr="006C1AA8" w:rsidRDefault="003B4A4B" w:rsidP="00C354F0">
      <w:pPr>
        <w:numPr>
          <w:ilvl w:val="0"/>
          <w:numId w:val="42"/>
        </w:numPr>
        <w:autoSpaceDE w:val="0"/>
        <w:autoSpaceDN w:val="0"/>
        <w:adjustRightInd w:val="0"/>
        <w:rPr>
          <w:rFonts w:ascii="Times New Roman" w:hAnsi="Times New Roman"/>
          <w:szCs w:val="22"/>
        </w:rPr>
      </w:pPr>
      <w:r w:rsidRPr="006C1AA8">
        <w:rPr>
          <w:rFonts w:ascii="Times New Roman" w:hAnsi="Times New Roman"/>
          <w:szCs w:val="22"/>
        </w:rPr>
        <w:t xml:space="preserve">Modify the printing process for UB04 and CMS-1500 claims to allow the printing of Revenue/Procedure codes with </w:t>
      </w:r>
      <w:proofErr w:type="gramStart"/>
      <w:r w:rsidRPr="006C1AA8">
        <w:rPr>
          <w:rFonts w:ascii="Times New Roman" w:hAnsi="Times New Roman"/>
          <w:szCs w:val="22"/>
        </w:rPr>
        <w:t>zero dollar</w:t>
      </w:r>
      <w:proofErr w:type="gramEnd"/>
      <w:r w:rsidRPr="006C1AA8">
        <w:rPr>
          <w:rFonts w:ascii="Times New Roman" w:hAnsi="Times New Roman"/>
          <w:szCs w:val="22"/>
        </w:rPr>
        <w:t xml:space="preserve"> amounts.</w:t>
      </w:r>
    </w:p>
    <w:p w14:paraId="282A5498" w14:textId="77777777" w:rsidR="003B4A4B" w:rsidRPr="006C1AA8" w:rsidRDefault="003B4A4B" w:rsidP="00C354F0">
      <w:pPr>
        <w:autoSpaceDE w:val="0"/>
        <w:autoSpaceDN w:val="0"/>
        <w:adjustRightInd w:val="0"/>
        <w:ind w:firstLine="45"/>
        <w:rPr>
          <w:rFonts w:ascii="Times New Roman" w:hAnsi="Times New Roman"/>
          <w:szCs w:val="22"/>
        </w:rPr>
      </w:pPr>
    </w:p>
    <w:p w14:paraId="7AFC1C37" w14:textId="77777777" w:rsidR="003B4A4B" w:rsidRPr="006C1AA8" w:rsidRDefault="003B4A4B" w:rsidP="00C354F0">
      <w:pPr>
        <w:numPr>
          <w:ilvl w:val="0"/>
          <w:numId w:val="42"/>
        </w:numPr>
        <w:autoSpaceDE w:val="0"/>
        <w:autoSpaceDN w:val="0"/>
        <w:adjustRightInd w:val="0"/>
        <w:rPr>
          <w:rFonts w:ascii="Times New Roman" w:hAnsi="Times New Roman"/>
          <w:szCs w:val="22"/>
        </w:rPr>
      </w:pPr>
      <w:r w:rsidRPr="006C1AA8">
        <w:rPr>
          <w:rFonts w:ascii="Times New Roman" w:hAnsi="Times New Roman"/>
          <w:szCs w:val="22"/>
        </w:rPr>
        <w:t>Modify the Insurance Company Entry/Edit option [IBCN INSURANCE CO EDIT] to allow users to assign additional MEDIGAP policies as Type</w:t>
      </w:r>
      <w:r w:rsidR="004833F0">
        <w:rPr>
          <w:rFonts w:ascii="Times New Roman" w:hAnsi="Times New Roman"/>
          <w:szCs w:val="22"/>
        </w:rPr>
        <w:t xml:space="preserve"> </w:t>
      </w:r>
      <w:r w:rsidRPr="006C1AA8">
        <w:rPr>
          <w:rFonts w:ascii="Times New Roman" w:hAnsi="Times New Roman"/>
          <w:szCs w:val="22"/>
        </w:rPr>
        <w:t>of Plan for an Insurance Company.</w:t>
      </w:r>
    </w:p>
    <w:p w14:paraId="34D35162" w14:textId="77777777" w:rsidR="003B4A4B" w:rsidRPr="006C1AA8" w:rsidRDefault="003B4A4B" w:rsidP="00C354F0">
      <w:pPr>
        <w:autoSpaceDE w:val="0"/>
        <w:autoSpaceDN w:val="0"/>
        <w:adjustRightInd w:val="0"/>
        <w:ind w:firstLine="45"/>
        <w:rPr>
          <w:rFonts w:ascii="Times New Roman" w:hAnsi="Times New Roman"/>
          <w:szCs w:val="22"/>
        </w:rPr>
      </w:pPr>
    </w:p>
    <w:p w14:paraId="29E5E98E" w14:textId="77777777" w:rsidR="003B4A4B" w:rsidRPr="006C1AA8" w:rsidRDefault="003B4A4B" w:rsidP="00C354F0">
      <w:pPr>
        <w:numPr>
          <w:ilvl w:val="0"/>
          <w:numId w:val="42"/>
        </w:numPr>
        <w:autoSpaceDE w:val="0"/>
        <w:autoSpaceDN w:val="0"/>
        <w:adjustRightInd w:val="0"/>
        <w:rPr>
          <w:rFonts w:ascii="Times New Roman" w:hAnsi="Times New Roman"/>
          <w:szCs w:val="22"/>
        </w:rPr>
      </w:pPr>
      <w:r w:rsidRPr="006C1AA8">
        <w:rPr>
          <w:rFonts w:ascii="Times New Roman" w:hAnsi="Times New Roman"/>
          <w:szCs w:val="22"/>
        </w:rPr>
        <w:t xml:space="preserve">Create a new option called the Non-MRA Productivity Report </w:t>
      </w:r>
      <w:r w:rsidR="00693FF0" w:rsidRPr="006C1AA8">
        <w:rPr>
          <w:rFonts w:ascii="Times New Roman" w:hAnsi="Times New Roman"/>
          <w:szCs w:val="22"/>
        </w:rPr>
        <w:t>option [</w:t>
      </w:r>
      <w:r w:rsidRPr="006C1AA8">
        <w:rPr>
          <w:rFonts w:ascii="Times New Roman" w:hAnsi="Times New Roman"/>
          <w:szCs w:val="22"/>
        </w:rPr>
        <w:t>IBCEM NON-MRA REPORT].</w:t>
      </w:r>
    </w:p>
    <w:p w14:paraId="743DB4F7" w14:textId="77777777" w:rsidR="003B4A4B" w:rsidRPr="006C1AA8" w:rsidRDefault="003B4A4B" w:rsidP="00C354F0">
      <w:pPr>
        <w:autoSpaceDE w:val="0"/>
        <w:autoSpaceDN w:val="0"/>
        <w:adjustRightInd w:val="0"/>
        <w:ind w:firstLine="45"/>
        <w:rPr>
          <w:rFonts w:ascii="Times New Roman" w:hAnsi="Times New Roman"/>
          <w:szCs w:val="22"/>
        </w:rPr>
      </w:pPr>
    </w:p>
    <w:p w14:paraId="7E545366" w14:textId="77777777" w:rsidR="003B4A4B" w:rsidRPr="006C1AA8" w:rsidRDefault="003B4A4B" w:rsidP="00C354F0">
      <w:pPr>
        <w:numPr>
          <w:ilvl w:val="0"/>
          <w:numId w:val="42"/>
        </w:numPr>
        <w:autoSpaceDE w:val="0"/>
        <w:autoSpaceDN w:val="0"/>
        <w:adjustRightInd w:val="0"/>
        <w:rPr>
          <w:rFonts w:ascii="Times New Roman" w:hAnsi="Times New Roman"/>
          <w:szCs w:val="22"/>
        </w:rPr>
      </w:pPr>
      <w:r w:rsidRPr="006C1AA8">
        <w:rPr>
          <w:rFonts w:ascii="Times New Roman" w:hAnsi="Times New Roman"/>
          <w:szCs w:val="22"/>
        </w:rPr>
        <w:t xml:space="preserve">Modify the mnemonic for the </w:t>
      </w:r>
      <w:proofErr w:type="gramStart"/>
      <w:r w:rsidRPr="006C1AA8">
        <w:rPr>
          <w:rFonts w:ascii="Times New Roman" w:hAnsi="Times New Roman"/>
          <w:szCs w:val="22"/>
        </w:rPr>
        <w:t>Third Party</w:t>
      </w:r>
      <w:proofErr w:type="gramEnd"/>
      <w:r w:rsidRPr="006C1AA8">
        <w:rPr>
          <w:rFonts w:ascii="Times New Roman" w:hAnsi="Times New Roman"/>
          <w:szCs w:val="22"/>
        </w:rPr>
        <w:t xml:space="preserve"> Billing Menu [IB THIRD PARTY BILLING MENU].</w:t>
      </w:r>
    </w:p>
    <w:p w14:paraId="04107103" w14:textId="77777777" w:rsidR="003B4A4B" w:rsidRPr="006C1AA8" w:rsidRDefault="003B4A4B" w:rsidP="00C354F0">
      <w:pPr>
        <w:autoSpaceDE w:val="0"/>
        <w:autoSpaceDN w:val="0"/>
        <w:adjustRightInd w:val="0"/>
        <w:ind w:firstLine="45"/>
        <w:rPr>
          <w:rFonts w:ascii="Times New Roman" w:hAnsi="Times New Roman"/>
          <w:szCs w:val="22"/>
        </w:rPr>
      </w:pPr>
    </w:p>
    <w:p w14:paraId="05CC246F" w14:textId="77777777" w:rsidR="003B4A4B" w:rsidRDefault="003B4A4B" w:rsidP="00C354F0">
      <w:pPr>
        <w:numPr>
          <w:ilvl w:val="0"/>
          <w:numId w:val="42"/>
        </w:numPr>
        <w:autoSpaceDE w:val="0"/>
        <w:autoSpaceDN w:val="0"/>
        <w:adjustRightInd w:val="0"/>
        <w:rPr>
          <w:rFonts w:ascii="Times New Roman" w:hAnsi="Times New Roman"/>
          <w:szCs w:val="22"/>
        </w:rPr>
      </w:pPr>
      <w:r w:rsidRPr="006C1AA8">
        <w:rPr>
          <w:rFonts w:ascii="Times New Roman" w:hAnsi="Times New Roman"/>
          <w:szCs w:val="22"/>
        </w:rPr>
        <w:t>Modify the Insurance Payment Trend Report option [IB OUTPUT TREND REPORT] to display the Insurance Plan Group Number.</w:t>
      </w:r>
    </w:p>
    <w:p w14:paraId="039E6D7A" w14:textId="77777777" w:rsidR="00C354F0" w:rsidRPr="006C1AA8" w:rsidRDefault="00C354F0" w:rsidP="003B4A4B">
      <w:pPr>
        <w:autoSpaceDE w:val="0"/>
        <w:autoSpaceDN w:val="0"/>
        <w:adjustRightInd w:val="0"/>
        <w:rPr>
          <w:rFonts w:ascii="Times New Roman" w:hAnsi="Times New Roman"/>
          <w:szCs w:val="22"/>
        </w:rPr>
      </w:pPr>
    </w:p>
    <w:p w14:paraId="6FDA88CE" w14:textId="77777777" w:rsidR="003B4A4B" w:rsidRPr="006C1AA8" w:rsidRDefault="003B4A4B" w:rsidP="00C354F0">
      <w:pPr>
        <w:numPr>
          <w:ilvl w:val="0"/>
          <w:numId w:val="42"/>
        </w:numPr>
        <w:autoSpaceDE w:val="0"/>
        <w:autoSpaceDN w:val="0"/>
        <w:adjustRightInd w:val="0"/>
        <w:rPr>
          <w:rFonts w:ascii="Times New Roman" w:hAnsi="Times New Roman"/>
          <w:szCs w:val="22"/>
        </w:rPr>
      </w:pPr>
      <w:r w:rsidRPr="006C1AA8">
        <w:rPr>
          <w:rFonts w:ascii="Times New Roman" w:hAnsi="Times New Roman"/>
          <w:szCs w:val="22"/>
        </w:rPr>
        <w:t>Modify the Correct Rejected/Denied Bill option [IB CORRECT REJECTED/DENIED] to allow the correction of claims to</w:t>
      </w:r>
      <w:r w:rsidR="004833F0">
        <w:rPr>
          <w:rFonts w:ascii="Times New Roman" w:hAnsi="Times New Roman"/>
          <w:szCs w:val="22"/>
        </w:rPr>
        <w:t xml:space="preserve"> </w:t>
      </w:r>
      <w:r w:rsidRPr="006C1AA8">
        <w:rPr>
          <w:rFonts w:ascii="Times New Roman" w:hAnsi="Times New Roman"/>
          <w:szCs w:val="22"/>
        </w:rPr>
        <w:t>non-accruing funds such as TRICARE claims.</w:t>
      </w:r>
    </w:p>
    <w:p w14:paraId="2DBF3C7A" w14:textId="77777777" w:rsidR="00227207" w:rsidRPr="00227207" w:rsidRDefault="00227207" w:rsidP="003F2550">
      <w:pPr>
        <w:pStyle w:val="Heading2"/>
        <w:keepNext w:val="0"/>
        <w:tabs>
          <w:tab w:val="left" w:pos="720"/>
        </w:tabs>
        <w:spacing w:before="360" w:after="120"/>
        <w:rPr>
          <w:rFonts w:cs="Arial"/>
          <w:sz w:val="24"/>
          <w:szCs w:val="24"/>
        </w:rPr>
      </w:pPr>
      <w:bookmarkStart w:id="10" w:name="_Toc315354856"/>
      <w:r w:rsidRPr="00227207">
        <w:rPr>
          <w:rFonts w:cs="Arial"/>
          <w:sz w:val="24"/>
          <w:szCs w:val="24"/>
        </w:rPr>
        <w:t>Security Keys</w:t>
      </w:r>
      <w:bookmarkEnd w:id="10"/>
    </w:p>
    <w:p w14:paraId="1C7FCEB1" w14:textId="77777777" w:rsidR="004833F0" w:rsidRDefault="00227207" w:rsidP="003F2550">
      <w:pPr>
        <w:rPr>
          <w:rFonts w:ascii="Times New Roman" w:hAnsi="Times New Roman"/>
        </w:rPr>
      </w:pPr>
      <w:r w:rsidRPr="00227207">
        <w:rPr>
          <w:rFonts w:ascii="Times New Roman" w:hAnsi="Times New Roman"/>
        </w:rPr>
        <w:t>There are no Security Key Changes for Patch IB*2*447</w:t>
      </w:r>
    </w:p>
    <w:p w14:paraId="6E2922E1" w14:textId="77777777" w:rsidR="00CF6563" w:rsidRPr="003F2550" w:rsidRDefault="00CF6563" w:rsidP="00CF6563">
      <w:pPr>
        <w:pStyle w:val="Heading1"/>
        <w:rPr>
          <w:sz w:val="28"/>
          <w:szCs w:val="28"/>
        </w:rPr>
      </w:pPr>
      <w:bookmarkStart w:id="11" w:name="_Toc315354857"/>
      <w:r w:rsidRPr="003F2550">
        <w:rPr>
          <w:sz w:val="28"/>
          <w:szCs w:val="28"/>
        </w:rPr>
        <w:t>Support</w:t>
      </w:r>
      <w:bookmarkEnd w:id="11"/>
    </w:p>
    <w:p w14:paraId="3B2C15FD" w14:textId="77777777" w:rsidR="000A2A09" w:rsidRPr="006C1AA8" w:rsidRDefault="000A2A09" w:rsidP="00CF6563">
      <w:pPr>
        <w:rPr>
          <w:rFonts w:ascii="Times New Roman" w:hAnsi="Times New Roman"/>
        </w:rPr>
      </w:pPr>
      <w:r w:rsidRPr="006C1AA8">
        <w:rPr>
          <w:rFonts w:ascii="Times New Roman" w:hAnsi="Times New Roman"/>
        </w:rPr>
        <w:t>During Field Testing, these patches will be supported by the Office of Enterprise Deve</w:t>
      </w:r>
      <w:r w:rsidR="00A272A7">
        <w:rPr>
          <w:rFonts w:ascii="Times New Roman" w:hAnsi="Times New Roman"/>
        </w:rPr>
        <w:t xml:space="preserve">lopment, the development team. </w:t>
      </w:r>
      <w:r w:rsidRPr="006C1AA8">
        <w:rPr>
          <w:rFonts w:ascii="Times New Roman" w:hAnsi="Times New Roman"/>
        </w:rPr>
        <w:t>For the first 30 days following National Release, the development team will work with the Product Support team to assist with any issues that arrive related to these patches.  A</w:t>
      </w:r>
      <w:r w:rsidR="00C95A94" w:rsidRPr="006C1AA8">
        <w:rPr>
          <w:rFonts w:ascii="Times New Roman" w:hAnsi="Times New Roman"/>
        </w:rPr>
        <w:t xml:space="preserve">t the end of this </w:t>
      </w:r>
      <w:proofErr w:type="gramStart"/>
      <w:r w:rsidR="00C95A94" w:rsidRPr="006C1AA8">
        <w:rPr>
          <w:rFonts w:ascii="Times New Roman" w:hAnsi="Times New Roman"/>
        </w:rPr>
        <w:t>30 day</w:t>
      </w:r>
      <w:proofErr w:type="gramEnd"/>
      <w:r w:rsidR="00C95A94" w:rsidRPr="006C1AA8">
        <w:rPr>
          <w:rFonts w:ascii="Times New Roman" w:hAnsi="Times New Roman"/>
        </w:rPr>
        <w:t xml:space="preserve"> period, a</w:t>
      </w:r>
      <w:r w:rsidRPr="006C1AA8">
        <w:rPr>
          <w:rFonts w:ascii="Times New Roman" w:hAnsi="Times New Roman"/>
        </w:rPr>
        <w:t>ssistance with issues related to these patches</w:t>
      </w:r>
      <w:r w:rsidR="00C95A94" w:rsidRPr="006C1AA8">
        <w:rPr>
          <w:rFonts w:ascii="Times New Roman" w:hAnsi="Times New Roman"/>
        </w:rPr>
        <w:t xml:space="preserve"> will be address</w:t>
      </w:r>
      <w:r w:rsidR="00B92CCA" w:rsidRPr="006C1AA8">
        <w:rPr>
          <w:rFonts w:ascii="Times New Roman" w:hAnsi="Times New Roman"/>
        </w:rPr>
        <w:t>ed</w:t>
      </w:r>
      <w:r w:rsidR="00C95A94" w:rsidRPr="006C1AA8">
        <w:rPr>
          <w:rFonts w:ascii="Times New Roman" w:hAnsi="Times New Roman"/>
        </w:rPr>
        <w:t xml:space="preserve"> through the Help Desk and the submittal of Remedy tickets if needed.</w:t>
      </w:r>
    </w:p>
    <w:p w14:paraId="25545551" w14:textId="77777777" w:rsidR="00FE12DB" w:rsidRPr="00B57D40" w:rsidRDefault="00FE12DB" w:rsidP="00F73619">
      <w:pPr>
        <w:rPr>
          <w:rFonts w:cs="Arial"/>
          <w:b/>
          <w:szCs w:val="22"/>
        </w:rPr>
      </w:pPr>
    </w:p>
    <w:sectPr w:rsidR="00FE12DB" w:rsidRPr="00B57D40" w:rsidSect="009E594A">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F0F64" w14:textId="77777777" w:rsidR="0037076B" w:rsidRDefault="0037076B" w:rsidP="005B2F3E">
      <w:pPr>
        <w:pStyle w:val="Header"/>
      </w:pPr>
      <w:r>
        <w:separator/>
      </w:r>
    </w:p>
  </w:endnote>
  <w:endnote w:type="continuationSeparator" w:id="0">
    <w:p w14:paraId="1A9C3631" w14:textId="77777777" w:rsidR="0037076B" w:rsidRDefault="0037076B"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8B1D" w14:textId="77777777" w:rsidR="00663823" w:rsidRDefault="00202A4F" w:rsidP="00B6715C">
    <w:pPr>
      <w:pStyle w:val="Footer"/>
      <w:ind w:right="360"/>
      <w:jc w:val="center"/>
    </w:pPr>
    <w:r w:rsidRPr="00864D22">
      <w:rPr>
        <w:rFonts w:ascii="Times New Roman" w:hAnsi="Times New Roman"/>
      </w:rPr>
      <w:fldChar w:fldCharType="begin"/>
    </w:r>
    <w:r w:rsidR="00B6715C" w:rsidRPr="00864D22">
      <w:rPr>
        <w:rFonts w:ascii="Times New Roman" w:hAnsi="Times New Roman"/>
      </w:rPr>
      <w:instrText xml:space="preserve"> PAGE   \* MERGEFORMAT </w:instrText>
    </w:r>
    <w:r w:rsidRPr="00864D22">
      <w:rPr>
        <w:rFonts w:ascii="Times New Roman" w:hAnsi="Times New Roman"/>
      </w:rPr>
      <w:fldChar w:fldCharType="separate"/>
    </w:r>
    <w:r w:rsidR="00466E46">
      <w:rPr>
        <w:rFonts w:ascii="Times New Roman" w:hAnsi="Times New Roman"/>
        <w:noProof/>
      </w:rPr>
      <w:t>4</w:t>
    </w:r>
    <w:r w:rsidRPr="00864D22">
      <w:rPr>
        <w:rFonts w:ascii="Times New Roman" w:hAnsi="Times New Roman"/>
      </w:rPr>
      <w:fldChar w:fldCharType="end"/>
    </w:r>
    <w:r w:rsidR="00B6715C" w:rsidRPr="00864D22">
      <w:rPr>
        <w:rStyle w:val="PageNumber"/>
        <w:rFonts w:ascii="Times New Roman" w:eastAsia="Arial Unicode MS" w:hAnsi="Times New Roman"/>
      </w:rPr>
      <w:tab/>
    </w:r>
    <w:r w:rsidR="00F47F14" w:rsidRPr="00F47F14">
      <w:rPr>
        <w:rFonts w:ascii="Times New Roman" w:hAnsi="Times New Roman"/>
        <w:szCs w:val="22"/>
      </w:rPr>
      <w:t xml:space="preserve">IB*2*447 </w:t>
    </w:r>
    <w:r w:rsidR="00B6715C" w:rsidRPr="00F47F14">
      <w:rPr>
        <w:rFonts w:ascii="Times New Roman" w:hAnsi="Times New Roman"/>
      </w:rPr>
      <w:t>Release</w:t>
    </w:r>
    <w:r w:rsidR="00B6715C" w:rsidRPr="00864D22">
      <w:rPr>
        <w:rFonts w:ascii="Times New Roman" w:hAnsi="Times New Roman"/>
      </w:rPr>
      <w:t xml:space="preserve"> Notes and Installation Guide</w:t>
    </w:r>
    <w:r w:rsidR="00B6715C" w:rsidRPr="00864D22">
      <w:rPr>
        <w:rStyle w:val="PageNumber"/>
        <w:rFonts w:ascii="Times New Roman" w:eastAsia="Arial Unicode MS" w:hAnsi="Times New Roman"/>
      </w:rPr>
      <w:tab/>
    </w:r>
    <w:r w:rsidR="003B4A4B">
      <w:t>March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3B15" w14:textId="77777777" w:rsidR="00663823" w:rsidRPr="00B6715C" w:rsidRDefault="003B4A4B" w:rsidP="00B6715C">
    <w:pPr>
      <w:pStyle w:val="Footer"/>
      <w:ind w:right="360"/>
      <w:jc w:val="center"/>
      <w:rPr>
        <w:rFonts w:ascii="Times New Roman" w:hAnsi="Times New Roman"/>
      </w:rPr>
    </w:pPr>
    <w:r>
      <w:t>March 2012</w:t>
    </w:r>
    <w:r w:rsidR="00B6715C" w:rsidRPr="00B6715C">
      <w:tab/>
    </w:r>
    <w:r w:rsidR="00B6715C" w:rsidRPr="00B6715C">
      <w:rPr>
        <w:rFonts w:ascii="Times New Roman" w:hAnsi="Times New Roman"/>
      </w:rPr>
      <w:t xml:space="preserve"> </w:t>
    </w:r>
    <w:r w:rsidR="00F47F14" w:rsidRPr="00F47F14">
      <w:rPr>
        <w:rFonts w:ascii="Times New Roman" w:hAnsi="Times New Roman"/>
        <w:szCs w:val="22"/>
      </w:rPr>
      <w:t xml:space="preserve">IB*2*447 </w:t>
    </w:r>
    <w:r w:rsidR="00B6715C" w:rsidRPr="00864D22">
      <w:rPr>
        <w:rFonts w:ascii="Times New Roman" w:hAnsi="Times New Roman"/>
      </w:rPr>
      <w:t>Release Notes and Installation Guide</w:t>
    </w:r>
    <w:r w:rsidR="00B6715C">
      <w:rPr>
        <w:rFonts w:ascii="Times New Roman" w:hAnsi="Times New Roman"/>
      </w:rPr>
      <w:tab/>
    </w:r>
    <w:r w:rsidR="00202A4F" w:rsidRPr="00864D22">
      <w:rPr>
        <w:rFonts w:ascii="Times New Roman" w:hAnsi="Times New Roman"/>
      </w:rPr>
      <w:fldChar w:fldCharType="begin"/>
    </w:r>
    <w:r w:rsidR="00B6715C" w:rsidRPr="00864D22">
      <w:rPr>
        <w:rFonts w:ascii="Times New Roman" w:hAnsi="Times New Roman"/>
      </w:rPr>
      <w:instrText xml:space="preserve"> PAGE   \* MERGEFORMAT </w:instrText>
    </w:r>
    <w:r w:rsidR="00202A4F" w:rsidRPr="00864D22">
      <w:rPr>
        <w:rFonts w:ascii="Times New Roman" w:hAnsi="Times New Roman"/>
      </w:rPr>
      <w:fldChar w:fldCharType="separate"/>
    </w:r>
    <w:r w:rsidR="00466E46">
      <w:rPr>
        <w:rFonts w:ascii="Times New Roman" w:hAnsi="Times New Roman"/>
        <w:noProof/>
      </w:rPr>
      <w:t>3</w:t>
    </w:r>
    <w:r w:rsidR="00202A4F" w:rsidRPr="00864D2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5C9D" w14:textId="77777777" w:rsidR="00663823" w:rsidRDefault="0066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AF074" w14:textId="77777777" w:rsidR="0037076B" w:rsidRDefault="0037076B" w:rsidP="005B2F3E">
      <w:pPr>
        <w:pStyle w:val="Header"/>
      </w:pPr>
      <w:r>
        <w:separator/>
      </w:r>
    </w:p>
  </w:footnote>
  <w:footnote w:type="continuationSeparator" w:id="0">
    <w:p w14:paraId="3F4963A4" w14:textId="77777777" w:rsidR="0037076B" w:rsidRDefault="0037076B"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86D7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D08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F2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98E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F63B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AE39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8EA6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7004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A02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7020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A46F0"/>
    <w:multiLevelType w:val="multilevel"/>
    <w:tmpl w:val="064876E8"/>
    <w:numStyleLink w:val="StyleNumbered"/>
  </w:abstractNum>
  <w:abstractNum w:abstractNumId="11" w15:restartNumberingAfterBreak="0">
    <w:nsid w:val="12BC6AAF"/>
    <w:multiLevelType w:val="hybridMultilevel"/>
    <w:tmpl w:val="EF54F1C0"/>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bullet"/>
      <w:lvlText w:val="o"/>
      <w:lvlJc w:val="left"/>
      <w:pPr>
        <w:tabs>
          <w:tab w:val="num" w:pos="900"/>
        </w:tabs>
        <w:ind w:left="900" w:hanging="360"/>
      </w:pPr>
      <w:rPr>
        <w:rFonts w:ascii="Courier New" w:hAnsi="Courier New" w:cs="Courier New" w:hint="default"/>
      </w:rPr>
    </w:lvl>
    <w:lvl w:ilvl="2" w:tplc="0409001B">
      <w:start w:val="1"/>
      <w:numFmt w:val="bullet"/>
      <w:lvlText w:val=""/>
      <w:lvlJc w:val="left"/>
      <w:pPr>
        <w:tabs>
          <w:tab w:val="num" w:pos="1620"/>
        </w:tabs>
        <w:ind w:left="1620" w:hanging="360"/>
      </w:pPr>
      <w:rPr>
        <w:rFonts w:ascii="Wingdings" w:hAnsi="Wingdings" w:hint="default"/>
      </w:rPr>
    </w:lvl>
    <w:lvl w:ilvl="3" w:tplc="0409000F">
      <w:start w:val="1"/>
      <w:numFmt w:val="bullet"/>
      <w:lvlText w:val=""/>
      <w:lvlJc w:val="left"/>
      <w:pPr>
        <w:tabs>
          <w:tab w:val="num" w:pos="2250"/>
        </w:tabs>
        <w:ind w:left="2250" w:hanging="360"/>
      </w:pPr>
      <w:rPr>
        <w:rFonts w:ascii="Symbol" w:hAnsi="Symbol" w:hint="default"/>
      </w:rPr>
    </w:lvl>
    <w:lvl w:ilvl="4" w:tplc="04090019" w:tentative="1">
      <w:start w:val="1"/>
      <w:numFmt w:val="bullet"/>
      <w:lvlText w:val="o"/>
      <w:lvlJc w:val="left"/>
      <w:pPr>
        <w:tabs>
          <w:tab w:val="num" w:pos="3060"/>
        </w:tabs>
        <w:ind w:left="3060" w:hanging="360"/>
      </w:pPr>
      <w:rPr>
        <w:rFonts w:ascii="Courier New" w:hAnsi="Courier New" w:cs="Courier New" w:hint="default"/>
      </w:rPr>
    </w:lvl>
    <w:lvl w:ilvl="5" w:tplc="0409001B" w:tentative="1">
      <w:start w:val="1"/>
      <w:numFmt w:val="bullet"/>
      <w:lvlText w:val=""/>
      <w:lvlJc w:val="left"/>
      <w:pPr>
        <w:tabs>
          <w:tab w:val="num" w:pos="3780"/>
        </w:tabs>
        <w:ind w:left="3780" w:hanging="360"/>
      </w:pPr>
      <w:rPr>
        <w:rFonts w:ascii="Wingdings" w:hAnsi="Wingdings" w:hint="default"/>
      </w:rPr>
    </w:lvl>
    <w:lvl w:ilvl="6" w:tplc="0409000F" w:tentative="1">
      <w:start w:val="1"/>
      <w:numFmt w:val="bullet"/>
      <w:lvlText w:val=""/>
      <w:lvlJc w:val="left"/>
      <w:pPr>
        <w:tabs>
          <w:tab w:val="num" w:pos="4500"/>
        </w:tabs>
        <w:ind w:left="4500" w:hanging="360"/>
      </w:pPr>
      <w:rPr>
        <w:rFonts w:ascii="Symbol" w:hAnsi="Symbol" w:hint="default"/>
      </w:rPr>
    </w:lvl>
    <w:lvl w:ilvl="7" w:tplc="04090019" w:tentative="1">
      <w:start w:val="1"/>
      <w:numFmt w:val="bullet"/>
      <w:lvlText w:val="o"/>
      <w:lvlJc w:val="left"/>
      <w:pPr>
        <w:tabs>
          <w:tab w:val="num" w:pos="5220"/>
        </w:tabs>
        <w:ind w:left="5220" w:hanging="360"/>
      </w:pPr>
      <w:rPr>
        <w:rFonts w:ascii="Courier New" w:hAnsi="Courier New" w:cs="Courier New" w:hint="default"/>
      </w:rPr>
    </w:lvl>
    <w:lvl w:ilvl="8" w:tplc="0409001B"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194E7E38"/>
    <w:multiLevelType w:val="multilevel"/>
    <w:tmpl w:val="064876E8"/>
    <w:numStyleLink w:val="StyleNumbered"/>
  </w:abstractNum>
  <w:abstractNum w:abstractNumId="13" w15:restartNumberingAfterBreak="0">
    <w:nsid w:val="1D1B5E60"/>
    <w:multiLevelType w:val="hybridMultilevel"/>
    <w:tmpl w:val="883E4972"/>
    <w:lvl w:ilvl="0" w:tplc="6A886BE6">
      <w:start w:val="1"/>
      <w:numFmt w:val="bullet"/>
      <w:lvlText w:val="o"/>
      <w:lvlJc w:val="left"/>
      <w:pPr>
        <w:tabs>
          <w:tab w:val="num" w:pos="1440"/>
        </w:tabs>
        <w:ind w:left="1440" w:hanging="360"/>
      </w:pPr>
      <w:rPr>
        <w:rFonts w:ascii="Courier New" w:hAnsi="Courier New" w:cs="Courier New" w:hint="default"/>
      </w:rPr>
    </w:lvl>
    <w:lvl w:ilvl="1" w:tplc="CB84FE6C">
      <w:start w:val="1"/>
      <w:numFmt w:val="bullet"/>
      <w:lvlText w:val="o"/>
      <w:lvlJc w:val="left"/>
      <w:pPr>
        <w:tabs>
          <w:tab w:val="num" w:pos="900"/>
        </w:tabs>
        <w:ind w:left="900" w:hanging="360"/>
      </w:pPr>
      <w:rPr>
        <w:rFonts w:ascii="Courier New" w:hAnsi="Courier New" w:cs="Courier New" w:hint="default"/>
      </w:rPr>
    </w:lvl>
    <w:lvl w:ilvl="2" w:tplc="176E3598">
      <w:start w:val="1"/>
      <w:numFmt w:val="bullet"/>
      <w:lvlText w:val=""/>
      <w:lvlJc w:val="left"/>
      <w:pPr>
        <w:tabs>
          <w:tab w:val="num" w:pos="1620"/>
        </w:tabs>
        <w:ind w:left="1620" w:hanging="360"/>
      </w:pPr>
      <w:rPr>
        <w:rFonts w:ascii="Wingdings" w:hAnsi="Wingdings" w:hint="default"/>
      </w:rPr>
    </w:lvl>
    <w:lvl w:ilvl="3" w:tplc="9ABE1992">
      <w:start w:val="1"/>
      <w:numFmt w:val="bullet"/>
      <w:lvlText w:val=""/>
      <w:lvlJc w:val="left"/>
      <w:pPr>
        <w:tabs>
          <w:tab w:val="num" w:pos="2250"/>
        </w:tabs>
        <w:ind w:left="2250" w:hanging="360"/>
      </w:pPr>
      <w:rPr>
        <w:rFonts w:ascii="Symbol" w:hAnsi="Symbol" w:hint="default"/>
      </w:rPr>
    </w:lvl>
    <w:lvl w:ilvl="4" w:tplc="52CA5E50" w:tentative="1">
      <w:start w:val="1"/>
      <w:numFmt w:val="bullet"/>
      <w:lvlText w:val="o"/>
      <w:lvlJc w:val="left"/>
      <w:pPr>
        <w:tabs>
          <w:tab w:val="num" w:pos="3060"/>
        </w:tabs>
        <w:ind w:left="3060" w:hanging="360"/>
      </w:pPr>
      <w:rPr>
        <w:rFonts w:ascii="Courier New" w:hAnsi="Courier New" w:cs="Courier New" w:hint="default"/>
      </w:rPr>
    </w:lvl>
    <w:lvl w:ilvl="5" w:tplc="7A30EBEC" w:tentative="1">
      <w:start w:val="1"/>
      <w:numFmt w:val="bullet"/>
      <w:lvlText w:val=""/>
      <w:lvlJc w:val="left"/>
      <w:pPr>
        <w:tabs>
          <w:tab w:val="num" w:pos="3780"/>
        </w:tabs>
        <w:ind w:left="3780" w:hanging="360"/>
      </w:pPr>
      <w:rPr>
        <w:rFonts w:ascii="Wingdings" w:hAnsi="Wingdings" w:hint="default"/>
      </w:rPr>
    </w:lvl>
    <w:lvl w:ilvl="6" w:tplc="5844B60C" w:tentative="1">
      <w:start w:val="1"/>
      <w:numFmt w:val="bullet"/>
      <w:lvlText w:val=""/>
      <w:lvlJc w:val="left"/>
      <w:pPr>
        <w:tabs>
          <w:tab w:val="num" w:pos="4500"/>
        </w:tabs>
        <w:ind w:left="4500" w:hanging="360"/>
      </w:pPr>
      <w:rPr>
        <w:rFonts w:ascii="Symbol" w:hAnsi="Symbol" w:hint="default"/>
      </w:rPr>
    </w:lvl>
    <w:lvl w:ilvl="7" w:tplc="8E0288BC" w:tentative="1">
      <w:start w:val="1"/>
      <w:numFmt w:val="bullet"/>
      <w:lvlText w:val="o"/>
      <w:lvlJc w:val="left"/>
      <w:pPr>
        <w:tabs>
          <w:tab w:val="num" w:pos="5220"/>
        </w:tabs>
        <w:ind w:left="5220" w:hanging="360"/>
      </w:pPr>
      <w:rPr>
        <w:rFonts w:ascii="Courier New" w:hAnsi="Courier New" w:cs="Courier New" w:hint="default"/>
      </w:rPr>
    </w:lvl>
    <w:lvl w:ilvl="8" w:tplc="2F368252"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21502C59"/>
    <w:multiLevelType w:val="hybridMultilevel"/>
    <w:tmpl w:val="6952C5F2"/>
    <w:lvl w:ilvl="0" w:tplc="04090003">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2FF3E8C"/>
    <w:multiLevelType w:val="multilevel"/>
    <w:tmpl w:val="064876E8"/>
    <w:numStyleLink w:val="StyleNumbered"/>
  </w:abstractNum>
  <w:abstractNum w:abstractNumId="16" w15:restartNumberingAfterBreak="0">
    <w:nsid w:val="2A8C6E06"/>
    <w:multiLevelType w:val="hybridMultilevel"/>
    <w:tmpl w:val="400C58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C1442CA"/>
    <w:multiLevelType w:val="hybridMultilevel"/>
    <w:tmpl w:val="BC268D48"/>
    <w:lvl w:ilvl="0" w:tplc="5F9C78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17154D"/>
    <w:multiLevelType w:val="hybridMultilevel"/>
    <w:tmpl w:val="11567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E4EA9"/>
    <w:multiLevelType w:val="multilevel"/>
    <w:tmpl w:val="9A3A4F8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20" w15:restartNumberingAfterBreak="0">
    <w:nsid w:val="33AB6056"/>
    <w:multiLevelType w:val="hybridMultilevel"/>
    <w:tmpl w:val="05784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7413E"/>
    <w:multiLevelType w:val="hybridMultilevel"/>
    <w:tmpl w:val="6FD601B4"/>
    <w:lvl w:ilvl="0" w:tplc="0409000F">
      <w:start w:val="1"/>
      <w:numFmt w:val="bullet"/>
      <w:lvlText w:val="o"/>
      <w:lvlJc w:val="left"/>
      <w:pPr>
        <w:tabs>
          <w:tab w:val="num" w:pos="1440"/>
        </w:tabs>
        <w:ind w:left="1440" w:hanging="360"/>
      </w:pPr>
      <w:rPr>
        <w:rFonts w:ascii="Courier New" w:hAnsi="Courier New" w:cs="Courier New" w:hint="default"/>
      </w:rPr>
    </w:lvl>
    <w:lvl w:ilvl="1" w:tplc="04090019">
      <w:start w:val="1"/>
      <w:numFmt w:val="bullet"/>
      <w:lvlText w:val="o"/>
      <w:lvlJc w:val="left"/>
      <w:pPr>
        <w:tabs>
          <w:tab w:val="num" w:pos="900"/>
        </w:tabs>
        <w:ind w:left="900" w:hanging="360"/>
      </w:pPr>
      <w:rPr>
        <w:rFonts w:ascii="Courier New" w:hAnsi="Courier New" w:cs="Courier New" w:hint="default"/>
      </w:rPr>
    </w:lvl>
    <w:lvl w:ilvl="2" w:tplc="0409001B">
      <w:start w:val="1"/>
      <w:numFmt w:val="bullet"/>
      <w:lvlText w:val=""/>
      <w:lvlJc w:val="left"/>
      <w:pPr>
        <w:tabs>
          <w:tab w:val="num" w:pos="1620"/>
        </w:tabs>
        <w:ind w:left="1620" w:hanging="360"/>
      </w:pPr>
      <w:rPr>
        <w:rFonts w:ascii="Wingdings" w:hAnsi="Wingdings" w:hint="default"/>
      </w:rPr>
    </w:lvl>
    <w:lvl w:ilvl="3" w:tplc="0409000F">
      <w:start w:val="1"/>
      <w:numFmt w:val="bullet"/>
      <w:lvlText w:val=""/>
      <w:lvlJc w:val="left"/>
      <w:pPr>
        <w:tabs>
          <w:tab w:val="num" w:pos="2250"/>
        </w:tabs>
        <w:ind w:left="2250" w:hanging="360"/>
      </w:pPr>
      <w:rPr>
        <w:rFonts w:ascii="Symbol" w:hAnsi="Symbol" w:hint="default"/>
      </w:rPr>
    </w:lvl>
    <w:lvl w:ilvl="4" w:tplc="04090019" w:tentative="1">
      <w:start w:val="1"/>
      <w:numFmt w:val="bullet"/>
      <w:lvlText w:val="o"/>
      <w:lvlJc w:val="left"/>
      <w:pPr>
        <w:tabs>
          <w:tab w:val="num" w:pos="3060"/>
        </w:tabs>
        <w:ind w:left="3060" w:hanging="360"/>
      </w:pPr>
      <w:rPr>
        <w:rFonts w:ascii="Courier New" w:hAnsi="Courier New" w:cs="Courier New" w:hint="default"/>
      </w:rPr>
    </w:lvl>
    <w:lvl w:ilvl="5" w:tplc="0409001B" w:tentative="1">
      <w:start w:val="1"/>
      <w:numFmt w:val="bullet"/>
      <w:lvlText w:val=""/>
      <w:lvlJc w:val="left"/>
      <w:pPr>
        <w:tabs>
          <w:tab w:val="num" w:pos="3780"/>
        </w:tabs>
        <w:ind w:left="3780" w:hanging="360"/>
      </w:pPr>
      <w:rPr>
        <w:rFonts w:ascii="Wingdings" w:hAnsi="Wingdings" w:hint="default"/>
      </w:rPr>
    </w:lvl>
    <w:lvl w:ilvl="6" w:tplc="0409000F" w:tentative="1">
      <w:start w:val="1"/>
      <w:numFmt w:val="bullet"/>
      <w:lvlText w:val=""/>
      <w:lvlJc w:val="left"/>
      <w:pPr>
        <w:tabs>
          <w:tab w:val="num" w:pos="4500"/>
        </w:tabs>
        <w:ind w:left="4500" w:hanging="360"/>
      </w:pPr>
      <w:rPr>
        <w:rFonts w:ascii="Symbol" w:hAnsi="Symbol" w:hint="default"/>
      </w:rPr>
    </w:lvl>
    <w:lvl w:ilvl="7" w:tplc="04090019" w:tentative="1">
      <w:start w:val="1"/>
      <w:numFmt w:val="bullet"/>
      <w:lvlText w:val="o"/>
      <w:lvlJc w:val="left"/>
      <w:pPr>
        <w:tabs>
          <w:tab w:val="num" w:pos="5220"/>
        </w:tabs>
        <w:ind w:left="5220" w:hanging="360"/>
      </w:pPr>
      <w:rPr>
        <w:rFonts w:ascii="Courier New" w:hAnsi="Courier New" w:cs="Courier New" w:hint="default"/>
      </w:rPr>
    </w:lvl>
    <w:lvl w:ilvl="8" w:tplc="0409001B"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356D487C"/>
    <w:multiLevelType w:val="hybridMultilevel"/>
    <w:tmpl w:val="FD86C024"/>
    <w:lvl w:ilvl="0" w:tplc="829ADBC6">
      <w:start w:val="1"/>
      <w:numFmt w:val="bullet"/>
      <w:lvlText w:val=""/>
      <w:lvlJc w:val="left"/>
      <w:pPr>
        <w:tabs>
          <w:tab w:val="num" w:pos="1980"/>
        </w:tabs>
        <w:ind w:left="198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790"/>
        </w:tabs>
        <w:ind w:left="2790" w:hanging="360"/>
      </w:pPr>
      <w:rPr>
        <w:rFonts w:ascii="Wingdings" w:hAnsi="Wingding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654A35"/>
    <w:multiLevelType w:val="hybridMultilevel"/>
    <w:tmpl w:val="4C3AE54A"/>
    <w:lvl w:ilvl="0" w:tplc="4500A398">
      <w:start w:val="1"/>
      <w:numFmt w:val="decimal"/>
      <w:lvlText w:val="%1."/>
      <w:lvlJc w:val="left"/>
      <w:pPr>
        <w:ind w:left="720" w:hanging="360"/>
      </w:pPr>
      <w:rPr>
        <w:rFonts w:cs="Times New Roman"/>
      </w:rPr>
    </w:lvl>
    <w:lvl w:ilvl="1" w:tplc="A4387E00">
      <w:start w:val="1"/>
      <w:numFmt w:val="decimal"/>
      <w:lvlText w:val="%2."/>
      <w:lvlJc w:val="left"/>
      <w:pPr>
        <w:tabs>
          <w:tab w:val="num" w:pos="1440"/>
        </w:tabs>
        <w:ind w:left="1440" w:hanging="360"/>
      </w:pPr>
    </w:lvl>
    <w:lvl w:ilvl="2" w:tplc="4A24BA50">
      <w:start w:val="1"/>
      <w:numFmt w:val="decimal"/>
      <w:lvlText w:val="%3."/>
      <w:lvlJc w:val="left"/>
      <w:pPr>
        <w:tabs>
          <w:tab w:val="num" w:pos="2160"/>
        </w:tabs>
        <w:ind w:left="2160" w:hanging="360"/>
      </w:pPr>
    </w:lvl>
    <w:lvl w:ilvl="3" w:tplc="4364A50A">
      <w:start w:val="1"/>
      <w:numFmt w:val="decimal"/>
      <w:lvlText w:val="%4."/>
      <w:lvlJc w:val="left"/>
      <w:pPr>
        <w:tabs>
          <w:tab w:val="num" w:pos="2880"/>
        </w:tabs>
        <w:ind w:left="2880" w:hanging="360"/>
      </w:pPr>
    </w:lvl>
    <w:lvl w:ilvl="4" w:tplc="03981C7E">
      <w:start w:val="1"/>
      <w:numFmt w:val="decimal"/>
      <w:lvlText w:val="%5."/>
      <w:lvlJc w:val="left"/>
      <w:pPr>
        <w:tabs>
          <w:tab w:val="num" w:pos="3600"/>
        </w:tabs>
        <w:ind w:left="3600" w:hanging="360"/>
      </w:pPr>
    </w:lvl>
    <w:lvl w:ilvl="5" w:tplc="4D5C45E0">
      <w:start w:val="1"/>
      <w:numFmt w:val="decimal"/>
      <w:lvlText w:val="%6."/>
      <w:lvlJc w:val="left"/>
      <w:pPr>
        <w:tabs>
          <w:tab w:val="num" w:pos="4320"/>
        </w:tabs>
        <w:ind w:left="4320" w:hanging="360"/>
      </w:pPr>
    </w:lvl>
    <w:lvl w:ilvl="6" w:tplc="36C8091E">
      <w:start w:val="1"/>
      <w:numFmt w:val="decimal"/>
      <w:lvlText w:val="%7."/>
      <w:lvlJc w:val="left"/>
      <w:pPr>
        <w:tabs>
          <w:tab w:val="num" w:pos="5040"/>
        </w:tabs>
        <w:ind w:left="5040" w:hanging="360"/>
      </w:pPr>
    </w:lvl>
    <w:lvl w:ilvl="7" w:tplc="0E60C15C">
      <w:start w:val="1"/>
      <w:numFmt w:val="decimal"/>
      <w:lvlText w:val="%8."/>
      <w:lvlJc w:val="left"/>
      <w:pPr>
        <w:tabs>
          <w:tab w:val="num" w:pos="5760"/>
        </w:tabs>
        <w:ind w:left="5760" w:hanging="360"/>
      </w:pPr>
    </w:lvl>
    <w:lvl w:ilvl="8" w:tplc="6D561DF8">
      <w:start w:val="1"/>
      <w:numFmt w:val="decimal"/>
      <w:lvlText w:val="%9."/>
      <w:lvlJc w:val="left"/>
      <w:pPr>
        <w:tabs>
          <w:tab w:val="num" w:pos="6480"/>
        </w:tabs>
        <w:ind w:left="6480" w:hanging="360"/>
      </w:pPr>
    </w:lvl>
  </w:abstractNum>
  <w:abstractNum w:abstractNumId="25" w15:restartNumberingAfterBreak="0">
    <w:nsid w:val="4423426C"/>
    <w:multiLevelType w:val="hybridMultilevel"/>
    <w:tmpl w:val="CB08974E"/>
    <w:lvl w:ilvl="0" w:tplc="F4E6BED8">
      <w:start w:val="1"/>
      <w:numFmt w:val="decimal"/>
      <w:lvlText w:val="%1."/>
      <w:lvlJc w:val="left"/>
      <w:pPr>
        <w:tabs>
          <w:tab w:val="num" w:pos="1080"/>
        </w:tabs>
        <w:ind w:left="1080" w:hanging="360"/>
      </w:pPr>
      <w:rPr>
        <w:rFonts w:hint="default"/>
      </w:rPr>
    </w:lvl>
    <w:lvl w:ilvl="1" w:tplc="1C8EB760">
      <w:start w:val="1"/>
      <w:numFmt w:val="bullet"/>
      <w:lvlText w:val=""/>
      <w:lvlJc w:val="left"/>
      <w:pPr>
        <w:tabs>
          <w:tab w:val="num" w:pos="1800"/>
        </w:tabs>
        <w:ind w:left="1800" w:hanging="360"/>
      </w:pPr>
      <w:rPr>
        <w:rFonts w:ascii="Symbol" w:hAnsi="Symbol" w:hint="default"/>
      </w:rPr>
    </w:lvl>
    <w:lvl w:ilvl="2" w:tplc="95FEAA0E" w:tentative="1">
      <w:start w:val="1"/>
      <w:numFmt w:val="bullet"/>
      <w:lvlText w:val=""/>
      <w:lvlJc w:val="left"/>
      <w:pPr>
        <w:tabs>
          <w:tab w:val="num" w:pos="2520"/>
        </w:tabs>
        <w:ind w:left="2520" w:hanging="360"/>
      </w:pPr>
      <w:rPr>
        <w:rFonts w:ascii="Wingdings" w:hAnsi="Wingdings" w:hint="default"/>
      </w:rPr>
    </w:lvl>
    <w:lvl w:ilvl="3" w:tplc="78A837C0" w:tentative="1">
      <w:start w:val="1"/>
      <w:numFmt w:val="bullet"/>
      <w:lvlText w:val=""/>
      <w:lvlJc w:val="left"/>
      <w:pPr>
        <w:tabs>
          <w:tab w:val="num" w:pos="3240"/>
        </w:tabs>
        <w:ind w:left="3240" w:hanging="360"/>
      </w:pPr>
      <w:rPr>
        <w:rFonts w:ascii="Symbol" w:hAnsi="Symbol" w:hint="default"/>
      </w:rPr>
    </w:lvl>
    <w:lvl w:ilvl="4" w:tplc="5064A078" w:tentative="1">
      <w:start w:val="1"/>
      <w:numFmt w:val="bullet"/>
      <w:lvlText w:val="o"/>
      <w:lvlJc w:val="left"/>
      <w:pPr>
        <w:tabs>
          <w:tab w:val="num" w:pos="3960"/>
        </w:tabs>
        <w:ind w:left="3960" w:hanging="360"/>
      </w:pPr>
      <w:rPr>
        <w:rFonts w:ascii="Courier New" w:hAnsi="Courier New" w:cs="Courier New" w:hint="default"/>
      </w:rPr>
    </w:lvl>
    <w:lvl w:ilvl="5" w:tplc="CD9694A0" w:tentative="1">
      <w:start w:val="1"/>
      <w:numFmt w:val="bullet"/>
      <w:lvlText w:val=""/>
      <w:lvlJc w:val="left"/>
      <w:pPr>
        <w:tabs>
          <w:tab w:val="num" w:pos="4680"/>
        </w:tabs>
        <w:ind w:left="4680" w:hanging="360"/>
      </w:pPr>
      <w:rPr>
        <w:rFonts w:ascii="Wingdings" w:hAnsi="Wingdings" w:hint="default"/>
      </w:rPr>
    </w:lvl>
    <w:lvl w:ilvl="6" w:tplc="371237E6" w:tentative="1">
      <w:start w:val="1"/>
      <w:numFmt w:val="bullet"/>
      <w:lvlText w:val=""/>
      <w:lvlJc w:val="left"/>
      <w:pPr>
        <w:tabs>
          <w:tab w:val="num" w:pos="5400"/>
        </w:tabs>
        <w:ind w:left="5400" w:hanging="360"/>
      </w:pPr>
      <w:rPr>
        <w:rFonts w:ascii="Symbol" w:hAnsi="Symbol" w:hint="default"/>
      </w:rPr>
    </w:lvl>
    <w:lvl w:ilvl="7" w:tplc="C39E08E4" w:tentative="1">
      <w:start w:val="1"/>
      <w:numFmt w:val="bullet"/>
      <w:lvlText w:val="o"/>
      <w:lvlJc w:val="left"/>
      <w:pPr>
        <w:tabs>
          <w:tab w:val="num" w:pos="6120"/>
        </w:tabs>
        <w:ind w:left="6120" w:hanging="360"/>
      </w:pPr>
      <w:rPr>
        <w:rFonts w:ascii="Courier New" w:hAnsi="Courier New" w:cs="Courier New" w:hint="default"/>
      </w:rPr>
    </w:lvl>
    <w:lvl w:ilvl="8" w:tplc="6AA6D904"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666322"/>
    <w:multiLevelType w:val="hybridMultilevel"/>
    <w:tmpl w:val="DB9C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32055"/>
    <w:multiLevelType w:val="hybridMultilevel"/>
    <w:tmpl w:val="BFFA69BE"/>
    <w:lvl w:ilvl="0" w:tplc="F78EC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27620B"/>
    <w:multiLevelType w:val="multilevel"/>
    <w:tmpl w:val="2EDAB4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81571F7"/>
    <w:multiLevelType w:val="hybridMultilevel"/>
    <w:tmpl w:val="EE28206C"/>
    <w:lvl w:ilvl="0" w:tplc="0409000F">
      <w:start w:val="1"/>
      <w:numFmt w:val="bullet"/>
      <w:pStyle w:val="BodyTextBullet2"/>
      <w:lvlText w:val=""/>
      <w:lvlJc w:val="left"/>
      <w:pPr>
        <w:tabs>
          <w:tab w:val="num" w:pos="1980"/>
        </w:tabs>
        <w:ind w:left="19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790"/>
        </w:tabs>
        <w:ind w:left="2790" w:hanging="360"/>
      </w:pPr>
      <w:rPr>
        <w:rFonts w:ascii="Symbol" w:hAnsi="Symbol" w:hint="default"/>
      </w:rPr>
    </w:lvl>
    <w:lvl w:ilvl="4" w:tplc="FFFFFFFF">
      <w:start w:val="3"/>
      <w:numFmt w:val="bullet"/>
      <w:lvlText w:val="-"/>
      <w:lvlJc w:val="left"/>
      <w:pPr>
        <w:ind w:left="3600" w:hanging="360"/>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43E61"/>
    <w:multiLevelType w:val="hybridMultilevel"/>
    <w:tmpl w:val="1D1E7E8A"/>
    <w:lvl w:ilvl="0" w:tplc="829ADBC6">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4F889640"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C771AB2"/>
    <w:multiLevelType w:val="hybridMultilevel"/>
    <w:tmpl w:val="6952C5F2"/>
    <w:lvl w:ilvl="0" w:tplc="A442E3EE">
      <w:start w:val="1"/>
      <w:numFmt w:val="decimal"/>
      <w:lvlText w:val="%1."/>
      <w:lvlJc w:val="left"/>
      <w:pPr>
        <w:ind w:left="720" w:hanging="360"/>
      </w:pPr>
      <w:rPr>
        <w:rFonts w:cs="Times New Roman"/>
      </w:rPr>
    </w:lvl>
    <w:lvl w:ilvl="1" w:tplc="C3B207FC">
      <w:start w:val="1"/>
      <w:numFmt w:val="decimal"/>
      <w:lvlText w:val="%2."/>
      <w:lvlJc w:val="left"/>
      <w:pPr>
        <w:tabs>
          <w:tab w:val="num" w:pos="1440"/>
        </w:tabs>
        <w:ind w:left="1440" w:hanging="360"/>
      </w:pPr>
    </w:lvl>
    <w:lvl w:ilvl="2" w:tplc="B2DA0A84">
      <w:start w:val="1"/>
      <w:numFmt w:val="decimal"/>
      <w:lvlText w:val="%3."/>
      <w:lvlJc w:val="left"/>
      <w:pPr>
        <w:tabs>
          <w:tab w:val="num" w:pos="2160"/>
        </w:tabs>
        <w:ind w:left="2160" w:hanging="360"/>
      </w:pPr>
    </w:lvl>
    <w:lvl w:ilvl="3" w:tplc="CD4A11BE">
      <w:start w:val="1"/>
      <w:numFmt w:val="decimal"/>
      <w:lvlText w:val="%4."/>
      <w:lvlJc w:val="left"/>
      <w:pPr>
        <w:tabs>
          <w:tab w:val="num" w:pos="2880"/>
        </w:tabs>
        <w:ind w:left="2880" w:hanging="360"/>
      </w:pPr>
    </w:lvl>
    <w:lvl w:ilvl="4" w:tplc="0412A868">
      <w:start w:val="1"/>
      <w:numFmt w:val="decimal"/>
      <w:lvlText w:val="%5."/>
      <w:lvlJc w:val="left"/>
      <w:pPr>
        <w:tabs>
          <w:tab w:val="num" w:pos="3600"/>
        </w:tabs>
        <w:ind w:left="3600" w:hanging="360"/>
      </w:pPr>
    </w:lvl>
    <w:lvl w:ilvl="5" w:tplc="0EE83D12">
      <w:start w:val="1"/>
      <w:numFmt w:val="decimal"/>
      <w:lvlText w:val="%6."/>
      <w:lvlJc w:val="left"/>
      <w:pPr>
        <w:tabs>
          <w:tab w:val="num" w:pos="4320"/>
        </w:tabs>
        <w:ind w:left="4320" w:hanging="360"/>
      </w:pPr>
    </w:lvl>
    <w:lvl w:ilvl="6" w:tplc="327639A6">
      <w:start w:val="1"/>
      <w:numFmt w:val="decimal"/>
      <w:lvlText w:val="%7."/>
      <w:lvlJc w:val="left"/>
      <w:pPr>
        <w:tabs>
          <w:tab w:val="num" w:pos="5040"/>
        </w:tabs>
        <w:ind w:left="5040" w:hanging="360"/>
      </w:pPr>
    </w:lvl>
    <w:lvl w:ilvl="7" w:tplc="DE4EE882">
      <w:start w:val="1"/>
      <w:numFmt w:val="decimal"/>
      <w:lvlText w:val="%8."/>
      <w:lvlJc w:val="left"/>
      <w:pPr>
        <w:tabs>
          <w:tab w:val="num" w:pos="5760"/>
        </w:tabs>
        <w:ind w:left="5760" w:hanging="360"/>
      </w:pPr>
    </w:lvl>
    <w:lvl w:ilvl="8" w:tplc="74C2AE46">
      <w:start w:val="1"/>
      <w:numFmt w:val="decimal"/>
      <w:lvlText w:val="%9."/>
      <w:lvlJc w:val="left"/>
      <w:pPr>
        <w:tabs>
          <w:tab w:val="num" w:pos="6480"/>
        </w:tabs>
        <w:ind w:left="6480" w:hanging="360"/>
      </w:pPr>
    </w:lvl>
  </w:abstractNum>
  <w:abstractNum w:abstractNumId="32" w15:restartNumberingAfterBreak="0">
    <w:nsid w:val="60D817EE"/>
    <w:multiLevelType w:val="multilevel"/>
    <w:tmpl w:val="064876E8"/>
    <w:numStyleLink w:val="StyleNumbered"/>
  </w:abstractNum>
  <w:abstractNum w:abstractNumId="33" w15:restartNumberingAfterBreak="0">
    <w:nsid w:val="622730C2"/>
    <w:multiLevelType w:val="hybridMultilevel"/>
    <w:tmpl w:val="6116E782"/>
    <w:lvl w:ilvl="0" w:tplc="04090003">
      <w:start w:val="1"/>
      <w:numFmt w:val="bullet"/>
      <w:lvlText w:val="o"/>
      <w:lvlJc w:val="left"/>
      <w:pPr>
        <w:tabs>
          <w:tab w:val="num" w:pos="1440"/>
        </w:tabs>
        <w:ind w:left="1440" w:hanging="360"/>
      </w:pPr>
      <w:rPr>
        <w:rFonts w:ascii="Courier New" w:hAnsi="Courier New" w:cs="Courier New" w:hint="default"/>
      </w:rPr>
    </w:lvl>
    <w:lvl w:ilvl="1" w:tplc="04090019">
      <w:start w:val="1"/>
      <w:numFmt w:val="bullet"/>
      <w:lvlText w:val="o"/>
      <w:lvlJc w:val="left"/>
      <w:pPr>
        <w:tabs>
          <w:tab w:val="num" w:pos="900"/>
        </w:tabs>
        <w:ind w:left="900" w:hanging="360"/>
      </w:pPr>
      <w:rPr>
        <w:rFonts w:ascii="Courier New" w:hAnsi="Courier New" w:cs="Courier New" w:hint="default"/>
      </w:rPr>
    </w:lvl>
    <w:lvl w:ilvl="2" w:tplc="0409001B">
      <w:start w:val="1"/>
      <w:numFmt w:val="bullet"/>
      <w:lvlText w:val=""/>
      <w:lvlJc w:val="left"/>
      <w:pPr>
        <w:tabs>
          <w:tab w:val="num" w:pos="1620"/>
        </w:tabs>
        <w:ind w:left="1620" w:hanging="360"/>
      </w:pPr>
      <w:rPr>
        <w:rFonts w:ascii="Wingdings" w:hAnsi="Wingdings" w:hint="default"/>
      </w:rPr>
    </w:lvl>
    <w:lvl w:ilvl="3" w:tplc="0409000F">
      <w:start w:val="1"/>
      <w:numFmt w:val="bullet"/>
      <w:lvlText w:val=""/>
      <w:lvlJc w:val="left"/>
      <w:pPr>
        <w:tabs>
          <w:tab w:val="num" w:pos="2250"/>
        </w:tabs>
        <w:ind w:left="2250" w:hanging="360"/>
      </w:pPr>
      <w:rPr>
        <w:rFonts w:ascii="Symbol" w:hAnsi="Symbol" w:hint="default"/>
      </w:rPr>
    </w:lvl>
    <w:lvl w:ilvl="4" w:tplc="04090019" w:tentative="1">
      <w:start w:val="1"/>
      <w:numFmt w:val="bullet"/>
      <w:lvlText w:val="o"/>
      <w:lvlJc w:val="left"/>
      <w:pPr>
        <w:tabs>
          <w:tab w:val="num" w:pos="3060"/>
        </w:tabs>
        <w:ind w:left="3060" w:hanging="360"/>
      </w:pPr>
      <w:rPr>
        <w:rFonts w:ascii="Courier New" w:hAnsi="Courier New" w:cs="Courier New" w:hint="default"/>
      </w:rPr>
    </w:lvl>
    <w:lvl w:ilvl="5" w:tplc="0409001B" w:tentative="1">
      <w:start w:val="1"/>
      <w:numFmt w:val="bullet"/>
      <w:lvlText w:val=""/>
      <w:lvlJc w:val="left"/>
      <w:pPr>
        <w:tabs>
          <w:tab w:val="num" w:pos="3780"/>
        </w:tabs>
        <w:ind w:left="3780" w:hanging="360"/>
      </w:pPr>
      <w:rPr>
        <w:rFonts w:ascii="Wingdings" w:hAnsi="Wingdings" w:hint="default"/>
      </w:rPr>
    </w:lvl>
    <w:lvl w:ilvl="6" w:tplc="0409000F" w:tentative="1">
      <w:start w:val="1"/>
      <w:numFmt w:val="bullet"/>
      <w:lvlText w:val=""/>
      <w:lvlJc w:val="left"/>
      <w:pPr>
        <w:tabs>
          <w:tab w:val="num" w:pos="4500"/>
        </w:tabs>
        <w:ind w:left="4500" w:hanging="360"/>
      </w:pPr>
      <w:rPr>
        <w:rFonts w:ascii="Symbol" w:hAnsi="Symbol" w:hint="default"/>
      </w:rPr>
    </w:lvl>
    <w:lvl w:ilvl="7" w:tplc="04090019" w:tentative="1">
      <w:start w:val="1"/>
      <w:numFmt w:val="bullet"/>
      <w:lvlText w:val="o"/>
      <w:lvlJc w:val="left"/>
      <w:pPr>
        <w:tabs>
          <w:tab w:val="num" w:pos="5220"/>
        </w:tabs>
        <w:ind w:left="5220" w:hanging="360"/>
      </w:pPr>
      <w:rPr>
        <w:rFonts w:ascii="Courier New" w:hAnsi="Courier New" w:cs="Courier New" w:hint="default"/>
      </w:rPr>
    </w:lvl>
    <w:lvl w:ilvl="8" w:tplc="0409001B" w:tentative="1">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65B22A4A"/>
    <w:multiLevelType w:val="hybridMultilevel"/>
    <w:tmpl w:val="06487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371EA2"/>
    <w:multiLevelType w:val="hybridMultilevel"/>
    <w:tmpl w:val="F23C725C"/>
    <w:lvl w:ilvl="0" w:tplc="1A629BC4">
      <w:start w:val="1"/>
      <w:numFmt w:val="decimal"/>
      <w:lvlText w:val="%1."/>
      <w:lvlJc w:val="left"/>
      <w:pPr>
        <w:ind w:left="720" w:hanging="360"/>
      </w:pPr>
      <w:rPr>
        <w:rFonts w:hint="default"/>
      </w:rPr>
    </w:lvl>
    <w:lvl w:ilvl="1" w:tplc="2536E77E" w:tentative="1">
      <w:start w:val="1"/>
      <w:numFmt w:val="lowerLetter"/>
      <w:lvlText w:val="%2."/>
      <w:lvlJc w:val="left"/>
      <w:pPr>
        <w:ind w:left="1440" w:hanging="360"/>
      </w:pPr>
    </w:lvl>
    <w:lvl w:ilvl="2" w:tplc="4FB428B0" w:tentative="1">
      <w:start w:val="1"/>
      <w:numFmt w:val="lowerRoman"/>
      <w:lvlText w:val="%3."/>
      <w:lvlJc w:val="right"/>
      <w:pPr>
        <w:ind w:left="2160" w:hanging="180"/>
      </w:pPr>
    </w:lvl>
    <w:lvl w:ilvl="3" w:tplc="2F066220" w:tentative="1">
      <w:start w:val="1"/>
      <w:numFmt w:val="decimal"/>
      <w:lvlText w:val="%4."/>
      <w:lvlJc w:val="left"/>
      <w:pPr>
        <w:ind w:left="2880" w:hanging="360"/>
      </w:pPr>
    </w:lvl>
    <w:lvl w:ilvl="4" w:tplc="FDEE597E" w:tentative="1">
      <w:start w:val="1"/>
      <w:numFmt w:val="lowerLetter"/>
      <w:lvlText w:val="%5."/>
      <w:lvlJc w:val="left"/>
      <w:pPr>
        <w:ind w:left="3600" w:hanging="360"/>
      </w:pPr>
    </w:lvl>
    <w:lvl w:ilvl="5" w:tplc="926229D4" w:tentative="1">
      <w:start w:val="1"/>
      <w:numFmt w:val="lowerRoman"/>
      <w:lvlText w:val="%6."/>
      <w:lvlJc w:val="right"/>
      <w:pPr>
        <w:ind w:left="4320" w:hanging="180"/>
      </w:pPr>
    </w:lvl>
    <w:lvl w:ilvl="6" w:tplc="F7426016" w:tentative="1">
      <w:start w:val="1"/>
      <w:numFmt w:val="decimal"/>
      <w:lvlText w:val="%7."/>
      <w:lvlJc w:val="left"/>
      <w:pPr>
        <w:ind w:left="5040" w:hanging="360"/>
      </w:pPr>
    </w:lvl>
    <w:lvl w:ilvl="7" w:tplc="C8B44E02" w:tentative="1">
      <w:start w:val="1"/>
      <w:numFmt w:val="lowerLetter"/>
      <w:lvlText w:val="%8."/>
      <w:lvlJc w:val="left"/>
      <w:pPr>
        <w:ind w:left="5760" w:hanging="360"/>
      </w:pPr>
    </w:lvl>
    <w:lvl w:ilvl="8" w:tplc="10643372" w:tentative="1">
      <w:start w:val="1"/>
      <w:numFmt w:val="lowerRoman"/>
      <w:lvlText w:val="%9."/>
      <w:lvlJc w:val="right"/>
      <w:pPr>
        <w:ind w:left="6480" w:hanging="180"/>
      </w:pPr>
    </w:lvl>
  </w:abstractNum>
  <w:abstractNum w:abstractNumId="36" w15:restartNumberingAfterBreak="0">
    <w:nsid w:val="6E4B7191"/>
    <w:multiLevelType w:val="hybridMultilevel"/>
    <w:tmpl w:val="03B0F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B0D3D"/>
    <w:multiLevelType w:val="multilevel"/>
    <w:tmpl w:val="2AD24824"/>
    <w:styleLink w:val="StyleNumbered10pt"/>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E76D65"/>
    <w:multiLevelType w:val="hybridMultilevel"/>
    <w:tmpl w:val="1670412E"/>
    <w:lvl w:ilvl="0" w:tplc="829ADBC6">
      <w:start w:val="1"/>
      <w:numFmt w:val="bullet"/>
      <w:lvlText w:val=""/>
      <w:lvlJc w:val="left"/>
      <w:pPr>
        <w:tabs>
          <w:tab w:val="num" w:pos="1980"/>
        </w:tabs>
        <w:ind w:left="198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790"/>
        </w:tabs>
        <w:ind w:left="2790" w:hanging="360"/>
      </w:pPr>
      <w:rPr>
        <w:rFonts w:ascii="Wingdings" w:hAnsi="Wingding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D06EE"/>
    <w:multiLevelType w:val="hybridMultilevel"/>
    <w:tmpl w:val="51A48AC2"/>
    <w:lvl w:ilvl="0" w:tplc="0409000F">
      <w:start w:val="1"/>
      <w:numFmt w:val="bullet"/>
      <w:pStyle w:val="BodyTextBullet1"/>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4"/>
  </w:num>
  <w:num w:numId="3">
    <w:abstractNumId w:val="15"/>
  </w:num>
  <w:num w:numId="4">
    <w:abstractNumId w:val="23"/>
  </w:num>
  <w:num w:numId="5">
    <w:abstractNumId w:val="32"/>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3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9"/>
  </w:num>
  <w:num w:numId="26">
    <w:abstractNumId w:val="25"/>
  </w:num>
  <w:num w:numId="27">
    <w:abstractNumId w:val="30"/>
  </w:num>
  <w:num w:numId="28">
    <w:abstractNumId w:val="29"/>
  </w:num>
  <w:num w:numId="29">
    <w:abstractNumId w:val="13"/>
  </w:num>
  <w:num w:numId="30">
    <w:abstractNumId w:val="21"/>
  </w:num>
  <w:num w:numId="31">
    <w:abstractNumId w:val="33"/>
  </w:num>
  <w:num w:numId="32">
    <w:abstractNumId w:val="11"/>
  </w:num>
  <w:num w:numId="33">
    <w:abstractNumId w:val="22"/>
  </w:num>
  <w:num w:numId="34">
    <w:abstractNumId w:val="38"/>
  </w:num>
  <w:num w:numId="35">
    <w:abstractNumId w:val="28"/>
  </w:num>
  <w:num w:numId="36">
    <w:abstractNumId w:val="27"/>
  </w:num>
  <w:num w:numId="37">
    <w:abstractNumId w:val="17"/>
  </w:num>
  <w:num w:numId="38">
    <w:abstractNumId w:val="28"/>
  </w:num>
  <w:num w:numId="39">
    <w:abstractNumId w:val="20"/>
  </w:num>
  <w:num w:numId="40">
    <w:abstractNumId w:val="18"/>
  </w:num>
  <w:num w:numId="41">
    <w:abstractNumId w:val="3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7"/>
    <w:rsid w:val="00006AB2"/>
    <w:rsid w:val="00007E50"/>
    <w:rsid w:val="00012437"/>
    <w:rsid w:val="00024C3C"/>
    <w:rsid w:val="0005239C"/>
    <w:rsid w:val="00054FEE"/>
    <w:rsid w:val="00073FCE"/>
    <w:rsid w:val="00085153"/>
    <w:rsid w:val="000A291E"/>
    <w:rsid w:val="000A2A09"/>
    <w:rsid w:val="000B2CBB"/>
    <w:rsid w:val="000B3339"/>
    <w:rsid w:val="000B603D"/>
    <w:rsid w:val="000C3987"/>
    <w:rsid w:val="000C3B3F"/>
    <w:rsid w:val="000C5166"/>
    <w:rsid w:val="000C55AD"/>
    <w:rsid w:val="000D61DC"/>
    <w:rsid w:val="000D646B"/>
    <w:rsid w:val="000D6E26"/>
    <w:rsid w:val="000E3C91"/>
    <w:rsid w:val="000E671F"/>
    <w:rsid w:val="0011173B"/>
    <w:rsid w:val="00113F52"/>
    <w:rsid w:val="0011467A"/>
    <w:rsid w:val="00123779"/>
    <w:rsid w:val="001330F2"/>
    <w:rsid w:val="001360D5"/>
    <w:rsid w:val="0013771F"/>
    <w:rsid w:val="00153B2D"/>
    <w:rsid w:val="00154AE3"/>
    <w:rsid w:val="00155B97"/>
    <w:rsid w:val="0016392E"/>
    <w:rsid w:val="00164FD6"/>
    <w:rsid w:val="00177341"/>
    <w:rsid w:val="00180D3F"/>
    <w:rsid w:val="001919B5"/>
    <w:rsid w:val="001A139E"/>
    <w:rsid w:val="001A5223"/>
    <w:rsid w:val="001A6212"/>
    <w:rsid w:val="001B54B4"/>
    <w:rsid w:val="001B5973"/>
    <w:rsid w:val="001C0AF3"/>
    <w:rsid w:val="001C4422"/>
    <w:rsid w:val="001D52B1"/>
    <w:rsid w:val="001E3757"/>
    <w:rsid w:val="001F17A6"/>
    <w:rsid w:val="001F3DFD"/>
    <w:rsid w:val="001F47B9"/>
    <w:rsid w:val="00202A4F"/>
    <w:rsid w:val="00204603"/>
    <w:rsid w:val="00205756"/>
    <w:rsid w:val="00221996"/>
    <w:rsid w:val="00226480"/>
    <w:rsid w:val="00227207"/>
    <w:rsid w:val="00244A6B"/>
    <w:rsid w:val="0027107C"/>
    <w:rsid w:val="002749B7"/>
    <w:rsid w:val="00275116"/>
    <w:rsid w:val="00291307"/>
    <w:rsid w:val="00291DDC"/>
    <w:rsid w:val="002A6DA1"/>
    <w:rsid w:val="002B1151"/>
    <w:rsid w:val="002B4E2E"/>
    <w:rsid w:val="002D17EB"/>
    <w:rsid w:val="002D675D"/>
    <w:rsid w:val="002E034F"/>
    <w:rsid w:val="002E50EE"/>
    <w:rsid w:val="002E57E6"/>
    <w:rsid w:val="002F37F5"/>
    <w:rsid w:val="002F6E88"/>
    <w:rsid w:val="00304AD6"/>
    <w:rsid w:val="003205E9"/>
    <w:rsid w:val="0033375E"/>
    <w:rsid w:val="003430F5"/>
    <w:rsid w:val="00343D99"/>
    <w:rsid w:val="00347DE5"/>
    <w:rsid w:val="00352606"/>
    <w:rsid w:val="00355263"/>
    <w:rsid w:val="0037076B"/>
    <w:rsid w:val="00374D26"/>
    <w:rsid w:val="00381890"/>
    <w:rsid w:val="00390E9D"/>
    <w:rsid w:val="003910B7"/>
    <w:rsid w:val="003928DB"/>
    <w:rsid w:val="00395E89"/>
    <w:rsid w:val="0039614C"/>
    <w:rsid w:val="003A6C39"/>
    <w:rsid w:val="003A78F1"/>
    <w:rsid w:val="003B0270"/>
    <w:rsid w:val="003B4717"/>
    <w:rsid w:val="003B4A4B"/>
    <w:rsid w:val="003B6846"/>
    <w:rsid w:val="003B7146"/>
    <w:rsid w:val="003C0A8E"/>
    <w:rsid w:val="003C1447"/>
    <w:rsid w:val="003D4D33"/>
    <w:rsid w:val="003D6B8D"/>
    <w:rsid w:val="003F2550"/>
    <w:rsid w:val="003F5C63"/>
    <w:rsid w:val="003F652A"/>
    <w:rsid w:val="00401869"/>
    <w:rsid w:val="00421D1B"/>
    <w:rsid w:val="00421FD8"/>
    <w:rsid w:val="0043230C"/>
    <w:rsid w:val="0043307E"/>
    <w:rsid w:val="0043595A"/>
    <w:rsid w:val="00441BEF"/>
    <w:rsid w:val="004434DC"/>
    <w:rsid w:val="00466E46"/>
    <w:rsid w:val="004721B1"/>
    <w:rsid w:val="00476CC3"/>
    <w:rsid w:val="00477CCF"/>
    <w:rsid w:val="004833F0"/>
    <w:rsid w:val="0048699C"/>
    <w:rsid w:val="00487E8F"/>
    <w:rsid w:val="00491DE2"/>
    <w:rsid w:val="00495D38"/>
    <w:rsid w:val="00496306"/>
    <w:rsid w:val="004A71B9"/>
    <w:rsid w:val="004A7317"/>
    <w:rsid w:val="004C47C5"/>
    <w:rsid w:val="004C678A"/>
    <w:rsid w:val="004F160A"/>
    <w:rsid w:val="004F4C44"/>
    <w:rsid w:val="00505556"/>
    <w:rsid w:val="005075C7"/>
    <w:rsid w:val="005242F5"/>
    <w:rsid w:val="00536222"/>
    <w:rsid w:val="00543576"/>
    <w:rsid w:val="00543767"/>
    <w:rsid w:val="00550C38"/>
    <w:rsid w:val="0055174C"/>
    <w:rsid w:val="0056147D"/>
    <w:rsid w:val="0057349D"/>
    <w:rsid w:val="0057595D"/>
    <w:rsid w:val="00580A17"/>
    <w:rsid w:val="005848D1"/>
    <w:rsid w:val="005874B0"/>
    <w:rsid w:val="00587A7E"/>
    <w:rsid w:val="0059599C"/>
    <w:rsid w:val="00597276"/>
    <w:rsid w:val="005A360F"/>
    <w:rsid w:val="005B2F3E"/>
    <w:rsid w:val="005B34F3"/>
    <w:rsid w:val="005D41D7"/>
    <w:rsid w:val="005D5558"/>
    <w:rsid w:val="005E1197"/>
    <w:rsid w:val="005E3757"/>
    <w:rsid w:val="005F194A"/>
    <w:rsid w:val="00600454"/>
    <w:rsid w:val="006201D9"/>
    <w:rsid w:val="00621A5A"/>
    <w:rsid w:val="006319EF"/>
    <w:rsid w:val="00631D09"/>
    <w:rsid w:val="00641048"/>
    <w:rsid w:val="00656B8A"/>
    <w:rsid w:val="0065700B"/>
    <w:rsid w:val="00663823"/>
    <w:rsid w:val="0066665E"/>
    <w:rsid w:val="00671866"/>
    <w:rsid w:val="00674B45"/>
    <w:rsid w:val="006857E2"/>
    <w:rsid w:val="00693FF0"/>
    <w:rsid w:val="006A1A6D"/>
    <w:rsid w:val="006A351B"/>
    <w:rsid w:val="006B71DE"/>
    <w:rsid w:val="006C1AA8"/>
    <w:rsid w:val="006C6307"/>
    <w:rsid w:val="006C665F"/>
    <w:rsid w:val="006E26C3"/>
    <w:rsid w:val="006E323B"/>
    <w:rsid w:val="006E3389"/>
    <w:rsid w:val="006E6A34"/>
    <w:rsid w:val="007008A7"/>
    <w:rsid w:val="00700D1D"/>
    <w:rsid w:val="00707BF1"/>
    <w:rsid w:val="00710C8C"/>
    <w:rsid w:val="007308E5"/>
    <w:rsid w:val="00735C35"/>
    <w:rsid w:val="00742B89"/>
    <w:rsid w:val="00743C4B"/>
    <w:rsid w:val="0074401B"/>
    <w:rsid w:val="0075644B"/>
    <w:rsid w:val="00786C26"/>
    <w:rsid w:val="007927C1"/>
    <w:rsid w:val="007A3B16"/>
    <w:rsid w:val="007A66DD"/>
    <w:rsid w:val="007B4FBB"/>
    <w:rsid w:val="007B79BC"/>
    <w:rsid w:val="007C089B"/>
    <w:rsid w:val="007D49ED"/>
    <w:rsid w:val="007D6C67"/>
    <w:rsid w:val="007E4D56"/>
    <w:rsid w:val="0081598E"/>
    <w:rsid w:val="00817BC5"/>
    <w:rsid w:val="008203AD"/>
    <w:rsid w:val="00824C40"/>
    <w:rsid w:val="0082524D"/>
    <w:rsid w:val="00835302"/>
    <w:rsid w:val="00840EEF"/>
    <w:rsid w:val="00850F46"/>
    <w:rsid w:val="00852806"/>
    <w:rsid w:val="00856F87"/>
    <w:rsid w:val="008617FF"/>
    <w:rsid w:val="00877E6F"/>
    <w:rsid w:val="008813A9"/>
    <w:rsid w:val="008928D2"/>
    <w:rsid w:val="00894910"/>
    <w:rsid w:val="00894F38"/>
    <w:rsid w:val="008A2A7C"/>
    <w:rsid w:val="008B414F"/>
    <w:rsid w:val="008B534F"/>
    <w:rsid w:val="008C248B"/>
    <w:rsid w:val="008D5109"/>
    <w:rsid w:val="008E68B2"/>
    <w:rsid w:val="008E70CF"/>
    <w:rsid w:val="008F1588"/>
    <w:rsid w:val="008F53AB"/>
    <w:rsid w:val="009006F9"/>
    <w:rsid w:val="009158CF"/>
    <w:rsid w:val="00916D02"/>
    <w:rsid w:val="00925DE9"/>
    <w:rsid w:val="00934C3B"/>
    <w:rsid w:val="00935ADA"/>
    <w:rsid w:val="009457EB"/>
    <w:rsid w:val="009502D5"/>
    <w:rsid w:val="00955698"/>
    <w:rsid w:val="00973428"/>
    <w:rsid w:val="009770E7"/>
    <w:rsid w:val="00980D10"/>
    <w:rsid w:val="0098350C"/>
    <w:rsid w:val="0099085C"/>
    <w:rsid w:val="009946E5"/>
    <w:rsid w:val="009A04A8"/>
    <w:rsid w:val="009A230D"/>
    <w:rsid w:val="009B114A"/>
    <w:rsid w:val="009B4728"/>
    <w:rsid w:val="009C4D24"/>
    <w:rsid w:val="009E594A"/>
    <w:rsid w:val="009E64A9"/>
    <w:rsid w:val="009F06DE"/>
    <w:rsid w:val="009F0AE4"/>
    <w:rsid w:val="009F338F"/>
    <w:rsid w:val="009F7805"/>
    <w:rsid w:val="00A04230"/>
    <w:rsid w:val="00A11825"/>
    <w:rsid w:val="00A272A7"/>
    <w:rsid w:val="00A64851"/>
    <w:rsid w:val="00A652FB"/>
    <w:rsid w:val="00A7474F"/>
    <w:rsid w:val="00A83AA0"/>
    <w:rsid w:val="00A92113"/>
    <w:rsid w:val="00A95C09"/>
    <w:rsid w:val="00A96DBE"/>
    <w:rsid w:val="00AA3152"/>
    <w:rsid w:val="00AB04E4"/>
    <w:rsid w:val="00AB5F54"/>
    <w:rsid w:val="00AC15B0"/>
    <w:rsid w:val="00AE2556"/>
    <w:rsid w:val="00AE2E1F"/>
    <w:rsid w:val="00AE3F84"/>
    <w:rsid w:val="00AE7E84"/>
    <w:rsid w:val="00AF332B"/>
    <w:rsid w:val="00B11BD8"/>
    <w:rsid w:val="00B121FB"/>
    <w:rsid w:val="00B553EF"/>
    <w:rsid w:val="00B57D40"/>
    <w:rsid w:val="00B61272"/>
    <w:rsid w:val="00B61875"/>
    <w:rsid w:val="00B6498B"/>
    <w:rsid w:val="00B656D1"/>
    <w:rsid w:val="00B664C4"/>
    <w:rsid w:val="00B6715C"/>
    <w:rsid w:val="00B679D4"/>
    <w:rsid w:val="00B755BD"/>
    <w:rsid w:val="00B85183"/>
    <w:rsid w:val="00B86972"/>
    <w:rsid w:val="00B87FFD"/>
    <w:rsid w:val="00B92CCA"/>
    <w:rsid w:val="00B95367"/>
    <w:rsid w:val="00B9581B"/>
    <w:rsid w:val="00BA202B"/>
    <w:rsid w:val="00BB07D1"/>
    <w:rsid w:val="00BB3FC1"/>
    <w:rsid w:val="00BD1831"/>
    <w:rsid w:val="00BD18F2"/>
    <w:rsid w:val="00BE477F"/>
    <w:rsid w:val="00BF698D"/>
    <w:rsid w:val="00C0141D"/>
    <w:rsid w:val="00C1100F"/>
    <w:rsid w:val="00C156C7"/>
    <w:rsid w:val="00C220F1"/>
    <w:rsid w:val="00C23E39"/>
    <w:rsid w:val="00C354F0"/>
    <w:rsid w:val="00C36775"/>
    <w:rsid w:val="00C8499F"/>
    <w:rsid w:val="00C94664"/>
    <w:rsid w:val="00C9549B"/>
    <w:rsid w:val="00C95A94"/>
    <w:rsid w:val="00CA44C3"/>
    <w:rsid w:val="00CA5DC0"/>
    <w:rsid w:val="00CA638E"/>
    <w:rsid w:val="00CB3972"/>
    <w:rsid w:val="00CB6542"/>
    <w:rsid w:val="00CC2B16"/>
    <w:rsid w:val="00CD3829"/>
    <w:rsid w:val="00CD55F2"/>
    <w:rsid w:val="00CE192B"/>
    <w:rsid w:val="00CE5ACA"/>
    <w:rsid w:val="00CF5942"/>
    <w:rsid w:val="00CF6563"/>
    <w:rsid w:val="00D04AAC"/>
    <w:rsid w:val="00D05FAD"/>
    <w:rsid w:val="00D078E2"/>
    <w:rsid w:val="00D23D22"/>
    <w:rsid w:val="00D304D1"/>
    <w:rsid w:val="00D3246A"/>
    <w:rsid w:val="00D44AD0"/>
    <w:rsid w:val="00D52109"/>
    <w:rsid w:val="00D555E6"/>
    <w:rsid w:val="00D712AA"/>
    <w:rsid w:val="00D72887"/>
    <w:rsid w:val="00D8614D"/>
    <w:rsid w:val="00DA1508"/>
    <w:rsid w:val="00DA6821"/>
    <w:rsid w:val="00DB1299"/>
    <w:rsid w:val="00DD2FB6"/>
    <w:rsid w:val="00DD5718"/>
    <w:rsid w:val="00DE390E"/>
    <w:rsid w:val="00DE4B8D"/>
    <w:rsid w:val="00DF7C47"/>
    <w:rsid w:val="00E06253"/>
    <w:rsid w:val="00E13CDE"/>
    <w:rsid w:val="00E3413C"/>
    <w:rsid w:val="00E46AF0"/>
    <w:rsid w:val="00E50156"/>
    <w:rsid w:val="00E54F4E"/>
    <w:rsid w:val="00E54FB3"/>
    <w:rsid w:val="00E5696E"/>
    <w:rsid w:val="00E64980"/>
    <w:rsid w:val="00E67F5B"/>
    <w:rsid w:val="00E7068F"/>
    <w:rsid w:val="00E818CF"/>
    <w:rsid w:val="00E85A4C"/>
    <w:rsid w:val="00E86E2E"/>
    <w:rsid w:val="00E91E97"/>
    <w:rsid w:val="00E9213F"/>
    <w:rsid w:val="00E924F4"/>
    <w:rsid w:val="00E94C8A"/>
    <w:rsid w:val="00E9701F"/>
    <w:rsid w:val="00EA4493"/>
    <w:rsid w:val="00EC19D5"/>
    <w:rsid w:val="00EC7F5D"/>
    <w:rsid w:val="00EF6358"/>
    <w:rsid w:val="00F01A3E"/>
    <w:rsid w:val="00F067F1"/>
    <w:rsid w:val="00F06A53"/>
    <w:rsid w:val="00F13D84"/>
    <w:rsid w:val="00F15F88"/>
    <w:rsid w:val="00F302DD"/>
    <w:rsid w:val="00F40CD0"/>
    <w:rsid w:val="00F44AE3"/>
    <w:rsid w:val="00F47F14"/>
    <w:rsid w:val="00F57285"/>
    <w:rsid w:val="00F608D2"/>
    <w:rsid w:val="00F64867"/>
    <w:rsid w:val="00F73619"/>
    <w:rsid w:val="00F73EF9"/>
    <w:rsid w:val="00F8441A"/>
    <w:rsid w:val="00F85ACF"/>
    <w:rsid w:val="00F90C87"/>
    <w:rsid w:val="00F92875"/>
    <w:rsid w:val="00F97ECD"/>
    <w:rsid w:val="00FA2BA3"/>
    <w:rsid w:val="00FA5C90"/>
    <w:rsid w:val="00FB1BDC"/>
    <w:rsid w:val="00FC2288"/>
    <w:rsid w:val="00FC29D0"/>
    <w:rsid w:val="00FC3EDB"/>
    <w:rsid w:val="00FC41D0"/>
    <w:rsid w:val="00FD0D89"/>
    <w:rsid w:val="00FD2614"/>
    <w:rsid w:val="00FD3F53"/>
    <w:rsid w:val="00FD68FF"/>
    <w:rsid w:val="00FE04CB"/>
    <w:rsid w:val="00FE12DB"/>
    <w:rsid w:val="00FF3339"/>
    <w:rsid w:val="00FF418F"/>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92070"/>
  <w15:chartTrackingRefBased/>
  <w15:docId w15:val="{86DBA5CA-CA0B-4487-9FC6-BA4A5282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7F1"/>
    <w:rPr>
      <w:rFonts w:ascii="Arial" w:hAnsi="Arial"/>
      <w:sz w:val="22"/>
      <w:szCs w:val="24"/>
    </w:rPr>
  </w:style>
  <w:style w:type="paragraph" w:styleId="Heading1">
    <w:name w:val="heading 1"/>
    <w:basedOn w:val="Normal"/>
    <w:next w:val="BodyText"/>
    <w:link w:val="Heading1Char"/>
    <w:qFormat/>
    <w:rsid w:val="00C9549B"/>
    <w:pPr>
      <w:numPr>
        <w:numId w:val="18"/>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BD1831"/>
    <w:pPr>
      <w:keepNext/>
      <w:numPr>
        <w:ilvl w:val="1"/>
        <w:numId w:val="18"/>
      </w:numPr>
      <w:spacing w:before="120" w:after="60"/>
      <w:outlineLvl w:val="1"/>
    </w:pPr>
    <w:rPr>
      <w:rFonts w:eastAsia="Arial Unicode MS"/>
      <w:b/>
      <w:bCs/>
      <w:szCs w:val="29"/>
    </w:rPr>
  </w:style>
  <w:style w:type="paragraph" w:styleId="Heading3">
    <w:name w:val="heading 3"/>
    <w:basedOn w:val="Normal"/>
    <w:next w:val="BodyText3"/>
    <w:qFormat/>
    <w:rsid w:val="00F13D84"/>
    <w:pPr>
      <w:keepNext/>
      <w:numPr>
        <w:ilvl w:val="2"/>
        <w:numId w:val="18"/>
      </w:numPr>
      <w:tabs>
        <w:tab w:val="left" w:pos="1260"/>
      </w:tabs>
      <w:spacing w:before="240" w:after="60"/>
      <w:outlineLvl w:val="2"/>
    </w:pPr>
    <w:rPr>
      <w:rFonts w:eastAsia="Arial Unicode MS" w:cs="Arial"/>
      <w:b/>
      <w:bCs/>
      <w:sz w:val="20"/>
      <w:szCs w:val="26"/>
    </w:rPr>
  </w:style>
  <w:style w:type="paragraph" w:styleId="Heading4">
    <w:name w:val="heading 4"/>
    <w:basedOn w:val="Heading3"/>
    <w:next w:val="Normal"/>
    <w:qFormat/>
    <w:rsid w:val="00DF7C47"/>
    <w:pPr>
      <w:numPr>
        <w:ilvl w:val="3"/>
        <w:numId w:val="1"/>
      </w:numPr>
      <w:tabs>
        <w:tab w:val="clear" w:pos="1260"/>
        <w:tab w:val="clear" w:pos="2707"/>
        <w:tab w:val="left" w:pos="1800"/>
      </w:tabs>
      <w:ind w:left="720" w:firstLine="0"/>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47"/>
    <w:pPr>
      <w:autoSpaceDE w:val="0"/>
      <w:autoSpaceDN w:val="0"/>
      <w:adjustRightInd w:val="0"/>
      <w:spacing w:before="120" w:after="120"/>
    </w:pPr>
    <w:rPr>
      <w:iCs/>
      <w:szCs w:val="22"/>
    </w:rPr>
  </w:style>
  <w:style w:type="paragraph" w:customStyle="1" w:styleId="TableHeading">
    <w:name w:val="Table Heading"/>
    <w:basedOn w:val="BodyText"/>
    <w:rsid w:val="00DF7C47"/>
    <w:pPr>
      <w:autoSpaceDE/>
      <w:autoSpaceDN/>
      <w:adjustRightInd/>
      <w:spacing w:before="60" w:after="60"/>
    </w:pPr>
    <w:rPr>
      <w:b/>
      <w:iCs w:val="0"/>
      <w:sz w:val="20"/>
      <w:szCs w:val="24"/>
    </w:rPr>
  </w:style>
  <w:style w:type="character" w:customStyle="1" w:styleId="BodyTextChar">
    <w:name w:val="Body Text Char"/>
    <w:link w:val="BodyText"/>
    <w:rsid w:val="00DF7C47"/>
    <w:rPr>
      <w:iCs/>
      <w:sz w:val="22"/>
      <w:szCs w:val="22"/>
      <w:lang w:val="en-US" w:eastAsia="en-US" w:bidi="ar-SA"/>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4"/>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rsid w:val="005B2F3E"/>
    <w:pPr>
      <w:tabs>
        <w:tab w:val="center" w:pos="4320"/>
        <w:tab w:val="right" w:pos="8640"/>
      </w:tabs>
      <w:jc w:val="center"/>
    </w:pPr>
    <w:rPr>
      <w:b/>
      <w:sz w:val="28"/>
    </w:rPr>
  </w:style>
  <w:style w:type="table" w:styleId="TableGrid">
    <w:name w:val="Table Grid"/>
    <w:basedOn w:val="TableNormal"/>
    <w:uiPriority w:val="59"/>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9549B"/>
  </w:style>
  <w:style w:type="character" w:customStyle="1" w:styleId="Heading1Char">
    <w:name w:val="Heading 1 Char"/>
    <w:link w:val="Heading1"/>
    <w:rsid w:val="00C9549B"/>
    <w:rPr>
      <w:rFonts w:ascii="Arial" w:eastAsia="Arial Unicode MS" w:hAnsi="Arial"/>
      <w:b/>
      <w:bCs/>
      <w:color w:val="000000"/>
      <w:sz w:val="24"/>
      <w:szCs w:val="24"/>
      <w:lang w:val="en-US" w:eastAsia="en-US" w:bidi="ar-SA"/>
    </w:rPr>
  </w:style>
  <w:style w:type="character" w:customStyle="1" w:styleId="Heading2Char">
    <w:name w:val="Heading 2 Char"/>
    <w:link w:val="Heading2"/>
    <w:rsid w:val="00BD1831"/>
    <w:rPr>
      <w:rFonts w:ascii="Arial" w:eastAsia="Arial Unicode MS" w:hAnsi="Arial"/>
      <w:b/>
      <w:bCs/>
      <w:sz w:val="22"/>
      <w:szCs w:val="29"/>
    </w:rPr>
  </w:style>
  <w:style w:type="paragraph" w:styleId="TOC2">
    <w:name w:val="toc 2"/>
    <w:basedOn w:val="Normal"/>
    <w:next w:val="Normal"/>
    <w:autoRedefine/>
    <w:uiPriority w:val="39"/>
    <w:rsid w:val="003C0A8E"/>
    <w:pPr>
      <w:ind w:left="220"/>
    </w:pPr>
  </w:style>
  <w:style w:type="paragraph" w:styleId="TOC3">
    <w:name w:val="toc 3"/>
    <w:basedOn w:val="Normal"/>
    <w:next w:val="Normal"/>
    <w:autoRedefine/>
    <w:uiPriority w:val="39"/>
    <w:rsid w:val="003C0A8E"/>
    <w:pPr>
      <w:ind w:left="440"/>
    </w:pPr>
  </w:style>
  <w:style w:type="paragraph" w:styleId="Footer">
    <w:name w:val="footer"/>
    <w:basedOn w:val="Normal"/>
    <w:rsid w:val="00AF332B"/>
    <w:pPr>
      <w:tabs>
        <w:tab w:val="center" w:pos="4320"/>
        <w:tab w:val="right" w:pos="8640"/>
      </w:tabs>
    </w:pPr>
    <w:rPr>
      <w:sz w:val="20"/>
    </w:rPr>
  </w:style>
  <w:style w:type="character" w:styleId="PageNumber">
    <w:name w:val="page number"/>
    <w:basedOn w:val="DefaultParagraphFont"/>
    <w:rsid w:val="00AF332B"/>
  </w:style>
  <w:style w:type="paragraph" w:styleId="ListBullet">
    <w:name w:val="List Bullet"/>
    <w:basedOn w:val="Normal"/>
    <w:rsid w:val="00395E89"/>
    <w:pPr>
      <w:numPr>
        <w:numId w:val="8"/>
      </w:numPr>
      <w:contextualSpacing/>
    </w:pPr>
  </w:style>
  <w:style w:type="paragraph" w:styleId="BlockText">
    <w:name w:val="Block Text"/>
    <w:basedOn w:val="Normal"/>
    <w:rsid w:val="00A95C09"/>
    <w:pPr>
      <w:spacing w:after="120"/>
      <w:ind w:left="1440" w:right="1440"/>
    </w:pPr>
  </w:style>
  <w:style w:type="numbering" w:customStyle="1" w:styleId="StyleNumbered10pt">
    <w:name w:val="Style Numbered 10 pt"/>
    <w:basedOn w:val="NoList"/>
    <w:rsid w:val="00E5696E"/>
    <w:pPr>
      <w:numPr>
        <w:numId w:val="19"/>
      </w:numPr>
    </w:pPr>
  </w:style>
  <w:style w:type="paragraph" w:styleId="ListParagraph">
    <w:name w:val="List Paragraph"/>
    <w:basedOn w:val="Normal"/>
    <w:uiPriority w:val="34"/>
    <w:qFormat/>
    <w:rsid w:val="00CC2B16"/>
    <w:pPr>
      <w:ind w:left="720"/>
    </w:pPr>
    <w:rPr>
      <w:rFonts w:ascii="Calibri" w:hAnsi="Calibri"/>
      <w:szCs w:val="22"/>
    </w:rPr>
  </w:style>
  <w:style w:type="paragraph" w:customStyle="1" w:styleId="BodyTextBullet1">
    <w:name w:val="Body Text Bullet 1"/>
    <w:rsid w:val="004C678A"/>
    <w:pPr>
      <w:numPr>
        <w:numId w:val="25"/>
      </w:numPr>
      <w:spacing w:before="60" w:after="60"/>
    </w:pPr>
    <w:rPr>
      <w:sz w:val="22"/>
    </w:rPr>
  </w:style>
  <w:style w:type="paragraph" w:customStyle="1" w:styleId="BodyTextBullet2">
    <w:name w:val="Body Text Bullet 2"/>
    <w:rsid w:val="003F2550"/>
    <w:pPr>
      <w:numPr>
        <w:numId w:val="28"/>
      </w:numPr>
      <w:spacing w:before="60" w:after="60"/>
    </w:pPr>
    <w:rPr>
      <w:rFonts w:ascii="Arial" w:hAnsi="Arial"/>
      <w:sz w:val="22"/>
    </w:rPr>
  </w:style>
  <w:style w:type="character" w:styleId="UnresolvedMention">
    <w:name w:val="Unresolved Mention"/>
    <w:uiPriority w:val="99"/>
    <w:semiHidden/>
    <w:unhideWhenUsed/>
    <w:rsid w:val="00443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074084345">
      <w:bodyDiv w:val="1"/>
      <w:marLeft w:val="0"/>
      <w:marRight w:val="0"/>
      <w:marTop w:val="0"/>
      <w:marBottom w:val="0"/>
      <w:divBdr>
        <w:top w:val="none" w:sz="0" w:space="0" w:color="auto"/>
        <w:left w:val="none" w:sz="0" w:space="0" w:color="auto"/>
        <w:bottom w:val="none" w:sz="0" w:space="0" w:color="auto"/>
        <w:right w:val="none" w:sz="0" w:space="0" w:color="auto"/>
      </w:divBdr>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352">
      <w:bodyDiv w:val="1"/>
      <w:marLeft w:val="0"/>
      <w:marRight w:val="0"/>
      <w:marTop w:val="0"/>
      <w:marBottom w:val="0"/>
      <w:divBdr>
        <w:top w:val="none" w:sz="0" w:space="0" w:color="auto"/>
        <w:left w:val="none" w:sz="0" w:space="0" w:color="auto"/>
        <w:bottom w:val="none" w:sz="0" w:space="0" w:color="auto"/>
        <w:right w:val="none" w:sz="0" w:space="0" w:color="auto"/>
      </w:divBdr>
    </w:div>
    <w:div w:id="2071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vd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3486-ACF6-4552-A26D-090A076F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IB_2_P447_Release Notes</vt:lpstr>
    </vt:vector>
  </TitlesOfParts>
  <Company>Office of Enterprise Development</Company>
  <LinksUpToDate>false</LinksUpToDate>
  <CharactersWithSpaces>10792</CharactersWithSpaces>
  <SharedDoc>false</SharedDoc>
  <HLinks>
    <vt:vector size="114" baseType="variant">
      <vt:variant>
        <vt:i4>7274550</vt:i4>
      </vt:variant>
      <vt:variant>
        <vt:i4>90</vt:i4>
      </vt:variant>
      <vt:variant>
        <vt:i4>0</vt:i4>
      </vt:variant>
      <vt:variant>
        <vt:i4>5</vt:i4>
      </vt:variant>
      <vt:variant>
        <vt:lpwstr>http://www4.va.gov/vdl/</vt:lpwstr>
      </vt:variant>
      <vt:variant>
        <vt:lpwstr/>
      </vt:variant>
      <vt:variant>
        <vt:i4>5570589</vt:i4>
      </vt:variant>
      <vt:variant>
        <vt:i4>87</vt:i4>
      </vt:variant>
      <vt:variant>
        <vt:i4>0</vt:i4>
      </vt:variant>
      <vt:variant>
        <vt:i4>5</vt:i4>
      </vt:variant>
      <vt:variant>
        <vt:lpwstr>ftp://ftp.fo-slc.med.va.gov/</vt:lpwstr>
      </vt:variant>
      <vt:variant>
        <vt:lpwstr/>
      </vt:variant>
      <vt:variant>
        <vt:i4>5570589</vt:i4>
      </vt:variant>
      <vt:variant>
        <vt:i4>84</vt:i4>
      </vt:variant>
      <vt:variant>
        <vt:i4>0</vt:i4>
      </vt:variant>
      <vt:variant>
        <vt:i4>5</vt:i4>
      </vt:variant>
      <vt:variant>
        <vt:lpwstr>ftp://ftp.fo-slc.med.va.gov/</vt:lpwstr>
      </vt:variant>
      <vt:variant>
        <vt:lpwstr/>
      </vt:variant>
      <vt:variant>
        <vt:i4>3145853</vt:i4>
      </vt:variant>
      <vt:variant>
        <vt:i4>81</vt:i4>
      </vt:variant>
      <vt:variant>
        <vt:i4>0</vt:i4>
      </vt:variant>
      <vt:variant>
        <vt:i4>5</vt:i4>
      </vt:variant>
      <vt:variant>
        <vt:lpwstr>ftp://ftp.fo-hines.med.va.gov/</vt:lpwstr>
      </vt:variant>
      <vt:variant>
        <vt:lpwstr/>
      </vt:variant>
      <vt:variant>
        <vt:i4>3145853</vt:i4>
      </vt:variant>
      <vt:variant>
        <vt:i4>78</vt:i4>
      </vt:variant>
      <vt:variant>
        <vt:i4>0</vt:i4>
      </vt:variant>
      <vt:variant>
        <vt:i4>5</vt:i4>
      </vt:variant>
      <vt:variant>
        <vt:lpwstr>ftp://ftp.fo-hines.med.va.gov/</vt:lpwstr>
      </vt:variant>
      <vt:variant>
        <vt:lpwstr/>
      </vt:variant>
      <vt:variant>
        <vt:i4>2883630</vt:i4>
      </vt:variant>
      <vt:variant>
        <vt:i4>75</vt:i4>
      </vt:variant>
      <vt:variant>
        <vt:i4>0</vt:i4>
      </vt:variant>
      <vt:variant>
        <vt:i4>5</vt:i4>
      </vt:variant>
      <vt:variant>
        <vt:lpwstr>ftp://ftp.fo-albany.med.va.gov/</vt:lpwstr>
      </vt:variant>
      <vt:variant>
        <vt:lpwstr/>
      </vt:variant>
      <vt:variant>
        <vt:i4>2883630</vt:i4>
      </vt:variant>
      <vt:variant>
        <vt:i4>72</vt:i4>
      </vt:variant>
      <vt:variant>
        <vt:i4>0</vt:i4>
      </vt:variant>
      <vt:variant>
        <vt:i4>5</vt:i4>
      </vt:variant>
      <vt:variant>
        <vt:lpwstr>ftp://ftp.fo-albany.med.va.gov/</vt:lpwstr>
      </vt:variant>
      <vt:variant>
        <vt:lpwstr/>
      </vt:variant>
      <vt:variant>
        <vt:i4>1966081</vt:i4>
      </vt:variant>
      <vt:variant>
        <vt:i4>69</vt:i4>
      </vt:variant>
      <vt:variant>
        <vt:i4>0</vt:i4>
      </vt:variant>
      <vt:variant>
        <vt:i4>5</vt:i4>
      </vt:variant>
      <vt:variant>
        <vt:lpwstr>ftp://download.vista.med.va.gov/</vt:lpwstr>
      </vt:variant>
      <vt:variant>
        <vt:lpwstr/>
      </vt:variant>
      <vt:variant>
        <vt:i4>1310779</vt:i4>
      </vt:variant>
      <vt:variant>
        <vt:i4>62</vt:i4>
      </vt:variant>
      <vt:variant>
        <vt:i4>0</vt:i4>
      </vt:variant>
      <vt:variant>
        <vt:i4>5</vt:i4>
      </vt:variant>
      <vt:variant>
        <vt:lpwstr/>
      </vt:variant>
      <vt:variant>
        <vt:lpwstr>_Toc315354857</vt:lpwstr>
      </vt:variant>
      <vt:variant>
        <vt:i4>1310779</vt:i4>
      </vt:variant>
      <vt:variant>
        <vt:i4>56</vt:i4>
      </vt:variant>
      <vt:variant>
        <vt:i4>0</vt:i4>
      </vt:variant>
      <vt:variant>
        <vt:i4>5</vt:i4>
      </vt:variant>
      <vt:variant>
        <vt:lpwstr/>
      </vt:variant>
      <vt:variant>
        <vt:lpwstr>_Toc315354856</vt:lpwstr>
      </vt:variant>
      <vt:variant>
        <vt:i4>1310779</vt:i4>
      </vt:variant>
      <vt:variant>
        <vt:i4>50</vt:i4>
      </vt:variant>
      <vt:variant>
        <vt:i4>0</vt:i4>
      </vt:variant>
      <vt:variant>
        <vt:i4>5</vt:i4>
      </vt:variant>
      <vt:variant>
        <vt:lpwstr/>
      </vt:variant>
      <vt:variant>
        <vt:lpwstr>_Toc315354855</vt:lpwstr>
      </vt:variant>
      <vt:variant>
        <vt:i4>1310779</vt:i4>
      </vt:variant>
      <vt:variant>
        <vt:i4>44</vt:i4>
      </vt:variant>
      <vt:variant>
        <vt:i4>0</vt:i4>
      </vt:variant>
      <vt:variant>
        <vt:i4>5</vt:i4>
      </vt:variant>
      <vt:variant>
        <vt:lpwstr/>
      </vt:variant>
      <vt:variant>
        <vt:lpwstr>_Toc315354854</vt:lpwstr>
      </vt:variant>
      <vt:variant>
        <vt:i4>1310779</vt:i4>
      </vt:variant>
      <vt:variant>
        <vt:i4>38</vt:i4>
      </vt:variant>
      <vt:variant>
        <vt:i4>0</vt:i4>
      </vt:variant>
      <vt:variant>
        <vt:i4>5</vt:i4>
      </vt:variant>
      <vt:variant>
        <vt:lpwstr/>
      </vt:variant>
      <vt:variant>
        <vt:lpwstr>_Toc315354853</vt:lpwstr>
      </vt:variant>
      <vt:variant>
        <vt:i4>1310779</vt:i4>
      </vt:variant>
      <vt:variant>
        <vt:i4>32</vt:i4>
      </vt:variant>
      <vt:variant>
        <vt:i4>0</vt:i4>
      </vt:variant>
      <vt:variant>
        <vt:i4>5</vt:i4>
      </vt:variant>
      <vt:variant>
        <vt:lpwstr/>
      </vt:variant>
      <vt:variant>
        <vt:lpwstr>_Toc315354852</vt:lpwstr>
      </vt:variant>
      <vt:variant>
        <vt:i4>1310779</vt:i4>
      </vt:variant>
      <vt:variant>
        <vt:i4>26</vt:i4>
      </vt:variant>
      <vt:variant>
        <vt:i4>0</vt:i4>
      </vt:variant>
      <vt:variant>
        <vt:i4>5</vt:i4>
      </vt:variant>
      <vt:variant>
        <vt:lpwstr/>
      </vt:variant>
      <vt:variant>
        <vt:lpwstr>_Toc315354851</vt:lpwstr>
      </vt:variant>
      <vt:variant>
        <vt:i4>1310779</vt:i4>
      </vt:variant>
      <vt:variant>
        <vt:i4>20</vt:i4>
      </vt:variant>
      <vt:variant>
        <vt:i4>0</vt:i4>
      </vt:variant>
      <vt:variant>
        <vt:i4>5</vt:i4>
      </vt:variant>
      <vt:variant>
        <vt:lpwstr/>
      </vt:variant>
      <vt:variant>
        <vt:lpwstr>_Toc315354850</vt:lpwstr>
      </vt:variant>
      <vt:variant>
        <vt:i4>1376315</vt:i4>
      </vt:variant>
      <vt:variant>
        <vt:i4>14</vt:i4>
      </vt:variant>
      <vt:variant>
        <vt:i4>0</vt:i4>
      </vt:variant>
      <vt:variant>
        <vt:i4>5</vt:i4>
      </vt:variant>
      <vt:variant>
        <vt:lpwstr/>
      </vt:variant>
      <vt:variant>
        <vt:lpwstr>_Toc315354849</vt:lpwstr>
      </vt:variant>
      <vt:variant>
        <vt:i4>1376315</vt:i4>
      </vt:variant>
      <vt:variant>
        <vt:i4>8</vt:i4>
      </vt:variant>
      <vt:variant>
        <vt:i4>0</vt:i4>
      </vt:variant>
      <vt:variant>
        <vt:i4>5</vt:i4>
      </vt:variant>
      <vt:variant>
        <vt:lpwstr/>
      </vt:variant>
      <vt:variant>
        <vt:lpwstr>_Toc315354848</vt:lpwstr>
      </vt:variant>
      <vt:variant>
        <vt:i4>1376315</vt:i4>
      </vt:variant>
      <vt:variant>
        <vt:i4>2</vt:i4>
      </vt:variant>
      <vt:variant>
        <vt:i4>0</vt:i4>
      </vt:variant>
      <vt:variant>
        <vt:i4>5</vt:i4>
      </vt:variant>
      <vt:variant>
        <vt:lpwstr/>
      </vt:variant>
      <vt:variant>
        <vt:lpwstr>_Toc315354847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IB_2_P447_Release Notes</dc:title>
  <dc:subject>Release Notes</dc:subject>
  <dc:creator/>
  <cp:keywords>IB*2*447, Release Notes,eClaims Iteration 5, Integrated billing (IB)</cp:keywords>
  <dc:description>Release Notes for Patch IB*2*447</dc:description>
  <cp:lastModifiedBy>Dept of Veterans Affairs</cp:lastModifiedBy>
  <cp:revision>5</cp:revision>
  <cp:lastPrinted>2021-02-24T20:30:00Z</cp:lastPrinted>
  <dcterms:created xsi:type="dcterms:W3CDTF">2021-02-24T20:30:00Z</dcterms:created>
  <dcterms:modified xsi:type="dcterms:W3CDTF">2021-05-30T18:26:00Z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y fmtid="{D5CDD505-2E9C-101B-9397-08002B2CF9AE}" pid="16" name="Creator">
    <vt:lpwstr>VA Product Development (PD)</vt:lpwstr>
  </property>
  <property fmtid="{D5CDD505-2E9C-101B-9397-08002B2CF9AE}" pid="17" name="Date Created">
    <vt:lpwstr>20111102</vt:lpwstr>
  </property>
  <property fmtid="{D5CDD505-2E9C-101B-9397-08002B2CF9AE}" pid="18" name="Date Reviewed">
    <vt:lpwstr>20111102</vt:lpwstr>
  </property>
  <property fmtid="{D5CDD505-2E9C-101B-9397-08002B2CF9AE}" pid="19" name="Language ">
    <vt:lpwstr>EN</vt:lpwstr>
  </property>
  <property fmtid="{D5CDD505-2E9C-101B-9397-08002B2CF9AE}" pid="20" name="Type ">
    <vt:lpwstr>Release Notes</vt:lpwstr>
  </property>
  <property fmtid="{D5CDD505-2E9C-101B-9397-08002B2CF9AE}" pid="21" name="Version">
    <vt:lpwstr>Version 1</vt:lpwstr>
  </property>
</Properties>
</file>